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46430D" w:rsidRDefault="00D42A75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E7AC6" w:rsidRPr="005E7AC6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0C2F73">
        <w:rPr>
          <w:rFonts w:ascii="Times New Roman" w:hAnsi="Times New Roman"/>
          <w:sz w:val="28"/>
          <w:szCs w:val="28"/>
        </w:rPr>
        <w:t xml:space="preserve">и дополнений </w:t>
      </w:r>
      <w:r w:rsidR="005E7AC6" w:rsidRPr="005E7AC6">
        <w:rPr>
          <w:rFonts w:ascii="Times New Roman" w:hAnsi="Times New Roman"/>
          <w:sz w:val="28"/>
          <w:szCs w:val="28"/>
        </w:rPr>
        <w:t xml:space="preserve">в постановление администрации Манского района </w:t>
      </w:r>
    </w:p>
    <w:p w:rsidR="00C064C2" w:rsidRPr="005E7AC6" w:rsidRDefault="005E7AC6" w:rsidP="005E7AC6">
      <w:pPr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7AC6">
        <w:rPr>
          <w:rFonts w:ascii="Times New Roman" w:hAnsi="Times New Roman"/>
          <w:sz w:val="28"/>
          <w:szCs w:val="28"/>
        </w:rPr>
        <w:t>от 22.02.2022 № 9</w:t>
      </w:r>
      <w:r w:rsidR="0039766A">
        <w:rPr>
          <w:rFonts w:ascii="Times New Roman" w:hAnsi="Times New Roman"/>
          <w:sz w:val="28"/>
          <w:szCs w:val="28"/>
        </w:rPr>
        <w:t>2</w:t>
      </w:r>
      <w:r w:rsidRPr="005E7AC6">
        <w:rPr>
          <w:rFonts w:ascii="Times New Roman" w:hAnsi="Times New Roman"/>
          <w:sz w:val="28"/>
          <w:szCs w:val="28"/>
        </w:rPr>
        <w:t xml:space="preserve"> «</w:t>
      </w:r>
      <w:r w:rsidRPr="005E7AC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BBA3" wp14:editId="3E7E2B1D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9.7pt;margin-top:-306.35pt;width:4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Pr="005E7AC6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39766A">
        <w:rPr>
          <w:rFonts w:ascii="Times New Roman" w:hAnsi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E7AC6">
        <w:rPr>
          <w:rFonts w:ascii="Times New Roman" w:hAnsi="Times New Roman"/>
          <w:sz w:val="28"/>
          <w:szCs w:val="28"/>
        </w:rPr>
        <w:t xml:space="preserve">» 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2F7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430D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3CA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4</cp:revision>
  <dcterms:created xsi:type="dcterms:W3CDTF">2023-05-20T08:47:00Z</dcterms:created>
  <dcterms:modified xsi:type="dcterms:W3CDTF">2023-07-24T01:38:00Z</dcterms:modified>
</cp:coreProperties>
</file>