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FD2" w14:textId="61E8957C" w:rsidR="00CA7831" w:rsidRPr="00405B62" w:rsidRDefault="00CA7831" w:rsidP="00405B62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</w:pPr>
      <w:r w:rsidRPr="00CA7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A78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5B6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АДМИНИСТРАЦИЯ МАНСКОГО РАЙОНА</w:t>
      </w:r>
    </w:p>
    <w:p w14:paraId="0351D1AE" w14:textId="77777777" w:rsidR="00CA7831" w:rsidRPr="00405B62" w:rsidRDefault="00CA7831" w:rsidP="00CA7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КРАСНОЯРСКОГО КРАЯ</w:t>
      </w:r>
    </w:p>
    <w:p w14:paraId="74E5B362" w14:textId="77777777" w:rsidR="00CA7831" w:rsidRPr="00405B62" w:rsidRDefault="00CA7831" w:rsidP="00CA783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7FE7" wp14:editId="4CEAAAA4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38300" w14:textId="77777777" w:rsidR="00CA7831" w:rsidRDefault="00CA7831" w:rsidP="00CA783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F7FE7" id="Прямоугольник 2" o:spid="_x0000_s1026" style="position:absolute;left:0;text-align:left;margin-left:-42.9pt;margin-top:16.1pt;width:23.4pt;height:1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" stroked="f">
                <v:textbox style="layout-flow:vertical;mso-layout-flow-alt:bottom-to-top">
                  <w:txbxContent>
                    <w:p w14:paraId="0BC38300" w14:textId="77777777" w:rsidR="00CA7831" w:rsidRDefault="00CA7831" w:rsidP="00CA7831"/>
                  </w:txbxContent>
                </v:textbox>
              </v:rect>
            </w:pict>
          </mc:Fallback>
        </mc:AlternateContent>
      </w:r>
    </w:p>
    <w:p w14:paraId="2B1FB921" w14:textId="77777777" w:rsidR="00CA7831" w:rsidRPr="00405B62" w:rsidRDefault="00CA7831" w:rsidP="00CA78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ПОСТАНОВЛЕНИЕ</w:t>
      </w:r>
    </w:p>
    <w:p w14:paraId="7B0E0193" w14:textId="77777777" w:rsidR="00CA7831" w:rsidRPr="00405B62" w:rsidRDefault="00CA7831" w:rsidP="00CA78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35F5564" w14:textId="2FC4CBF3" w:rsidR="00CA7831" w:rsidRDefault="00A83803" w:rsidP="00CA7831">
      <w:pPr>
        <w:tabs>
          <w:tab w:val="center" w:pos="4677"/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>29.01.2020</w:t>
      </w:r>
      <w:r w:rsidR="00CA7831"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с. Шалинское</w:t>
      </w:r>
      <w:r w:rsidR="00CA7831"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>№ 49</w:t>
      </w:r>
    </w:p>
    <w:p w14:paraId="2BD0E359" w14:textId="07AE9E69" w:rsidR="003D73B8" w:rsidRDefault="003D73B8" w:rsidP="00CA7831">
      <w:pPr>
        <w:tabs>
          <w:tab w:val="center" w:pos="4677"/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D001C4" w14:textId="1E083EA8" w:rsidR="00DB404B" w:rsidRDefault="00DB404B" w:rsidP="00DB40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Cs/>
          <w:sz w:val="24"/>
          <w:szCs w:val="24"/>
          <w:lang w:eastAsia="ru-RU"/>
        </w:rPr>
        <w:t>Об образовании избирательных участков на территории Манского района</w:t>
      </w:r>
    </w:p>
    <w:p w14:paraId="3D5877AB" w14:textId="05F39D49" w:rsidR="00EE0651" w:rsidRDefault="00EE0651" w:rsidP="00DB40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1668A93" w14:textId="0DC1BAE8" w:rsidR="00EE0651" w:rsidRPr="00EE0651" w:rsidRDefault="00EE0651" w:rsidP="00EE0651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6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постановления от 17.02.2020 № 93, </w:t>
      </w:r>
      <w:r w:rsidR="001D2F43">
        <w:rPr>
          <w:rFonts w:ascii="Arial" w:eastAsia="Times New Roman" w:hAnsi="Arial" w:cs="Arial"/>
          <w:b/>
          <w:sz w:val="24"/>
          <w:szCs w:val="24"/>
          <w:lang w:eastAsia="ru-RU"/>
        </w:rPr>
        <w:t>04.03.202</w:t>
      </w:r>
      <w:r w:rsidR="009A41B1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1D2F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139, </w:t>
      </w:r>
      <w:r w:rsidR="00210C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EE0651">
        <w:rPr>
          <w:rFonts w:ascii="Arial" w:eastAsia="Times New Roman" w:hAnsi="Arial" w:cs="Arial"/>
          <w:b/>
          <w:sz w:val="24"/>
          <w:szCs w:val="24"/>
          <w:lang w:eastAsia="ru-RU"/>
        </w:rPr>
        <w:t>от 28.05.2020 № 347</w:t>
      </w:r>
      <w:r w:rsidR="00085FAA">
        <w:rPr>
          <w:rFonts w:ascii="Arial" w:eastAsia="Times New Roman" w:hAnsi="Arial" w:cs="Arial"/>
          <w:b/>
          <w:sz w:val="24"/>
          <w:szCs w:val="24"/>
          <w:lang w:eastAsia="ru-RU"/>
        </w:rPr>
        <w:t>, от 24.12.2020 № 868</w:t>
      </w:r>
      <w:r w:rsidR="008146AF">
        <w:rPr>
          <w:rFonts w:ascii="Arial" w:eastAsia="Times New Roman" w:hAnsi="Arial" w:cs="Arial"/>
          <w:b/>
          <w:sz w:val="24"/>
          <w:szCs w:val="24"/>
          <w:lang w:eastAsia="ru-RU"/>
        </w:rPr>
        <w:t>, от 22.01.2021 № 20</w:t>
      </w:r>
      <w:r w:rsidR="009F55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210C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</w:t>
      </w:r>
      <w:r w:rsidR="009F559A">
        <w:rPr>
          <w:rFonts w:ascii="Arial" w:eastAsia="Times New Roman" w:hAnsi="Arial" w:cs="Arial"/>
          <w:b/>
          <w:sz w:val="24"/>
          <w:szCs w:val="24"/>
          <w:lang w:eastAsia="ru-RU"/>
        </w:rPr>
        <w:t>от 27.05.2021</w:t>
      </w:r>
      <w:r w:rsidR="00210C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559A">
        <w:rPr>
          <w:rFonts w:ascii="Arial" w:eastAsia="Times New Roman" w:hAnsi="Arial" w:cs="Arial"/>
          <w:b/>
          <w:sz w:val="24"/>
          <w:szCs w:val="24"/>
          <w:lang w:eastAsia="ru-RU"/>
        </w:rPr>
        <w:t>№ 292</w:t>
      </w:r>
      <w:r w:rsidR="000C68A4">
        <w:rPr>
          <w:rFonts w:ascii="Arial" w:eastAsia="Times New Roman" w:hAnsi="Arial" w:cs="Arial"/>
          <w:b/>
          <w:sz w:val="24"/>
          <w:szCs w:val="24"/>
          <w:lang w:eastAsia="ru-RU"/>
        </w:rPr>
        <w:t>, от 11.06.2021 № 332</w:t>
      </w:r>
      <w:r w:rsidR="00AB48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от </w:t>
      </w:r>
      <w:r w:rsidR="009A41B1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="00AB48CC">
        <w:rPr>
          <w:rFonts w:ascii="Arial" w:eastAsia="Times New Roman" w:hAnsi="Arial" w:cs="Arial"/>
          <w:b/>
          <w:sz w:val="24"/>
          <w:szCs w:val="24"/>
          <w:lang w:eastAsia="ru-RU"/>
        </w:rPr>
        <w:t>.07.2021 № 420</w:t>
      </w:r>
      <w:r w:rsidRPr="00EE0651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14:paraId="5FE0B177" w14:textId="1F0A9809" w:rsidR="00CA7831" w:rsidRPr="00405B62" w:rsidRDefault="00CA7831" w:rsidP="00CA7831">
      <w:pPr>
        <w:spacing w:after="0" w:line="240" w:lineRule="auto"/>
        <w:ind w:left="-3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14:paraId="4A050669" w14:textId="77777777" w:rsidR="00CA7831" w:rsidRPr="00405B62" w:rsidRDefault="00DB404B" w:rsidP="00CA78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19 Федерального закона № 67-ФЗ от 12.06.2002 «Об основных гарантиях избирательных прав и права на участие в референдуме граждан Российской Федерации», руководствуясь </w:t>
      </w:r>
      <w:r w:rsidR="00122353" w:rsidRPr="00405B62">
        <w:rPr>
          <w:rFonts w:ascii="Arial" w:eastAsia="Times New Roman" w:hAnsi="Arial" w:cs="Arial"/>
          <w:sz w:val="24"/>
          <w:szCs w:val="24"/>
          <w:lang w:eastAsia="ru-RU"/>
        </w:rPr>
        <w:t>пунктом 1 статьи 35 Устава Манского района</w:t>
      </w:r>
      <w:r w:rsidR="00C211BC" w:rsidRPr="00405B6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A7831"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Манского района ПОСТАНОВЛЯЕТ: </w:t>
      </w:r>
    </w:p>
    <w:p w14:paraId="3DD3BE5D" w14:textId="77777777" w:rsidR="00C211BC" w:rsidRPr="00405B62" w:rsidRDefault="00DB404B" w:rsidP="00DB40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10FE9" w:rsidRPr="00405B62">
        <w:rPr>
          <w:rFonts w:ascii="Arial" w:eastAsia="Times New Roman" w:hAnsi="Arial" w:cs="Arial"/>
          <w:sz w:val="24"/>
          <w:szCs w:val="24"/>
          <w:lang w:eastAsia="ru-RU"/>
        </w:rPr>
        <w:t>Образовать избирательные участки на территории Манского района согласно приложение.</w:t>
      </w:r>
    </w:p>
    <w:p w14:paraId="7F3AD5EA" w14:textId="74FA4954" w:rsidR="00110FE9" w:rsidRPr="00405B62" w:rsidRDefault="00110FE9" w:rsidP="00110FE9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05B62">
        <w:rPr>
          <w:rFonts w:ascii="Arial" w:eastAsia="Calibri" w:hAnsi="Arial" w:cs="Arial"/>
          <w:sz w:val="24"/>
          <w:szCs w:val="24"/>
        </w:rPr>
        <w:t>2. Считать утратившими силу постановление администрации Манского района от 14.01.2013 г. № 3 «</w:t>
      </w:r>
      <w:r w:rsidRPr="00405B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образовании избирательных участков </w:t>
      </w:r>
      <w:r w:rsidR="00210C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 w:rsidRPr="00405B62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Манского района</w:t>
      </w:r>
      <w:r w:rsidRPr="00405B62">
        <w:rPr>
          <w:rFonts w:ascii="Arial" w:eastAsia="Calibri" w:hAnsi="Arial" w:cs="Arial"/>
          <w:sz w:val="24"/>
          <w:szCs w:val="24"/>
        </w:rPr>
        <w:t>».</w:t>
      </w:r>
    </w:p>
    <w:p w14:paraId="0F2D73F0" w14:textId="77777777" w:rsidR="00110FE9" w:rsidRPr="00405B62" w:rsidRDefault="00110FE9" w:rsidP="00110FE9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05B62">
        <w:rPr>
          <w:rFonts w:ascii="Arial" w:eastAsia="Calibri" w:hAnsi="Arial" w:cs="Arial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5DC57077" w14:textId="77777777" w:rsidR="000E56ED" w:rsidRPr="00405B62" w:rsidRDefault="000E56ED" w:rsidP="00DB404B">
      <w:pPr>
        <w:spacing w:after="0" w:line="240" w:lineRule="auto"/>
        <w:ind w:left="-3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2E40C0" w14:textId="77777777" w:rsidR="00B54E91" w:rsidRPr="00405B62" w:rsidRDefault="00B54E91" w:rsidP="00B54E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14:paraId="2F76EA88" w14:textId="77777777" w:rsidR="00DB404B" w:rsidRPr="00405B62" w:rsidRDefault="00B54E91" w:rsidP="00DB40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B404B" w:rsidRPr="00405B6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B404B"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М.Г. Лозовиков</w:t>
      </w:r>
    </w:p>
    <w:p w14:paraId="1E537251" w14:textId="77777777" w:rsidR="00405B62" w:rsidRDefault="00405B62" w:rsidP="00110FE9">
      <w:pPr>
        <w:spacing w:after="0"/>
        <w:ind w:left="5103"/>
        <w:rPr>
          <w:rFonts w:ascii="Arial" w:hAnsi="Arial" w:cs="Arial"/>
          <w:sz w:val="24"/>
          <w:szCs w:val="24"/>
        </w:rPr>
      </w:pPr>
    </w:p>
    <w:p w14:paraId="05FE5318" w14:textId="6681D84A" w:rsidR="00110FE9" w:rsidRPr="00405B62" w:rsidRDefault="00110FE9" w:rsidP="00110FE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>Приложение к постановлению администрации Манского района</w:t>
      </w:r>
    </w:p>
    <w:p w14:paraId="08C674B2" w14:textId="77777777" w:rsidR="00110FE9" w:rsidRPr="00405B62" w:rsidRDefault="00110FE9" w:rsidP="00110FE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 xml:space="preserve">от </w:t>
      </w:r>
      <w:r w:rsidR="00BE31A3" w:rsidRPr="00405B62">
        <w:rPr>
          <w:rFonts w:ascii="Arial" w:hAnsi="Arial" w:cs="Arial"/>
          <w:sz w:val="24"/>
          <w:szCs w:val="24"/>
        </w:rPr>
        <w:t xml:space="preserve">29.01.2020 </w:t>
      </w:r>
      <w:r w:rsidRPr="00405B62">
        <w:rPr>
          <w:rFonts w:ascii="Arial" w:hAnsi="Arial" w:cs="Arial"/>
          <w:sz w:val="24"/>
          <w:szCs w:val="24"/>
        </w:rPr>
        <w:t xml:space="preserve">№ </w:t>
      </w:r>
      <w:r w:rsidR="00BE31A3" w:rsidRPr="00405B62">
        <w:rPr>
          <w:rFonts w:ascii="Arial" w:hAnsi="Arial" w:cs="Arial"/>
          <w:sz w:val="24"/>
          <w:szCs w:val="24"/>
        </w:rPr>
        <w:t>49</w:t>
      </w:r>
    </w:p>
    <w:p w14:paraId="467F2EF2" w14:textId="77777777" w:rsidR="00110FE9" w:rsidRPr="00405B62" w:rsidRDefault="00110FE9" w:rsidP="00110F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>Список</w:t>
      </w:r>
    </w:p>
    <w:p w14:paraId="1838CFA3" w14:textId="0F06AA74" w:rsidR="00110FE9" w:rsidRDefault="00110FE9" w:rsidP="00110F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>избирательных участков на территории Манского района</w:t>
      </w:r>
    </w:p>
    <w:p w14:paraId="0DC5E076" w14:textId="77777777" w:rsidR="000B4277" w:rsidRDefault="000B4277" w:rsidP="00110FE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8D5538" w14:textId="77777777" w:rsidR="00C64B49" w:rsidRPr="00C64B49" w:rsidRDefault="00C64B49" w:rsidP="00C64B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Избирательный участок № 1563</w:t>
      </w:r>
    </w:p>
    <w:p w14:paraId="2B0B0F4D" w14:textId="7A3293C3" w:rsidR="00C64B49" w:rsidRPr="00C64B49" w:rsidRDefault="00C64B49" w:rsidP="00C64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49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Кускун, ул. Трактовая, д.36 помещение </w:t>
      </w:r>
      <w:r w:rsidR="00EA3A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64B49">
        <w:rPr>
          <w:rFonts w:ascii="Arial" w:eastAsia="Times New Roman" w:hAnsi="Arial" w:cs="Arial"/>
          <w:sz w:val="24"/>
          <w:szCs w:val="24"/>
          <w:lang w:eastAsia="ru-RU"/>
        </w:rPr>
        <w:t>1 ФАПа. Границы участка – д. Кускун, СНТ «ТАЙГА-2», СНТ «Разлив», СНТ «Кедр-9».</w:t>
      </w:r>
    </w:p>
    <w:p w14:paraId="47FD90F8" w14:textId="77777777" w:rsidR="00110FE9" w:rsidRPr="00C64B49" w:rsidRDefault="00110FE9" w:rsidP="00110FE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64B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Избирательный участок № 1564</w:t>
      </w:r>
    </w:p>
    <w:p w14:paraId="65AF5AD3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Центр избирательного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участка – п. Ветвистый, ул. Мирная, д.2, помещение </w:t>
      </w:r>
      <w:r w:rsidR="003D785F" w:rsidRPr="00405B62">
        <w:rPr>
          <w:rFonts w:ascii="Arial" w:hAnsi="Arial" w:cs="Arial"/>
          <w:sz w:val="24"/>
          <w:szCs w:val="24"/>
        </w:rPr>
        <w:t>Ветвистинского сельского клуба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. Границы участка – п. Ветвистый.</w:t>
      </w:r>
    </w:p>
    <w:p w14:paraId="133C3D9A" w14:textId="77777777" w:rsidR="00110FE9" w:rsidRPr="00405B62" w:rsidRDefault="00110FE9" w:rsidP="00110FE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Избирательный участок № 1565</w:t>
      </w:r>
    </w:p>
    <w:p w14:paraId="0913F479" w14:textId="4A7FA69B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Первоманск, ул. Крупской, д. 4, помещение МБОУ «Первоманская средняя школа». Границы участка </w:t>
      </w:r>
      <w:r w:rsidR="00974403"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0B42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974403" w:rsidRPr="00405B62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Первоманск, п. Ручейки.</w:t>
      </w:r>
    </w:p>
    <w:p w14:paraId="4C5021D6" w14:textId="77777777" w:rsidR="00C64B49" w:rsidRPr="000B4277" w:rsidRDefault="00C64B49" w:rsidP="00C64B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B4277">
        <w:rPr>
          <w:rFonts w:ascii="Arial" w:eastAsia="Calibri" w:hAnsi="Arial" w:cs="Arial"/>
          <w:b/>
          <w:bCs/>
          <w:sz w:val="24"/>
          <w:szCs w:val="24"/>
          <w:lang w:eastAsia="ru-RU"/>
        </w:rPr>
        <w:t>Избирательный участок № 1566</w:t>
      </w:r>
      <w:r w:rsidRPr="000B4277">
        <w:rPr>
          <w:rFonts w:ascii="Arial" w:eastAsia="Calibri" w:hAnsi="Arial" w:cs="Arial"/>
          <w:b/>
          <w:sz w:val="24"/>
          <w:szCs w:val="24"/>
          <w:lang w:eastAsia="ru-RU"/>
        </w:rPr>
        <w:t xml:space="preserve">  </w:t>
      </w:r>
    </w:p>
    <w:p w14:paraId="392EFCD0" w14:textId="57DECF57" w:rsidR="00C64B49" w:rsidRPr="000B4277" w:rsidRDefault="00C64B49" w:rsidP="00C64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277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Сорокино, ул. Советская д.1 А, помещение железнодорожного вокзала (пункт обогрева).  Границы участка – </w:t>
      </w:r>
      <w:r w:rsidR="000B42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0B4277">
        <w:rPr>
          <w:rFonts w:ascii="Arial" w:eastAsia="Times New Roman" w:hAnsi="Arial" w:cs="Arial"/>
          <w:sz w:val="24"/>
          <w:szCs w:val="24"/>
          <w:lang w:eastAsia="ru-RU"/>
        </w:rPr>
        <w:t>п. Сорокино, СНТ «Камас», СНТ «Лэповец», СНТ «Монтажник», СНТ «Проектировщик», д. Самарка, СНТ «Колос», СНТ «Крутые горки».</w:t>
      </w:r>
    </w:p>
    <w:p w14:paraId="237B2318" w14:textId="45FE0990" w:rsidR="00C64B49" w:rsidRDefault="00C64B4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C1BBD8" w14:textId="77777777" w:rsidR="00C64B49" w:rsidRDefault="00C64B4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25E0F0" w14:textId="20B2B13B" w:rsidR="00085FAA" w:rsidRPr="00FE733F" w:rsidRDefault="00085FAA" w:rsidP="005D71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733F">
        <w:rPr>
          <w:rFonts w:ascii="Arial" w:eastAsia="Calibri" w:hAnsi="Arial" w:cs="Arial"/>
          <w:b/>
          <w:bCs/>
          <w:sz w:val="24"/>
          <w:szCs w:val="24"/>
        </w:rPr>
        <w:t>Избирательный участок № 1567</w:t>
      </w:r>
      <w:r w:rsidRPr="00FE733F">
        <w:rPr>
          <w:rFonts w:ascii="Arial" w:eastAsia="Calibri" w:hAnsi="Arial" w:cs="Arial"/>
          <w:sz w:val="24"/>
          <w:szCs w:val="24"/>
        </w:rPr>
        <w:t xml:space="preserve">  </w:t>
      </w:r>
    </w:p>
    <w:p w14:paraId="6F332975" w14:textId="093354D6" w:rsidR="00085FAA" w:rsidRPr="00FE733F" w:rsidRDefault="00085FAA" w:rsidP="00085FA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733F">
        <w:rPr>
          <w:rFonts w:ascii="Arial" w:eastAsia="Times New Roman" w:hAnsi="Arial" w:cs="Arial"/>
          <w:sz w:val="24"/>
          <w:szCs w:val="24"/>
        </w:rPr>
        <w:t xml:space="preserve">Центр избирательного участка – д. Новосельск, помещение </w:t>
      </w:r>
      <w:r w:rsidR="00EA3A6E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Pr="00FE733F">
        <w:rPr>
          <w:rFonts w:ascii="Arial" w:eastAsia="Times New Roman" w:hAnsi="Arial" w:cs="Arial"/>
          <w:sz w:val="24"/>
          <w:szCs w:val="24"/>
        </w:rPr>
        <w:t xml:space="preserve">по ул. Железнодорожная д.72 кв.2. Границы участка – д. Новосельск,  </w:t>
      </w:r>
      <w:r w:rsidR="00EA3A6E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FE733F">
        <w:rPr>
          <w:rFonts w:ascii="Arial" w:eastAsia="Times New Roman" w:hAnsi="Arial" w:cs="Arial"/>
          <w:sz w:val="24"/>
          <w:szCs w:val="24"/>
        </w:rPr>
        <w:t xml:space="preserve">СНТ «Высотный», СНТ «Красная калина», СНТ «Кристалл», СНТ «Лесная поляна», СНТ «Хутор-1», СНТ «Хутор», СНТ «Восточный», д. Правый, </w:t>
      </w:r>
      <w:r w:rsidR="00EA3A6E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FE733F">
        <w:rPr>
          <w:rFonts w:ascii="Arial" w:eastAsia="Times New Roman" w:hAnsi="Arial" w:cs="Arial"/>
          <w:sz w:val="24"/>
          <w:szCs w:val="24"/>
        </w:rPr>
        <w:t xml:space="preserve">СНТ «Березка-380», СНТ «Косогорье». </w:t>
      </w:r>
    </w:p>
    <w:p w14:paraId="5790CCC9" w14:textId="77777777" w:rsidR="00F04027" w:rsidRPr="00FE733F" w:rsidRDefault="00F04027" w:rsidP="00F0402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3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Избирательный участок № 1568</w:t>
      </w:r>
    </w:p>
    <w:p w14:paraId="690D26EA" w14:textId="77777777" w:rsidR="00F04027" w:rsidRPr="00F04027" w:rsidRDefault="00F04027" w:rsidP="00F04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027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Новоникольск, ул. Центральная, д. 34а, помещение </w:t>
      </w:r>
      <w:r w:rsidRPr="00F04027">
        <w:rPr>
          <w:rFonts w:ascii="Arial" w:eastAsia="Calibri" w:hAnsi="Arial" w:cs="Arial"/>
          <w:sz w:val="24"/>
          <w:szCs w:val="24"/>
        </w:rPr>
        <w:t>Новоникольского сельского клуба</w:t>
      </w:r>
      <w:r w:rsidRPr="00F04027">
        <w:rPr>
          <w:rFonts w:ascii="Arial" w:eastAsia="Times New Roman" w:hAnsi="Arial" w:cs="Arial"/>
          <w:sz w:val="24"/>
          <w:szCs w:val="24"/>
          <w:lang w:eastAsia="ru-RU"/>
        </w:rPr>
        <w:t xml:space="preserve">. Границы участка – д. Новоникольск. </w:t>
      </w:r>
    </w:p>
    <w:p w14:paraId="211DCCD1" w14:textId="77777777" w:rsidR="00110FE9" w:rsidRPr="00405B62" w:rsidRDefault="00110FE9" w:rsidP="00110FE9">
      <w:pPr>
        <w:spacing w:after="0" w:line="240" w:lineRule="auto"/>
        <w:ind w:left="644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b/>
          <w:bCs/>
          <w:sz w:val="24"/>
          <w:szCs w:val="24"/>
          <w:lang w:eastAsia="ru-RU"/>
        </w:rPr>
        <w:t>7. Избирательный участок № 1569</w:t>
      </w:r>
      <w:r w:rsidRPr="00405B62">
        <w:rPr>
          <w:rFonts w:ascii="Arial" w:eastAsia="Calibri" w:hAnsi="Arial" w:cs="Arial"/>
          <w:b/>
          <w:sz w:val="24"/>
          <w:szCs w:val="24"/>
          <w:lang w:eastAsia="ru-RU"/>
        </w:rPr>
        <w:t xml:space="preserve">  </w:t>
      </w:r>
    </w:p>
    <w:p w14:paraId="0F473C9B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п. Камарчага, ул. Школьная д.18, помещение МБОУ «Камарчагская средняя общеобразовательная школа».  Границы участка – п. Камарчага, Военный городок.</w:t>
      </w:r>
    </w:p>
    <w:p w14:paraId="3AECAF25" w14:textId="77777777" w:rsidR="00110FE9" w:rsidRPr="00405B62" w:rsidRDefault="00110FE9" w:rsidP="00110FE9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Избирательный участок № 1570</w:t>
      </w:r>
    </w:p>
    <w:p w14:paraId="2507F80F" w14:textId="341B1F93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с.Нижняя Есауловка, ул.Школьная, д.12, помещение МБОУ «Нижне-Есауловская средняя школа». Границы участка – </w:t>
      </w:r>
      <w:r w:rsidR="001837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с. Нижняя Есауловка, п. Ягодный, д. Малая Камарчага.</w:t>
      </w:r>
    </w:p>
    <w:p w14:paraId="6718ED31" w14:textId="77777777" w:rsidR="005A2C9F" w:rsidRPr="00CD66B4" w:rsidRDefault="005A2C9F" w:rsidP="005A2C9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6B4">
        <w:rPr>
          <w:rFonts w:ascii="Arial" w:eastAsia="Calibri" w:hAnsi="Arial" w:cs="Arial"/>
          <w:b/>
          <w:bCs/>
          <w:sz w:val="24"/>
          <w:szCs w:val="24"/>
          <w:lang w:eastAsia="ru-RU"/>
        </w:rPr>
        <w:t>9. Избирательный участок № 1571</w:t>
      </w:r>
      <w:r w:rsidRPr="00CD66B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25051D5" w14:textId="77777777" w:rsidR="005A2C9F" w:rsidRPr="00CD66B4" w:rsidRDefault="005A2C9F" w:rsidP="005A2C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6B4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с. Тертеж, ул. Юности д.1в, помещение Тертежского сельского клуба. Границы участка – с. Тертеж, д. Тингино.</w:t>
      </w:r>
    </w:p>
    <w:p w14:paraId="2FCEE6F1" w14:textId="77777777" w:rsidR="00110FE9" w:rsidRPr="00405B62" w:rsidRDefault="00110FE9" w:rsidP="00110FE9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Избирательный участок № 1572</w:t>
      </w:r>
    </w:p>
    <w:p w14:paraId="2F7E86D1" w14:textId="335B477F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д. Сергеевка, ул. Центральная, д.25. Границы участка – д. Сергеевка.</w:t>
      </w:r>
    </w:p>
    <w:p w14:paraId="25BB394B" w14:textId="77777777" w:rsidR="009516E9" w:rsidRPr="009516E9" w:rsidRDefault="009516E9" w:rsidP="009516E9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516E9">
        <w:rPr>
          <w:rFonts w:ascii="Arial" w:eastAsia="Calibri" w:hAnsi="Arial" w:cs="Arial"/>
          <w:b/>
          <w:bCs/>
          <w:sz w:val="24"/>
          <w:szCs w:val="24"/>
          <w:lang w:eastAsia="ru-RU"/>
        </w:rPr>
        <w:t>11. Избирательный участок № 1573</w:t>
      </w:r>
    </w:p>
    <w:p w14:paraId="1A91A74C" w14:textId="77777777" w:rsidR="009516E9" w:rsidRPr="009516E9" w:rsidRDefault="009516E9" w:rsidP="009516E9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516E9">
        <w:rPr>
          <w:rFonts w:ascii="Arial" w:eastAsia="Calibri" w:hAnsi="Arial" w:cs="Arial"/>
          <w:bCs/>
          <w:sz w:val="24"/>
          <w:szCs w:val="24"/>
          <w:lang w:eastAsia="ru-RU"/>
        </w:rPr>
        <w:t>Центр избирательного участка с. Шалинское, ул. Манская, д. 50 помещение МБОУ «Шалинская средняя школа №1». Границы участка –                       с. Шалинское: ул. Березовая, ул. Благодатная, ул. Бограда, ул. Гагарина, ул. Круглова, ул. Молодежная, ул. Набережная, ул. Новоселов,  ул. Подстанция, ул. Солнечная, ул. Строителей, ул. Гончарова (№ домов 37, 39, 39А, 41, 43, 45, 47, 47А, 49, 49А, 51-130А), ул. Кооперативная (№ домов 9А, 9Б, 11, 13, 15, 17-50), ул. Манская (№ домов 31, 31А, 31Б, 35, 37, 39, 41, 43, 45-100),  ул. Советская (№ домов 41, 43, 47, 49, 53-188),  ул. Щетинкина (№ домов 59-156), ул. Мира, ул. Лесная, ул. Первозеленая (№ домов 24-57), ул. Озерная, ул. Удачная, д. Верхнешалинское, д. Кубеинка.</w:t>
      </w:r>
    </w:p>
    <w:p w14:paraId="7BF1EA67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>12. Избирательный участок № 1574</w:t>
      </w:r>
    </w:p>
    <w:p w14:paraId="0ABA6D5A" w14:textId="0158CE35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Шалинское, ул. Ленина, д. 33, помещение МБУК «Манская централизованная клубная система». Границы участка – с. Шалинское: АТП, ул. Гончарова (№ домов 2-36,38,44,46,48,48А,50), ул. Диктатуры, ул. Заводская, ул. Комсомольская, ул. Кооперативная (№ домов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3-8,10,12,14,14А,16), ул. Кравченко, ул. Лазо, ул. Ленина, ул. Манская (№ домов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1-28А,33,34,38,40,42), ул. Октябрьская, ул. Партизанская, ул. Первозеленая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(№ домов 1-23), ул. Первомайская, ул. Подгорная, ул. Профсоюзная, ул. Рабочая, ул. Советская  (№ домов 1-29,35-40,42,44,46,48,50,52), ул. Уланова,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ул. Энергетиков, ул. Щетинкина (№ домов № 1-58), Урочище Раухова мельница.</w:t>
      </w:r>
    </w:p>
    <w:p w14:paraId="2D01D9F5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Избирательный участок № 1575</w:t>
      </w:r>
    </w:p>
    <w:p w14:paraId="3B1351B0" w14:textId="5E5C8207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Верхняя Есауловка, ул. Мира, д. 33, помещение </w:t>
      </w:r>
      <w:r w:rsidR="003D785F" w:rsidRPr="00405B62">
        <w:rPr>
          <w:rFonts w:ascii="Arial" w:eastAsia="Calibri" w:hAnsi="Arial" w:cs="Arial"/>
          <w:sz w:val="24"/>
          <w:szCs w:val="24"/>
        </w:rPr>
        <w:t>Верхне-Есауловского сельского Дома культуры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. Границы участка – 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д. Верхняя Есауловка, д. Белогорка.</w:t>
      </w:r>
    </w:p>
    <w:p w14:paraId="1DF533A4" w14:textId="62CAE009" w:rsidR="00DC2CB6" w:rsidRDefault="00DC2CB6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1A1B9" w14:textId="77777777" w:rsidR="00DC2CB6" w:rsidRDefault="00DC2CB6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BE210A" w14:textId="77777777" w:rsidR="00C64B49" w:rsidRPr="00A967B7" w:rsidRDefault="00C64B49" w:rsidP="00C64B4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967B7">
        <w:rPr>
          <w:rFonts w:ascii="Arial" w:eastAsia="Calibri" w:hAnsi="Arial" w:cs="Arial"/>
          <w:b/>
          <w:bCs/>
          <w:sz w:val="24"/>
          <w:szCs w:val="24"/>
          <w:lang w:eastAsia="ru-RU"/>
        </w:rPr>
        <w:t>14. Избирательный участок № 1576</w:t>
      </w:r>
    </w:p>
    <w:p w14:paraId="46063B1F" w14:textId="050FEC4D" w:rsidR="00C64B49" w:rsidRDefault="00C64B49" w:rsidP="00C64B4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67B7">
        <w:rPr>
          <w:rFonts w:ascii="Arial" w:eastAsia="Calibri" w:hAnsi="Arial" w:cs="Arial"/>
          <w:sz w:val="24"/>
          <w:szCs w:val="24"/>
          <w:lang w:eastAsia="ru-RU"/>
        </w:rPr>
        <w:t>Центр избирательного участка – д. Сосновка, ул. Трактовая, д. 46 А, помещение</w:t>
      </w:r>
      <w:r w:rsidRPr="00A967B7">
        <w:rPr>
          <w:rFonts w:ascii="Arial" w:eastAsia="Calibri" w:hAnsi="Arial" w:cs="Arial"/>
          <w:sz w:val="24"/>
          <w:szCs w:val="24"/>
        </w:rPr>
        <w:t xml:space="preserve"> Сосновского ФАПа</w:t>
      </w:r>
      <w:r w:rsidRPr="00A967B7">
        <w:rPr>
          <w:rFonts w:ascii="Arial" w:eastAsia="Calibri" w:hAnsi="Arial" w:cs="Arial"/>
          <w:sz w:val="24"/>
          <w:szCs w:val="24"/>
          <w:lang w:eastAsia="ru-RU"/>
        </w:rPr>
        <w:t>. Границы участка – д. Сосновка.</w:t>
      </w:r>
    </w:p>
    <w:p w14:paraId="3EF6B246" w14:textId="65C819F4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 Избирательный участок № 1577</w:t>
      </w:r>
    </w:p>
    <w:p w14:paraId="19220DC9" w14:textId="192AE75D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Новомихайловка, ул. Здрестова, д. 18, помещение </w:t>
      </w:r>
      <w:r w:rsidR="0004301F"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Новомихайловского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клуба. Границы участка –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д. Новомихайловка, д. Островки.</w:t>
      </w:r>
    </w:p>
    <w:p w14:paraId="4A779024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 Избирательный участок № 1578</w:t>
      </w:r>
    </w:p>
    <w:p w14:paraId="67E190CA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Сугристое, ул. Лесная, д. 2, помещение </w:t>
      </w:r>
      <w:r w:rsidR="003D785F" w:rsidRPr="00405B62">
        <w:rPr>
          <w:rFonts w:ascii="Arial" w:eastAsia="Calibri" w:hAnsi="Arial" w:cs="Arial"/>
          <w:sz w:val="24"/>
          <w:szCs w:val="24"/>
        </w:rPr>
        <w:t>С</w:t>
      </w:r>
      <w:r w:rsidR="00B423C5" w:rsidRPr="00405B62">
        <w:rPr>
          <w:rFonts w:ascii="Arial" w:eastAsia="Calibri" w:hAnsi="Arial" w:cs="Arial"/>
          <w:sz w:val="24"/>
          <w:szCs w:val="24"/>
        </w:rPr>
        <w:t>угристинского</w:t>
      </w:r>
      <w:r w:rsidR="003D785F" w:rsidRPr="00405B62">
        <w:rPr>
          <w:rFonts w:ascii="Arial" w:eastAsia="Calibri" w:hAnsi="Arial" w:cs="Arial"/>
          <w:sz w:val="24"/>
          <w:szCs w:val="24"/>
        </w:rPr>
        <w:t xml:space="preserve"> сельского клуба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. Границы участка – д. Сугристое.</w:t>
      </w:r>
    </w:p>
    <w:p w14:paraId="537C7BCF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17. Избирательный участок № 1579</w:t>
      </w:r>
    </w:p>
    <w:p w14:paraId="69A699A6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Покосное, ул. Зеленая, д. 2, помещение </w:t>
      </w:r>
      <w:r w:rsidR="003D785F" w:rsidRPr="00405B62">
        <w:rPr>
          <w:rFonts w:ascii="Arial" w:eastAsia="Calibri" w:hAnsi="Arial" w:cs="Arial"/>
          <w:sz w:val="24"/>
          <w:szCs w:val="24"/>
        </w:rPr>
        <w:t>Покосинского сельского клуба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. Границы участка – д. Покосное, д. Новогеоргиевка.</w:t>
      </w:r>
    </w:p>
    <w:p w14:paraId="308F91C8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Избирательный участок № 1580</w:t>
      </w:r>
    </w:p>
    <w:p w14:paraId="0ED8613A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с. Кияй, ул. Школьная, д. 2, помещение МБОУ «Кияйская средняя школа». Границы участка – с. Кияй, д. Голубевка.</w:t>
      </w:r>
    </w:p>
    <w:p w14:paraId="694CED2E" w14:textId="77777777" w:rsidR="00FE2083" w:rsidRPr="00847705" w:rsidRDefault="00FE2083" w:rsidP="00FE208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47705">
        <w:rPr>
          <w:rFonts w:ascii="Arial" w:eastAsia="Calibri" w:hAnsi="Arial" w:cs="Arial"/>
          <w:b/>
          <w:bCs/>
          <w:sz w:val="24"/>
          <w:szCs w:val="24"/>
          <w:lang w:eastAsia="ru-RU"/>
        </w:rPr>
        <w:t>19. Избирательный участок № 1581</w:t>
      </w:r>
    </w:p>
    <w:p w14:paraId="4733E975" w14:textId="2E97ADB6" w:rsidR="00FE2083" w:rsidRPr="00847705" w:rsidRDefault="00FE2083" w:rsidP="00FE20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7705">
        <w:rPr>
          <w:rFonts w:ascii="Arial" w:eastAsia="Calibri" w:hAnsi="Arial" w:cs="Arial"/>
          <w:sz w:val="24"/>
          <w:szCs w:val="24"/>
          <w:lang w:eastAsia="ru-RU"/>
        </w:rPr>
        <w:t>Центр избирательного участка – п. Большой Унгут, пер. Гайдара, д. 12, помещение</w:t>
      </w:r>
      <w:r w:rsidRPr="00847705">
        <w:rPr>
          <w:rFonts w:ascii="Arial" w:eastAsia="Calibri" w:hAnsi="Arial" w:cs="Arial"/>
          <w:sz w:val="24"/>
          <w:szCs w:val="24"/>
        </w:rPr>
        <w:t xml:space="preserve"> Больше-Унгутского сельского Дома культуры</w:t>
      </w:r>
      <w:r w:rsidRPr="00847705">
        <w:rPr>
          <w:rFonts w:ascii="Arial" w:eastAsia="Calibri" w:hAnsi="Arial" w:cs="Arial"/>
          <w:sz w:val="24"/>
          <w:szCs w:val="24"/>
          <w:lang w:eastAsia="ru-RU"/>
        </w:rPr>
        <w:t xml:space="preserve">. Границы участка – </w:t>
      </w:r>
      <w:r w:rsidR="004326D2">
        <w:rPr>
          <w:rFonts w:ascii="Arial" w:eastAsia="Calibri" w:hAnsi="Arial" w:cs="Arial"/>
          <w:sz w:val="24"/>
          <w:szCs w:val="24"/>
          <w:lang w:eastAsia="ru-RU"/>
        </w:rPr>
        <w:t xml:space="preserve">                     </w:t>
      </w:r>
      <w:r w:rsidRPr="00847705">
        <w:rPr>
          <w:rFonts w:ascii="Arial" w:eastAsia="Calibri" w:hAnsi="Arial" w:cs="Arial"/>
          <w:sz w:val="24"/>
          <w:szCs w:val="24"/>
          <w:lang w:eastAsia="ru-RU"/>
        </w:rPr>
        <w:t>п. Большой Унгут, д. Новоалексеевка.</w:t>
      </w:r>
    </w:p>
    <w:p w14:paraId="19415F2A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20. Избирательный участок № 1582</w:t>
      </w:r>
    </w:p>
    <w:p w14:paraId="7BEC9D4E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п. Малый Унгут, помещение ФАПа                           по ул. Манская, д. 19-1. Границы участка – п. Малый Унгут.</w:t>
      </w:r>
    </w:p>
    <w:p w14:paraId="3F5BAB61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21. Избирательный участок № 1583</w:t>
      </w:r>
    </w:p>
    <w:p w14:paraId="3ACA6D66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Жержул, ул. Нагорная, д. 2, помещение </w:t>
      </w:r>
      <w:r w:rsidR="008F4459" w:rsidRPr="00405B62">
        <w:rPr>
          <w:rFonts w:ascii="Arial" w:eastAsia="Calibri" w:hAnsi="Arial" w:cs="Arial"/>
          <w:sz w:val="24"/>
          <w:szCs w:val="24"/>
        </w:rPr>
        <w:t>Жержульского сельского клуба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. Границы участка – п. Жержул.</w:t>
      </w:r>
    </w:p>
    <w:p w14:paraId="6E31A983" w14:textId="77777777" w:rsidR="004678F5" w:rsidRPr="002C62BF" w:rsidRDefault="004678F5" w:rsidP="004678F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C62BF">
        <w:rPr>
          <w:rFonts w:ascii="Arial" w:eastAsia="Calibri" w:hAnsi="Arial" w:cs="Arial"/>
          <w:b/>
          <w:bCs/>
          <w:sz w:val="24"/>
          <w:szCs w:val="24"/>
          <w:lang w:eastAsia="ru-RU"/>
        </w:rPr>
        <w:t>22. Избирательный участок № 1584</w:t>
      </w:r>
      <w:r w:rsidRPr="002C62BF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14:paraId="0240F7F6" w14:textId="71CE42C4" w:rsidR="004678F5" w:rsidRPr="002C62BF" w:rsidRDefault="004678F5" w:rsidP="00467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2BF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Нарва, ул. Кравченко, д. 45, помещение Нарвинского сельсовета. Границы участка – с. Нарва: ул. Белорусская, </w:t>
      </w:r>
      <w:r w:rsidR="004326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2C62BF">
        <w:rPr>
          <w:rFonts w:ascii="Arial" w:eastAsia="Times New Roman" w:hAnsi="Arial" w:cs="Arial"/>
          <w:sz w:val="24"/>
          <w:szCs w:val="24"/>
          <w:lang w:eastAsia="ru-RU"/>
        </w:rPr>
        <w:t>ул. Веселая, ул. Гусева, ул. Заречная, ул. Кравченко, ул. Круглова, ул. Манская, пер. Почтовый, пер. Майский,  пер. Речной, пер. Сухой.</w:t>
      </w:r>
    </w:p>
    <w:p w14:paraId="1175451A" w14:textId="77777777" w:rsidR="004678F5" w:rsidRPr="002C62BF" w:rsidRDefault="004678F5" w:rsidP="004678F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62BF">
        <w:rPr>
          <w:rFonts w:ascii="Arial" w:eastAsia="Times New Roman" w:hAnsi="Arial" w:cs="Arial"/>
          <w:b/>
          <w:sz w:val="24"/>
          <w:szCs w:val="24"/>
          <w:lang w:eastAsia="ru-RU"/>
        </w:rPr>
        <w:t>23. Избирательный участок № 1585</w:t>
      </w:r>
    </w:p>
    <w:p w14:paraId="5AE8BAC8" w14:textId="71D1B9B3" w:rsidR="004678F5" w:rsidRPr="002C62BF" w:rsidRDefault="004678F5" w:rsidP="00467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2BF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с. Нарва, ул. Заводская, д. 21, помещение МБОУ «</w:t>
      </w:r>
      <w:r w:rsidRPr="002C62BF">
        <w:rPr>
          <w:rFonts w:ascii="Arial" w:eastAsia="Times New Roman" w:hAnsi="Arial" w:cs="Arial"/>
          <w:sz w:val="24"/>
          <w:szCs w:val="24"/>
        </w:rPr>
        <w:t>Нарвинская средняя школа им.  Героя Советского Союза Круглова В.И.</w:t>
      </w:r>
      <w:r w:rsidRPr="002C62BF">
        <w:rPr>
          <w:rFonts w:ascii="Arial" w:eastAsia="Times New Roman" w:hAnsi="Arial" w:cs="Arial"/>
          <w:sz w:val="24"/>
          <w:szCs w:val="24"/>
          <w:lang w:eastAsia="ru-RU"/>
        </w:rPr>
        <w:t>». Границы участка – с. Нарва: пер. Высоцкого, ул. Железнодорожная, ул. Заводская, ул. Зеленая, ул. Кольцевая, ул. Лесная, пер. Новый, ул. Партизанская, пер. Проходной, ул. Подгорная, ул. Трактовая.</w:t>
      </w:r>
    </w:p>
    <w:p w14:paraId="752767A3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24. Избирательный участок № 1586</w:t>
      </w:r>
    </w:p>
    <w:p w14:paraId="03BFCE02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п. Пимия, ул. Центральная, д. 28-2, бывшее помещение ФАПа. Границы участка – п. Пимия.</w:t>
      </w:r>
    </w:p>
    <w:p w14:paraId="704EC484" w14:textId="77777777" w:rsidR="00110FE9" w:rsidRPr="00405B62" w:rsidRDefault="00110FE9" w:rsidP="00110F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25. Избирательный участок № 1587</w:t>
      </w:r>
    </w:p>
    <w:p w14:paraId="18D5F916" w14:textId="74A3FD01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п. Орешное, ул. Партизанская, д. 5, помещение Орешенского сельсовета. Границы участка – п. Орешное.</w:t>
      </w:r>
    </w:p>
    <w:p w14:paraId="452E1275" w14:textId="77777777" w:rsidR="000F0DD9" w:rsidRPr="000F0DD9" w:rsidRDefault="000F0DD9" w:rsidP="000F0DD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0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26. Избирательный участок № 1588</w:t>
      </w:r>
    </w:p>
    <w:p w14:paraId="1386E694" w14:textId="77777777" w:rsidR="000F0DD9" w:rsidRPr="000F0DD9" w:rsidRDefault="000F0DD9" w:rsidP="000F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DD9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-  п. Колбинский, ул. Советская, д. 2, помещение Колбинского СДК. Границы участка – п. Колбинский, п. Спирино.</w:t>
      </w:r>
    </w:p>
    <w:p w14:paraId="09A663DA" w14:textId="0F0879B6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b/>
          <w:sz w:val="24"/>
          <w:szCs w:val="24"/>
          <w:lang w:eastAsia="ru-RU"/>
        </w:rPr>
        <w:t>27. Избирательный участок № 1589</w:t>
      </w:r>
    </w:p>
    <w:p w14:paraId="4F5165A1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sz w:val="24"/>
          <w:szCs w:val="24"/>
          <w:lang w:eastAsia="ru-RU"/>
        </w:rPr>
        <w:t>Центр избирательного участка – п. Анастасино, ул. Зеленая д.4, помещение Анастасинского ФАПа. Границы участка – п. Анастасино.</w:t>
      </w:r>
    </w:p>
    <w:p w14:paraId="511C8274" w14:textId="77777777" w:rsidR="00020DD2" w:rsidRDefault="00020DD2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CA6A2B" w14:textId="77777777" w:rsidR="00020DD2" w:rsidRDefault="00020DD2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2336A6D" w14:textId="77777777" w:rsidR="00020DD2" w:rsidRDefault="00020DD2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0B4BD9D" w14:textId="0F57B124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28. Избирательный участок № 1590</w:t>
      </w:r>
    </w:p>
    <w:p w14:paraId="30DAE7A2" w14:textId="20D144D7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Степной Баджей, ул. Партизанская, д. 1, помещение сельсовета. Границы участка – с. Степной Баджей,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д. Нововасильевка.</w:t>
      </w:r>
    </w:p>
    <w:p w14:paraId="2C497C6C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29. Избирательный участок № 1591</w:t>
      </w:r>
    </w:p>
    <w:p w14:paraId="1A37153A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Кирза, ул. Чапаева, д. 28, помещение </w:t>
      </w:r>
      <w:r w:rsidR="008F4459" w:rsidRPr="00405B62">
        <w:rPr>
          <w:rFonts w:ascii="Arial" w:eastAsia="Calibri" w:hAnsi="Arial" w:cs="Arial"/>
          <w:sz w:val="24"/>
          <w:szCs w:val="24"/>
        </w:rPr>
        <w:t>Кирзинского сельского клуб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. Границы участка – д. Кирза.</w:t>
      </w:r>
    </w:p>
    <w:p w14:paraId="4E360B51" w14:textId="30AD9A69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b/>
          <w:sz w:val="24"/>
          <w:szCs w:val="24"/>
          <w:lang w:eastAsia="ru-RU"/>
        </w:rPr>
        <w:t>30. Избирательный участок № 1593</w:t>
      </w:r>
    </w:p>
    <w:p w14:paraId="0A5CF394" w14:textId="5B8AD58D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sz w:val="24"/>
          <w:szCs w:val="24"/>
          <w:lang w:eastAsia="ru-RU"/>
        </w:rPr>
        <w:t>Центр избирательного участка – д. Выезжий Лог, ул. Советская д. 31А, помещени</w:t>
      </w:r>
      <w:r w:rsidR="008F4459" w:rsidRPr="00405B62">
        <w:rPr>
          <w:rFonts w:ascii="Arial" w:eastAsia="Calibri" w:hAnsi="Arial" w:cs="Arial"/>
          <w:sz w:val="24"/>
          <w:szCs w:val="24"/>
          <w:lang w:eastAsia="ru-RU"/>
        </w:rPr>
        <w:t>е МБОУ «Выезжелогская основная</w:t>
      </w:r>
      <w:r w:rsidRPr="00405B62">
        <w:rPr>
          <w:rFonts w:ascii="Arial" w:eastAsia="Calibri" w:hAnsi="Arial" w:cs="Arial"/>
          <w:sz w:val="24"/>
          <w:szCs w:val="24"/>
          <w:lang w:eastAsia="ru-RU"/>
        </w:rPr>
        <w:t xml:space="preserve"> школа». Границы участка – </w:t>
      </w:r>
      <w:r w:rsidR="00DC2CB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Pr="00405B62">
        <w:rPr>
          <w:rFonts w:ascii="Arial" w:eastAsia="Calibri" w:hAnsi="Arial" w:cs="Arial"/>
          <w:sz w:val="24"/>
          <w:szCs w:val="24"/>
          <w:lang w:eastAsia="ru-RU"/>
        </w:rPr>
        <w:t>д. Выезжий Лог, п. Жайма, д. Жайма.</w:t>
      </w:r>
    </w:p>
    <w:p w14:paraId="53D36BB0" w14:textId="60F3974D" w:rsidR="00FE327D" w:rsidRDefault="00FE327D" w:rsidP="00110F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005F7A" w14:textId="77777777" w:rsidR="0066740D" w:rsidRDefault="0066740D" w:rsidP="00110F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8AF168" w14:textId="2388D801" w:rsidR="008F4459" w:rsidRPr="00405B62" w:rsidRDefault="008F4459" w:rsidP="00110F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 xml:space="preserve">Начальник отдела </w:t>
      </w:r>
    </w:p>
    <w:p w14:paraId="095C076A" w14:textId="77777777" w:rsidR="008F4459" w:rsidRPr="00405B62" w:rsidRDefault="008F4459" w:rsidP="00110F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>правовой и организационной работы                                                 Е.А. Чежина</w:t>
      </w:r>
    </w:p>
    <w:sectPr w:rsidR="008F4459" w:rsidRPr="00405B62" w:rsidSect="00405B62">
      <w:footerReference w:type="default" r:id="rId7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10AB" w14:textId="77777777" w:rsidR="00E22F70" w:rsidRDefault="00E22F70">
      <w:pPr>
        <w:spacing w:after="0" w:line="240" w:lineRule="auto"/>
      </w:pPr>
      <w:r>
        <w:separator/>
      </w:r>
    </w:p>
  </w:endnote>
  <w:endnote w:type="continuationSeparator" w:id="0">
    <w:p w14:paraId="022C8F85" w14:textId="77777777" w:rsidR="00E22F70" w:rsidRDefault="00E2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872E" w14:textId="77777777" w:rsidR="00113617" w:rsidRDefault="00E22F70">
    <w:pPr>
      <w:pStyle w:val="a3"/>
      <w:rPr>
        <w:sz w:val="12"/>
      </w:rPr>
    </w:pPr>
  </w:p>
  <w:p w14:paraId="1B37E354" w14:textId="77777777" w:rsidR="00113617" w:rsidRDefault="00E22F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3C03" w14:textId="77777777" w:rsidR="00E22F70" w:rsidRDefault="00E22F70">
      <w:pPr>
        <w:spacing w:after="0" w:line="240" w:lineRule="auto"/>
      </w:pPr>
      <w:r>
        <w:separator/>
      </w:r>
    </w:p>
  </w:footnote>
  <w:footnote w:type="continuationSeparator" w:id="0">
    <w:p w14:paraId="0B2B81CA" w14:textId="77777777" w:rsidR="00E22F70" w:rsidRDefault="00E2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70B"/>
    <w:multiLevelType w:val="hybridMultilevel"/>
    <w:tmpl w:val="8288332A"/>
    <w:lvl w:ilvl="0" w:tplc="430806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A6C97"/>
    <w:multiLevelType w:val="hybridMultilevel"/>
    <w:tmpl w:val="94A2739E"/>
    <w:lvl w:ilvl="0" w:tplc="C758F7A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2A2ABD"/>
    <w:multiLevelType w:val="hybridMultilevel"/>
    <w:tmpl w:val="34C49D3C"/>
    <w:lvl w:ilvl="0" w:tplc="6BF63C2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D66255"/>
    <w:multiLevelType w:val="hybridMultilevel"/>
    <w:tmpl w:val="BB60FFCA"/>
    <w:lvl w:ilvl="0" w:tplc="823A5B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E2263"/>
    <w:multiLevelType w:val="multilevel"/>
    <w:tmpl w:val="B7A6EB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F293778"/>
    <w:multiLevelType w:val="multilevel"/>
    <w:tmpl w:val="6256E730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5F91B28"/>
    <w:multiLevelType w:val="hybridMultilevel"/>
    <w:tmpl w:val="928EEC38"/>
    <w:lvl w:ilvl="0" w:tplc="FF3648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4A"/>
    <w:rsid w:val="00020DD2"/>
    <w:rsid w:val="0004301F"/>
    <w:rsid w:val="000859EB"/>
    <w:rsid w:val="00085FAA"/>
    <w:rsid w:val="000A138B"/>
    <w:rsid w:val="000B4277"/>
    <w:rsid w:val="000C68A4"/>
    <w:rsid w:val="000D0147"/>
    <w:rsid w:val="000E56ED"/>
    <w:rsid w:val="000F0DD9"/>
    <w:rsid w:val="00110FE9"/>
    <w:rsid w:val="00122353"/>
    <w:rsid w:val="00161756"/>
    <w:rsid w:val="00174EE9"/>
    <w:rsid w:val="001837D0"/>
    <w:rsid w:val="00192813"/>
    <w:rsid w:val="00193C01"/>
    <w:rsid w:val="001D2F43"/>
    <w:rsid w:val="00210C50"/>
    <w:rsid w:val="00231619"/>
    <w:rsid w:val="00273101"/>
    <w:rsid w:val="002E4663"/>
    <w:rsid w:val="003115E6"/>
    <w:rsid w:val="003246A6"/>
    <w:rsid w:val="00335BA7"/>
    <w:rsid w:val="003449C7"/>
    <w:rsid w:val="00384402"/>
    <w:rsid w:val="003903AA"/>
    <w:rsid w:val="003C663C"/>
    <w:rsid w:val="003D73B8"/>
    <w:rsid w:val="003D785F"/>
    <w:rsid w:val="00405B62"/>
    <w:rsid w:val="004326D2"/>
    <w:rsid w:val="004353B3"/>
    <w:rsid w:val="00456A94"/>
    <w:rsid w:val="004678F5"/>
    <w:rsid w:val="005128BD"/>
    <w:rsid w:val="0059778D"/>
    <w:rsid w:val="005A2C9F"/>
    <w:rsid w:val="005B3101"/>
    <w:rsid w:val="005C654E"/>
    <w:rsid w:val="005D7179"/>
    <w:rsid w:val="005F797E"/>
    <w:rsid w:val="00616621"/>
    <w:rsid w:val="0066740D"/>
    <w:rsid w:val="006F535D"/>
    <w:rsid w:val="00737101"/>
    <w:rsid w:val="00757465"/>
    <w:rsid w:val="00757E40"/>
    <w:rsid w:val="00775269"/>
    <w:rsid w:val="007B5A93"/>
    <w:rsid w:val="007C38E3"/>
    <w:rsid w:val="008146AF"/>
    <w:rsid w:val="00826C9C"/>
    <w:rsid w:val="00840C67"/>
    <w:rsid w:val="008844E9"/>
    <w:rsid w:val="0089734A"/>
    <w:rsid w:val="008A5E98"/>
    <w:rsid w:val="008D61DC"/>
    <w:rsid w:val="008F4459"/>
    <w:rsid w:val="00933262"/>
    <w:rsid w:val="009516E9"/>
    <w:rsid w:val="0097127B"/>
    <w:rsid w:val="00974403"/>
    <w:rsid w:val="009A41B1"/>
    <w:rsid w:val="009E1CAD"/>
    <w:rsid w:val="009F559A"/>
    <w:rsid w:val="00A730B9"/>
    <w:rsid w:val="00A83803"/>
    <w:rsid w:val="00A875A4"/>
    <w:rsid w:val="00A967B7"/>
    <w:rsid w:val="00AB48CC"/>
    <w:rsid w:val="00AC1C2B"/>
    <w:rsid w:val="00AD76BC"/>
    <w:rsid w:val="00AF72BD"/>
    <w:rsid w:val="00B423C5"/>
    <w:rsid w:val="00B54E91"/>
    <w:rsid w:val="00BC2858"/>
    <w:rsid w:val="00BE31A3"/>
    <w:rsid w:val="00C07603"/>
    <w:rsid w:val="00C211BC"/>
    <w:rsid w:val="00C61A34"/>
    <w:rsid w:val="00C64B49"/>
    <w:rsid w:val="00C864C1"/>
    <w:rsid w:val="00CA7831"/>
    <w:rsid w:val="00D32BF4"/>
    <w:rsid w:val="00D33739"/>
    <w:rsid w:val="00D62108"/>
    <w:rsid w:val="00D714BF"/>
    <w:rsid w:val="00DB048B"/>
    <w:rsid w:val="00DB404B"/>
    <w:rsid w:val="00DC2CB6"/>
    <w:rsid w:val="00DD1575"/>
    <w:rsid w:val="00DD772B"/>
    <w:rsid w:val="00DE2A53"/>
    <w:rsid w:val="00E22F70"/>
    <w:rsid w:val="00EA3A6E"/>
    <w:rsid w:val="00EB53AD"/>
    <w:rsid w:val="00EB6229"/>
    <w:rsid w:val="00EC0556"/>
    <w:rsid w:val="00EE0651"/>
    <w:rsid w:val="00F04027"/>
    <w:rsid w:val="00F11E9D"/>
    <w:rsid w:val="00F877B6"/>
    <w:rsid w:val="00FE2083"/>
    <w:rsid w:val="00FE327D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56AE"/>
  <w15:docId w15:val="{B53B24DE-EACE-4CCE-9287-234CFD5C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A7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1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3C663C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6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0F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0FE9"/>
  </w:style>
  <w:style w:type="character" w:styleId="aa">
    <w:name w:val="annotation reference"/>
    <w:basedOn w:val="a0"/>
    <w:uiPriority w:val="99"/>
    <w:semiHidden/>
    <w:unhideWhenUsed/>
    <w:rsid w:val="00C64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4B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4B4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4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4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ADM-Chehlova</dc:creator>
  <cp:lastModifiedBy>Сергей Резников</cp:lastModifiedBy>
  <cp:revision>60</cp:revision>
  <cp:lastPrinted>2021-07-27T09:26:00Z</cp:lastPrinted>
  <dcterms:created xsi:type="dcterms:W3CDTF">2020-01-28T05:04:00Z</dcterms:created>
  <dcterms:modified xsi:type="dcterms:W3CDTF">2021-07-27T09:36:00Z</dcterms:modified>
</cp:coreProperties>
</file>