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C4" w:rsidRPr="00845D5F" w:rsidRDefault="005824C4" w:rsidP="005824C4">
      <w:pPr>
        <w:suppressAutoHyphens/>
        <w:snapToGrid w:val="0"/>
        <w:spacing w:line="192" w:lineRule="auto"/>
        <w:jc w:val="center"/>
        <w:rPr>
          <w:b/>
          <w:sz w:val="28"/>
          <w:szCs w:val="28"/>
        </w:rPr>
      </w:pPr>
      <w:r w:rsidRPr="00845D5F">
        <w:rPr>
          <w:b/>
          <w:sz w:val="28"/>
          <w:szCs w:val="28"/>
        </w:rPr>
        <w:t xml:space="preserve">Извещение о проведении аукциона </w:t>
      </w:r>
    </w:p>
    <w:p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rsidR="005824C4" w:rsidRPr="00845D5F" w:rsidRDefault="005824C4" w:rsidP="005824C4">
      <w:pPr>
        <w:suppressAutoHyphens/>
        <w:snapToGrid w:val="0"/>
        <w:spacing w:line="192" w:lineRule="auto"/>
        <w:jc w:val="center"/>
        <w:rPr>
          <w:sz w:val="28"/>
          <w:szCs w:val="28"/>
        </w:rPr>
      </w:pPr>
    </w:p>
    <w:p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rsidR="005824C4" w:rsidRPr="00845D5F" w:rsidRDefault="001A6D3E" w:rsidP="005824C4">
      <w:pPr>
        <w:suppressAutoHyphens/>
        <w:autoSpaceDE w:val="0"/>
        <w:autoSpaceDN w:val="0"/>
        <w:adjustRightInd w:val="0"/>
        <w:ind w:firstLine="709"/>
        <w:jc w:val="both"/>
        <w:rPr>
          <w:sz w:val="28"/>
          <w:szCs w:val="28"/>
        </w:rPr>
      </w:pPr>
      <w:r>
        <w:rPr>
          <w:sz w:val="28"/>
          <w:szCs w:val="28"/>
        </w:rPr>
        <w:t xml:space="preserve">Комитет по управлению муниципальным имуществом </w:t>
      </w:r>
      <w:proofErr w:type="spellStart"/>
      <w:r>
        <w:rPr>
          <w:sz w:val="28"/>
          <w:szCs w:val="28"/>
        </w:rPr>
        <w:t>Манского</w:t>
      </w:r>
      <w:proofErr w:type="spellEnd"/>
      <w:r>
        <w:rPr>
          <w:sz w:val="28"/>
          <w:szCs w:val="28"/>
        </w:rPr>
        <w:t xml:space="preserve"> района</w:t>
      </w:r>
      <w:r w:rsidR="005824C4" w:rsidRPr="00845D5F">
        <w:rPr>
          <w:sz w:val="28"/>
          <w:szCs w:val="28"/>
        </w:rPr>
        <w:t>, находящийся по адресу: 66</w:t>
      </w:r>
      <w:r w:rsidR="000F1386">
        <w:rPr>
          <w:sz w:val="28"/>
          <w:szCs w:val="28"/>
        </w:rPr>
        <w:t>3510</w:t>
      </w:r>
      <w:r w:rsidR="005824C4" w:rsidRPr="00845D5F">
        <w:rPr>
          <w:sz w:val="28"/>
          <w:szCs w:val="28"/>
        </w:rPr>
        <w:t xml:space="preserve">, </w:t>
      </w:r>
      <w:r w:rsidR="000F1386">
        <w:rPr>
          <w:sz w:val="28"/>
          <w:szCs w:val="28"/>
        </w:rPr>
        <w:t xml:space="preserve">Красноярский край, </w:t>
      </w:r>
      <w:proofErr w:type="spellStart"/>
      <w:r w:rsidR="000F1386">
        <w:rPr>
          <w:sz w:val="28"/>
          <w:szCs w:val="28"/>
        </w:rPr>
        <w:t>Манский</w:t>
      </w:r>
      <w:proofErr w:type="spellEnd"/>
      <w:r w:rsidR="000F1386">
        <w:rPr>
          <w:sz w:val="28"/>
          <w:szCs w:val="28"/>
        </w:rPr>
        <w:t xml:space="preserve"> район, </w:t>
      </w:r>
      <w:proofErr w:type="spellStart"/>
      <w:r w:rsidR="000F1386">
        <w:rPr>
          <w:sz w:val="28"/>
          <w:szCs w:val="28"/>
        </w:rPr>
        <w:t>с.Шалинское</w:t>
      </w:r>
      <w:proofErr w:type="spellEnd"/>
      <w:r w:rsidR="000F1386">
        <w:rPr>
          <w:sz w:val="28"/>
          <w:szCs w:val="28"/>
        </w:rPr>
        <w:t>, ул. Ленина 28 «А»</w:t>
      </w:r>
    </w:p>
    <w:p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 xml:space="preserve">Контактные телефоны в </w:t>
      </w:r>
      <w:r w:rsidR="000F1386">
        <w:rPr>
          <w:rFonts w:eastAsia="Calibri"/>
          <w:sz w:val="28"/>
          <w:szCs w:val="28"/>
          <w:lang w:eastAsia="en-US"/>
        </w:rPr>
        <w:t>Шалинское</w:t>
      </w:r>
      <w:r w:rsidRPr="00845D5F">
        <w:rPr>
          <w:rFonts w:eastAsia="Calibri"/>
          <w:sz w:val="28"/>
          <w:szCs w:val="28"/>
          <w:lang w:eastAsia="en-US"/>
        </w:rPr>
        <w:t>: 8 (391</w:t>
      </w:r>
      <w:r w:rsidR="000F1386">
        <w:rPr>
          <w:rFonts w:eastAsia="Calibri"/>
          <w:sz w:val="28"/>
          <w:szCs w:val="28"/>
          <w:lang w:eastAsia="en-US"/>
        </w:rPr>
        <w:t>49</w:t>
      </w:r>
      <w:r w:rsidRPr="00845D5F">
        <w:rPr>
          <w:rFonts w:eastAsia="Calibri"/>
          <w:sz w:val="28"/>
          <w:szCs w:val="28"/>
          <w:lang w:eastAsia="en-US"/>
        </w:rPr>
        <w:t xml:space="preserve">) </w:t>
      </w:r>
      <w:r w:rsidR="000F1386">
        <w:rPr>
          <w:rFonts w:eastAsia="Calibri"/>
          <w:sz w:val="28"/>
          <w:szCs w:val="28"/>
          <w:lang w:eastAsia="en-US"/>
        </w:rPr>
        <w:t>21</w:t>
      </w:r>
      <w:r w:rsidRPr="00845D5F">
        <w:rPr>
          <w:rFonts w:eastAsia="Calibri"/>
          <w:sz w:val="28"/>
          <w:szCs w:val="28"/>
          <w:lang w:eastAsia="en-US"/>
        </w:rPr>
        <w:t>-</w:t>
      </w:r>
      <w:r w:rsidR="000F1386">
        <w:rPr>
          <w:rFonts w:eastAsia="Calibri"/>
          <w:sz w:val="28"/>
          <w:szCs w:val="28"/>
          <w:lang w:eastAsia="en-US"/>
        </w:rPr>
        <w:t>6</w:t>
      </w:r>
      <w:r w:rsidRPr="00845D5F">
        <w:rPr>
          <w:rFonts w:eastAsia="Calibri"/>
          <w:sz w:val="28"/>
          <w:szCs w:val="28"/>
          <w:lang w:eastAsia="en-US"/>
        </w:rPr>
        <w:t>-</w:t>
      </w:r>
      <w:r w:rsidR="000F1386">
        <w:rPr>
          <w:rFonts w:eastAsia="Calibri"/>
          <w:sz w:val="28"/>
          <w:szCs w:val="28"/>
          <w:lang w:eastAsia="en-US"/>
        </w:rPr>
        <w:t>49</w:t>
      </w:r>
      <w:r w:rsidRPr="00845D5F">
        <w:rPr>
          <w:rFonts w:eastAsia="Calibri"/>
          <w:sz w:val="28"/>
          <w:szCs w:val="28"/>
          <w:lang w:eastAsia="en-US"/>
        </w:rPr>
        <w:t>, 8 (391</w:t>
      </w:r>
      <w:r w:rsidR="000F1386">
        <w:rPr>
          <w:rFonts w:eastAsia="Calibri"/>
          <w:sz w:val="28"/>
          <w:szCs w:val="28"/>
          <w:lang w:eastAsia="en-US"/>
        </w:rPr>
        <w:t>49</w:t>
      </w:r>
      <w:r w:rsidRPr="00845D5F">
        <w:rPr>
          <w:rFonts w:eastAsia="Calibri"/>
          <w:sz w:val="28"/>
          <w:szCs w:val="28"/>
          <w:lang w:eastAsia="en-US"/>
        </w:rPr>
        <w:t>) 2</w:t>
      </w:r>
      <w:r w:rsidR="000F1386">
        <w:rPr>
          <w:rFonts w:eastAsia="Calibri"/>
          <w:sz w:val="28"/>
          <w:szCs w:val="28"/>
          <w:lang w:eastAsia="en-US"/>
        </w:rPr>
        <w:t>1</w:t>
      </w:r>
      <w:r w:rsidRPr="00845D5F">
        <w:rPr>
          <w:rFonts w:eastAsia="Calibri"/>
          <w:sz w:val="28"/>
          <w:szCs w:val="28"/>
          <w:lang w:eastAsia="en-US"/>
        </w:rPr>
        <w:t>-8-</w:t>
      </w:r>
      <w:r w:rsidR="000F1386">
        <w:rPr>
          <w:rFonts w:eastAsia="Calibri"/>
          <w:sz w:val="28"/>
          <w:szCs w:val="28"/>
          <w:lang w:eastAsia="en-US"/>
        </w:rPr>
        <w:t>16</w:t>
      </w:r>
      <w:r w:rsidRPr="00845D5F">
        <w:rPr>
          <w:rFonts w:eastAsia="Calibri"/>
          <w:sz w:val="28"/>
          <w:szCs w:val="28"/>
          <w:lang w:eastAsia="en-US"/>
        </w:rPr>
        <w:t>.</w:t>
      </w:r>
    </w:p>
    <w:p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проведении аукциона</w:t>
      </w:r>
    </w:p>
    <w:p w:rsidR="000F1386" w:rsidRDefault="005824C4" w:rsidP="0062746D">
      <w:pPr>
        <w:suppressAutoHyphens/>
        <w:autoSpaceDE w:val="0"/>
        <w:autoSpaceDN w:val="0"/>
        <w:adjustRightInd w:val="0"/>
        <w:ind w:firstLine="709"/>
        <w:jc w:val="both"/>
        <w:rPr>
          <w:sz w:val="28"/>
          <w:szCs w:val="28"/>
        </w:rPr>
      </w:pPr>
      <w:r w:rsidRPr="00845D5F">
        <w:rPr>
          <w:sz w:val="28"/>
          <w:szCs w:val="28"/>
        </w:rPr>
        <w:t xml:space="preserve">Уполномоченный орган – администрация </w:t>
      </w:r>
      <w:proofErr w:type="spellStart"/>
      <w:r w:rsidR="000F1386">
        <w:rPr>
          <w:sz w:val="28"/>
          <w:szCs w:val="28"/>
        </w:rPr>
        <w:t>Манского</w:t>
      </w:r>
      <w:proofErr w:type="spellEnd"/>
      <w:r w:rsidR="000F1386">
        <w:rPr>
          <w:sz w:val="28"/>
          <w:szCs w:val="28"/>
        </w:rPr>
        <w:t xml:space="preserve"> района Красноярского края</w:t>
      </w:r>
      <w:r w:rsidRPr="00845D5F">
        <w:rPr>
          <w:sz w:val="28"/>
          <w:szCs w:val="28"/>
        </w:rPr>
        <w:t xml:space="preserve"> в лице </w:t>
      </w:r>
      <w:r w:rsidR="000F1386">
        <w:rPr>
          <w:sz w:val="28"/>
          <w:szCs w:val="28"/>
        </w:rPr>
        <w:t xml:space="preserve">Комитета по управлению муниципальным имуществом </w:t>
      </w:r>
      <w:proofErr w:type="spellStart"/>
      <w:r w:rsidR="000F1386">
        <w:rPr>
          <w:sz w:val="28"/>
          <w:szCs w:val="28"/>
        </w:rPr>
        <w:t>Манского</w:t>
      </w:r>
      <w:proofErr w:type="spellEnd"/>
      <w:r w:rsidR="000F1386">
        <w:rPr>
          <w:sz w:val="28"/>
          <w:szCs w:val="28"/>
        </w:rPr>
        <w:t xml:space="preserve"> района</w:t>
      </w:r>
      <w:r w:rsidRPr="00845D5F">
        <w:rPr>
          <w:sz w:val="28"/>
          <w:szCs w:val="28"/>
        </w:rPr>
        <w:t>.</w:t>
      </w:r>
    </w:p>
    <w:p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 </w:t>
      </w:r>
      <w:r w:rsidRPr="00845D5F">
        <w:rPr>
          <w:rFonts w:eastAsia="Calibri"/>
          <w:sz w:val="28"/>
          <w:szCs w:val="28"/>
          <w:lang w:eastAsia="en-US"/>
        </w:rPr>
        <w:t xml:space="preserve">Решение о проведении аукциона принято </w:t>
      </w:r>
      <w:r w:rsidR="000F1386">
        <w:rPr>
          <w:rFonts w:eastAsia="Calibri"/>
          <w:sz w:val="28"/>
          <w:szCs w:val="28"/>
          <w:lang w:eastAsia="en-US"/>
        </w:rPr>
        <w:t xml:space="preserve">постановлениями администрации </w:t>
      </w:r>
      <w:proofErr w:type="spellStart"/>
      <w:r w:rsidR="000F1386">
        <w:rPr>
          <w:rFonts w:eastAsia="Calibri"/>
          <w:sz w:val="28"/>
          <w:szCs w:val="28"/>
          <w:lang w:eastAsia="en-US"/>
        </w:rPr>
        <w:t>Манского</w:t>
      </w:r>
      <w:proofErr w:type="spellEnd"/>
      <w:r w:rsidR="000F1386">
        <w:rPr>
          <w:rFonts w:eastAsia="Calibri"/>
          <w:sz w:val="28"/>
          <w:szCs w:val="28"/>
          <w:lang w:eastAsia="en-US"/>
        </w:rPr>
        <w:t xml:space="preserve"> района</w:t>
      </w:r>
      <w:r w:rsidRPr="00845D5F">
        <w:rPr>
          <w:rFonts w:eastAsia="Calibri"/>
          <w:sz w:val="28"/>
          <w:szCs w:val="28"/>
          <w:lang w:eastAsia="en-US"/>
        </w:rPr>
        <w:t xml:space="preserve"> от</w:t>
      </w:r>
      <w:r w:rsidR="000F1386">
        <w:rPr>
          <w:rFonts w:eastAsia="Calibri"/>
          <w:sz w:val="28"/>
          <w:szCs w:val="28"/>
          <w:lang w:eastAsia="en-US"/>
        </w:rPr>
        <w:t xml:space="preserve"> </w:t>
      </w:r>
      <w:r w:rsidR="00496488">
        <w:rPr>
          <w:rFonts w:eastAsia="Calibri"/>
          <w:sz w:val="28"/>
          <w:szCs w:val="28"/>
          <w:lang w:eastAsia="en-US"/>
        </w:rPr>
        <w:t>13</w:t>
      </w:r>
      <w:r w:rsidR="000F1386">
        <w:rPr>
          <w:rFonts w:eastAsia="Calibri"/>
          <w:sz w:val="28"/>
          <w:szCs w:val="28"/>
          <w:lang w:eastAsia="en-US"/>
        </w:rPr>
        <w:t>.</w:t>
      </w:r>
      <w:r w:rsidR="00496488">
        <w:rPr>
          <w:rFonts w:eastAsia="Calibri"/>
          <w:sz w:val="28"/>
          <w:szCs w:val="28"/>
          <w:lang w:eastAsia="en-US"/>
        </w:rPr>
        <w:t>05</w:t>
      </w:r>
      <w:r w:rsidR="000F1386">
        <w:rPr>
          <w:rFonts w:eastAsia="Calibri"/>
          <w:sz w:val="28"/>
          <w:szCs w:val="28"/>
          <w:lang w:eastAsia="en-US"/>
        </w:rPr>
        <w:t>.202</w:t>
      </w:r>
      <w:r w:rsidR="00496488">
        <w:rPr>
          <w:rFonts w:eastAsia="Calibri"/>
          <w:sz w:val="28"/>
          <w:szCs w:val="28"/>
          <w:lang w:eastAsia="en-US"/>
        </w:rPr>
        <w:t>1</w:t>
      </w:r>
      <w:r w:rsidR="00DF3CD6">
        <w:rPr>
          <w:rFonts w:eastAsia="Calibri"/>
          <w:sz w:val="28"/>
          <w:szCs w:val="28"/>
          <w:lang w:eastAsia="en-US"/>
        </w:rPr>
        <w:t xml:space="preserve"> г.</w:t>
      </w:r>
      <w:r w:rsidRPr="00845D5F">
        <w:rPr>
          <w:rFonts w:eastAsia="Calibri"/>
          <w:sz w:val="28"/>
          <w:szCs w:val="28"/>
          <w:lang w:eastAsia="en-US"/>
        </w:rPr>
        <w:t xml:space="preserve"> </w:t>
      </w:r>
      <w:r w:rsidR="00901D86">
        <w:rPr>
          <w:rFonts w:eastAsia="Calibri"/>
          <w:sz w:val="28"/>
          <w:szCs w:val="28"/>
          <w:lang w:eastAsia="en-US"/>
        </w:rPr>
        <w:t xml:space="preserve"> №</w:t>
      </w:r>
      <w:r w:rsidR="00DF3CD6">
        <w:rPr>
          <w:rFonts w:eastAsia="Calibri"/>
          <w:sz w:val="28"/>
          <w:szCs w:val="28"/>
          <w:lang w:eastAsia="en-US"/>
        </w:rPr>
        <w:t xml:space="preserve"> </w:t>
      </w:r>
      <w:r w:rsidR="00496488">
        <w:rPr>
          <w:rFonts w:eastAsia="Calibri"/>
          <w:sz w:val="28"/>
          <w:szCs w:val="28"/>
          <w:lang w:eastAsia="en-US"/>
        </w:rPr>
        <w:t>251</w:t>
      </w:r>
      <w:r w:rsidR="00DF3CD6">
        <w:rPr>
          <w:rFonts w:eastAsia="Calibri"/>
          <w:sz w:val="28"/>
          <w:szCs w:val="28"/>
          <w:lang w:eastAsia="en-US"/>
        </w:rPr>
        <w:t xml:space="preserve"> </w:t>
      </w:r>
      <w:r w:rsidRPr="00845D5F">
        <w:rPr>
          <w:rFonts w:eastAsia="Calibri"/>
          <w:sz w:val="28"/>
          <w:szCs w:val="28"/>
          <w:lang w:eastAsia="en-US"/>
        </w:rPr>
        <w:t xml:space="preserve">«О проведении </w:t>
      </w:r>
      <w:r w:rsidR="00496488">
        <w:rPr>
          <w:rFonts w:eastAsia="Calibri"/>
          <w:sz w:val="28"/>
          <w:szCs w:val="28"/>
          <w:lang w:eastAsia="en-US"/>
        </w:rPr>
        <w:t xml:space="preserve">открытого </w:t>
      </w:r>
      <w:r w:rsidRPr="00845D5F">
        <w:rPr>
          <w:rFonts w:eastAsia="Calibri"/>
          <w:sz w:val="28"/>
          <w:szCs w:val="28"/>
          <w:lang w:eastAsia="en-US"/>
        </w:rPr>
        <w:t xml:space="preserve">аукциона на право заключения договора аренды </w:t>
      </w:r>
      <w:r w:rsidR="00B83BF1">
        <w:rPr>
          <w:rFonts w:eastAsia="Calibri"/>
          <w:sz w:val="28"/>
          <w:szCs w:val="28"/>
          <w:lang w:eastAsia="en-US"/>
        </w:rPr>
        <w:t xml:space="preserve">на </w:t>
      </w:r>
      <w:r w:rsidRPr="00845D5F">
        <w:rPr>
          <w:rFonts w:eastAsia="Calibri"/>
          <w:sz w:val="28"/>
          <w:szCs w:val="28"/>
          <w:lang w:eastAsia="en-US"/>
        </w:rPr>
        <w:t>земельн</w:t>
      </w:r>
      <w:r w:rsidR="00B83BF1">
        <w:rPr>
          <w:rFonts w:eastAsia="Calibri"/>
          <w:sz w:val="28"/>
          <w:szCs w:val="28"/>
          <w:lang w:eastAsia="en-US"/>
        </w:rPr>
        <w:t>ый</w:t>
      </w:r>
      <w:r w:rsidRPr="00845D5F">
        <w:rPr>
          <w:rFonts w:eastAsia="Calibri"/>
          <w:sz w:val="28"/>
          <w:szCs w:val="28"/>
          <w:lang w:eastAsia="en-US"/>
        </w:rPr>
        <w:t xml:space="preserve"> участ</w:t>
      </w:r>
      <w:r w:rsidR="00B83BF1">
        <w:rPr>
          <w:rFonts w:eastAsia="Calibri"/>
          <w:sz w:val="28"/>
          <w:szCs w:val="28"/>
          <w:lang w:eastAsia="en-US"/>
        </w:rPr>
        <w:t>о</w:t>
      </w:r>
      <w:r w:rsidRPr="00845D5F">
        <w:rPr>
          <w:rFonts w:eastAsia="Calibri"/>
          <w:sz w:val="28"/>
          <w:szCs w:val="28"/>
          <w:lang w:eastAsia="en-US"/>
        </w:rPr>
        <w:t>к</w:t>
      </w:r>
      <w:r w:rsidR="000F1386">
        <w:rPr>
          <w:rFonts w:eastAsia="Calibri"/>
          <w:sz w:val="28"/>
          <w:szCs w:val="28"/>
          <w:lang w:eastAsia="en-US"/>
        </w:rPr>
        <w:t>».</w:t>
      </w:r>
    </w:p>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3. Место, дата, время и порядок проведения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Аукцион </w:t>
      </w:r>
      <w:r w:rsidRPr="005F052F">
        <w:rPr>
          <w:sz w:val="28"/>
          <w:szCs w:val="28"/>
        </w:rPr>
        <w:t xml:space="preserve">начинается </w:t>
      </w:r>
      <w:r w:rsidR="00496488" w:rsidRPr="00496488">
        <w:rPr>
          <w:b/>
          <w:sz w:val="28"/>
          <w:szCs w:val="28"/>
        </w:rPr>
        <w:t>2</w:t>
      </w:r>
      <w:r w:rsidR="006D7D39">
        <w:rPr>
          <w:b/>
          <w:sz w:val="28"/>
          <w:szCs w:val="28"/>
        </w:rPr>
        <w:t>3</w:t>
      </w:r>
      <w:r w:rsidR="00B52778" w:rsidRPr="00496488">
        <w:rPr>
          <w:b/>
          <w:sz w:val="28"/>
          <w:szCs w:val="28"/>
        </w:rPr>
        <w:t xml:space="preserve"> </w:t>
      </w:r>
      <w:r w:rsidR="00496488" w:rsidRPr="00496488">
        <w:rPr>
          <w:b/>
          <w:sz w:val="28"/>
          <w:szCs w:val="28"/>
        </w:rPr>
        <w:t>июня</w:t>
      </w:r>
      <w:r w:rsidRPr="007665F1">
        <w:rPr>
          <w:b/>
          <w:sz w:val="28"/>
          <w:szCs w:val="28"/>
        </w:rPr>
        <w:t xml:space="preserve"> 20</w:t>
      </w:r>
      <w:r w:rsidR="00496488">
        <w:rPr>
          <w:b/>
          <w:sz w:val="28"/>
          <w:szCs w:val="28"/>
        </w:rPr>
        <w:t>21</w:t>
      </w:r>
      <w:r w:rsidRPr="007665F1">
        <w:rPr>
          <w:b/>
          <w:sz w:val="28"/>
          <w:szCs w:val="28"/>
        </w:rPr>
        <w:t xml:space="preserve"> года</w:t>
      </w:r>
      <w:r w:rsidRPr="005F052F">
        <w:rPr>
          <w:sz w:val="28"/>
          <w:szCs w:val="28"/>
        </w:rPr>
        <w:t xml:space="preserve"> с </w:t>
      </w:r>
      <w:r w:rsidR="00845D5F" w:rsidRPr="0000270C">
        <w:rPr>
          <w:b/>
          <w:sz w:val="28"/>
          <w:szCs w:val="28"/>
        </w:rPr>
        <w:t>1</w:t>
      </w:r>
      <w:r w:rsidR="00B52778" w:rsidRPr="0000270C">
        <w:rPr>
          <w:b/>
          <w:sz w:val="28"/>
          <w:szCs w:val="28"/>
        </w:rPr>
        <w:t>0:00</w:t>
      </w:r>
      <w:bookmarkStart w:id="0" w:name="_GoBack"/>
      <w:bookmarkEnd w:id="0"/>
      <w:r w:rsidRPr="005F052F">
        <w:rPr>
          <w:sz w:val="28"/>
          <w:szCs w:val="28"/>
        </w:rPr>
        <w:t xml:space="preserve"> часов</w:t>
      </w:r>
      <w:r w:rsidRPr="00A16F45">
        <w:t xml:space="preserve"> </w:t>
      </w:r>
      <w:r w:rsidRPr="00A16F45">
        <w:rPr>
          <w:sz w:val="28"/>
          <w:szCs w:val="28"/>
        </w:rPr>
        <w:t>в</w:t>
      </w:r>
      <w:r w:rsidRPr="00845D5F">
        <w:rPr>
          <w:sz w:val="28"/>
          <w:szCs w:val="28"/>
        </w:rPr>
        <w:t xml:space="preserve"> последовательности, указанной в опубликованном извещении, по адресу: </w:t>
      </w:r>
      <w:r w:rsidR="00B52778">
        <w:rPr>
          <w:sz w:val="28"/>
          <w:szCs w:val="28"/>
        </w:rPr>
        <w:t xml:space="preserve">Красноярский край, </w:t>
      </w:r>
      <w:proofErr w:type="spellStart"/>
      <w:r w:rsidR="00B52778">
        <w:rPr>
          <w:sz w:val="28"/>
          <w:szCs w:val="28"/>
        </w:rPr>
        <w:t>Манский</w:t>
      </w:r>
      <w:proofErr w:type="spellEnd"/>
      <w:r w:rsidR="00B52778">
        <w:rPr>
          <w:sz w:val="28"/>
          <w:szCs w:val="28"/>
        </w:rPr>
        <w:t xml:space="preserve"> район, </w:t>
      </w:r>
      <w:proofErr w:type="spellStart"/>
      <w:r w:rsidR="00B52778">
        <w:rPr>
          <w:sz w:val="28"/>
          <w:szCs w:val="28"/>
        </w:rPr>
        <w:t>с.Шалинское</w:t>
      </w:r>
      <w:proofErr w:type="spellEnd"/>
      <w:r w:rsidR="00B52778">
        <w:rPr>
          <w:sz w:val="28"/>
          <w:szCs w:val="28"/>
        </w:rPr>
        <w:t>, ул. Ленина 28 «А», третий этаж, актовый зал</w:t>
      </w:r>
      <w:r w:rsidRPr="00845D5F">
        <w:rPr>
          <w:sz w:val="28"/>
          <w:szCs w:val="28"/>
        </w:rPr>
        <w:t xml:space="preserve">. </w:t>
      </w:r>
    </w:p>
    <w:p w:rsidR="00313578" w:rsidRPr="00313578" w:rsidRDefault="00313578" w:rsidP="00313578">
      <w:pPr>
        <w:widowControl w:val="0"/>
        <w:autoSpaceDE w:val="0"/>
        <w:ind w:firstLine="709"/>
        <w:jc w:val="both"/>
        <w:rPr>
          <w:sz w:val="28"/>
          <w:szCs w:val="28"/>
        </w:rPr>
      </w:pPr>
      <w:r w:rsidRPr="00313578">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2A75C8" w:rsidRPr="00845D5F" w:rsidRDefault="002A75C8"/>
    <w:p w:rsidR="005824C4" w:rsidRDefault="005824C4"/>
    <w:p w:rsidR="00B52778" w:rsidRDefault="00B52778"/>
    <w:p w:rsidR="00B52778" w:rsidRDefault="00B52778"/>
    <w:p w:rsidR="00B52778" w:rsidRDefault="00B52778"/>
    <w:p w:rsidR="00B52778" w:rsidRPr="00845D5F" w:rsidRDefault="00B52778"/>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4. Предмет аукциона</w:t>
      </w:r>
    </w:p>
    <w:p w:rsidR="0029499F" w:rsidRDefault="00BE1B0E" w:rsidP="00BE1B0E">
      <w:pPr>
        <w:autoSpaceDE w:val="0"/>
        <w:autoSpaceDN w:val="0"/>
        <w:adjustRightInd w:val="0"/>
        <w:ind w:firstLine="709"/>
        <w:jc w:val="both"/>
        <w:rPr>
          <w:sz w:val="28"/>
          <w:szCs w:val="28"/>
        </w:rPr>
      </w:pPr>
      <w:r w:rsidRPr="00BE1B0E">
        <w:rPr>
          <w:b/>
          <w:sz w:val="28"/>
          <w:szCs w:val="28"/>
        </w:rPr>
        <w:t>4.1.</w:t>
      </w:r>
      <w:r>
        <w:rPr>
          <w:b/>
          <w:sz w:val="28"/>
          <w:szCs w:val="28"/>
        </w:rPr>
        <w:t xml:space="preserve"> ЛОТ №1 -</w:t>
      </w:r>
      <w:r>
        <w:rPr>
          <w:sz w:val="28"/>
          <w:szCs w:val="28"/>
        </w:rPr>
        <w:t xml:space="preserve"> </w:t>
      </w:r>
      <w:r w:rsidR="0029499F" w:rsidRPr="0051051A">
        <w:rPr>
          <w:sz w:val="28"/>
          <w:szCs w:val="28"/>
        </w:rPr>
        <w:t xml:space="preserve">Право на заключение договора аренды земельного </w:t>
      </w:r>
      <w:proofErr w:type="gramStart"/>
      <w:r w:rsidR="0029499F" w:rsidRPr="0051051A">
        <w:rPr>
          <w:sz w:val="28"/>
          <w:szCs w:val="28"/>
        </w:rPr>
        <w:t xml:space="preserve">участка </w:t>
      </w:r>
      <w:r w:rsidR="0051051A" w:rsidRPr="0051051A">
        <w:rPr>
          <w:sz w:val="28"/>
          <w:szCs w:val="28"/>
        </w:rPr>
        <w:t xml:space="preserve"> </w:t>
      </w:r>
      <w:r w:rsidR="00496488" w:rsidRPr="00496488">
        <w:rPr>
          <w:sz w:val="28"/>
          <w:szCs w:val="28"/>
        </w:rPr>
        <w:t>с</w:t>
      </w:r>
      <w:proofErr w:type="gramEnd"/>
      <w:r w:rsidR="00496488" w:rsidRPr="00496488">
        <w:rPr>
          <w:sz w:val="28"/>
          <w:szCs w:val="28"/>
        </w:rPr>
        <w:t xml:space="preserve"> кадастровым номером 24:24:3001032:518, с разрешенным использованием: малоэтажная многоквартирная жилая застройка, с местоположением: Красноярский край, </w:t>
      </w:r>
      <w:proofErr w:type="spellStart"/>
      <w:r w:rsidR="00496488" w:rsidRPr="00496488">
        <w:rPr>
          <w:sz w:val="28"/>
          <w:szCs w:val="28"/>
        </w:rPr>
        <w:t>Манский</w:t>
      </w:r>
      <w:proofErr w:type="spellEnd"/>
      <w:r w:rsidR="00496488" w:rsidRPr="00496488">
        <w:rPr>
          <w:sz w:val="28"/>
          <w:szCs w:val="28"/>
        </w:rPr>
        <w:t xml:space="preserve"> район, с. Шалинское, ул. </w:t>
      </w:r>
      <w:proofErr w:type="spellStart"/>
      <w:r w:rsidR="00496488" w:rsidRPr="00496488">
        <w:rPr>
          <w:sz w:val="28"/>
          <w:szCs w:val="28"/>
        </w:rPr>
        <w:t>Манская</w:t>
      </w:r>
      <w:proofErr w:type="spellEnd"/>
      <w:r w:rsidR="000B16C7">
        <w:rPr>
          <w:sz w:val="28"/>
          <w:szCs w:val="28"/>
        </w:rPr>
        <w:t>.</w:t>
      </w:r>
    </w:p>
    <w:p w:rsidR="000B16C7" w:rsidRPr="00496488" w:rsidRDefault="000B16C7" w:rsidP="00BE1B0E">
      <w:pPr>
        <w:autoSpaceDE w:val="0"/>
        <w:autoSpaceDN w:val="0"/>
        <w:adjustRightInd w:val="0"/>
        <w:ind w:firstLine="709"/>
        <w:jc w:val="both"/>
        <w:rPr>
          <w:sz w:val="28"/>
          <w:szCs w:val="28"/>
        </w:rPr>
      </w:pPr>
      <w:r>
        <w:rPr>
          <w:sz w:val="28"/>
          <w:szCs w:val="28"/>
        </w:rPr>
        <w:t>Цель предоставления земельного участка – строительство многоквартирных жилых домов.</w:t>
      </w:r>
    </w:p>
    <w:p w:rsidR="00EA0DB8" w:rsidRPr="00B65110" w:rsidRDefault="00EA0DB8" w:rsidP="00EA0DB8">
      <w:pPr>
        <w:ind w:right="-2" w:firstLine="709"/>
        <w:jc w:val="both"/>
        <w:rPr>
          <w:sz w:val="28"/>
          <w:szCs w:val="28"/>
          <w:highlight w:val="yellow"/>
        </w:rPr>
      </w:pPr>
      <w:r w:rsidRPr="007F058D">
        <w:rPr>
          <w:sz w:val="28"/>
          <w:szCs w:val="28"/>
        </w:rPr>
        <w:t xml:space="preserve">Общая площадь предполагаемого к строительству земельного участка составляет </w:t>
      </w:r>
      <w:r>
        <w:rPr>
          <w:sz w:val="28"/>
          <w:szCs w:val="28"/>
        </w:rPr>
        <w:t xml:space="preserve">3845 </w:t>
      </w:r>
      <w:r w:rsidRPr="000639BB">
        <w:rPr>
          <w:sz w:val="28"/>
          <w:szCs w:val="28"/>
        </w:rPr>
        <w:t xml:space="preserve">кв. м. </w:t>
      </w:r>
      <w:r w:rsidRPr="007F058D">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2D72DD" w:rsidRDefault="0029499F" w:rsidP="0029499F">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29499F" w:rsidRPr="002D72DD" w:rsidRDefault="0029499F" w:rsidP="0029499F">
      <w:pPr>
        <w:tabs>
          <w:tab w:val="left" w:pos="12155"/>
        </w:tabs>
        <w:ind w:firstLine="709"/>
        <w:jc w:val="both"/>
        <w:rPr>
          <w:sz w:val="28"/>
          <w:szCs w:val="28"/>
        </w:rPr>
      </w:pPr>
      <w:r w:rsidRPr="002D72DD">
        <w:rPr>
          <w:sz w:val="28"/>
          <w:szCs w:val="28"/>
        </w:rPr>
        <w:t>Права на земельный участок – не зарегистрированы.</w:t>
      </w:r>
    </w:p>
    <w:p w:rsidR="00EC36F2" w:rsidRDefault="0029499F" w:rsidP="00EC36F2">
      <w:pPr>
        <w:tabs>
          <w:tab w:val="left" w:pos="12155"/>
        </w:tabs>
        <w:ind w:firstLine="709"/>
        <w:jc w:val="both"/>
        <w:rPr>
          <w:sz w:val="28"/>
          <w:szCs w:val="28"/>
        </w:rPr>
      </w:pPr>
      <w:r w:rsidRPr="002D72DD">
        <w:rPr>
          <w:sz w:val="28"/>
          <w:szCs w:val="28"/>
        </w:rPr>
        <w:t xml:space="preserve">Ограничения прав: </w:t>
      </w:r>
      <w:r w:rsidR="002D72DD" w:rsidRPr="002D72DD">
        <w:rPr>
          <w:sz w:val="28"/>
          <w:szCs w:val="28"/>
        </w:rPr>
        <w:t>отсутствуют</w:t>
      </w:r>
      <w:r w:rsidR="00364433" w:rsidRPr="002D72DD">
        <w:rPr>
          <w:sz w:val="28"/>
          <w:szCs w:val="28"/>
        </w:rPr>
        <w:t>.</w:t>
      </w:r>
    </w:p>
    <w:p w:rsidR="00CE3BB3" w:rsidRDefault="00EA0DB8" w:rsidP="00EC36F2">
      <w:pPr>
        <w:tabs>
          <w:tab w:val="left" w:pos="12155"/>
        </w:tabs>
        <w:ind w:firstLine="709"/>
        <w:jc w:val="both"/>
        <w:rPr>
          <w:sz w:val="28"/>
          <w:szCs w:val="28"/>
        </w:rPr>
      </w:pPr>
      <w:r w:rsidRPr="00094F67">
        <w:rPr>
          <w:sz w:val="28"/>
          <w:szCs w:val="28"/>
        </w:rPr>
        <w:t>В соответствии с Правилами землепользования и застройки</w:t>
      </w:r>
      <w:r w:rsidR="00CE3BB3">
        <w:rPr>
          <w:sz w:val="28"/>
          <w:szCs w:val="28"/>
        </w:rPr>
        <w:t xml:space="preserve"> Шалинского сельсовета, утвержденными Решением депутатов Шалинского сельсовета </w:t>
      </w:r>
      <w:r w:rsidR="00CE3BB3" w:rsidRPr="00CE3BB3">
        <w:rPr>
          <w:sz w:val="28"/>
          <w:szCs w:val="28"/>
        </w:rPr>
        <w:t>от 16.12.2013</w:t>
      </w:r>
      <w:r w:rsidR="00CE3BB3">
        <w:rPr>
          <w:sz w:val="28"/>
          <w:szCs w:val="28"/>
        </w:rPr>
        <w:t xml:space="preserve"> г.</w:t>
      </w:r>
      <w:r w:rsidR="00CE3BB3" w:rsidRPr="00CE3BB3">
        <w:rPr>
          <w:sz w:val="28"/>
          <w:szCs w:val="28"/>
        </w:rPr>
        <w:t xml:space="preserve"> </w:t>
      </w:r>
      <w:r w:rsidR="00CE3BB3" w:rsidRPr="00CE3BB3">
        <w:rPr>
          <w:sz w:val="28"/>
          <w:szCs w:val="28"/>
        </w:rPr>
        <w:t xml:space="preserve">№53-272р </w:t>
      </w:r>
      <w:r w:rsidR="00CE3BB3" w:rsidRPr="00094F67">
        <w:rPr>
          <w:sz w:val="28"/>
          <w:szCs w:val="28"/>
        </w:rPr>
        <w:t>земельный участок относится к территориальной</w:t>
      </w:r>
      <w:r w:rsidR="00CE3BB3">
        <w:rPr>
          <w:sz w:val="28"/>
          <w:szCs w:val="28"/>
        </w:rPr>
        <w:t xml:space="preserve"> зоне – зона многофункционального назначения (ОЖ).</w:t>
      </w:r>
    </w:p>
    <w:p w:rsidR="00CE3BB3" w:rsidRPr="00094F67" w:rsidRDefault="00CE3BB3" w:rsidP="00CE3BB3">
      <w:pPr>
        <w:autoSpaceDE w:val="0"/>
        <w:autoSpaceDN w:val="0"/>
        <w:adjustRightInd w:val="0"/>
        <w:ind w:firstLine="708"/>
        <w:jc w:val="both"/>
        <w:rPr>
          <w:sz w:val="28"/>
          <w:szCs w:val="28"/>
        </w:rPr>
      </w:pPr>
      <w:r w:rsidRPr="00094F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CE3BB3" w:rsidRPr="00CE3BB3" w:rsidRDefault="00CE3BB3" w:rsidP="00CE3BB3">
      <w:pPr>
        <w:pStyle w:val="2"/>
        <w:spacing w:before="0" w:line="276" w:lineRule="auto"/>
        <w:ind w:firstLine="567"/>
        <w:jc w:val="both"/>
        <w:rPr>
          <w:rFonts w:ascii="Times New Roman" w:eastAsia="Calibri" w:hAnsi="Times New Roman"/>
          <w:b w:val="0"/>
          <w:color w:val="auto"/>
          <w:sz w:val="28"/>
          <w:szCs w:val="28"/>
        </w:rPr>
      </w:pPr>
      <w:r w:rsidRPr="00CE3BB3">
        <w:rPr>
          <w:rFonts w:ascii="Times New Roman" w:eastAsia="Calibri" w:hAnsi="Times New Roman"/>
          <w:color w:val="auto"/>
          <w:sz w:val="28"/>
          <w:szCs w:val="28"/>
        </w:rPr>
        <w:t>Зона многофункционального назначения (ОЖ)</w:t>
      </w:r>
    </w:p>
    <w:p w:rsidR="00CE3BB3" w:rsidRPr="00CE3BB3" w:rsidRDefault="00CE3BB3" w:rsidP="00CE3BB3">
      <w:pPr>
        <w:spacing w:line="276" w:lineRule="auto"/>
        <w:ind w:firstLine="567"/>
        <w:jc w:val="both"/>
        <w:rPr>
          <w:sz w:val="28"/>
          <w:szCs w:val="28"/>
        </w:rPr>
      </w:pPr>
      <w:r w:rsidRPr="00CE3BB3">
        <w:rPr>
          <w:rFonts w:eastAsia="Calibri"/>
          <w:sz w:val="28"/>
          <w:szCs w:val="28"/>
        </w:rPr>
        <w:t>1.</w:t>
      </w:r>
      <w:r w:rsidRPr="00CE3BB3">
        <w:rPr>
          <w:sz w:val="28"/>
          <w:szCs w:val="28"/>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CE3BB3" w:rsidRPr="000C13C1" w:rsidTr="000D205C">
        <w:trPr>
          <w:trHeight w:val="552"/>
        </w:trPr>
        <w:tc>
          <w:tcPr>
            <w:tcW w:w="2943" w:type="dxa"/>
            <w:vAlign w:val="center"/>
          </w:tcPr>
          <w:p w:rsidR="00CE3BB3" w:rsidRPr="00CE3BB3" w:rsidRDefault="00CE3BB3" w:rsidP="000D205C">
            <w:pPr>
              <w:spacing w:line="276" w:lineRule="auto"/>
              <w:ind w:firstLine="284"/>
              <w:jc w:val="center"/>
              <w:rPr>
                <w:rFonts w:eastAsia="Calibri"/>
                <w:sz w:val="18"/>
                <w:szCs w:val="18"/>
              </w:rPr>
            </w:pPr>
            <w:r w:rsidRPr="00CE3BB3">
              <w:rPr>
                <w:rFonts w:eastAsia="Calibri"/>
                <w:sz w:val="18"/>
                <w:szCs w:val="18"/>
              </w:rPr>
              <w:t>ВИДЫ ИСПОЛЬЗОВАНИЯ</w:t>
            </w:r>
          </w:p>
        </w:tc>
        <w:tc>
          <w:tcPr>
            <w:tcW w:w="3119" w:type="dxa"/>
            <w:vAlign w:val="center"/>
          </w:tcPr>
          <w:p w:rsidR="00CE3BB3" w:rsidRPr="00CE3BB3" w:rsidRDefault="00CE3BB3" w:rsidP="000D205C">
            <w:pPr>
              <w:spacing w:line="276" w:lineRule="auto"/>
              <w:ind w:firstLine="284"/>
              <w:jc w:val="center"/>
              <w:rPr>
                <w:rFonts w:eastAsia="Calibri"/>
                <w:sz w:val="18"/>
                <w:szCs w:val="18"/>
              </w:rPr>
            </w:pPr>
            <w:r w:rsidRPr="00CE3BB3">
              <w:rPr>
                <w:rFonts w:eastAsia="Calibri"/>
                <w:sz w:val="18"/>
                <w:szCs w:val="18"/>
              </w:rPr>
              <w:t>ПАРАМЕТРЫ РАЗРЕШЕННОГО ИСПОЛЬЗОВАНИЯ</w:t>
            </w:r>
          </w:p>
        </w:tc>
        <w:tc>
          <w:tcPr>
            <w:tcW w:w="3509" w:type="dxa"/>
            <w:vAlign w:val="center"/>
          </w:tcPr>
          <w:p w:rsidR="00CE3BB3" w:rsidRPr="00CE3BB3" w:rsidRDefault="00CE3BB3" w:rsidP="000D205C">
            <w:pPr>
              <w:spacing w:line="276" w:lineRule="auto"/>
              <w:ind w:firstLine="284"/>
              <w:jc w:val="center"/>
              <w:rPr>
                <w:rFonts w:eastAsia="Calibri"/>
                <w:sz w:val="18"/>
                <w:szCs w:val="18"/>
              </w:rPr>
            </w:pPr>
            <w:r w:rsidRPr="00CE3BB3">
              <w:rPr>
                <w:rFonts w:eastAsia="Calibri"/>
                <w:sz w:val="18"/>
                <w:szCs w:val="18"/>
              </w:rPr>
              <w:t>ОСОБЫЕ УСЛОВИЯ РЕАЛИЗАЦИИ РЕГЛАМЕНТА</w:t>
            </w:r>
          </w:p>
        </w:tc>
      </w:tr>
      <w:tr w:rsidR="00CE3BB3" w:rsidRPr="000C13C1" w:rsidTr="000D205C">
        <w:trPr>
          <w:trHeight w:val="445"/>
        </w:trPr>
        <w:tc>
          <w:tcPr>
            <w:tcW w:w="2943" w:type="dxa"/>
            <w:tcBorders>
              <w:bottom w:val="single" w:sz="4" w:space="0" w:color="auto"/>
            </w:tcBorders>
          </w:tcPr>
          <w:p w:rsidR="00CE3BB3" w:rsidRPr="00CE3BB3" w:rsidRDefault="00CE3BB3" w:rsidP="000D205C">
            <w:pPr>
              <w:spacing w:line="276" w:lineRule="auto"/>
              <w:rPr>
                <w:rFonts w:eastAsia="Calibri"/>
                <w:sz w:val="18"/>
                <w:szCs w:val="18"/>
              </w:rPr>
            </w:pPr>
            <w:r w:rsidRPr="00CE3BB3">
              <w:rPr>
                <w:sz w:val="18"/>
                <w:szCs w:val="18"/>
              </w:rPr>
              <w:t>Объекты жилой застройки.</w:t>
            </w:r>
          </w:p>
        </w:tc>
        <w:tc>
          <w:tcPr>
            <w:tcW w:w="3119" w:type="dxa"/>
            <w:vMerge w:val="restart"/>
          </w:tcPr>
          <w:p w:rsidR="00CE3BB3" w:rsidRPr="00CE3BB3" w:rsidRDefault="00CE3BB3" w:rsidP="000D205C">
            <w:pPr>
              <w:spacing w:line="276" w:lineRule="auto"/>
              <w:ind w:firstLine="284"/>
              <w:rPr>
                <w:rFonts w:eastAsia="Calibri"/>
                <w:sz w:val="18"/>
                <w:szCs w:val="18"/>
              </w:rPr>
            </w:pPr>
            <w:r w:rsidRPr="00CE3BB3">
              <w:rPr>
                <w:rFonts w:eastAsia="Calibri"/>
                <w:sz w:val="18"/>
                <w:szCs w:val="18"/>
              </w:rPr>
              <w:t>1. Параметры устанавливаются в соответствии с утвержденным проектом планировки и межевания территории</w:t>
            </w:r>
          </w:p>
        </w:tc>
        <w:tc>
          <w:tcPr>
            <w:tcW w:w="3509" w:type="dxa"/>
            <w:vMerge w:val="restart"/>
          </w:tcPr>
          <w:p w:rsidR="00CE3BB3" w:rsidRPr="00CE3BB3" w:rsidRDefault="00CE3BB3" w:rsidP="000D205C">
            <w:pPr>
              <w:spacing w:line="276" w:lineRule="auto"/>
              <w:ind w:firstLine="284"/>
              <w:rPr>
                <w:rFonts w:eastAsia="Calibri"/>
                <w:sz w:val="18"/>
                <w:szCs w:val="18"/>
              </w:rPr>
            </w:pPr>
            <w:r w:rsidRPr="00CE3BB3">
              <w:rPr>
                <w:rFonts w:eastAsia="Calibri"/>
                <w:sz w:val="18"/>
                <w:szCs w:val="18"/>
              </w:rPr>
              <w:t>1. Новое строительство, реконструкцию осуществлять по утвержденному проекту планировки и межевания территории.</w:t>
            </w:r>
          </w:p>
          <w:p w:rsidR="00CE3BB3" w:rsidRPr="00CE3BB3" w:rsidRDefault="00CE3BB3" w:rsidP="000D205C">
            <w:pPr>
              <w:spacing w:line="276" w:lineRule="auto"/>
              <w:ind w:firstLine="284"/>
              <w:rPr>
                <w:rFonts w:eastAsia="Calibri"/>
                <w:sz w:val="18"/>
                <w:szCs w:val="18"/>
              </w:rPr>
            </w:pPr>
            <w:r w:rsidRPr="00CE3BB3">
              <w:rPr>
                <w:rFonts w:eastAsia="Calibri"/>
                <w:sz w:val="18"/>
                <w:szCs w:val="18"/>
              </w:rPr>
              <w:t>2. Ограждение земельных участков со стороны красных линий улиц должно быть единообразным, как минимум, на протяжении одного квартала.</w:t>
            </w:r>
          </w:p>
          <w:p w:rsidR="00CE3BB3" w:rsidRPr="00CE3BB3" w:rsidRDefault="00CE3BB3" w:rsidP="000D205C">
            <w:pPr>
              <w:spacing w:line="276" w:lineRule="auto"/>
              <w:ind w:firstLine="284"/>
              <w:rPr>
                <w:rFonts w:eastAsia="Calibri"/>
                <w:sz w:val="18"/>
                <w:szCs w:val="18"/>
              </w:rPr>
            </w:pPr>
            <w:r w:rsidRPr="00CE3BB3">
              <w:rPr>
                <w:rFonts w:eastAsia="Calibri"/>
                <w:sz w:val="18"/>
                <w:szCs w:val="18"/>
              </w:rPr>
              <w:t>3. Не допускается размещение хозяйственных построек со стороны красных линий улиц, за исключением гаражей.</w:t>
            </w:r>
          </w:p>
          <w:p w:rsidR="00CE3BB3" w:rsidRPr="00CE3BB3" w:rsidRDefault="00CE3BB3" w:rsidP="000D205C">
            <w:pPr>
              <w:spacing w:line="276" w:lineRule="auto"/>
              <w:ind w:firstLine="284"/>
              <w:rPr>
                <w:rFonts w:eastAsia="Calibri"/>
                <w:sz w:val="18"/>
                <w:szCs w:val="18"/>
              </w:rPr>
            </w:pPr>
            <w:r w:rsidRPr="00CE3BB3">
              <w:rPr>
                <w:rFonts w:eastAsia="Calibri"/>
                <w:sz w:val="18"/>
                <w:szCs w:val="18"/>
              </w:rPr>
              <w:t>4. В пределах участка запрещается размещение автостоянок для грузового транспорта.</w:t>
            </w:r>
          </w:p>
          <w:p w:rsidR="00CE3BB3" w:rsidRPr="00CE3BB3" w:rsidRDefault="00CE3BB3" w:rsidP="000D205C">
            <w:pPr>
              <w:spacing w:line="276" w:lineRule="auto"/>
              <w:ind w:firstLine="284"/>
              <w:rPr>
                <w:rFonts w:eastAsia="Calibri"/>
                <w:sz w:val="18"/>
                <w:szCs w:val="18"/>
              </w:rPr>
            </w:pPr>
            <w:r w:rsidRPr="00CE3BB3">
              <w:rPr>
                <w:rFonts w:eastAsia="Calibri"/>
                <w:sz w:val="18"/>
                <w:szCs w:val="18"/>
              </w:rPr>
              <w:t xml:space="preserve">5.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w:t>
            </w:r>
            <w:r w:rsidRPr="00CE3BB3">
              <w:rPr>
                <w:rFonts w:eastAsia="Calibri"/>
                <w:sz w:val="18"/>
                <w:szCs w:val="18"/>
              </w:rPr>
              <w:lastRenderedPageBreak/>
              <w:t>обслуживания, в которых применяются легковоспламеняющиеся жидкости (за исключением парикмахерских, мастерских по ремонту обуви).</w:t>
            </w:r>
          </w:p>
          <w:p w:rsidR="00CE3BB3" w:rsidRPr="00CE3BB3" w:rsidRDefault="00CE3BB3" w:rsidP="000D205C">
            <w:pPr>
              <w:spacing w:line="276" w:lineRule="auto"/>
              <w:ind w:firstLine="284"/>
              <w:rPr>
                <w:rFonts w:eastAsia="Calibri"/>
                <w:sz w:val="18"/>
                <w:szCs w:val="18"/>
              </w:rPr>
            </w:pPr>
            <w:r w:rsidRPr="00CE3BB3">
              <w:rPr>
                <w:rFonts w:eastAsia="Calibri"/>
                <w:sz w:val="18"/>
                <w:szCs w:val="18"/>
              </w:rPr>
              <w:t>6. На землях общего пользования не допускается ремонт автомобилей, складирование строительных материалов, хозяйственного инвентаря.</w:t>
            </w:r>
          </w:p>
          <w:p w:rsidR="00CE3BB3" w:rsidRPr="00CE3BB3" w:rsidRDefault="00CE3BB3" w:rsidP="000D205C">
            <w:pPr>
              <w:spacing w:line="276" w:lineRule="auto"/>
              <w:ind w:firstLine="284"/>
              <w:rPr>
                <w:rFonts w:eastAsia="Calibri"/>
                <w:sz w:val="18"/>
                <w:szCs w:val="18"/>
              </w:rPr>
            </w:pPr>
            <w:r w:rsidRPr="00CE3BB3">
              <w:rPr>
                <w:rFonts w:eastAsia="Calibri"/>
                <w:sz w:val="18"/>
                <w:szCs w:val="18"/>
              </w:rPr>
              <w:t xml:space="preserve">7. Размещение бань и саун допускается при условии </w:t>
            </w:r>
            <w:proofErr w:type="spellStart"/>
            <w:r w:rsidRPr="00CE3BB3">
              <w:rPr>
                <w:rFonts w:eastAsia="Calibri"/>
                <w:sz w:val="18"/>
                <w:szCs w:val="18"/>
              </w:rPr>
              <w:t>канализования</w:t>
            </w:r>
            <w:proofErr w:type="spellEnd"/>
            <w:r w:rsidRPr="00CE3BB3">
              <w:rPr>
                <w:rFonts w:eastAsia="Calibri"/>
                <w:sz w:val="18"/>
                <w:szCs w:val="18"/>
              </w:rPr>
              <w:t xml:space="preserve"> стоков.</w:t>
            </w:r>
          </w:p>
        </w:tc>
      </w:tr>
      <w:tr w:rsidR="00CE3BB3" w:rsidRPr="000C13C1" w:rsidTr="000D205C">
        <w:trPr>
          <w:trHeight w:val="915"/>
        </w:trPr>
        <w:tc>
          <w:tcPr>
            <w:tcW w:w="2943" w:type="dxa"/>
            <w:tcBorders>
              <w:top w:val="single" w:sz="4" w:space="0" w:color="auto"/>
              <w:bottom w:val="single" w:sz="4" w:space="0" w:color="auto"/>
            </w:tcBorders>
          </w:tcPr>
          <w:p w:rsidR="00CE3BB3" w:rsidRPr="00CE3BB3" w:rsidRDefault="00CE3BB3" w:rsidP="000D205C">
            <w:pPr>
              <w:spacing w:line="276" w:lineRule="auto"/>
              <w:rPr>
                <w:sz w:val="18"/>
                <w:szCs w:val="18"/>
              </w:rPr>
            </w:pPr>
            <w:r w:rsidRPr="00CE3BB3">
              <w:rPr>
                <w:sz w:val="18"/>
                <w:szCs w:val="18"/>
              </w:rPr>
              <w:t>Объекты административно-делового назначения.</w:t>
            </w:r>
          </w:p>
        </w:tc>
        <w:tc>
          <w:tcPr>
            <w:tcW w:w="3119" w:type="dxa"/>
            <w:vMerge/>
          </w:tcPr>
          <w:p w:rsidR="00CE3BB3" w:rsidRPr="00CE3BB3" w:rsidRDefault="00CE3BB3" w:rsidP="000D205C">
            <w:pPr>
              <w:spacing w:line="276" w:lineRule="auto"/>
              <w:ind w:firstLine="284"/>
              <w:jc w:val="both"/>
              <w:rPr>
                <w:rFonts w:eastAsia="Calibri"/>
                <w:sz w:val="18"/>
                <w:szCs w:val="18"/>
              </w:rPr>
            </w:pPr>
          </w:p>
        </w:tc>
        <w:tc>
          <w:tcPr>
            <w:tcW w:w="3509" w:type="dxa"/>
            <w:vMerge/>
          </w:tcPr>
          <w:p w:rsidR="00CE3BB3" w:rsidRPr="00CE3BB3" w:rsidRDefault="00CE3BB3" w:rsidP="000D205C">
            <w:pPr>
              <w:spacing w:line="276" w:lineRule="auto"/>
              <w:ind w:firstLine="284"/>
              <w:jc w:val="both"/>
              <w:rPr>
                <w:rFonts w:eastAsia="Calibri"/>
                <w:sz w:val="18"/>
                <w:szCs w:val="18"/>
              </w:rPr>
            </w:pPr>
          </w:p>
        </w:tc>
      </w:tr>
      <w:tr w:rsidR="00CE3BB3" w:rsidRPr="000C13C1" w:rsidTr="000D205C">
        <w:trPr>
          <w:trHeight w:val="900"/>
        </w:trPr>
        <w:tc>
          <w:tcPr>
            <w:tcW w:w="2943" w:type="dxa"/>
            <w:tcBorders>
              <w:top w:val="single" w:sz="4" w:space="0" w:color="auto"/>
              <w:bottom w:val="single" w:sz="4" w:space="0" w:color="auto"/>
            </w:tcBorders>
          </w:tcPr>
          <w:p w:rsidR="00CE3BB3" w:rsidRPr="00CE3BB3" w:rsidRDefault="00CE3BB3" w:rsidP="000D205C">
            <w:pPr>
              <w:spacing w:line="276" w:lineRule="auto"/>
              <w:rPr>
                <w:sz w:val="18"/>
                <w:szCs w:val="18"/>
              </w:rPr>
            </w:pPr>
            <w:r w:rsidRPr="00CE3BB3">
              <w:rPr>
                <w:sz w:val="18"/>
                <w:szCs w:val="18"/>
              </w:rPr>
              <w:t>Объекты учебно-образовательного назначения</w:t>
            </w:r>
          </w:p>
        </w:tc>
        <w:tc>
          <w:tcPr>
            <w:tcW w:w="3119" w:type="dxa"/>
            <w:vMerge/>
          </w:tcPr>
          <w:p w:rsidR="00CE3BB3" w:rsidRPr="00CE3BB3" w:rsidRDefault="00CE3BB3" w:rsidP="000D205C">
            <w:pPr>
              <w:spacing w:line="276" w:lineRule="auto"/>
              <w:ind w:firstLine="284"/>
              <w:jc w:val="both"/>
              <w:rPr>
                <w:rFonts w:eastAsia="Calibri"/>
                <w:sz w:val="18"/>
                <w:szCs w:val="18"/>
              </w:rPr>
            </w:pPr>
          </w:p>
        </w:tc>
        <w:tc>
          <w:tcPr>
            <w:tcW w:w="3509" w:type="dxa"/>
            <w:vMerge/>
          </w:tcPr>
          <w:p w:rsidR="00CE3BB3" w:rsidRPr="00CE3BB3" w:rsidRDefault="00CE3BB3" w:rsidP="000D205C">
            <w:pPr>
              <w:spacing w:line="276" w:lineRule="auto"/>
              <w:ind w:firstLine="284"/>
              <w:jc w:val="both"/>
              <w:rPr>
                <w:rFonts w:eastAsia="Calibri"/>
                <w:sz w:val="18"/>
                <w:szCs w:val="18"/>
              </w:rPr>
            </w:pPr>
          </w:p>
        </w:tc>
      </w:tr>
      <w:tr w:rsidR="00CE3BB3" w:rsidRPr="000C13C1" w:rsidTr="000D205C">
        <w:trPr>
          <w:trHeight w:val="555"/>
        </w:trPr>
        <w:tc>
          <w:tcPr>
            <w:tcW w:w="2943" w:type="dxa"/>
            <w:tcBorders>
              <w:top w:val="single" w:sz="4" w:space="0" w:color="auto"/>
              <w:bottom w:val="single" w:sz="4" w:space="0" w:color="auto"/>
            </w:tcBorders>
          </w:tcPr>
          <w:p w:rsidR="00CE3BB3" w:rsidRPr="00CE3BB3" w:rsidRDefault="00CE3BB3" w:rsidP="000D205C">
            <w:pPr>
              <w:spacing w:line="276" w:lineRule="auto"/>
              <w:rPr>
                <w:sz w:val="18"/>
                <w:szCs w:val="18"/>
              </w:rPr>
            </w:pPr>
            <w:r w:rsidRPr="00CE3BB3">
              <w:rPr>
                <w:sz w:val="18"/>
                <w:szCs w:val="18"/>
              </w:rPr>
              <w:t>Объекты торгового назначения.</w:t>
            </w:r>
          </w:p>
        </w:tc>
        <w:tc>
          <w:tcPr>
            <w:tcW w:w="3119" w:type="dxa"/>
            <w:vMerge/>
          </w:tcPr>
          <w:p w:rsidR="00CE3BB3" w:rsidRPr="00CE3BB3" w:rsidRDefault="00CE3BB3" w:rsidP="000D205C">
            <w:pPr>
              <w:spacing w:line="276" w:lineRule="auto"/>
              <w:ind w:firstLine="284"/>
              <w:jc w:val="both"/>
              <w:rPr>
                <w:rFonts w:eastAsia="Calibri"/>
                <w:sz w:val="18"/>
                <w:szCs w:val="18"/>
              </w:rPr>
            </w:pPr>
          </w:p>
        </w:tc>
        <w:tc>
          <w:tcPr>
            <w:tcW w:w="3509" w:type="dxa"/>
            <w:vMerge/>
          </w:tcPr>
          <w:p w:rsidR="00CE3BB3" w:rsidRPr="00CE3BB3" w:rsidRDefault="00CE3BB3" w:rsidP="000D205C">
            <w:pPr>
              <w:spacing w:line="276" w:lineRule="auto"/>
              <w:ind w:firstLine="284"/>
              <w:jc w:val="both"/>
              <w:rPr>
                <w:rFonts w:eastAsia="Calibri"/>
                <w:sz w:val="18"/>
                <w:szCs w:val="18"/>
              </w:rPr>
            </w:pPr>
          </w:p>
        </w:tc>
      </w:tr>
      <w:tr w:rsidR="00CE3BB3" w:rsidRPr="000C13C1" w:rsidTr="000D205C">
        <w:trPr>
          <w:trHeight w:val="615"/>
        </w:trPr>
        <w:tc>
          <w:tcPr>
            <w:tcW w:w="2943" w:type="dxa"/>
            <w:tcBorders>
              <w:top w:val="single" w:sz="4" w:space="0" w:color="auto"/>
              <w:bottom w:val="single" w:sz="4" w:space="0" w:color="auto"/>
            </w:tcBorders>
          </w:tcPr>
          <w:p w:rsidR="00CE3BB3" w:rsidRPr="00CE3BB3" w:rsidRDefault="00CE3BB3" w:rsidP="000D205C">
            <w:pPr>
              <w:spacing w:line="276" w:lineRule="auto"/>
              <w:rPr>
                <w:sz w:val="18"/>
                <w:szCs w:val="18"/>
              </w:rPr>
            </w:pPr>
            <w:r w:rsidRPr="00CE3BB3">
              <w:rPr>
                <w:sz w:val="18"/>
                <w:szCs w:val="18"/>
              </w:rPr>
              <w:t>Объекты социально-бытового назначения.</w:t>
            </w:r>
          </w:p>
        </w:tc>
        <w:tc>
          <w:tcPr>
            <w:tcW w:w="3119" w:type="dxa"/>
            <w:vMerge/>
          </w:tcPr>
          <w:p w:rsidR="00CE3BB3" w:rsidRPr="00CE3BB3" w:rsidRDefault="00CE3BB3" w:rsidP="000D205C">
            <w:pPr>
              <w:spacing w:line="276" w:lineRule="auto"/>
              <w:ind w:firstLine="284"/>
              <w:jc w:val="both"/>
              <w:rPr>
                <w:rFonts w:eastAsia="Calibri"/>
                <w:sz w:val="18"/>
                <w:szCs w:val="18"/>
              </w:rPr>
            </w:pPr>
          </w:p>
        </w:tc>
        <w:tc>
          <w:tcPr>
            <w:tcW w:w="3509" w:type="dxa"/>
            <w:vMerge/>
          </w:tcPr>
          <w:p w:rsidR="00CE3BB3" w:rsidRPr="00CE3BB3" w:rsidRDefault="00CE3BB3" w:rsidP="000D205C">
            <w:pPr>
              <w:spacing w:line="276" w:lineRule="auto"/>
              <w:ind w:firstLine="284"/>
              <w:jc w:val="both"/>
              <w:rPr>
                <w:rFonts w:eastAsia="Calibri"/>
                <w:sz w:val="18"/>
                <w:szCs w:val="18"/>
              </w:rPr>
            </w:pPr>
          </w:p>
        </w:tc>
      </w:tr>
      <w:tr w:rsidR="00CE3BB3" w:rsidRPr="000C13C1" w:rsidTr="000D205C">
        <w:trPr>
          <w:trHeight w:val="615"/>
        </w:trPr>
        <w:tc>
          <w:tcPr>
            <w:tcW w:w="2943" w:type="dxa"/>
            <w:tcBorders>
              <w:top w:val="single" w:sz="4" w:space="0" w:color="auto"/>
              <w:bottom w:val="single" w:sz="4" w:space="0" w:color="auto"/>
            </w:tcBorders>
          </w:tcPr>
          <w:p w:rsidR="00CE3BB3" w:rsidRPr="00CE3BB3" w:rsidRDefault="00CE3BB3" w:rsidP="000D205C">
            <w:pPr>
              <w:spacing w:line="276" w:lineRule="auto"/>
              <w:rPr>
                <w:sz w:val="18"/>
                <w:szCs w:val="18"/>
              </w:rPr>
            </w:pPr>
            <w:r w:rsidRPr="00CE3BB3">
              <w:rPr>
                <w:sz w:val="18"/>
                <w:szCs w:val="18"/>
              </w:rPr>
              <w:t>Объекты общественного питания.</w:t>
            </w:r>
          </w:p>
        </w:tc>
        <w:tc>
          <w:tcPr>
            <w:tcW w:w="3119" w:type="dxa"/>
            <w:vMerge/>
          </w:tcPr>
          <w:p w:rsidR="00CE3BB3" w:rsidRPr="00CE3BB3" w:rsidRDefault="00CE3BB3" w:rsidP="000D205C">
            <w:pPr>
              <w:spacing w:line="276" w:lineRule="auto"/>
              <w:ind w:firstLine="284"/>
              <w:jc w:val="both"/>
              <w:rPr>
                <w:rFonts w:eastAsia="Calibri"/>
                <w:sz w:val="18"/>
                <w:szCs w:val="18"/>
              </w:rPr>
            </w:pPr>
          </w:p>
        </w:tc>
        <w:tc>
          <w:tcPr>
            <w:tcW w:w="3509" w:type="dxa"/>
            <w:vMerge/>
          </w:tcPr>
          <w:p w:rsidR="00CE3BB3" w:rsidRPr="00CE3BB3" w:rsidRDefault="00CE3BB3" w:rsidP="000D205C">
            <w:pPr>
              <w:spacing w:line="276" w:lineRule="auto"/>
              <w:ind w:firstLine="284"/>
              <w:jc w:val="both"/>
              <w:rPr>
                <w:rFonts w:eastAsia="Calibri"/>
                <w:sz w:val="18"/>
                <w:szCs w:val="18"/>
              </w:rPr>
            </w:pPr>
          </w:p>
        </w:tc>
      </w:tr>
      <w:tr w:rsidR="00CE3BB3" w:rsidRPr="000C13C1" w:rsidTr="000D205C">
        <w:trPr>
          <w:trHeight w:val="615"/>
        </w:trPr>
        <w:tc>
          <w:tcPr>
            <w:tcW w:w="2943" w:type="dxa"/>
            <w:tcBorders>
              <w:top w:val="single" w:sz="4" w:space="0" w:color="auto"/>
              <w:bottom w:val="single" w:sz="4" w:space="0" w:color="auto"/>
            </w:tcBorders>
          </w:tcPr>
          <w:p w:rsidR="00CE3BB3" w:rsidRPr="00CE3BB3" w:rsidRDefault="00CE3BB3" w:rsidP="000D205C">
            <w:pPr>
              <w:spacing w:line="276" w:lineRule="auto"/>
              <w:rPr>
                <w:sz w:val="18"/>
                <w:szCs w:val="18"/>
              </w:rPr>
            </w:pPr>
            <w:r w:rsidRPr="00CE3BB3">
              <w:rPr>
                <w:sz w:val="18"/>
                <w:szCs w:val="18"/>
              </w:rPr>
              <w:t>Объекты культового назначения</w:t>
            </w:r>
          </w:p>
        </w:tc>
        <w:tc>
          <w:tcPr>
            <w:tcW w:w="3119" w:type="dxa"/>
            <w:vMerge/>
          </w:tcPr>
          <w:p w:rsidR="00CE3BB3" w:rsidRPr="00CE3BB3" w:rsidRDefault="00CE3BB3" w:rsidP="000D205C">
            <w:pPr>
              <w:spacing w:line="276" w:lineRule="auto"/>
              <w:ind w:firstLine="284"/>
              <w:jc w:val="both"/>
              <w:rPr>
                <w:rFonts w:eastAsia="Calibri"/>
                <w:sz w:val="18"/>
                <w:szCs w:val="18"/>
              </w:rPr>
            </w:pPr>
          </w:p>
        </w:tc>
        <w:tc>
          <w:tcPr>
            <w:tcW w:w="3509" w:type="dxa"/>
            <w:vMerge/>
          </w:tcPr>
          <w:p w:rsidR="00CE3BB3" w:rsidRPr="00CE3BB3" w:rsidRDefault="00CE3BB3" w:rsidP="000D205C">
            <w:pPr>
              <w:spacing w:line="276" w:lineRule="auto"/>
              <w:ind w:firstLine="284"/>
              <w:jc w:val="both"/>
              <w:rPr>
                <w:rFonts w:eastAsia="Calibri"/>
                <w:sz w:val="18"/>
                <w:szCs w:val="18"/>
              </w:rPr>
            </w:pPr>
          </w:p>
        </w:tc>
      </w:tr>
      <w:tr w:rsidR="00CE3BB3" w:rsidRPr="000C13C1" w:rsidTr="000D205C">
        <w:trPr>
          <w:trHeight w:val="7215"/>
        </w:trPr>
        <w:tc>
          <w:tcPr>
            <w:tcW w:w="2943" w:type="dxa"/>
            <w:tcBorders>
              <w:top w:val="single" w:sz="4" w:space="0" w:color="auto"/>
            </w:tcBorders>
          </w:tcPr>
          <w:p w:rsidR="00CE3BB3" w:rsidRPr="00CE3BB3" w:rsidRDefault="00CE3BB3" w:rsidP="000D205C">
            <w:pPr>
              <w:spacing w:line="276" w:lineRule="auto"/>
              <w:rPr>
                <w:sz w:val="18"/>
                <w:szCs w:val="18"/>
              </w:rPr>
            </w:pPr>
            <w:r w:rsidRPr="00CE3BB3">
              <w:rPr>
                <w:sz w:val="18"/>
                <w:szCs w:val="18"/>
              </w:rPr>
              <w:lastRenderedPageBreak/>
              <w:t>Объекты культурно-досугового назначения</w:t>
            </w:r>
          </w:p>
        </w:tc>
        <w:tc>
          <w:tcPr>
            <w:tcW w:w="3119" w:type="dxa"/>
            <w:vMerge/>
          </w:tcPr>
          <w:p w:rsidR="00CE3BB3" w:rsidRPr="00CE3BB3" w:rsidRDefault="00CE3BB3" w:rsidP="000D205C">
            <w:pPr>
              <w:spacing w:line="276" w:lineRule="auto"/>
              <w:ind w:firstLine="284"/>
              <w:jc w:val="both"/>
              <w:rPr>
                <w:rFonts w:eastAsia="Calibri"/>
                <w:sz w:val="18"/>
                <w:szCs w:val="18"/>
              </w:rPr>
            </w:pPr>
          </w:p>
        </w:tc>
        <w:tc>
          <w:tcPr>
            <w:tcW w:w="3509" w:type="dxa"/>
            <w:vMerge/>
          </w:tcPr>
          <w:p w:rsidR="00CE3BB3" w:rsidRPr="00CE3BB3" w:rsidRDefault="00CE3BB3" w:rsidP="000D205C">
            <w:pPr>
              <w:spacing w:line="276" w:lineRule="auto"/>
              <w:ind w:firstLine="284"/>
              <w:jc w:val="both"/>
              <w:rPr>
                <w:rFonts w:eastAsia="Calibri"/>
                <w:sz w:val="18"/>
                <w:szCs w:val="18"/>
              </w:rPr>
            </w:pPr>
          </w:p>
        </w:tc>
      </w:tr>
    </w:tbl>
    <w:p w:rsidR="00CE3BB3" w:rsidRPr="000C13C1" w:rsidRDefault="00CE3BB3" w:rsidP="00CE3BB3">
      <w:pPr>
        <w:spacing w:line="276" w:lineRule="auto"/>
        <w:jc w:val="both"/>
        <w:rPr>
          <w:rFonts w:eastAsia="Calibri"/>
        </w:rPr>
      </w:pPr>
    </w:p>
    <w:p w:rsidR="00CE3BB3" w:rsidRPr="000C13C1" w:rsidRDefault="00CE3BB3" w:rsidP="00CE3BB3">
      <w:pPr>
        <w:spacing w:line="276" w:lineRule="auto"/>
        <w:ind w:firstLine="709"/>
        <w:jc w:val="both"/>
        <w:rPr>
          <w:rFonts w:eastAsia="Calibri"/>
        </w:rPr>
      </w:pPr>
      <w:r w:rsidRPr="000C13C1">
        <w:rPr>
          <w:rFonts w:eastAsia="Calibri"/>
        </w:rPr>
        <w:t>2.</w:t>
      </w:r>
      <w:r w:rsidRPr="000C13C1">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43"/>
        <w:gridCol w:w="3119"/>
        <w:gridCol w:w="3509"/>
      </w:tblGrid>
      <w:tr w:rsidR="00CE3BB3" w:rsidRPr="00CE3BB3" w:rsidTr="000D205C">
        <w:trPr>
          <w:trHeight w:val="384"/>
        </w:trPr>
        <w:tc>
          <w:tcPr>
            <w:tcW w:w="2943" w:type="dxa"/>
            <w:vAlign w:val="center"/>
          </w:tcPr>
          <w:p w:rsidR="00CE3BB3" w:rsidRPr="00CE3BB3" w:rsidRDefault="00CE3BB3" w:rsidP="000D205C">
            <w:pPr>
              <w:spacing w:line="276" w:lineRule="auto"/>
              <w:ind w:firstLine="284"/>
              <w:jc w:val="center"/>
              <w:rPr>
                <w:rFonts w:eastAsia="Calibri"/>
                <w:sz w:val="18"/>
                <w:szCs w:val="18"/>
              </w:rPr>
            </w:pPr>
            <w:r w:rsidRPr="00CE3BB3">
              <w:rPr>
                <w:rFonts w:eastAsia="Calibri"/>
                <w:sz w:val="18"/>
                <w:szCs w:val="18"/>
              </w:rPr>
              <w:t>ВИДЫ ИСПОЛЬЗОВАНИЯ</w:t>
            </w:r>
          </w:p>
        </w:tc>
        <w:tc>
          <w:tcPr>
            <w:tcW w:w="3119" w:type="dxa"/>
            <w:vAlign w:val="center"/>
          </w:tcPr>
          <w:p w:rsidR="00CE3BB3" w:rsidRPr="00CE3BB3" w:rsidRDefault="00CE3BB3" w:rsidP="000D205C">
            <w:pPr>
              <w:spacing w:line="276" w:lineRule="auto"/>
              <w:ind w:firstLine="284"/>
              <w:jc w:val="center"/>
              <w:rPr>
                <w:rFonts w:eastAsia="Calibri"/>
                <w:sz w:val="18"/>
                <w:szCs w:val="18"/>
              </w:rPr>
            </w:pPr>
            <w:r w:rsidRPr="00CE3BB3">
              <w:rPr>
                <w:rFonts w:eastAsia="Calibri"/>
                <w:sz w:val="18"/>
                <w:szCs w:val="18"/>
              </w:rPr>
              <w:t>ПАРАМЕТРЫ РАЗРЕШЕННОГО ИСПОЛЬЗОВАНИЯ</w:t>
            </w:r>
          </w:p>
        </w:tc>
        <w:tc>
          <w:tcPr>
            <w:tcW w:w="3509" w:type="dxa"/>
            <w:vAlign w:val="center"/>
          </w:tcPr>
          <w:p w:rsidR="00CE3BB3" w:rsidRPr="00CE3BB3" w:rsidRDefault="00CE3BB3" w:rsidP="000D205C">
            <w:pPr>
              <w:spacing w:line="276" w:lineRule="auto"/>
              <w:ind w:firstLine="284"/>
              <w:jc w:val="center"/>
              <w:rPr>
                <w:rFonts w:eastAsia="Calibri"/>
                <w:sz w:val="18"/>
                <w:szCs w:val="18"/>
              </w:rPr>
            </w:pPr>
            <w:r w:rsidRPr="00CE3BB3">
              <w:rPr>
                <w:rFonts w:eastAsia="Calibri"/>
                <w:sz w:val="18"/>
                <w:szCs w:val="18"/>
              </w:rPr>
              <w:t>ОСОБЫЕ УСЛОВИЯ РЕАЛИЗАЦИИ РЕГЛАМЕНТА</w:t>
            </w:r>
          </w:p>
        </w:tc>
      </w:tr>
      <w:tr w:rsidR="00CE3BB3" w:rsidRPr="00CE3BB3" w:rsidTr="000D205C">
        <w:trPr>
          <w:trHeight w:val="206"/>
        </w:trPr>
        <w:tc>
          <w:tcPr>
            <w:tcW w:w="2943" w:type="dxa"/>
          </w:tcPr>
          <w:p w:rsidR="00CE3BB3" w:rsidRPr="00CE3BB3" w:rsidRDefault="00CE3BB3" w:rsidP="000D205C">
            <w:pPr>
              <w:spacing w:line="276" w:lineRule="auto"/>
              <w:rPr>
                <w:rFonts w:eastAsia="Calibri"/>
                <w:sz w:val="18"/>
                <w:szCs w:val="18"/>
              </w:rPr>
            </w:pPr>
            <w:r w:rsidRPr="00CE3BB3">
              <w:rPr>
                <w:rFonts w:eastAsia="Calibri"/>
                <w:sz w:val="18"/>
                <w:szCs w:val="18"/>
              </w:rPr>
              <w:t>Объекты хозяйственного назначения</w:t>
            </w:r>
          </w:p>
        </w:tc>
        <w:tc>
          <w:tcPr>
            <w:tcW w:w="3119" w:type="dxa"/>
          </w:tcPr>
          <w:p w:rsidR="00CE3BB3" w:rsidRPr="00CE3BB3" w:rsidRDefault="00CE3BB3" w:rsidP="000D205C">
            <w:pPr>
              <w:spacing w:line="276" w:lineRule="auto"/>
              <w:ind w:firstLine="284"/>
              <w:rPr>
                <w:rFonts w:eastAsia="Calibri"/>
                <w:sz w:val="18"/>
                <w:szCs w:val="18"/>
              </w:rPr>
            </w:pPr>
            <w:r w:rsidRPr="00CE3BB3">
              <w:rPr>
                <w:rFonts w:eastAsia="Calibri"/>
                <w:sz w:val="18"/>
                <w:szCs w:val="18"/>
              </w:rPr>
              <w:t>1. Этажность – 1 этаж</w:t>
            </w:r>
          </w:p>
          <w:p w:rsidR="00CE3BB3" w:rsidRPr="00CE3BB3" w:rsidRDefault="00CE3BB3" w:rsidP="000D205C">
            <w:pPr>
              <w:spacing w:line="276" w:lineRule="auto"/>
              <w:ind w:firstLine="284"/>
              <w:rPr>
                <w:rFonts w:eastAsia="Calibri"/>
                <w:sz w:val="18"/>
                <w:szCs w:val="18"/>
              </w:rPr>
            </w:pPr>
            <w:r w:rsidRPr="00CE3BB3">
              <w:rPr>
                <w:rFonts w:eastAsia="Calibri"/>
                <w:sz w:val="18"/>
                <w:szCs w:val="18"/>
              </w:rPr>
              <w:t>2. Высота – не более 5 метров (до конька)</w:t>
            </w:r>
          </w:p>
          <w:p w:rsidR="00CE3BB3" w:rsidRPr="00CE3BB3" w:rsidRDefault="00CE3BB3" w:rsidP="000D205C">
            <w:pPr>
              <w:spacing w:line="276" w:lineRule="auto"/>
              <w:ind w:firstLine="284"/>
              <w:rPr>
                <w:rFonts w:eastAsia="Calibri"/>
                <w:sz w:val="18"/>
                <w:szCs w:val="18"/>
              </w:rPr>
            </w:pPr>
            <w:r w:rsidRPr="00CE3BB3">
              <w:rPr>
                <w:rFonts w:eastAsia="Calibri"/>
                <w:sz w:val="18"/>
                <w:szCs w:val="18"/>
              </w:rPr>
              <w:t xml:space="preserve">3. 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CE3BB3">
                <w:rPr>
                  <w:rFonts w:eastAsia="Calibri"/>
                  <w:sz w:val="18"/>
                  <w:szCs w:val="18"/>
                </w:rPr>
                <w:t>1 метра</w:t>
              </w:r>
            </w:smartTag>
          </w:p>
        </w:tc>
        <w:tc>
          <w:tcPr>
            <w:tcW w:w="3509" w:type="dxa"/>
          </w:tcPr>
          <w:p w:rsidR="00CE3BB3" w:rsidRPr="00CE3BB3" w:rsidRDefault="00CE3BB3" w:rsidP="000D205C">
            <w:pPr>
              <w:spacing w:line="276" w:lineRule="auto"/>
              <w:ind w:firstLine="284"/>
              <w:rPr>
                <w:rFonts w:eastAsia="Calibri"/>
                <w:sz w:val="18"/>
                <w:szCs w:val="18"/>
              </w:rPr>
            </w:pPr>
            <w:r w:rsidRPr="00CE3BB3">
              <w:rPr>
                <w:rFonts w:eastAsia="Calibri"/>
                <w:sz w:val="18"/>
                <w:szCs w:val="18"/>
              </w:rPr>
              <w:t>1. Отдельно стоящие объекты.</w:t>
            </w:r>
          </w:p>
          <w:p w:rsidR="00CE3BB3" w:rsidRPr="00CE3BB3" w:rsidRDefault="00CE3BB3" w:rsidP="000D205C">
            <w:pPr>
              <w:spacing w:line="276" w:lineRule="auto"/>
              <w:ind w:firstLine="284"/>
              <w:rPr>
                <w:rFonts w:eastAsia="Calibri"/>
                <w:sz w:val="18"/>
                <w:szCs w:val="18"/>
              </w:rPr>
            </w:pPr>
            <w:r w:rsidRPr="00CE3BB3">
              <w:rPr>
                <w:rFonts w:eastAsia="Calibri"/>
                <w:sz w:val="18"/>
                <w:szCs w:val="18"/>
              </w:rPr>
              <w:t>2. Допускается блокировка хозяйственных построек на смежных земельных участках при условии взаимного согласия собственников жилых домов</w:t>
            </w:r>
          </w:p>
        </w:tc>
      </w:tr>
      <w:tr w:rsidR="00CE3BB3" w:rsidRPr="00CE3BB3" w:rsidTr="000D205C">
        <w:trPr>
          <w:trHeight w:val="206"/>
        </w:trPr>
        <w:tc>
          <w:tcPr>
            <w:tcW w:w="2943" w:type="dxa"/>
          </w:tcPr>
          <w:p w:rsidR="00CE3BB3" w:rsidRPr="00CE3BB3" w:rsidRDefault="00CE3BB3" w:rsidP="000D205C">
            <w:pPr>
              <w:spacing w:line="276" w:lineRule="auto"/>
              <w:rPr>
                <w:rFonts w:eastAsia="Calibri"/>
                <w:sz w:val="18"/>
                <w:szCs w:val="18"/>
              </w:rPr>
            </w:pPr>
            <w:r w:rsidRPr="00CE3BB3">
              <w:rPr>
                <w:rFonts w:eastAsia="Calibri"/>
                <w:sz w:val="18"/>
                <w:szCs w:val="18"/>
              </w:rPr>
              <w:t>Объекты хранения индивидуального автотранспорта</w:t>
            </w:r>
          </w:p>
        </w:tc>
        <w:tc>
          <w:tcPr>
            <w:tcW w:w="3119" w:type="dxa"/>
          </w:tcPr>
          <w:p w:rsidR="00CE3BB3" w:rsidRPr="00CE3BB3" w:rsidRDefault="00CE3BB3" w:rsidP="000D205C">
            <w:pPr>
              <w:spacing w:line="276" w:lineRule="auto"/>
              <w:ind w:firstLine="284"/>
              <w:rPr>
                <w:rFonts w:eastAsia="Calibri"/>
                <w:sz w:val="18"/>
                <w:szCs w:val="18"/>
              </w:rPr>
            </w:pPr>
            <w:r w:rsidRPr="00CE3BB3">
              <w:rPr>
                <w:rFonts w:eastAsia="Calibri"/>
                <w:sz w:val="18"/>
                <w:szCs w:val="18"/>
              </w:rPr>
              <w:t xml:space="preserve">1. Высота – не более </w:t>
            </w:r>
            <w:smartTag w:uri="urn:schemas-microsoft-com:office:smarttags" w:element="metricconverter">
              <w:smartTagPr>
                <w:attr w:name="ProductID" w:val="3 м"/>
              </w:smartTagPr>
              <w:r w:rsidRPr="00CE3BB3">
                <w:rPr>
                  <w:rFonts w:eastAsia="Calibri"/>
                  <w:sz w:val="18"/>
                  <w:szCs w:val="18"/>
                </w:rPr>
                <w:t>3 метров</w:t>
              </w:r>
            </w:smartTag>
          </w:p>
          <w:p w:rsidR="00CE3BB3" w:rsidRPr="00CE3BB3" w:rsidRDefault="00CE3BB3" w:rsidP="000D205C">
            <w:pPr>
              <w:spacing w:line="276" w:lineRule="auto"/>
              <w:ind w:firstLine="284"/>
              <w:rPr>
                <w:rFonts w:eastAsia="Calibri"/>
                <w:sz w:val="18"/>
                <w:szCs w:val="18"/>
              </w:rPr>
            </w:pPr>
            <w:r w:rsidRPr="00CE3BB3">
              <w:rPr>
                <w:rFonts w:eastAsia="Calibri"/>
                <w:sz w:val="18"/>
                <w:szCs w:val="18"/>
              </w:rPr>
              <w:t xml:space="preserve">2. Общая площадь площадных объектов – не более </w:t>
            </w:r>
            <w:smartTag w:uri="urn:schemas-microsoft-com:office:smarttags" w:element="metricconverter">
              <w:smartTagPr>
                <w:attr w:name="ProductID" w:val="100 м"/>
              </w:smartTagPr>
              <w:r w:rsidRPr="00CE3BB3">
                <w:rPr>
                  <w:rFonts w:eastAsia="Calibri"/>
                  <w:sz w:val="18"/>
                  <w:szCs w:val="18"/>
                </w:rPr>
                <w:t>100 м</w:t>
              </w:r>
            </w:smartTag>
            <w:r w:rsidRPr="00CE3BB3">
              <w:rPr>
                <w:rFonts w:eastAsia="Calibri"/>
                <w:sz w:val="18"/>
                <w:szCs w:val="18"/>
              </w:rPr>
              <w:t>²</w:t>
            </w:r>
          </w:p>
        </w:tc>
        <w:tc>
          <w:tcPr>
            <w:tcW w:w="3509" w:type="dxa"/>
          </w:tcPr>
          <w:p w:rsidR="00CE3BB3" w:rsidRPr="00CE3BB3" w:rsidRDefault="00CE3BB3" w:rsidP="000D205C">
            <w:pPr>
              <w:spacing w:line="276" w:lineRule="auto"/>
              <w:ind w:firstLine="284"/>
              <w:rPr>
                <w:rFonts w:eastAsia="Calibri"/>
                <w:sz w:val="18"/>
                <w:szCs w:val="18"/>
              </w:rPr>
            </w:pPr>
            <w:r w:rsidRPr="00CE3BB3">
              <w:rPr>
                <w:rFonts w:eastAsia="Calibri"/>
                <w:sz w:val="18"/>
                <w:szCs w:val="18"/>
              </w:rPr>
              <w:t>1. Отдельно стоящие, пристроенные к жилым домам.</w:t>
            </w:r>
          </w:p>
          <w:p w:rsidR="00CE3BB3" w:rsidRPr="00CE3BB3" w:rsidRDefault="00CE3BB3" w:rsidP="000D205C">
            <w:pPr>
              <w:spacing w:line="276" w:lineRule="auto"/>
              <w:ind w:firstLine="284"/>
              <w:rPr>
                <w:rFonts w:eastAsia="Calibri"/>
                <w:sz w:val="18"/>
                <w:szCs w:val="18"/>
              </w:rPr>
            </w:pPr>
          </w:p>
        </w:tc>
      </w:tr>
      <w:tr w:rsidR="00CE3BB3" w:rsidRPr="00CE3BB3" w:rsidTr="000D205C">
        <w:trPr>
          <w:trHeight w:val="870"/>
        </w:trPr>
        <w:tc>
          <w:tcPr>
            <w:tcW w:w="2943" w:type="dxa"/>
            <w:tcBorders>
              <w:bottom w:val="single" w:sz="4" w:space="0" w:color="auto"/>
            </w:tcBorders>
          </w:tcPr>
          <w:p w:rsidR="00CE3BB3" w:rsidRPr="00CE3BB3" w:rsidRDefault="00CE3BB3" w:rsidP="000D205C">
            <w:pPr>
              <w:rPr>
                <w:rFonts w:eastAsia="Calibri"/>
                <w:sz w:val="18"/>
                <w:szCs w:val="18"/>
              </w:rPr>
            </w:pPr>
            <w:r w:rsidRPr="00CE3BB3">
              <w:rPr>
                <w:rFonts w:eastAsia="Calibri"/>
                <w:sz w:val="18"/>
                <w:szCs w:val="18"/>
              </w:rPr>
              <w:t>Объекты инженерно-технического обеспечения.</w:t>
            </w:r>
          </w:p>
        </w:tc>
        <w:tc>
          <w:tcPr>
            <w:tcW w:w="3119" w:type="dxa"/>
            <w:vMerge w:val="restart"/>
          </w:tcPr>
          <w:p w:rsidR="00CE3BB3" w:rsidRPr="00CE3BB3" w:rsidRDefault="00CE3BB3" w:rsidP="000D205C">
            <w:pPr>
              <w:spacing w:line="276" w:lineRule="auto"/>
              <w:ind w:firstLine="284"/>
              <w:rPr>
                <w:rFonts w:eastAsia="Calibri"/>
                <w:sz w:val="18"/>
                <w:szCs w:val="18"/>
              </w:rPr>
            </w:pPr>
            <w:r w:rsidRPr="00CE3BB3">
              <w:rPr>
                <w:rFonts w:eastAsia="Calibri"/>
                <w:sz w:val="18"/>
                <w:szCs w:val="18"/>
              </w:rPr>
              <w:t>1. Этажность –1 этаж</w:t>
            </w:r>
          </w:p>
        </w:tc>
        <w:tc>
          <w:tcPr>
            <w:tcW w:w="3509" w:type="dxa"/>
            <w:vMerge w:val="restart"/>
          </w:tcPr>
          <w:p w:rsidR="00CE3BB3" w:rsidRPr="00CE3BB3" w:rsidRDefault="00CE3BB3" w:rsidP="000D205C">
            <w:pPr>
              <w:spacing w:line="276" w:lineRule="auto"/>
              <w:ind w:firstLine="284"/>
              <w:rPr>
                <w:rFonts w:eastAsia="Calibri"/>
                <w:sz w:val="18"/>
                <w:szCs w:val="18"/>
              </w:rPr>
            </w:pPr>
            <w:r w:rsidRPr="00CE3BB3">
              <w:rPr>
                <w:rFonts w:eastAsia="Calibri"/>
                <w:sz w:val="18"/>
                <w:szCs w:val="18"/>
              </w:rPr>
              <w:t>1. Строительство осуществлять в соответствии со строительными нормами, правилами и техническими регламентами</w:t>
            </w:r>
          </w:p>
        </w:tc>
      </w:tr>
      <w:tr w:rsidR="00CE3BB3" w:rsidRPr="00CE3BB3" w:rsidTr="000D205C">
        <w:trPr>
          <w:trHeight w:val="720"/>
        </w:trPr>
        <w:tc>
          <w:tcPr>
            <w:tcW w:w="2943" w:type="dxa"/>
            <w:tcBorders>
              <w:top w:val="single" w:sz="4" w:space="0" w:color="auto"/>
            </w:tcBorders>
          </w:tcPr>
          <w:p w:rsidR="00CE3BB3" w:rsidRPr="00CE3BB3" w:rsidRDefault="00CE3BB3" w:rsidP="000D205C">
            <w:pPr>
              <w:rPr>
                <w:rFonts w:eastAsia="Calibri"/>
                <w:sz w:val="18"/>
                <w:szCs w:val="18"/>
              </w:rPr>
            </w:pPr>
            <w:r w:rsidRPr="00CE3BB3">
              <w:rPr>
                <w:rFonts w:eastAsia="Calibri"/>
                <w:sz w:val="18"/>
                <w:szCs w:val="18"/>
              </w:rPr>
              <w:t>Объекты жилищно-коммунального хозяйства</w:t>
            </w:r>
          </w:p>
        </w:tc>
        <w:tc>
          <w:tcPr>
            <w:tcW w:w="3119" w:type="dxa"/>
            <w:vMerge/>
          </w:tcPr>
          <w:p w:rsidR="00CE3BB3" w:rsidRPr="00CE3BB3" w:rsidRDefault="00CE3BB3" w:rsidP="000D205C">
            <w:pPr>
              <w:spacing w:line="276" w:lineRule="auto"/>
              <w:ind w:firstLine="284"/>
              <w:rPr>
                <w:rFonts w:eastAsia="Calibri"/>
                <w:sz w:val="18"/>
                <w:szCs w:val="18"/>
              </w:rPr>
            </w:pPr>
          </w:p>
        </w:tc>
        <w:tc>
          <w:tcPr>
            <w:tcW w:w="3509" w:type="dxa"/>
            <w:vMerge/>
          </w:tcPr>
          <w:p w:rsidR="00CE3BB3" w:rsidRPr="00CE3BB3" w:rsidRDefault="00CE3BB3" w:rsidP="000D205C">
            <w:pPr>
              <w:spacing w:line="276" w:lineRule="auto"/>
              <w:ind w:firstLine="284"/>
              <w:rPr>
                <w:rFonts w:eastAsia="Calibri"/>
                <w:sz w:val="18"/>
                <w:szCs w:val="18"/>
              </w:rPr>
            </w:pPr>
          </w:p>
        </w:tc>
      </w:tr>
    </w:tbl>
    <w:p w:rsidR="00CE3BB3" w:rsidRPr="00CE3BB3" w:rsidRDefault="00CE3BB3" w:rsidP="00CE3BB3">
      <w:pPr>
        <w:spacing w:line="276" w:lineRule="auto"/>
        <w:ind w:firstLine="284"/>
        <w:jc w:val="both"/>
        <w:rPr>
          <w:sz w:val="18"/>
          <w:szCs w:val="18"/>
        </w:rPr>
      </w:pPr>
    </w:p>
    <w:p w:rsidR="00CE3BB3" w:rsidRPr="00CE3BB3" w:rsidRDefault="00CE3BB3" w:rsidP="00CE3BB3">
      <w:pPr>
        <w:spacing w:line="276" w:lineRule="auto"/>
        <w:ind w:firstLine="567"/>
        <w:jc w:val="both"/>
        <w:rPr>
          <w:sz w:val="18"/>
          <w:szCs w:val="18"/>
        </w:rPr>
      </w:pPr>
      <w:r w:rsidRPr="00CE3BB3">
        <w:rPr>
          <w:sz w:val="18"/>
          <w:szCs w:val="18"/>
        </w:rPr>
        <w:t>3. Условно разрешённые виды и параметры использования земельных участков и объектов капитального строительства: нет.</w:t>
      </w:r>
    </w:p>
    <w:p w:rsidR="0029499F" w:rsidRDefault="0029499F" w:rsidP="0029499F">
      <w:pPr>
        <w:autoSpaceDE w:val="0"/>
        <w:autoSpaceDN w:val="0"/>
        <w:adjustRightInd w:val="0"/>
        <w:ind w:firstLine="709"/>
        <w:jc w:val="both"/>
        <w:rPr>
          <w:sz w:val="28"/>
          <w:szCs w:val="28"/>
        </w:rPr>
      </w:pPr>
      <w:r w:rsidRPr="00166567">
        <w:rPr>
          <w:sz w:val="28"/>
          <w:szCs w:val="28"/>
        </w:rPr>
        <w:t>Категория</w:t>
      </w:r>
      <w:r w:rsidR="0051051A">
        <w:rPr>
          <w:sz w:val="28"/>
          <w:szCs w:val="28"/>
        </w:rPr>
        <w:t xml:space="preserve"> земель: </w:t>
      </w:r>
      <w:r w:rsidRPr="00166567">
        <w:rPr>
          <w:sz w:val="28"/>
          <w:szCs w:val="28"/>
        </w:rPr>
        <w:t xml:space="preserve">Земли </w:t>
      </w:r>
      <w:r w:rsidR="00830FCC">
        <w:rPr>
          <w:sz w:val="28"/>
          <w:szCs w:val="28"/>
        </w:rPr>
        <w:t>населенных пунктов</w:t>
      </w:r>
      <w:r w:rsidRPr="00166567">
        <w:rPr>
          <w:sz w:val="28"/>
          <w:szCs w:val="28"/>
        </w:rPr>
        <w:t>.</w:t>
      </w:r>
    </w:p>
    <w:p w:rsidR="004125DE" w:rsidRPr="00166567" w:rsidRDefault="004125DE" w:rsidP="0029499F">
      <w:pPr>
        <w:autoSpaceDE w:val="0"/>
        <w:autoSpaceDN w:val="0"/>
        <w:adjustRightInd w:val="0"/>
        <w:ind w:firstLine="709"/>
        <w:jc w:val="both"/>
        <w:rPr>
          <w:sz w:val="28"/>
          <w:szCs w:val="28"/>
        </w:rPr>
      </w:pPr>
      <w:r w:rsidRPr="00094F6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w:t>
      </w:r>
      <w:r w:rsidR="000B16C7">
        <w:rPr>
          <w:sz w:val="28"/>
          <w:szCs w:val="28"/>
        </w:rPr>
        <w:t>:</w:t>
      </w:r>
      <w:r w:rsidRPr="00094F67">
        <w:rPr>
          <w:sz w:val="28"/>
          <w:szCs w:val="28"/>
        </w:rPr>
        <w:t xml:space="preserve"> письм</w:t>
      </w:r>
      <w:r w:rsidR="000B16C7">
        <w:rPr>
          <w:sz w:val="28"/>
          <w:szCs w:val="28"/>
        </w:rPr>
        <w:t>а</w:t>
      </w:r>
      <w:r w:rsidRPr="00094F67">
        <w:rPr>
          <w:sz w:val="28"/>
          <w:szCs w:val="28"/>
        </w:rPr>
        <w:t xml:space="preserve"> ООО «</w:t>
      </w:r>
      <w:r w:rsidR="000B16C7">
        <w:rPr>
          <w:sz w:val="28"/>
          <w:szCs w:val="28"/>
        </w:rPr>
        <w:t>Коммунальное хозяйство» от 16.04.2021 г. №49, 48</w:t>
      </w:r>
      <w:r w:rsidRPr="00094F67">
        <w:rPr>
          <w:sz w:val="28"/>
          <w:szCs w:val="28"/>
        </w:rPr>
        <w:t xml:space="preserve"> о </w:t>
      </w:r>
      <w:r w:rsidR="000B16C7">
        <w:rPr>
          <w:sz w:val="28"/>
          <w:szCs w:val="28"/>
        </w:rPr>
        <w:t>выдаче технических условий на</w:t>
      </w:r>
      <w:r w:rsidRPr="00094F67">
        <w:rPr>
          <w:sz w:val="28"/>
          <w:szCs w:val="28"/>
        </w:rPr>
        <w:t xml:space="preserve"> подключени</w:t>
      </w:r>
      <w:r w:rsidR="000B16C7">
        <w:rPr>
          <w:sz w:val="28"/>
          <w:szCs w:val="28"/>
        </w:rPr>
        <w:t>е</w:t>
      </w:r>
      <w:r w:rsidRPr="00094F67">
        <w:rPr>
          <w:sz w:val="28"/>
          <w:szCs w:val="28"/>
        </w:rPr>
        <w:t xml:space="preserve"> к сетям водоснабжения, </w:t>
      </w:r>
      <w:r w:rsidR="000B16C7">
        <w:rPr>
          <w:sz w:val="28"/>
          <w:szCs w:val="28"/>
        </w:rPr>
        <w:t>теплоснабжения, письмо филиала «</w:t>
      </w:r>
      <w:proofErr w:type="spellStart"/>
      <w:r w:rsidR="000B16C7">
        <w:rPr>
          <w:sz w:val="28"/>
          <w:szCs w:val="28"/>
        </w:rPr>
        <w:t>Россети</w:t>
      </w:r>
      <w:proofErr w:type="spellEnd"/>
      <w:r w:rsidR="000B16C7">
        <w:rPr>
          <w:sz w:val="28"/>
          <w:szCs w:val="28"/>
        </w:rPr>
        <w:t xml:space="preserve">-Сибирь» - Красноярскэнерго», производственное отделение Юго-восточные электрические сети от 18.05.2021 №1-3/120/2387 о возможности подключения к сетям электроснабжения. </w:t>
      </w:r>
    </w:p>
    <w:p w:rsidR="000B16C7" w:rsidRDefault="001A1E81" w:rsidP="00E067BB">
      <w:pPr>
        <w:tabs>
          <w:tab w:val="left" w:pos="12155"/>
        </w:tabs>
        <w:ind w:firstLine="709"/>
        <w:jc w:val="both"/>
        <w:rPr>
          <w:sz w:val="28"/>
          <w:szCs w:val="28"/>
        </w:rPr>
      </w:pPr>
      <w:r>
        <w:rPr>
          <w:sz w:val="28"/>
          <w:szCs w:val="28"/>
        </w:rPr>
        <w:lastRenderedPageBreak/>
        <w:t>П</w:t>
      </w:r>
      <w:r w:rsidR="0029499F" w:rsidRPr="00166567">
        <w:rPr>
          <w:sz w:val="28"/>
          <w:szCs w:val="28"/>
        </w:rPr>
        <w:t xml:space="preserve">о </w:t>
      </w:r>
      <w:r>
        <w:rPr>
          <w:sz w:val="28"/>
          <w:szCs w:val="28"/>
        </w:rPr>
        <w:t xml:space="preserve">состоянию земельного участка </w:t>
      </w:r>
      <w:r w:rsidR="00160958">
        <w:rPr>
          <w:sz w:val="28"/>
          <w:szCs w:val="28"/>
        </w:rPr>
        <w:t>-</w:t>
      </w:r>
      <w:r>
        <w:rPr>
          <w:sz w:val="28"/>
          <w:szCs w:val="28"/>
        </w:rPr>
        <w:t xml:space="preserve"> </w:t>
      </w:r>
      <w:r w:rsidR="0029499F" w:rsidRPr="00166567">
        <w:rPr>
          <w:sz w:val="28"/>
          <w:szCs w:val="28"/>
        </w:rPr>
        <w:t xml:space="preserve">земельный участок </w:t>
      </w:r>
      <w:r w:rsidR="000B16C7">
        <w:rPr>
          <w:sz w:val="28"/>
          <w:szCs w:val="28"/>
        </w:rPr>
        <w:t>частично</w:t>
      </w:r>
      <w:r w:rsidR="00166567" w:rsidRPr="00166567">
        <w:rPr>
          <w:sz w:val="28"/>
          <w:szCs w:val="28"/>
        </w:rPr>
        <w:t xml:space="preserve"> </w:t>
      </w:r>
      <w:r w:rsidR="0029499F" w:rsidRPr="00166567">
        <w:rPr>
          <w:sz w:val="28"/>
          <w:szCs w:val="28"/>
        </w:rPr>
        <w:t>огражден</w:t>
      </w:r>
      <w:r w:rsidR="00166567" w:rsidRPr="00166567">
        <w:rPr>
          <w:sz w:val="28"/>
          <w:szCs w:val="28"/>
        </w:rPr>
        <w:t xml:space="preserve">, </w:t>
      </w:r>
      <w:r w:rsidR="004A10B8">
        <w:rPr>
          <w:sz w:val="28"/>
          <w:szCs w:val="28"/>
        </w:rPr>
        <w:t xml:space="preserve">подъезд автономный, </w:t>
      </w:r>
      <w:r w:rsidR="0029499F" w:rsidRPr="00166567">
        <w:rPr>
          <w:sz w:val="28"/>
          <w:szCs w:val="28"/>
        </w:rPr>
        <w:t>состояние земельного участка удовлетворительное</w:t>
      </w:r>
      <w:r w:rsidR="00166567" w:rsidRPr="00166567">
        <w:rPr>
          <w:sz w:val="28"/>
          <w:szCs w:val="28"/>
        </w:rPr>
        <w:t>.</w:t>
      </w:r>
      <w:r w:rsidR="00AB45E2">
        <w:rPr>
          <w:sz w:val="28"/>
          <w:szCs w:val="28"/>
        </w:rPr>
        <w:t xml:space="preserve"> </w:t>
      </w:r>
    </w:p>
    <w:p w:rsidR="00166567" w:rsidRDefault="00CE139C" w:rsidP="00E067BB">
      <w:pPr>
        <w:tabs>
          <w:tab w:val="left" w:pos="12155"/>
        </w:tabs>
        <w:ind w:firstLine="709"/>
        <w:jc w:val="both"/>
        <w:rPr>
          <w:sz w:val="28"/>
          <w:szCs w:val="28"/>
        </w:rPr>
      </w:pPr>
      <w:r>
        <w:rPr>
          <w:sz w:val="28"/>
          <w:szCs w:val="28"/>
        </w:rPr>
        <w:t xml:space="preserve">Срок аренды </w:t>
      </w:r>
      <w:r w:rsidR="000B16C7">
        <w:rPr>
          <w:sz w:val="28"/>
          <w:szCs w:val="28"/>
        </w:rPr>
        <w:t>30 месяцев</w:t>
      </w:r>
      <w:r>
        <w:rPr>
          <w:sz w:val="28"/>
          <w:szCs w:val="28"/>
        </w:rPr>
        <w:t>.</w:t>
      </w:r>
    </w:p>
    <w:p w:rsidR="004E04AC" w:rsidRPr="002D72DD" w:rsidRDefault="004E04AC" w:rsidP="004E04AC">
      <w:pPr>
        <w:tabs>
          <w:tab w:val="left" w:pos="12155"/>
        </w:tabs>
        <w:ind w:firstLine="709"/>
        <w:jc w:val="both"/>
        <w:rPr>
          <w:b/>
          <w:sz w:val="28"/>
          <w:szCs w:val="28"/>
        </w:rPr>
      </w:pPr>
      <w:r w:rsidRPr="002D72DD">
        <w:rPr>
          <w:b/>
          <w:sz w:val="28"/>
          <w:szCs w:val="28"/>
        </w:rPr>
        <w:t>5. Начальная цена, шаг аукциона, размер задатка, срок аренды</w:t>
      </w:r>
    </w:p>
    <w:tbl>
      <w:tblPr>
        <w:tblStyle w:val="21"/>
        <w:tblW w:w="10498" w:type="dxa"/>
        <w:tblInd w:w="108" w:type="dxa"/>
        <w:tblLayout w:type="fixed"/>
        <w:tblLook w:val="04A0" w:firstRow="1" w:lastRow="0" w:firstColumn="1" w:lastColumn="0" w:noHBand="0" w:noVBand="1"/>
      </w:tblPr>
      <w:tblGrid>
        <w:gridCol w:w="880"/>
        <w:gridCol w:w="3231"/>
        <w:gridCol w:w="1843"/>
        <w:gridCol w:w="1417"/>
        <w:gridCol w:w="1701"/>
        <w:gridCol w:w="1426"/>
      </w:tblGrid>
      <w:tr w:rsidR="004E04AC" w:rsidRPr="00845D5F" w:rsidTr="000B16C7">
        <w:trPr>
          <w:trHeight w:val="1676"/>
        </w:trPr>
        <w:tc>
          <w:tcPr>
            <w:tcW w:w="880"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both"/>
              <w:rPr>
                <w:rFonts w:eastAsia="Calibri"/>
                <w:sz w:val="28"/>
                <w:szCs w:val="28"/>
              </w:rPr>
            </w:pPr>
            <w:r w:rsidRPr="00845D5F">
              <w:rPr>
                <w:sz w:val="28"/>
                <w:szCs w:val="28"/>
              </w:rPr>
              <w:t>№</w:t>
            </w:r>
          </w:p>
        </w:tc>
        <w:tc>
          <w:tcPr>
            <w:tcW w:w="323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A75C8">
            <w:pPr>
              <w:suppressAutoHyphens/>
              <w:autoSpaceDE w:val="0"/>
              <w:autoSpaceDN w:val="0"/>
              <w:adjustRightInd w:val="0"/>
              <w:jc w:val="center"/>
              <w:rPr>
                <w:rFonts w:eastAsia="Calibri"/>
                <w:sz w:val="28"/>
                <w:szCs w:val="28"/>
              </w:rPr>
            </w:pPr>
            <w:r w:rsidRPr="00845D5F">
              <w:rPr>
                <w:sz w:val="28"/>
                <w:szCs w:val="28"/>
              </w:rPr>
              <w:t>Срок аренды</w:t>
            </w:r>
          </w:p>
        </w:tc>
      </w:tr>
      <w:tr w:rsidR="000B16C7" w:rsidRPr="00845D5F" w:rsidTr="00160FA6">
        <w:trPr>
          <w:trHeight w:val="49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0B16C7" w:rsidRPr="00845D5F" w:rsidRDefault="000B16C7" w:rsidP="000B16C7">
            <w:pPr>
              <w:suppressAutoHyphens/>
              <w:autoSpaceDE w:val="0"/>
              <w:autoSpaceDN w:val="0"/>
              <w:adjustRightInd w:val="0"/>
              <w:jc w:val="both"/>
              <w:rPr>
                <w:rFonts w:eastAsia="Calibri"/>
                <w:sz w:val="28"/>
                <w:szCs w:val="28"/>
                <w:highlight w:val="yellow"/>
                <w:lang w:eastAsia="en-US"/>
              </w:rPr>
            </w:pPr>
            <w:r>
              <w:rPr>
                <w:rFonts w:eastAsia="Calibri"/>
                <w:sz w:val="28"/>
                <w:szCs w:val="28"/>
                <w:lang w:eastAsia="en-US"/>
              </w:rPr>
              <w:t>ЛОТ №1</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0B16C7" w:rsidRPr="00424A71" w:rsidRDefault="000B16C7" w:rsidP="000B16C7">
            <w:pPr>
              <w:autoSpaceDE w:val="0"/>
              <w:autoSpaceDN w:val="0"/>
              <w:adjustRightInd w:val="0"/>
              <w:jc w:val="both"/>
              <w:rPr>
                <w:sz w:val="22"/>
                <w:szCs w:val="22"/>
              </w:rPr>
            </w:pPr>
            <w:r w:rsidRPr="00BD4F83">
              <w:rPr>
                <w:sz w:val="22"/>
                <w:szCs w:val="22"/>
              </w:rPr>
              <w:t>Земельный участок с кадастровым номером 24:24:</w:t>
            </w:r>
            <w:r>
              <w:rPr>
                <w:sz w:val="22"/>
                <w:szCs w:val="22"/>
              </w:rPr>
              <w:t xml:space="preserve">3001032:518, </w:t>
            </w:r>
            <w:r w:rsidRPr="00BD4F83">
              <w:rPr>
                <w:sz w:val="22"/>
                <w:szCs w:val="22"/>
              </w:rPr>
              <w:t xml:space="preserve">площадью </w:t>
            </w:r>
            <w:r>
              <w:rPr>
                <w:sz w:val="22"/>
                <w:szCs w:val="22"/>
              </w:rPr>
              <w:t>3845,0</w:t>
            </w:r>
            <w:r w:rsidRPr="00BD4F83">
              <w:rPr>
                <w:sz w:val="22"/>
                <w:szCs w:val="22"/>
              </w:rPr>
              <w:t xml:space="preserve"> </w:t>
            </w:r>
            <w:proofErr w:type="spellStart"/>
            <w:r w:rsidRPr="00BD4F83">
              <w:rPr>
                <w:sz w:val="22"/>
                <w:szCs w:val="22"/>
              </w:rPr>
              <w:t>кв.м</w:t>
            </w:r>
            <w:proofErr w:type="spellEnd"/>
            <w:r w:rsidRPr="00BD4F83">
              <w:rPr>
                <w:sz w:val="22"/>
                <w:szCs w:val="22"/>
              </w:rPr>
              <w:t>., категории земель населенных пунктов, с разрешенным использованием:</w:t>
            </w:r>
            <w:r>
              <w:rPr>
                <w:sz w:val="22"/>
                <w:szCs w:val="22"/>
              </w:rPr>
              <w:t xml:space="preserve"> малоэтажная многоквартирная жилая застройка</w:t>
            </w:r>
            <w:r w:rsidRPr="00BD4F83">
              <w:rPr>
                <w:sz w:val="22"/>
                <w:szCs w:val="22"/>
              </w:rPr>
              <w:t xml:space="preserve">, с местоположением: Красноярский край, </w:t>
            </w:r>
            <w:proofErr w:type="spellStart"/>
            <w:r w:rsidRPr="00BD4F83">
              <w:rPr>
                <w:sz w:val="22"/>
                <w:szCs w:val="22"/>
              </w:rPr>
              <w:t>Манский</w:t>
            </w:r>
            <w:proofErr w:type="spellEnd"/>
            <w:r w:rsidRPr="00BD4F83">
              <w:rPr>
                <w:sz w:val="22"/>
                <w:szCs w:val="22"/>
              </w:rPr>
              <w:t xml:space="preserve"> район, </w:t>
            </w:r>
            <w:r>
              <w:rPr>
                <w:sz w:val="22"/>
                <w:szCs w:val="22"/>
              </w:rPr>
              <w:t xml:space="preserve">с. Шалинское, ул. </w:t>
            </w:r>
            <w:proofErr w:type="spellStart"/>
            <w:r>
              <w:rPr>
                <w:sz w:val="22"/>
                <w:szCs w:val="22"/>
              </w:rPr>
              <w:t>Манская</w:t>
            </w:r>
            <w:r w:rsidRPr="00424A71">
              <w:rPr>
                <w:sz w:val="22"/>
                <w:szCs w:val="22"/>
              </w:rPr>
              <w:t>край</w:t>
            </w:r>
            <w:proofErr w:type="spellEnd"/>
            <w:r w:rsidRPr="00424A71">
              <w:rPr>
                <w:sz w:val="22"/>
                <w:szCs w:val="22"/>
              </w:rPr>
              <w:t xml:space="preserve">, </w:t>
            </w:r>
            <w:proofErr w:type="spellStart"/>
            <w:r w:rsidRPr="00424A71">
              <w:rPr>
                <w:sz w:val="22"/>
                <w:szCs w:val="22"/>
              </w:rPr>
              <w:t>Манский</w:t>
            </w:r>
            <w:proofErr w:type="spellEnd"/>
            <w:r w:rsidRPr="00424A71">
              <w:rPr>
                <w:sz w:val="22"/>
                <w:szCs w:val="22"/>
              </w:rPr>
              <w:t xml:space="preserve"> район.</w:t>
            </w:r>
          </w:p>
          <w:p w:rsidR="000B16C7" w:rsidRPr="00845D5F" w:rsidRDefault="000B16C7" w:rsidP="000B16C7">
            <w:pPr>
              <w:rPr>
                <w:rFonts w:eastAsia="Calibri"/>
                <w:sz w:val="28"/>
                <w:szCs w:val="28"/>
                <w:highlight w:val="yellow"/>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16C7" w:rsidRDefault="000B16C7" w:rsidP="000B16C7">
            <w:pPr>
              <w:pStyle w:val="a7"/>
              <w:ind w:firstLine="0"/>
              <w:jc w:val="center"/>
              <w:rPr>
                <w:szCs w:val="28"/>
              </w:rPr>
            </w:pPr>
          </w:p>
          <w:p w:rsidR="000B16C7" w:rsidRDefault="000B16C7" w:rsidP="000B16C7">
            <w:pPr>
              <w:pStyle w:val="a7"/>
              <w:ind w:firstLine="0"/>
              <w:jc w:val="center"/>
              <w:rPr>
                <w:szCs w:val="28"/>
              </w:rPr>
            </w:pPr>
          </w:p>
          <w:p w:rsidR="000B16C7" w:rsidRPr="000B16C7" w:rsidRDefault="000B16C7" w:rsidP="000B16C7">
            <w:pPr>
              <w:pStyle w:val="a7"/>
              <w:ind w:firstLine="0"/>
              <w:jc w:val="center"/>
              <w:rPr>
                <w:szCs w:val="28"/>
              </w:rPr>
            </w:pPr>
            <w:r w:rsidRPr="000B16C7">
              <w:rPr>
                <w:szCs w:val="28"/>
              </w:rPr>
              <w:t>16</w:t>
            </w:r>
            <w:r>
              <w:rPr>
                <w:szCs w:val="28"/>
              </w:rPr>
              <w:t> </w:t>
            </w:r>
            <w:r w:rsidRPr="000B16C7">
              <w:rPr>
                <w:szCs w:val="28"/>
              </w:rPr>
              <w:t>374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16C7" w:rsidRDefault="000B16C7" w:rsidP="000B16C7">
            <w:pPr>
              <w:pStyle w:val="a7"/>
              <w:rPr>
                <w:szCs w:val="28"/>
              </w:rPr>
            </w:pPr>
          </w:p>
          <w:p w:rsidR="000B16C7" w:rsidRDefault="000B16C7" w:rsidP="000B16C7">
            <w:pPr>
              <w:pStyle w:val="a7"/>
              <w:rPr>
                <w:szCs w:val="28"/>
              </w:rPr>
            </w:pPr>
          </w:p>
          <w:p w:rsidR="000B16C7" w:rsidRPr="000B16C7" w:rsidRDefault="000B16C7" w:rsidP="000B16C7">
            <w:pPr>
              <w:pStyle w:val="a7"/>
              <w:ind w:firstLine="0"/>
              <w:rPr>
                <w:szCs w:val="28"/>
              </w:rPr>
            </w:pPr>
            <w:r>
              <w:rPr>
                <w:szCs w:val="28"/>
              </w:rPr>
              <w:t xml:space="preserve">   </w:t>
            </w:r>
            <w:r w:rsidRPr="000B16C7">
              <w:rPr>
                <w:szCs w:val="28"/>
              </w:rPr>
              <w:t>491,22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16C7" w:rsidRDefault="000B16C7" w:rsidP="000B16C7">
            <w:pPr>
              <w:pStyle w:val="a7"/>
              <w:ind w:firstLine="0"/>
              <w:rPr>
                <w:szCs w:val="28"/>
              </w:rPr>
            </w:pPr>
          </w:p>
          <w:p w:rsidR="000B16C7" w:rsidRDefault="000B16C7" w:rsidP="000B16C7">
            <w:pPr>
              <w:pStyle w:val="a7"/>
              <w:ind w:firstLine="0"/>
              <w:rPr>
                <w:szCs w:val="28"/>
              </w:rPr>
            </w:pPr>
          </w:p>
          <w:p w:rsidR="000B16C7" w:rsidRPr="000B16C7" w:rsidRDefault="000B16C7" w:rsidP="000B16C7">
            <w:pPr>
              <w:pStyle w:val="a7"/>
              <w:ind w:firstLine="0"/>
              <w:rPr>
                <w:szCs w:val="28"/>
              </w:rPr>
            </w:pPr>
            <w:r w:rsidRPr="000B16C7">
              <w:rPr>
                <w:szCs w:val="28"/>
              </w:rPr>
              <w:t>3 274,80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B16C7" w:rsidRPr="002D72DD" w:rsidRDefault="000B16C7" w:rsidP="000B16C7">
            <w:pPr>
              <w:jc w:val="center"/>
              <w:rPr>
                <w:sz w:val="28"/>
                <w:szCs w:val="28"/>
              </w:rPr>
            </w:pPr>
            <w:r>
              <w:rPr>
                <w:sz w:val="28"/>
                <w:szCs w:val="28"/>
              </w:rPr>
              <w:t>30 месяцев</w:t>
            </w:r>
          </w:p>
        </w:tc>
      </w:tr>
    </w:tbl>
    <w:p w:rsidR="000B16C7" w:rsidRDefault="000B16C7" w:rsidP="004E04AC">
      <w:pPr>
        <w:suppressAutoHyphens/>
        <w:autoSpaceDE w:val="0"/>
        <w:autoSpaceDN w:val="0"/>
        <w:adjustRightInd w:val="0"/>
        <w:ind w:firstLine="709"/>
        <w:jc w:val="both"/>
        <w:rPr>
          <w:b/>
          <w:sz w:val="28"/>
          <w:szCs w:val="28"/>
        </w:rPr>
      </w:pPr>
    </w:p>
    <w:p w:rsidR="004E04AC" w:rsidRPr="00845D5F" w:rsidRDefault="004E04AC" w:rsidP="004E04AC">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Прием заявок на участие в аукционе осуществляется по адресу:</w:t>
      </w:r>
      <w:r w:rsidR="000B16C7">
        <w:rPr>
          <w:sz w:val="28"/>
          <w:szCs w:val="28"/>
        </w:rPr>
        <w:t xml:space="preserve"> </w:t>
      </w:r>
      <w:r w:rsidR="009415E7">
        <w:rPr>
          <w:sz w:val="28"/>
          <w:szCs w:val="28"/>
        </w:rPr>
        <w:t xml:space="preserve">Красноярский край, </w:t>
      </w:r>
      <w:proofErr w:type="spellStart"/>
      <w:r w:rsidR="009415E7">
        <w:rPr>
          <w:sz w:val="28"/>
          <w:szCs w:val="28"/>
        </w:rPr>
        <w:t>Манский</w:t>
      </w:r>
      <w:proofErr w:type="spellEnd"/>
      <w:r w:rsidR="009415E7">
        <w:rPr>
          <w:sz w:val="28"/>
          <w:szCs w:val="28"/>
        </w:rPr>
        <w:t xml:space="preserve"> район, </w:t>
      </w:r>
      <w:proofErr w:type="spellStart"/>
      <w:r w:rsidR="009415E7">
        <w:rPr>
          <w:sz w:val="28"/>
          <w:szCs w:val="28"/>
        </w:rPr>
        <w:t>с.Шалинское</w:t>
      </w:r>
      <w:proofErr w:type="spellEnd"/>
      <w:r w:rsidR="009415E7">
        <w:rPr>
          <w:sz w:val="28"/>
          <w:szCs w:val="28"/>
        </w:rPr>
        <w:t xml:space="preserve">, </w:t>
      </w:r>
      <w:proofErr w:type="spellStart"/>
      <w:r w:rsidR="009415E7">
        <w:rPr>
          <w:sz w:val="28"/>
          <w:szCs w:val="28"/>
        </w:rPr>
        <w:t>ул.Ленина</w:t>
      </w:r>
      <w:proofErr w:type="spellEnd"/>
      <w:r w:rsidR="009415E7">
        <w:rPr>
          <w:sz w:val="28"/>
          <w:szCs w:val="28"/>
        </w:rPr>
        <w:t xml:space="preserve"> </w:t>
      </w:r>
      <w:proofErr w:type="gramStart"/>
      <w:r w:rsidR="009415E7">
        <w:rPr>
          <w:sz w:val="28"/>
          <w:szCs w:val="28"/>
        </w:rPr>
        <w:t>28</w:t>
      </w:r>
      <w:proofErr w:type="gramEnd"/>
      <w:r w:rsidR="009415E7">
        <w:rPr>
          <w:sz w:val="28"/>
          <w:szCs w:val="28"/>
        </w:rPr>
        <w:t xml:space="preserve"> а </w:t>
      </w:r>
      <w:proofErr w:type="spellStart"/>
      <w:r w:rsidR="009415E7">
        <w:rPr>
          <w:sz w:val="28"/>
          <w:szCs w:val="28"/>
        </w:rPr>
        <w:t>каб</w:t>
      </w:r>
      <w:proofErr w:type="spellEnd"/>
      <w:r w:rsidR="009415E7">
        <w:rPr>
          <w:sz w:val="28"/>
          <w:szCs w:val="28"/>
        </w:rPr>
        <w:t>. 317</w:t>
      </w:r>
      <w:r w:rsidRPr="00845D5F">
        <w:rPr>
          <w:sz w:val="28"/>
          <w:szCs w:val="28"/>
        </w:rPr>
        <w:t xml:space="preserve"> в рабочие дни с 9:00 до 18:00 часов (перерыв на обед с 13:00 до 14:00 часов).</w:t>
      </w:r>
    </w:p>
    <w:p w:rsidR="004E04AC" w:rsidRPr="002A75C8" w:rsidRDefault="004E04AC" w:rsidP="004E04AC">
      <w:pPr>
        <w:suppressAutoHyphens/>
        <w:autoSpaceDE w:val="0"/>
        <w:autoSpaceDN w:val="0"/>
        <w:adjustRightInd w:val="0"/>
        <w:ind w:firstLine="709"/>
        <w:jc w:val="both"/>
        <w:rPr>
          <w:b/>
          <w:sz w:val="28"/>
          <w:szCs w:val="28"/>
        </w:rPr>
      </w:pPr>
      <w:r w:rsidRPr="00845D5F">
        <w:rPr>
          <w:sz w:val="28"/>
          <w:szCs w:val="28"/>
        </w:rPr>
        <w:t xml:space="preserve">Начало приема </w:t>
      </w:r>
      <w:r w:rsidRPr="005F052F">
        <w:rPr>
          <w:sz w:val="28"/>
          <w:szCs w:val="28"/>
        </w:rPr>
        <w:t xml:space="preserve">заявок: </w:t>
      </w:r>
      <w:r w:rsidRPr="000B16C7">
        <w:rPr>
          <w:b/>
          <w:sz w:val="28"/>
          <w:szCs w:val="28"/>
        </w:rPr>
        <w:t xml:space="preserve">с </w:t>
      </w:r>
      <w:r w:rsidR="000B16C7" w:rsidRPr="000B16C7">
        <w:rPr>
          <w:b/>
          <w:sz w:val="28"/>
          <w:szCs w:val="28"/>
        </w:rPr>
        <w:t>22 мая</w:t>
      </w:r>
      <w:r w:rsidR="004276F8" w:rsidRPr="00DB7667">
        <w:rPr>
          <w:b/>
          <w:sz w:val="28"/>
          <w:szCs w:val="28"/>
        </w:rPr>
        <w:t xml:space="preserve"> </w:t>
      </w:r>
      <w:r w:rsidRPr="00DB7667">
        <w:rPr>
          <w:b/>
          <w:sz w:val="28"/>
          <w:szCs w:val="28"/>
        </w:rPr>
        <w:t>202</w:t>
      </w:r>
      <w:r w:rsidR="00DB7667" w:rsidRPr="00DB7667">
        <w:rPr>
          <w:b/>
          <w:sz w:val="28"/>
          <w:szCs w:val="28"/>
        </w:rPr>
        <w:t>1</w:t>
      </w:r>
      <w:r w:rsidRPr="00DB7667">
        <w:rPr>
          <w:b/>
          <w:sz w:val="28"/>
          <w:szCs w:val="28"/>
        </w:rPr>
        <w:t xml:space="preserve"> года</w:t>
      </w:r>
      <w:r w:rsidRPr="002A75C8">
        <w:rPr>
          <w:b/>
          <w:sz w:val="28"/>
          <w:szCs w:val="28"/>
        </w:rPr>
        <w:t xml:space="preserve">. </w:t>
      </w:r>
    </w:p>
    <w:p w:rsidR="004E04AC"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Окончание приема заявок: </w:t>
      </w:r>
      <w:r w:rsidRPr="002A75C8">
        <w:rPr>
          <w:b/>
          <w:sz w:val="28"/>
          <w:szCs w:val="28"/>
        </w:rPr>
        <w:t>до 1</w:t>
      </w:r>
      <w:r w:rsidR="009415E7" w:rsidRPr="002A75C8">
        <w:rPr>
          <w:b/>
          <w:sz w:val="28"/>
          <w:szCs w:val="28"/>
        </w:rPr>
        <w:t>7</w:t>
      </w:r>
      <w:r w:rsidR="00216FD2" w:rsidRPr="002A75C8">
        <w:rPr>
          <w:b/>
          <w:sz w:val="28"/>
          <w:szCs w:val="28"/>
        </w:rPr>
        <w:t>.00</w:t>
      </w:r>
      <w:r w:rsidRPr="002A75C8">
        <w:rPr>
          <w:b/>
          <w:sz w:val="28"/>
          <w:szCs w:val="28"/>
        </w:rPr>
        <w:t xml:space="preserve"> часов </w:t>
      </w:r>
      <w:r w:rsidR="000B16C7">
        <w:rPr>
          <w:b/>
          <w:sz w:val="28"/>
          <w:szCs w:val="28"/>
        </w:rPr>
        <w:t xml:space="preserve">20 </w:t>
      </w:r>
      <w:r w:rsidR="006D7D39">
        <w:rPr>
          <w:b/>
          <w:sz w:val="28"/>
          <w:szCs w:val="28"/>
        </w:rPr>
        <w:t>июня</w:t>
      </w:r>
      <w:r w:rsidR="004276F8" w:rsidRPr="002A75C8">
        <w:rPr>
          <w:b/>
          <w:sz w:val="28"/>
          <w:szCs w:val="28"/>
        </w:rPr>
        <w:t xml:space="preserve"> </w:t>
      </w:r>
      <w:r w:rsidRPr="002A75C8">
        <w:rPr>
          <w:b/>
          <w:sz w:val="28"/>
          <w:szCs w:val="28"/>
        </w:rPr>
        <w:t>202</w:t>
      </w:r>
      <w:r w:rsidR="00DB7667">
        <w:rPr>
          <w:b/>
          <w:sz w:val="28"/>
          <w:szCs w:val="28"/>
        </w:rPr>
        <w:t>1</w:t>
      </w:r>
      <w:r w:rsidRPr="002A75C8">
        <w:rPr>
          <w:b/>
          <w:sz w:val="28"/>
          <w:szCs w:val="28"/>
        </w:rPr>
        <w:t xml:space="preserve"> года.</w:t>
      </w:r>
    </w:p>
    <w:p w:rsidR="001E5AE5" w:rsidRDefault="001E5AE5" w:rsidP="004E04AC">
      <w:pPr>
        <w:widowControl w:val="0"/>
        <w:suppressAutoHyphens/>
        <w:autoSpaceDE w:val="0"/>
        <w:autoSpaceDN w:val="0"/>
        <w:adjustRightInd w:val="0"/>
        <w:ind w:firstLine="709"/>
        <w:jc w:val="both"/>
        <w:rPr>
          <w:b/>
          <w:sz w:val="28"/>
          <w:szCs w:val="28"/>
        </w:rPr>
      </w:pPr>
      <w:r>
        <w:rPr>
          <w:sz w:val="28"/>
          <w:szCs w:val="28"/>
        </w:rPr>
        <w:t xml:space="preserve">Рассмотрение заявок </w:t>
      </w:r>
      <w:r w:rsidR="006D7D39" w:rsidRPr="006D7D39">
        <w:rPr>
          <w:b/>
          <w:sz w:val="28"/>
          <w:szCs w:val="28"/>
        </w:rPr>
        <w:t>21 июня</w:t>
      </w:r>
      <w:r w:rsidRPr="00DB7667">
        <w:rPr>
          <w:b/>
          <w:sz w:val="28"/>
          <w:szCs w:val="28"/>
        </w:rPr>
        <w:t xml:space="preserve"> 202</w:t>
      </w:r>
      <w:r w:rsidR="00DB7667" w:rsidRPr="00DB7667">
        <w:rPr>
          <w:b/>
          <w:sz w:val="28"/>
          <w:szCs w:val="28"/>
        </w:rPr>
        <w:t>1</w:t>
      </w:r>
      <w:r w:rsidRPr="00DB7667">
        <w:rPr>
          <w:b/>
          <w:sz w:val="28"/>
          <w:szCs w:val="28"/>
        </w:rPr>
        <w:t xml:space="preserve"> г.</w:t>
      </w:r>
      <w:r w:rsidRPr="007665F1">
        <w:rPr>
          <w:b/>
          <w:sz w:val="28"/>
          <w:szCs w:val="28"/>
        </w:rPr>
        <w:t xml:space="preserve"> в 1</w:t>
      </w:r>
      <w:r w:rsidR="006D7D39">
        <w:rPr>
          <w:b/>
          <w:sz w:val="28"/>
          <w:szCs w:val="28"/>
        </w:rPr>
        <w:t>4</w:t>
      </w:r>
      <w:r w:rsidRPr="007665F1">
        <w:rPr>
          <w:b/>
          <w:sz w:val="28"/>
          <w:szCs w:val="28"/>
        </w:rPr>
        <w:t>:00 ч.</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документы, подтверждающие внесение задатка.</w:t>
      </w:r>
    </w:p>
    <w:p w:rsidR="004E04AC"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Заявки регистрируются в журнале приема заявок. Присвоенный заявке номер, а </w:t>
      </w:r>
      <w:proofErr w:type="gramStart"/>
      <w:r w:rsidRPr="00845D5F">
        <w:rPr>
          <w:sz w:val="28"/>
          <w:szCs w:val="28"/>
        </w:rPr>
        <w:t>так же</w:t>
      </w:r>
      <w:proofErr w:type="gramEnd"/>
      <w:r w:rsidRPr="00845D5F">
        <w:rPr>
          <w:sz w:val="28"/>
          <w:szCs w:val="28"/>
        </w:rPr>
        <w:t xml:space="preserve"> дата и время подачи заявки проставляются на экземпляре заявителя (копии заявления) по требованию заявителя.</w:t>
      </w:r>
    </w:p>
    <w:p w:rsidR="006D7D39" w:rsidRPr="006D7D39" w:rsidRDefault="006D7D39" w:rsidP="006D7D39">
      <w:pPr>
        <w:autoSpaceDE w:val="0"/>
        <w:autoSpaceDN w:val="0"/>
        <w:adjustRightInd w:val="0"/>
        <w:ind w:firstLine="708"/>
        <w:jc w:val="both"/>
        <w:rPr>
          <w:rFonts w:eastAsiaTheme="minorHAnsi"/>
          <w:bCs/>
          <w:sz w:val="28"/>
          <w:szCs w:val="28"/>
          <w:lang w:eastAsia="en-US"/>
        </w:rPr>
      </w:pPr>
      <w:r w:rsidRPr="006D7D39">
        <w:rPr>
          <w:rFonts w:eastAsiaTheme="minorHAnsi"/>
          <w:bCs/>
          <w:sz w:val="28"/>
          <w:szCs w:val="28"/>
          <w:lang w:eastAsia="en-US"/>
        </w:rPr>
        <w:t>Представление документов, подтверждающих внесение задатка, признается заключением соглашения о задатке.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Один заявитель вправе подать только одну заявку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Заявка на участие в аукционе, поступившая по истечении срока приема заявок, </w:t>
      </w:r>
      <w:r w:rsidRPr="00845D5F">
        <w:rPr>
          <w:sz w:val="28"/>
          <w:szCs w:val="28"/>
        </w:rPr>
        <w:lastRenderedPageBreak/>
        <w:t>возвращается заявителю в день ее поступления.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2) </w:t>
      </w:r>
      <w:proofErr w:type="spellStart"/>
      <w:r w:rsidRPr="00845D5F">
        <w:rPr>
          <w:sz w:val="28"/>
          <w:szCs w:val="28"/>
        </w:rPr>
        <w:t>непоступление</w:t>
      </w:r>
      <w:proofErr w:type="spellEnd"/>
      <w:r w:rsidRPr="00845D5F">
        <w:rPr>
          <w:sz w:val="28"/>
          <w:szCs w:val="28"/>
        </w:rPr>
        <w:t xml:space="preserve"> задатка на дату рассмотрения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45D5F" w:rsidRDefault="004E04AC" w:rsidP="004E04AC">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Задаток вносится до подачи заявки путем перечисления на расчетный счет организатора аукциона. </w:t>
      </w:r>
    </w:p>
    <w:p w:rsidR="004E04AC" w:rsidRPr="00845D5F" w:rsidRDefault="004E04AC" w:rsidP="004E04AC">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rsidR="004E36CB" w:rsidRPr="004E36CB" w:rsidRDefault="004E36CB" w:rsidP="004E36CB">
      <w:pPr>
        <w:ind w:left="540"/>
        <w:jc w:val="both"/>
        <w:rPr>
          <w:b/>
          <w:sz w:val="28"/>
          <w:szCs w:val="28"/>
        </w:rPr>
      </w:pPr>
      <w:r w:rsidRPr="004E36CB">
        <w:rPr>
          <w:b/>
          <w:sz w:val="28"/>
          <w:szCs w:val="28"/>
        </w:rPr>
        <w:t xml:space="preserve">УФК по Красноярскому краю (ВР190360000 Комитет по управлению муниципальным имуществом </w:t>
      </w:r>
      <w:proofErr w:type="spellStart"/>
      <w:r w:rsidRPr="004E36CB">
        <w:rPr>
          <w:b/>
          <w:sz w:val="28"/>
          <w:szCs w:val="28"/>
        </w:rPr>
        <w:t>Манского</w:t>
      </w:r>
      <w:proofErr w:type="spellEnd"/>
      <w:r w:rsidRPr="004E36CB">
        <w:rPr>
          <w:b/>
          <w:sz w:val="28"/>
          <w:szCs w:val="28"/>
        </w:rPr>
        <w:t xml:space="preserve"> района л/</w:t>
      </w:r>
      <w:proofErr w:type="spellStart"/>
      <w:r w:rsidRPr="004E36CB">
        <w:rPr>
          <w:b/>
          <w:sz w:val="28"/>
          <w:szCs w:val="28"/>
        </w:rPr>
        <w:t>сч</w:t>
      </w:r>
      <w:proofErr w:type="spellEnd"/>
      <w:r w:rsidRPr="004E36CB">
        <w:rPr>
          <w:b/>
          <w:sz w:val="28"/>
          <w:szCs w:val="28"/>
        </w:rPr>
        <w:t xml:space="preserve"> 05193017260) </w:t>
      </w:r>
    </w:p>
    <w:p w:rsidR="004E36CB" w:rsidRPr="004E36CB" w:rsidRDefault="004E36CB" w:rsidP="004E36CB">
      <w:pPr>
        <w:ind w:left="540"/>
        <w:jc w:val="both"/>
        <w:rPr>
          <w:b/>
          <w:sz w:val="28"/>
          <w:szCs w:val="28"/>
        </w:rPr>
      </w:pPr>
      <w:r w:rsidRPr="004E36CB">
        <w:rPr>
          <w:b/>
          <w:sz w:val="28"/>
          <w:szCs w:val="28"/>
        </w:rPr>
        <w:t xml:space="preserve">ИНН/КПП 2424005084/242401001 </w:t>
      </w:r>
    </w:p>
    <w:p w:rsidR="004E36CB" w:rsidRPr="004E36CB" w:rsidRDefault="004E36CB" w:rsidP="004E36CB">
      <w:pPr>
        <w:ind w:left="540"/>
        <w:jc w:val="both"/>
        <w:rPr>
          <w:b/>
          <w:sz w:val="28"/>
          <w:szCs w:val="28"/>
        </w:rPr>
      </w:pPr>
      <w:r w:rsidRPr="004E36CB">
        <w:rPr>
          <w:b/>
          <w:sz w:val="28"/>
          <w:szCs w:val="28"/>
        </w:rPr>
        <w:t>Единый казначейский счет 40102810245370000011</w:t>
      </w:r>
    </w:p>
    <w:p w:rsidR="004E36CB" w:rsidRPr="004E36CB" w:rsidRDefault="004E36CB" w:rsidP="004E36CB">
      <w:pPr>
        <w:ind w:left="540"/>
        <w:jc w:val="both"/>
        <w:rPr>
          <w:b/>
          <w:sz w:val="28"/>
          <w:szCs w:val="28"/>
        </w:rPr>
      </w:pPr>
      <w:r w:rsidRPr="004E36CB">
        <w:rPr>
          <w:b/>
          <w:sz w:val="28"/>
          <w:szCs w:val="28"/>
        </w:rPr>
        <w:t>Казначейский счет 03232643046310001900</w:t>
      </w:r>
    </w:p>
    <w:p w:rsidR="004E36CB" w:rsidRPr="004E36CB" w:rsidRDefault="004E36CB" w:rsidP="004E36CB">
      <w:pPr>
        <w:ind w:left="540"/>
        <w:jc w:val="both"/>
        <w:rPr>
          <w:sz w:val="28"/>
          <w:szCs w:val="28"/>
        </w:rPr>
      </w:pPr>
      <w:r w:rsidRPr="004E36CB">
        <w:rPr>
          <w:b/>
          <w:sz w:val="28"/>
          <w:szCs w:val="28"/>
        </w:rPr>
        <w:t>БИК 010407105</w:t>
      </w:r>
      <w:r>
        <w:rPr>
          <w:b/>
          <w:sz w:val="28"/>
          <w:szCs w:val="28"/>
        </w:rPr>
        <w:t xml:space="preserve"> </w:t>
      </w:r>
      <w:r w:rsidRPr="004E36CB">
        <w:rPr>
          <w:sz w:val="28"/>
          <w:szCs w:val="28"/>
        </w:rPr>
        <w:t xml:space="preserve">ОТДЕЛЕНИЕ КРАСНОЯРСК БАНКА РОССИИ//УФК по Красноярскому краю г. Красноярск </w:t>
      </w:r>
    </w:p>
    <w:p w:rsidR="0029499F" w:rsidRPr="00845D5F"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w:t>
      </w:r>
      <w:r w:rsidR="00625183">
        <w:rPr>
          <w:rFonts w:ascii="Times New Roman" w:hAnsi="Times New Roman"/>
          <w:b w:val="0"/>
          <w:sz w:val="28"/>
          <w:szCs w:val="28"/>
          <w:lang w:eastAsia="ar-SA"/>
        </w:rPr>
        <w:t>ЛОТУ №____</w:t>
      </w:r>
      <w:r w:rsidRPr="00845D5F">
        <w:rPr>
          <w:rFonts w:ascii="Times New Roman" w:hAnsi="Times New Roman"/>
          <w:b w:val="0"/>
          <w:sz w:val="28"/>
          <w:szCs w:val="28"/>
          <w:lang w:eastAsia="ar-SA"/>
        </w:rPr>
        <w:t>».</w:t>
      </w:r>
    </w:p>
    <w:p w:rsidR="004E04AC" w:rsidRPr="00845D5F" w:rsidRDefault="004E04AC" w:rsidP="004E04AC">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Денежные средства возвращаются организатором аукциона  на счет, с которого они поступили.</w:t>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6D7D39" w:rsidRDefault="006D7D39"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2A75C8" w:rsidRDefault="002A75C8" w:rsidP="004E04AC">
      <w:pPr>
        <w:tabs>
          <w:tab w:val="left" w:pos="12155"/>
        </w:tabs>
        <w:suppressAutoHyphens/>
        <w:jc w:val="right"/>
      </w:pPr>
    </w:p>
    <w:p w:rsidR="004E04AC" w:rsidRPr="00845D5F" w:rsidRDefault="004E04AC" w:rsidP="004E04AC">
      <w:pPr>
        <w:tabs>
          <w:tab w:val="left" w:pos="12155"/>
        </w:tabs>
        <w:suppressAutoHyphens/>
        <w:jc w:val="right"/>
      </w:pPr>
      <w:r w:rsidRPr="00845D5F">
        <w:lastRenderedPageBreak/>
        <w:t>Приложение 1</w:t>
      </w:r>
    </w:p>
    <w:p w:rsidR="004E04AC" w:rsidRPr="00845D5F" w:rsidRDefault="004E04AC" w:rsidP="004E04AC">
      <w:pPr>
        <w:suppressAutoHyphens/>
        <w:jc w:val="center"/>
        <w:rPr>
          <w:b/>
          <w:sz w:val="22"/>
          <w:szCs w:val="22"/>
        </w:rPr>
      </w:pPr>
      <w:r w:rsidRPr="00845D5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45D5F" w:rsidTr="002A75C8">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45D5F" w:rsidRDefault="004E04AC" w:rsidP="002A75C8">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rsidR="00A558AF" w:rsidRDefault="00A558AF" w:rsidP="002A75C8">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Комитет по управлению муниципальным имуществом </w:t>
            </w:r>
          </w:p>
          <w:p w:rsidR="004E04AC" w:rsidRPr="00845D5F" w:rsidRDefault="00A558AF" w:rsidP="002A75C8">
            <w:pPr>
              <w:pStyle w:val="ConsPlusTitle"/>
              <w:widowControl/>
              <w:suppressAutoHyphens/>
              <w:spacing w:line="276" w:lineRule="auto"/>
              <w:jc w:val="right"/>
              <w:rPr>
                <w:rFonts w:ascii="Times New Roman" w:hAnsi="Times New Roman"/>
                <w:sz w:val="24"/>
                <w:szCs w:val="24"/>
                <w:lang w:eastAsia="en-US"/>
              </w:rPr>
            </w:pPr>
            <w:proofErr w:type="spellStart"/>
            <w:r>
              <w:rPr>
                <w:rFonts w:ascii="Times New Roman" w:hAnsi="Times New Roman"/>
                <w:sz w:val="24"/>
                <w:szCs w:val="24"/>
                <w:lang w:eastAsia="en-US"/>
              </w:rPr>
              <w:t>Манского</w:t>
            </w:r>
            <w:proofErr w:type="spellEnd"/>
            <w:r>
              <w:rPr>
                <w:rFonts w:ascii="Times New Roman" w:hAnsi="Times New Roman"/>
                <w:sz w:val="24"/>
                <w:szCs w:val="24"/>
                <w:lang w:eastAsia="en-US"/>
              </w:rPr>
              <w:t xml:space="preserve"> района</w:t>
            </w:r>
          </w:p>
          <w:p w:rsidR="004E04AC" w:rsidRPr="00845D5F" w:rsidRDefault="004E04AC" w:rsidP="002A75C8">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rsidR="004E04AC" w:rsidRPr="00845D5F" w:rsidRDefault="004E04AC" w:rsidP="002A75C8">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suppressAutoHyphens/>
              <w:jc w:val="center"/>
              <w:rPr>
                <w:i/>
                <w:sz w:val="22"/>
                <w:szCs w:val="22"/>
                <w:lang w:eastAsia="en-US"/>
              </w:rPr>
            </w:pPr>
            <w:r w:rsidRPr="00845D5F">
              <w:rPr>
                <w:i/>
              </w:rPr>
              <w:t>(Наименование юридического лица или ФИО физического лица)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suppressAutoHyphens/>
              <w:jc w:val="center"/>
              <w:rPr>
                <w:i/>
                <w:sz w:val="22"/>
                <w:szCs w:val="22"/>
                <w:lang w:eastAsia="en-US"/>
              </w:rPr>
            </w:pPr>
            <w:r w:rsidRPr="00845D5F">
              <w:rPr>
                <w:i/>
              </w:rPr>
              <w:t>(Адрес местонахождения и почтовый адрес)</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45D5F" w:rsidRDefault="004E04AC" w:rsidP="002A75C8">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A75C8">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r w:rsidR="002A75C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w:t>
            </w:r>
          </w:p>
          <w:p w:rsidR="004E04AC" w:rsidRPr="00845D5F" w:rsidRDefault="004E04AC" w:rsidP="002A75C8">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rsidR="004E04AC" w:rsidRPr="00845D5F" w:rsidRDefault="004E04AC" w:rsidP="002A75C8">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rsidR="004E04AC" w:rsidRPr="00845D5F" w:rsidRDefault="004E04AC" w:rsidP="002A75C8">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2A75C8">
            <w:pPr>
              <w:widowControl w:val="0"/>
              <w:suppressAutoHyphens/>
              <w:autoSpaceDE w:val="0"/>
              <w:autoSpaceDN w:val="0"/>
              <w:adjustRightInd w:val="0"/>
              <w:jc w:val="both"/>
              <w:rPr>
                <w:i/>
              </w:rPr>
            </w:pPr>
            <w:r w:rsidRPr="00845D5F">
              <w:rPr>
                <w:i/>
              </w:rPr>
              <w:t>3) документы, подтверждающие внесение задатка.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A75C8">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A75C8">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rsidR="004E04AC" w:rsidRPr="00845D5F"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rsidR="004E04AC" w:rsidRPr="00845D5F" w:rsidRDefault="004E04AC" w:rsidP="002A75C8">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Default="004E04AC" w:rsidP="002A75C8">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 xml:space="preserve">                                                                                                                                                         МП</w:t>
            </w:r>
          </w:p>
          <w:p w:rsidR="002A75C8" w:rsidRDefault="002A75C8" w:rsidP="002A75C8">
            <w:pPr>
              <w:pStyle w:val="ConsPlusTitle"/>
              <w:widowControl/>
              <w:suppressAutoHyphens/>
              <w:spacing w:line="276" w:lineRule="auto"/>
              <w:rPr>
                <w:rFonts w:ascii="Times New Roman" w:hAnsi="Times New Roman"/>
                <w:sz w:val="24"/>
                <w:szCs w:val="24"/>
                <w:lang w:eastAsia="en-US"/>
              </w:rPr>
            </w:pPr>
          </w:p>
          <w:p w:rsidR="002A75C8" w:rsidRDefault="002A75C8" w:rsidP="002A75C8">
            <w:pPr>
              <w:pStyle w:val="ConsPlusTitle"/>
              <w:widowControl/>
              <w:suppressAutoHyphens/>
              <w:spacing w:line="276" w:lineRule="auto"/>
              <w:rPr>
                <w:rFonts w:ascii="Times New Roman" w:hAnsi="Times New Roman"/>
                <w:sz w:val="24"/>
                <w:szCs w:val="24"/>
                <w:lang w:eastAsia="en-US"/>
              </w:rPr>
            </w:pPr>
          </w:p>
          <w:p w:rsidR="002A75C8" w:rsidRDefault="002A75C8" w:rsidP="002A75C8">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Заявку получил___________________</w:t>
            </w:r>
          </w:p>
          <w:p w:rsidR="002A75C8" w:rsidRDefault="002A75C8" w:rsidP="002A75C8">
            <w:pPr>
              <w:pStyle w:val="ConsPlusTitle"/>
              <w:widowControl/>
              <w:suppressAutoHyphens/>
              <w:spacing w:line="276" w:lineRule="auto"/>
              <w:rPr>
                <w:rFonts w:ascii="Times New Roman" w:hAnsi="Times New Roman"/>
                <w:sz w:val="24"/>
                <w:szCs w:val="24"/>
                <w:lang w:eastAsia="en-US"/>
              </w:rPr>
            </w:pPr>
          </w:p>
          <w:p w:rsidR="002A75C8" w:rsidRPr="00845D5F" w:rsidRDefault="002A75C8" w:rsidP="00477BE8">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«___»______________202</w:t>
            </w:r>
            <w:r w:rsidR="00477BE8">
              <w:rPr>
                <w:rFonts w:ascii="Times New Roman" w:hAnsi="Times New Roman"/>
                <w:sz w:val="24"/>
                <w:szCs w:val="24"/>
                <w:lang w:eastAsia="en-US"/>
              </w:rPr>
              <w:t>1</w:t>
            </w:r>
            <w:r>
              <w:rPr>
                <w:rFonts w:ascii="Times New Roman" w:hAnsi="Times New Roman"/>
                <w:sz w:val="24"/>
                <w:szCs w:val="24"/>
                <w:lang w:eastAsia="en-US"/>
              </w:rPr>
              <w:t xml:space="preserve"> г. время___________</w:t>
            </w:r>
          </w:p>
        </w:tc>
      </w:tr>
    </w:tbl>
    <w:p w:rsidR="004E04AC" w:rsidRPr="00845D5F" w:rsidRDefault="004E04AC" w:rsidP="004E04AC">
      <w:pPr>
        <w:suppressAutoHyphens/>
        <w:autoSpaceDE w:val="0"/>
        <w:autoSpaceDN w:val="0"/>
        <w:adjustRightInd w:val="0"/>
        <w:jc w:val="both"/>
      </w:pPr>
    </w:p>
    <w:p w:rsidR="004E04AC" w:rsidRPr="00845D5F" w:rsidRDefault="004E04AC" w:rsidP="004E04AC">
      <w:pPr>
        <w:suppressAutoHyphens/>
        <w:snapToGrid w:val="0"/>
        <w:spacing w:line="192" w:lineRule="auto"/>
        <w:jc w:val="center"/>
      </w:pPr>
    </w:p>
    <w:p w:rsidR="004E04AC" w:rsidRPr="00845D5F" w:rsidRDefault="004E04AC" w:rsidP="004E04AC">
      <w:pPr>
        <w:jc w:val="right"/>
      </w:pPr>
    </w:p>
    <w:p w:rsidR="004E04AC" w:rsidRPr="00845D5F" w:rsidRDefault="004E04AC" w:rsidP="004E04AC">
      <w:pPr>
        <w:jc w:val="right"/>
      </w:pPr>
    </w:p>
    <w:p w:rsidR="004E04AC" w:rsidRDefault="004E04AC" w:rsidP="004E04AC">
      <w:pPr>
        <w:jc w:val="right"/>
      </w:pPr>
      <w:r w:rsidRPr="00845D5F">
        <w:lastRenderedPageBreak/>
        <w:t>Приложение 2</w:t>
      </w:r>
    </w:p>
    <w:p w:rsidR="00D33847" w:rsidRDefault="00D33847" w:rsidP="004E04AC">
      <w:pPr>
        <w:jc w:val="right"/>
      </w:pPr>
      <w:r>
        <w:t>Проект Договора ЛОТ №1</w:t>
      </w:r>
    </w:p>
    <w:p w:rsidR="00D33847" w:rsidRDefault="00D33847" w:rsidP="00D33847"/>
    <w:p w:rsidR="006D7D39" w:rsidRPr="00520098" w:rsidRDefault="006D7D39" w:rsidP="006D7D39">
      <w:pPr>
        <w:pStyle w:val="1"/>
        <w:spacing w:line="204" w:lineRule="auto"/>
        <w:ind w:right="-56"/>
        <w:jc w:val="center"/>
        <w:rPr>
          <w:rFonts w:ascii="Times New Roman" w:hAnsi="Times New Roman" w:cs="Times New Roman"/>
          <w:sz w:val="24"/>
          <w:szCs w:val="24"/>
          <w:u w:val="single"/>
        </w:rPr>
      </w:pPr>
      <w:r w:rsidRPr="00520098">
        <w:rPr>
          <w:rFonts w:ascii="Times New Roman" w:hAnsi="Times New Roman" w:cs="Times New Roman"/>
          <w:sz w:val="24"/>
          <w:szCs w:val="24"/>
        </w:rPr>
        <w:t xml:space="preserve">ДОГОВОР № </w:t>
      </w:r>
    </w:p>
    <w:p w:rsidR="006D7D39" w:rsidRDefault="006D7D39" w:rsidP="006D7D39">
      <w:pPr>
        <w:jc w:val="center"/>
        <w:rPr>
          <w:b/>
        </w:rPr>
      </w:pPr>
      <w:r w:rsidRPr="00520098">
        <w:rPr>
          <w:b/>
        </w:rPr>
        <w:t>аренды земельного участка, находящегося в государственной собственности</w:t>
      </w:r>
    </w:p>
    <w:p w:rsidR="006D7D39" w:rsidRPr="00520098" w:rsidRDefault="006D7D39" w:rsidP="006D7D39">
      <w:pPr>
        <w:jc w:val="center"/>
        <w:rPr>
          <w:b/>
        </w:rPr>
      </w:pPr>
    </w:p>
    <w:p w:rsidR="006D7D39" w:rsidRPr="00520098" w:rsidRDefault="006D7D39" w:rsidP="006D7D39">
      <w:pPr>
        <w:tabs>
          <w:tab w:val="left" w:pos="5880"/>
        </w:tabs>
        <w:spacing w:line="204" w:lineRule="auto"/>
        <w:jc w:val="both"/>
      </w:pPr>
      <w:r w:rsidRPr="00520098">
        <w:t>с. Шалинское</w:t>
      </w:r>
      <w:r w:rsidRPr="00520098">
        <w:rPr>
          <w:i/>
        </w:rPr>
        <w:t xml:space="preserve">                                         </w:t>
      </w:r>
      <w:r>
        <w:rPr>
          <w:i/>
        </w:rPr>
        <w:t xml:space="preserve">                                                 </w:t>
      </w:r>
      <w:proofErr w:type="gramStart"/>
      <w:r>
        <w:rPr>
          <w:i/>
        </w:rPr>
        <w:t xml:space="preserve">   «</w:t>
      </w:r>
      <w:proofErr w:type="gramEnd"/>
      <w:r>
        <w:rPr>
          <w:i/>
        </w:rPr>
        <w:t>__» ________ 2021</w:t>
      </w:r>
      <w:r w:rsidRPr="00520098">
        <w:t xml:space="preserve"> г.</w:t>
      </w:r>
    </w:p>
    <w:p w:rsidR="006D7D39" w:rsidRPr="00520098" w:rsidRDefault="006D7D39" w:rsidP="006D7D39">
      <w:pPr>
        <w:tabs>
          <w:tab w:val="left" w:pos="5880"/>
        </w:tabs>
        <w:spacing w:line="204" w:lineRule="auto"/>
        <w:jc w:val="both"/>
        <w:rPr>
          <w:i/>
        </w:rPr>
      </w:pPr>
      <w:r w:rsidRPr="00520098">
        <w:t>Красноярский край</w:t>
      </w:r>
      <w:r w:rsidRPr="00520098">
        <w:tab/>
      </w:r>
      <w:r w:rsidRPr="00520098">
        <w:rPr>
          <w:i/>
        </w:rPr>
        <w:t xml:space="preserve">               </w:t>
      </w:r>
      <w:r w:rsidRPr="00520098">
        <w:rPr>
          <w:i/>
        </w:rPr>
        <w:tab/>
        <w:t xml:space="preserve"> </w:t>
      </w:r>
    </w:p>
    <w:p w:rsidR="006D7D39" w:rsidRDefault="006D7D39" w:rsidP="006D7D39">
      <w:pPr>
        <w:pStyle w:val="af"/>
        <w:ind w:firstLine="0"/>
      </w:pPr>
    </w:p>
    <w:p w:rsidR="006D7D39" w:rsidRPr="00AF0BBC" w:rsidRDefault="006D7D39" w:rsidP="006D7D39">
      <w:pPr>
        <w:pStyle w:val="af"/>
        <w:ind w:firstLine="0"/>
        <w:rPr>
          <w:szCs w:val="24"/>
        </w:rPr>
      </w:pPr>
      <w:r w:rsidRPr="00520098">
        <w:t xml:space="preserve">На основании протокола от </w:t>
      </w:r>
      <w:r>
        <w:t xml:space="preserve">«___» _______ 2021 </w:t>
      </w:r>
      <w:r w:rsidRPr="00520098">
        <w:t>г. №</w:t>
      </w:r>
      <w:r>
        <w:t>__ ЛОТ № ___</w:t>
      </w:r>
      <w:r w:rsidRPr="00520098">
        <w:t xml:space="preserve"> </w:t>
      </w:r>
      <w:r>
        <w:t xml:space="preserve"> рассмотрения заявок на участие в аукционе на право заключения договора аренды земельного участка государственная собственность на который не разграничена Муниципальное образование </w:t>
      </w:r>
      <w:proofErr w:type="spellStart"/>
      <w:r>
        <w:t>Манский</w:t>
      </w:r>
      <w:proofErr w:type="spellEnd"/>
      <w:r>
        <w:t xml:space="preserve"> район в лице Администрации района через руководителя Комитета по управлению муниципальным имуществом </w:t>
      </w:r>
      <w:proofErr w:type="spellStart"/>
      <w:r>
        <w:t>Манского</w:t>
      </w:r>
      <w:proofErr w:type="spellEnd"/>
      <w:r>
        <w:t xml:space="preserve"> района </w:t>
      </w:r>
      <w:proofErr w:type="spellStart"/>
      <w:r>
        <w:t>Коротыч</w:t>
      </w:r>
      <w:proofErr w:type="spellEnd"/>
      <w:r>
        <w:t xml:space="preserve">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действующего на основании Положения</w:t>
      </w:r>
      <w:r w:rsidRPr="00520098">
        <w:t>,  именуем</w:t>
      </w:r>
      <w:r>
        <w:t>ое</w:t>
      </w:r>
      <w:r w:rsidRPr="00520098">
        <w:t xml:space="preserve"> в дальнейшем «АРЕНДОДАТЕЛЬ», и </w:t>
      </w:r>
      <w:r>
        <w:t xml:space="preserve"> _____________________________________ «__» ________ _____ г. года рождения, паспорт № ____ серия_______ выдан ______________, зарегистрирован по адресу:__________________________________________________________</w:t>
      </w:r>
      <w:r w:rsidRPr="00520098">
        <w:t>именуем</w:t>
      </w:r>
      <w:r>
        <w:t>ый</w:t>
      </w:r>
      <w:r w:rsidRPr="00520098">
        <w:t xml:space="preserve"> в дальнейшем «АРЕНДАТОР», и </w:t>
      </w:r>
      <w:r>
        <w:t xml:space="preserve">вместе </w:t>
      </w:r>
      <w:r w:rsidRPr="00520098">
        <w:t>именуемые в дальнейшем «Стороны», заключили настоящий договор о нижеследующем:</w:t>
      </w:r>
    </w:p>
    <w:p w:rsidR="006D7D39" w:rsidRDefault="006D7D39" w:rsidP="006D7D39">
      <w:pPr>
        <w:numPr>
          <w:ilvl w:val="0"/>
          <w:numId w:val="1"/>
        </w:numPr>
        <w:suppressAutoHyphens/>
        <w:jc w:val="center"/>
        <w:rPr>
          <w:b/>
          <w:u w:val="single"/>
        </w:rPr>
      </w:pPr>
      <w:r w:rsidRPr="00520098">
        <w:rPr>
          <w:b/>
          <w:u w:val="single"/>
        </w:rPr>
        <w:t>ПРЕДМЕТ ДОГОВОРА</w:t>
      </w:r>
    </w:p>
    <w:p w:rsidR="006D7D39" w:rsidRPr="001541EA" w:rsidRDefault="006D7D39" w:rsidP="006D7D39">
      <w:pPr>
        <w:numPr>
          <w:ilvl w:val="1"/>
          <w:numId w:val="1"/>
        </w:numPr>
        <w:suppressAutoHyphens/>
        <w:ind w:left="0" w:firstLine="795"/>
        <w:jc w:val="both"/>
        <w:rPr>
          <w:bCs/>
        </w:rPr>
      </w:pPr>
      <w:r w:rsidRPr="00520098">
        <w:t>АРЕНДОДАТЕЛЬ предоставляет, а АРЕНДАТОР принимает в аренду</w:t>
      </w:r>
      <w:r>
        <w:t xml:space="preserve"> </w:t>
      </w:r>
      <w:r w:rsidRPr="00520098">
        <w:t>земельный участок из земель</w:t>
      </w:r>
      <w:r>
        <w:t xml:space="preserve"> населенных пунктов</w:t>
      </w:r>
      <w:r w:rsidRPr="001541EA">
        <w:rPr>
          <w:sz w:val="22"/>
          <w:szCs w:val="22"/>
        </w:rPr>
        <w:t xml:space="preserve">, </w:t>
      </w:r>
      <w:r w:rsidRPr="001541EA">
        <w:rPr>
          <w:b/>
          <w:sz w:val="22"/>
          <w:szCs w:val="22"/>
        </w:rPr>
        <w:t>с кадастровым номером 24:24:3001032:518</w:t>
      </w:r>
      <w:r w:rsidRPr="001541EA">
        <w:rPr>
          <w:sz w:val="22"/>
          <w:szCs w:val="22"/>
        </w:rPr>
        <w:t xml:space="preserve">, площадью </w:t>
      </w:r>
      <w:r w:rsidRPr="001541EA">
        <w:rPr>
          <w:b/>
          <w:sz w:val="22"/>
          <w:szCs w:val="22"/>
        </w:rPr>
        <w:t xml:space="preserve">3845,0 </w:t>
      </w:r>
      <w:proofErr w:type="spellStart"/>
      <w:r w:rsidRPr="001541EA">
        <w:rPr>
          <w:b/>
          <w:sz w:val="22"/>
          <w:szCs w:val="22"/>
        </w:rPr>
        <w:t>кв.м</w:t>
      </w:r>
      <w:proofErr w:type="spellEnd"/>
      <w:r w:rsidRPr="001541EA">
        <w:rPr>
          <w:sz w:val="22"/>
          <w:szCs w:val="22"/>
        </w:rPr>
        <w:t xml:space="preserve">., с разрешенным использованием: малоэтажная многоквартирная жилая застройка, с местоположением: </w:t>
      </w:r>
      <w:r w:rsidRPr="001541EA">
        <w:rPr>
          <w:b/>
          <w:sz w:val="22"/>
          <w:szCs w:val="22"/>
        </w:rPr>
        <w:t xml:space="preserve">Красноярский край, </w:t>
      </w:r>
      <w:proofErr w:type="spellStart"/>
      <w:r w:rsidRPr="001541EA">
        <w:rPr>
          <w:b/>
          <w:sz w:val="22"/>
          <w:szCs w:val="22"/>
        </w:rPr>
        <w:t>Манский</w:t>
      </w:r>
      <w:proofErr w:type="spellEnd"/>
      <w:r w:rsidRPr="001541EA">
        <w:rPr>
          <w:b/>
          <w:sz w:val="22"/>
          <w:szCs w:val="22"/>
        </w:rPr>
        <w:t xml:space="preserve"> район, с. Шалинское, ул. </w:t>
      </w:r>
      <w:proofErr w:type="spellStart"/>
      <w:r w:rsidRPr="001541EA">
        <w:rPr>
          <w:b/>
          <w:sz w:val="22"/>
          <w:szCs w:val="22"/>
        </w:rPr>
        <w:t>Манская</w:t>
      </w:r>
      <w:proofErr w:type="spellEnd"/>
      <w:r w:rsidRPr="001541EA">
        <w:rPr>
          <w:b/>
        </w:rPr>
        <w:t>.</w:t>
      </w:r>
      <w:r>
        <w:rPr>
          <w:b/>
        </w:rPr>
        <w:t xml:space="preserve"> </w:t>
      </w:r>
      <w:r w:rsidRPr="00520098">
        <w:t xml:space="preserve">(приложение 1). </w:t>
      </w:r>
    </w:p>
    <w:p w:rsidR="006D7D39" w:rsidRDefault="006D7D39" w:rsidP="006D7D39">
      <w:pPr>
        <w:pStyle w:val="a7"/>
        <w:rPr>
          <w:sz w:val="24"/>
        </w:rPr>
      </w:pPr>
      <w:r w:rsidRPr="00520098">
        <w:rPr>
          <w:sz w:val="24"/>
        </w:rPr>
        <w:t xml:space="preserve">        </w:t>
      </w:r>
      <w:r>
        <w:rPr>
          <w:sz w:val="24"/>
        </w:rPr>
        <w:t>Договор имеет силу акта пр</w:t>
      </w:r>
      <w:r w:rsidRPr="00520098">
        <w:rPr>
          <w:sz w:val="24"/>
        </w:rPr>
        <w:t>иема-передачи</w:t>
      </w:r>
      <w:r>
        <w:rPr>
          <w:sz w:val="24"/>
        </w:rPr>
        <w:t>.</w:t>
      </w:r>
    </w:p>
    <w:p w:rsidR="006D7D39" w:rsidRPr="00520098" w:rsidRDefault="006D7D39" w:rsidP="006D7D39">
      <w:pPr>
        <w:pStyle w:val="a7"/>
        <w:rPr>
          <w:sz w:val="24"/>
        </w:rPr>
      </w:pPr>
      <w:r w:rsidRPr="00520098">
        <w:rPr>
          <w:sz w:val="24"/>
        </w:rPr>
        <w:t xml:space="preserve">        </w:t>
      </w:r>
    </w:p>
    <w:p w:rsidR="006D7D39" w:rsidRDefault="006D7D39" w:rsidP="006D7D39">
      <w:pPr>
        <w:pStyle w:val="a7"/>
        <w:numPr>
          <w:ilvl w:val="0"/>
          <w:numId w:val="1"/>
        </w:numPr>
        <w:suppressAutoHyphens/>
        <w:jc w:val="center"/>
        <w:rPr>
          <w:b/>
          <w:sz w:val="24"/>
          <w:u w:val="single"/>
        </w:rPr>
      </w:pPr>
      <w:r w:rsidRPr="00520098">
        <w:rPr>
          <w:b/>
          <w:sz w:val="24"/>
          <w:u w:val="single"/>
        </w:rPr>
        <w:t>СРОК ДОГОВОРА</w:t>
      </w:r>
    </w:p>
    <w:p w:rsidR="006D7D39" w:rsidRPr="00520098" w:rsidRDefault="006D7D39" w:rsidP="006D7D39">
      <w:pPr>
        <w:pStyle w:val="a7"/>
        <w:ind w:left="720"/>
        <w:rPr>
          <w:b/>
          <w:sz w:val="24"/>
          <w:u w:val="single"/>
        </w:rPr>
      </w:pPr>
    </w:p>
    <w:p w:rsidR="006D7D39" w:rsidRPr="00520098" w:rsidRDefault="006D7D39" w:rsidP="006D7D39">
      <w:pPr>
        <w:pStyle w:val="a7"/>
        <w:ind w:firstLine="360"/>
        <w:rPr>
          <w:sz w:val="24"/>
        </w:rPr>
      </w:pPr>
      <w:r w:rsidRPr="00520098">
        <w:rPr>
          <w:sz w:val="24"/>
        </w:rPr>
        <w:t xml:space="preserve">2.1. Срок аренды Участка устанавливается с </w:t>
      </w:r>
      <w:r>
        <w:rPr>
          <w:sz w:val="24"/>
        </w:rPr>
        <w:t xml:space="preserve">«___» ______ 2021 </w:t>
      </w:r>
      <w:r w:rsidRPr="00520098">
        <w:rPr>
          <w:sz w:val="24"/>
        </w:rPr>
        <w:t>г. по</w:t>
      </w:r>
      <w:r>
        <w:rPr>
          <w:sz w:val="24"/>
        </w:rPr>
        <w:t xml:space="preserve"> «___»</w:t>
      </w:r>
      <w:r w:rsidRPr="00520098">
        <w:rPr>
          <w:sz w:val="24"/>
        </w:rPr>
        <w:t xml:space="preserve"> </w:t>
      </w:r>
      <w:r>
        <w:rPr>
          <w:sz w:val="24"/>
        </w:rPr>
        <w:t xml:space="preserve">________ 2024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w:t>
      </w:r>
      <w:r w:rsidRPr="000244DE">
        <w:t xml:space="preserve"> </w:t>
      </w:r>
      <w:r>
        <w:rPr>
          <w:sz w:val="24"/>
        </w:rPr>
        <w:t>от «___</w:t>
      </w:r>
      <w:r w:rsidRPr="000244DE">
        <w:rPr>
          <w:sz w:val="24"/>
        </w:rPr>
        <w:t>»</w:t>
      </w:r>
      <w:r>
        <w:rPr>
          <w:sz w:val="24"/>
        </w:rPr>
        <w:t xml:space="preserve"> _________</w:t>
      </w:r>
      <w:r w:rsidRPr="000244DE">
        <w:rPr>
          <w:sz w:val="24"/>
        </w:rPr>
        <w:t xml:space="preserve"> 202</w:t>
      </w:r>
      <w:r>
        <w:rPr>
          <w:sz w:val="24"/>
        </w:rPr>
        <w:t>1</w:t>
      </w:r>
      <w:r w:rsidRPr="000244DE">
        <w:rPr>
          <w:sz w:val="24"/>
        </w:rPr>
        <w:t xml:space="preserve"> г. №</w:t>
      </w:r>
      <w:r>
        <w:rPr>
          <w:sz w:val="24"/>
        </w:rPr>
        <w:t>__</w:t>
      </w:r>
      <w:r w:rsidRPr="000244DE">
        <w:rPr>
          <w:sz w:val="24"/>
        </w:rPr>
        <w:t xml:space="preserve"> ЛОТ № </w:t>
      </w:r>
      <w:r>
        <w:rPr>
          <w:sz w:val="24"/>
        </w:rPr>
        <w:t>___</w:t>
      </w:r>
      <w:r w:rsidRPr="000244DE">
        <w:rPr>
          <w:sz w:val="24"/>
        </w:rPr>
        <w:t xml:space="preserve"> рассмотрения заявок на участие в аукционе на право заключения договора аренды земельного участка государственная собственность на который не разграничена,</w:t>
      </w:r>
      <w:r w:rsidRPr="00520098">
        <w:rPr>
          <w:sz w:val="24"/>
        </w:rPr>
        <w:t xml:space="preserve"> указанного в преамбуле настоящего Договора.</w:t>
      </w:r>
    </w:p>
    <w:p w:rsidR="006D7D39" w:rsidRPr="00520098" w:rsidRDefault="006D7D39" w:rsidP="006D7D39">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rsidR="006D7D39" w:rsidRDefault="006D7D39" w:rsidP="006D7D39">
      <w:pPr>
        <w:pStyle w:val="ConsNormal"/>
        <w:widowControl/>
        <w:ind w:firstLine="360"/>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w:t>
      </w:r>
      <w:r w:rsidRPr="0009779E">
        <w:rPr>
          <w:rFonts w:ascii="Times New Roman" w:hAnsi="Times New Roman" w:cs="Times New Roman"/>
          <w:sz w:val="24"/>
          <w:szCs w:val="24"/>
        </w:rPr>
        <w:t>протокола от</w:t>
      </w:r>
      <w:r w:rsidRPr="0009779E">
        <w:rPr>
          <w:sz w:val="24"/>
          <w:szCs w:val="24"/>
        </w:rPr>
        <w:t xml:space="preserve"> </w:t>
      </w:r>
      <w:r>
        <w:rPr>
          <w:rFonts w:ascii="Times New Roman" w:hAnsi="Times New Roman" w:cs="Times New Roman"/>
          <w:sz w:val="24"/>
          <w:szCs w:val="24"/>
        </w:rPr>
        <w:t>«___</w:t>
      </w:r>
      <w:r w:rsidRPr="0009779E">
        <w:rPr>
          <w:rFonts w:ascii="Times New Roman" w:hAnsi="Times New Roman" w:cs="Times New Roman"/>
          <w:sz w:val="24"/>
          <w:szCs w:val="24"/>
        </w:rPr>
        <w:t xml:space="preserve">» </w:t>
      </w:r>
      <w:r>
        <w:rPr>
          <w:rFonts w:ascii="Times New Roman" w:hAnsi="Times New Roman" w:cs="Times New Roman"/>
          <w:sz w:val="24"/>
          <w:szCs w:val="24"/>
        </w:rPr>
        <w:t>________</w:t>
      </w:r>
      <w:r w:rsidRPr="0009779E">
        <w:rPr>
          <w:rFonts w:ascii="Times New Roman" w:hAnsi="Times New Roman" w:cs="Times New Roman"/>
          <w:sz w:val="24"/>
          <w:szCs w:val="24"/>
        </w:rPr>
        <w:t xml:space="preserve"> 202</w:t>
      </w:r>
      <w:r>
        <w:rPr>
          <w:rFonts w:ascii="Times New Roman" w:hAnsi="Times New Roman" w:cs="Times New Roman"/>
          <w:sz w:val="24"/>
          <w:szCs w:val="24"/>
        </w:rPr>
        <w:t>1</w:t>
      </w:r>
      <w:r w:rsidRPr="0009779E">
        <w:rPr>
          <w:rFonts w:ascii="Times New Roman" w:hAnsi="Times New Roman" w:cs="Times New Roman"/>
          <w:sz w:val="24"/>
          <w:szCs w:val="24"/>
        </w:rPr>
        <w:t xml:space="preserve"> г. №</w:t>
      </w:r>
      <w:r>
        <w:rPr>
          <w:rFonts w:ascii="Times New Roman" w:hAnsi="Times New Roman" w:cs="Times New Roman"/>
          <w:sz w:val="24"/>
          <w:szCs w:val="24"/>
        </w:rPr>
        <w:t>____</w:t>
      </w:r>
      <w:r w:rsidRPr="0009779E">
        <w:rPr>
          <w:rFonts w:ascii="Times New Roman" w:hAnsi="Times New Roman" w:cs="Times New Roman"/>
          <w:sz w:val="24"/>
          <w:szCs w:val="24"/>
        </w:rPr>
        <w:t xml:space="preserve"> ЛОТ № </w:t>
      </w:r>
      <w:r>
        <w:rPr>
          <w:rFonts w:ascii="Times New Roman" w:hAnsi="Times New Roman" w:cs="Times New Roman"/>
          <w:sz w:val="24"/>
          <w:szCs w:val="24"/>
        </w:rPr>
        <w:t>_____</w:t>
      </w:r>
      <w:r w:rsidRPr="0009779E">
        <w:rPr>
          <w:rFonts w:ascii="Times New Roman" w:hAnsi="Times New Roman" w:cs="Times New Roman"/>
          <w:sz w:val="24"/>
          <w:szCs w:val="24"/>
        </w:rPr>
        <w:t xml:space="preserve"> рассмотрения заявок на участие в аукционе на право заключения договора аренды земельного участка государственная собственность на который не разграничена</w:t>
      </w:r>
      <w:r>
        <w:rPr>
          <w:rFonts w:ascii="Times New Roman" w:hAnsi="Times New Roman" w:cs="Times New Roman"/>
          <w:sz w:val="24"/>
          <w:szCs w:val="24"/>
        </w:rPr>
        <w:t>.</w:t>
      </w:r>
    </w:p>
    <w:p w:rsidR="006D7D39" w:rsidRPr="0079104B" w:rsidRDefault="006D7D39" w:rsidP="006D7D39">
      <w:pPr>
        <w:pStyle w:val="ConsNormal"/>
        <w:widowControl/>
        <w:ind w:firstLine="360"/>
        <w:jc w:val="both"/>
        <w:rPr>
          <w:rFonts w:ascii="Times New Roman" w:hAnsi="Times New Roman" w:cs="Times New Roman"/>
          <w:sz w:val="24"/>
          <w:szCs w:val="24"/>
        </w:rPr>
      </w:pPr>
    </w:p>
    <w:p w:rsidR="006D7D39" w:rsidRDefault="006D7D39" w:rsidP="006D7D39">
      <w:pPr>
        <w:pStyle w:val="ConsNormal"/>
        <w:widowControl/>
        <w:numPr>
          <w:ilvl w:val="0"/>
          <w:numId w:val="1"/>
        </w:numPr>
        <w:jc w:val="center"/>
        <w:rPr>
          <w:rFonts w:ascii="Times New Roman" w:hAnsi="Times New Roman" w:cs="Times New Roman"/>
          <w:b/>
          <w:sz w:val="24"/>
          <w:szCs w:val="24"/>
          <w:u w:val="single"/>
        </w:rPr>
      </w:pPr>
      <w:r w:rsidRPr="00520098">
        <w:rPr>
          <w:rFonts w:ascii="Times New Roman" w:hAnsi="Times New Roman" w:cs="Times New Roman"/>
          <w:b/>
          <w:sz w:val="24"/>
          <w:szCs w:val="24"/>
          <w:u w:val="single"/>
        </w:rPr>
        <w:t>РАЗМЕР И УСЛОВИЯ ВНЕСЕНИЯ АРЕНДНОЙ ПЛАТЫ</w:t>
      </w:r>
    </w:p>
    <w:p w:rsidR="006D7D39" w:rsidRPr="00520098" w:rsidRDefault="006D7D39" w:rsidP="006D7D39">
      <w:pPr>
        <w:pStyle w:val="ConsNormal"/>
        <w:widowControl/>
        <w:ind w:left="720" w:firstLine="0"/>
        <w:rPr>
          <w:rFonts w:ascii="Times New Roman" w:hAnsi="Times New Roman" w:cs="Times New Roman"/>
          <w:b/>
          <w:sz w:val="24"/>
          <w:szCs w:val="24"/>
        </w:rPr>
      </w:pPr>
    </w:p>
    <w:p w:rsidR="006D7D39" w:rsidRPr="00162626" w:rsidRDefault="006D7D39" w:rsidP="006D7D39">
      <w:pPr>
        <w:pStyle w:val="a7"/>
        <w:ind w:firstLine="360"/>
        <w:rPr>
          <w:b/>
          <w:sz w:val="24"/>
        </w:rPr>
      </w:pPr>
      <w:r w:rsidRPr="00520098">
        <w:rPr>
          <w:sz w:val="24"/>
        </w:rPr>
        <w:t xml:space="preserve">3.1. Размер арендной платы за Участок составляет: </w:t>
      </w:r>
      <w:r>
        <w:rPr>
          <w:b/>
          <w:sz w:val="22"/>
          <w:szCs w:val="22"/>
        </w:rPr>
        <w:t>-_____________</w:t>
      </w:r>
      <w:r w:rsidRPr="000244DE">
        <w:rPr>
          <w:b/>
          <w:sz w:val="24"/>
        </w:rPr>
        <w:t>руб</w:t>
      </w:r>
      <w:r w:rsidRPr="00162626">
        <w:rPr>
          <w:b/>
          <w:sz w:val="24"/>
        </w:rPr>
        <w:t xml:space="preserve">. </w:t>
      </w:r>
      <w:r>
        <w:rPr>
          <w:b/>
          <w:sz w:val="24"/>
        </w:rPr>
        <w:t xml:space="preserve">(________________ </w:t>
      </w:r>
      <w:r w:rsidRPr="00162626">
        <w:rPr>
          <w:b/>
          <w:sz w:val="24"/>
        </w:rPr>
        <w:t>рубл</w:t>
      </w:r>
      <w:r>
        <w:rPr>
          <w:b/>
          <w:sz w:val="24"/>
        </w:rPr>
        <w:t>я ___</w:t>
      </w:r>
      <w:r w:rsidRPr="00162626">
        <w:rPr>
          <w:b/>
          <w:sz w:val="24"/>
        </w:rPr>
        <w:t xml:space="preserve"> коп.) за год.</w:t>
      </w:r>
    </w:p>
    <w:p w:rsidR="006D7D39" w:rsidRPr="00162626" w:rsidRDefault="006D7D39" w:rsidP="006D7D39">
      <w:pPr>
        <w:pStyle w:val="a7"/>
        <w:ind w:firstLine="360"/>
        <w:rPr>
          <w:sz w:val="24"/>
        </w:rPr>
      </w:pPr>
      <w:r w:rsidRPr="00162626">
        <w:rPr>
          <w:sz w:val="24"/>
        </w:rPr>
        <w:t xml:space="preserve">3.2. Арендная плата по настоящему договору начисляется с </w:t>
      </w:r>
      <w:r>
        <w:rPr>
          <w:sz w:val="24"/>
        </w:rPr>
        <w:t>2021</w:t>
      </w:r>
      <w:r w:rsidRPr="00162626">
        <w:rPr>
          <w:sz w:val="24"/>
        </w:rPr>
        <w:t xml:space="preserve"> года.</w:t>
      </w:r>
    </w:p>
    <w:p w:rsidR="006D7D39" w:rsidRPr="00B72C63" w:rsidRDefault="006D7D39" w:rsidP="006D7D39">
      <w:pPr>
        <w:pStyle w:val="31"/>
        <w:spacing w:after="0"/>
        <w:ind w:left="0" w:firstLine="426"/>
        <w:jc w:val="both"/>
        <w:rPr>
          <w:sz w:val="24"/>
          <w:szCs w:val="24"/>
        </w:rPr>
      </w:pPr>
      <w:r w:rsidRPr="00520098">
        <w:rPr>
          <w:sz w:val="24"/>
          <w:szCs w:val="24"/>
        </w:rPr>
        <w:t xml:space="preserve">3.3. Арендная плата исчисляется со дня, следующего за днем </w:t>
      </w:r>
      <w:r>
        <w:rPr>
          <w:sz w:val="24"/>
          <w:szCs w:val="24"/>
        </w:rPr>
        <w:t>подписания</w:t>
      </w:r>
      <w:r w:rsidRPr="00520098">
        <w:rPr>
          <w:sz w:val="24"/>
          <w:szCs w:val="24"/>
        </w:rPr>
        <w:t xml:space="preserve"> </w:t>
      </w:r>
      <w:r w:rsidRPr="00B72C63">
        <w:rPr>
          <w:sz w:val="24"/>
          <w:szCs w:val="24"/>
        </w:rPr>
        <w:t>протокола от «</w:t>
      </w:r>
      <w:r>
        <w:rPr>
          <w:sz w:val="24"/>
          <w:szCs w:val="24"/>
        </w:rPr>
        <w:t>__</w:t>
      </w:r>
      <w:r w:rsidRPr="00B72C63">
        <w:rPr>
          <w:sz w:val="24"/>
          <w:szCs w:val="24"/>
        </w:rPr>
        <w:t>»</w:t>
      </w:r>
      <w:r>
        <w:rPr>
          <w:sz w:val="24"/>
          <w:szCs w:val="24"/>
        </w:rPr>
        <w:t xml:space="preserve"> _______</w:t>
      </w:r>
      <w:r w:rsidRPr="00B72C63">
        <w:rPr>
          <w:sz w:val="24"/>
          <w:szCs w:val="24"/>
        </w:rPr>
        <w:t>202</w:t>
      </w:r>
      <w:r>
        <w:rPr>
          <w:sz w:val="24"/>
          <w:szCs w:val="24"/>
        </w:rPr>
        <w:t>1</w:t>
      </w:r>
      <w:r w:rsidRPr="00B72C63">
        <w:rPr>
          <w:sz w:val="24"/>
          <w:szCs w:val="24"/>
        </w:rPr>
        <w:t xml:space="preserve"> г. №</w:t>
      </w:r>
      <w:r>
        <w:rPr>
          <w:sz w:val="24"/>
          <w:szCs w:val="24"/>
        </w:rPr>
        <w:t>__</w:t>
      </w:r>
      <w:r w:rsidRPr="00B72C63">
        <w:rPr>
          <w:sz w:val="24"/>
          <w:szCs w:val="24"/>
        </w:rPr>
        <w:t xml:space="preserve"> ЛОТ № </w:t>
      </w:r>
      <w:r>
        <w:rPr>
          <w:sz w:val="24"/>
          <w:szCs w:val="24"/>
        </w:rPr>
        <w:t>__</w:t>
      </w:r>
      <w:r w:rsidRPr="00B72C63">
        <w:rPr>
          <w:sz w:val="24"/>
          <w:szCs w:val="24"/>
        </w:rPr>
        <w:t xml:space="preserve"> рассмотрения заявок на участие в аукционе на право заключения договора аренды земельного участка государственная собственность на который не разграничена.</w:t>
      </w:r>
    </w:p>
    <w:p w:rsidR="006D7D39" w:rsidRPr="003D14DB" w:rsidRDefault="006D7D39" w:rsidP="006D7D39">
      <w:pPr>
        <w:ind w:firstLine="283"/>
        <w:jc w:val="both"/>
        <w:rPr>
          <w:b/>
          <w:highlight w:val="yellow"/>
        </w:rPr>
      </w:pPr>
      <w:r w:rsidRPr="00520098">
        <w:t>3</w:t>
      </w:r>
      <w:r>
        <w:t>.4</w:t>
      </w:r>
      <w:r w:rsidRPr="0041433D">
        <w:t xml:space="preserve">. Арендная плата вносится АРЕНДАТОРОМ ежеквартально </w:t>
      </w:r>
      <w:r w:rsidRPr="0041433D">
        <w:rPr>
          <w:b/>
        </w:rPr>
        <w:t>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w:t>
      </w:r>
      <w:r>
        <w:rPr>
          <w:b/>
        </w:rPr>
        <w:t xml:space="preserve">_________ </w:t>
      </w:r>
      <w:r w:rsidRPr="0041433D">
        <w:rPr>
          <w:b/>
        </w:rPr>
        <w:t>руб. (</w:t>
      </w:r>
      <w:r>
        <w:rPr>
          <w:b/>
        </w:rPr>
        <w:t>______________________</w:t>
      </w:r>
      <w:r w:rsidRPr="0041433D">
        <w:rPr>
          <w:b/>
        </w:rPr>
        <w:t>рубл</w:t>
      </w:r>
      <w:r>
        <w:rPr>
          <w:b/>
        </w:rPr>
        <w:t xml:space="preserve">ей 00 </w:t>
      </w:r>
      <w:r w:rsidRPr="0041433D">
        <w:rPr>
          <w:b/>
        </w:rPr>
        <w:t xml:space="preserve">коп.) </w:t>
      </w:r>
      <w:r w:rsidRPr="0041433D">
        <w:t xml:space="preserve">путем перечисления на счет: УФК по Красноярскому краю (Комитет по управлению муниципальным имуществом </w:t>
      </w:r>
      <w:proofErr w:type="spellStart"/>
      <w:r w:rsidRPr="0041433D">
        <w:t>Манского</w:t>
      </w:r>
      <w:proofErr w:type="spellEnd"/>
      <w:r w:rsidRPr="0041433D">
        <w:t xml:space="preserve"> района) ИНН 2424005084, КПП 242401001, </w:t>
      </w:r>
      <w:r w:rsidRPr="0041433D">
        <w:rPr>
          <w:b/>
        </w:rPr>
        <w:t>ОКТМО 046314</w:t>
      </w:r>
      <w:r>
        <w:rPr>
          <w:b/>
        </w:rPr>
        <w:t>37</w:t>
      </w:r>
      <w:r w:rsidRPr="0041433D">
        <w:t xml:space="preserve"> Отделение Красноярск г. Красноярска р\с 40101810600000010001, БИК 040407001 , </w:t>
      </w:r>
      <w:r>
        <w:rPr>
          <w:b/>
        </w:rPr>
        <w:t>КБК 013 111 05 013 05</w:t>
      </w:r>
      <w:r w:rsidRPr="0041433D">
        <w:rPr>
          <w:b/>
        </w:rPr>
        <w:t xml:space="preserve"> 0000 120 </w:t>
      </w:r>
      <w:r w:rsidRPr="0041433D">
        <w:t>- арендная плата за земли государственная собственность на которые не разграничена.</w:t>
      </w:r>
    </w:p>
    <w:p w:rsidR="006D7D39" w:rsidRPr="00520098" w:rsidRDefault="006D7D39" w:rsidP="006D7D39">
      <w:pPr>
        <w:ind w:firstLine="283"/>
        <w:jc w:val="both"/>
      </w:pPr>
      <w:r w:rsidRPr="00520098">
        <w:lastRenderedPageBreak/>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rsidR="006D7D39" w:rsidRDefault="006D7D39" w:rsidP="006D7D39">
      <w:pPr>
        <w:pStyle w:val="ab"/>
        <w:spacing w:after="0"/>
        <w:ind w:left="0" w:firstLine="360"/>
        <w:jc w:val="both"/>
      </w:pPr>
      <w:r w:rsidRPr="00520098">
        <w:t>3.</w:t>
      </w:r>
      <w:r>
        <w:t>6</w:t>
      </w:r>
      <w:r w:rsidRPr="00520098">
        <w:t xml:space="preserve">. Арендная плата за первый подлежащий оплате период в </w:t>
      </w:r>
      <w:r w:rsidRPr="00F55458">
        <w:rPr>
          <w:b/>
        </w:rPr>
        <w:t xml:space="preserve">размере </w:t>
      </w:r>
      <w:r>
        <w:rPr>
          <w:b/>
        </w:rPr>
        <w:t xml:space="preserve">________,0 </w:t>
      </w:r>
      <w:r w:rsidRPr="005C0B8F">
        <w:rPr>
          <w:b/>
        </w:rPr>
        <w:t>руб. (</w:t>
      </w:r>
      <w:r>
        <w:rPr>
          <w:b/>
        </w:rPr>
        <w:t>___________________________</w:t>
      </w:r>
      <w:r w:rsidRPr="005C0B8F">
        <w:rPr>
          <w:b/>
        </w:rPr>
        <w:t>рубл</w:t>
      </w:r>
      <w:r>
        <w:rPr>
          <w:b/>
        </w:rPr>
        <w:t>ей 00</w:t>
      </w:r>
      <w:r w:rsidRPr="005C0B8F">
        <w:rPr>
          <w:b/>
        </w:rPr>
        <w:t xml:space="preserve"> коп.)</w:t>
      </w:r>
      <w:r>
        <w:rPr>
          <w:b/>
        </w:rPr>
        <w:t xml:space="preserve"> </w:t>
      </w:r>
      <w:r w:rsidRPr="00B72C63">
        <w:t>вн</w:t>
      </w:r>
      <w:r w:rsidRPr="00520098">
        <w:t>осится в течение десяти дней со дня подписания Договора.</w:t>
      </w:r>
    </w:p>
    <w:p w:rsidR="006D7D39" w:rsidRPr="00B72C63" w:rsidRDefault="006D7D39" w:rsidP="006D7D39">
      <w:pPr>
        <w:pStyle w:val="a7"/>
        <w:ind w:firstLine="360"/>
        <w:rPr>
          <w:sz w:val="24"/>
        </w:rPr>
      </w:pPr>
      <w:r>
        <w:rPr>
          <w:sz w:val="24"/>
        </w:rPr>
        <w:t xml:space="preserve">3.7 </w:t>
      </w:r>
      <w:r w:rsidRPr="00B72C63">
        <w:rPr>
          <w:sz w:val="24"/>
        </w:rPr>
        <w:t>Размер арендной платы изменяется ежегодно, но не ранее чем через год после заключения договора аренды земельного участка, в одностороннем порядке АРЕНДОДАТЕЛЕМ:</w:t>
      </w:r>
    </w:p>
    <w:p w:rsidR="006D7D39" w:rsidRPr="00B72C63" w:rsidRDefault="006D7D39" w:rsidP="006D7D39">
      <w:pPr>
        <w:pStyle w:val="a7"/>
        <w:ind w:firstLine="708"/>
        <w:rPr>
          <w:sz w:val="24"/>
        </w:rPr>
      </w:pPr>
      <w:r w:rsidRPr="00B72C63">
        <w:rPr>
          <w:sz w:val="24"/>
        </w:rPr>
        <w:t xml:space="preserve">-  на размер уровня инфляции, установленного в федеральном законе о федеральном бюджете на очередной финансовый год.  </w:t>
      </w:r>
    </w:p>
    <w:p w:rsidR="006D7D39" w:rsidRPr="00B72C63" w:rsidRDefault="006D7D39" w:rsidP="006D7D39">
      <w:pPr>
        <w:pStyle w:val="a7"/>
        <w:ind w:firstLine="708"/>
        <w:rPr>
          <w:sz w:val="24"/>
        </w:rPr>
      </w:pPr>
      <w:r w:rsidRPr="00B72C63">
        <w:rPr>
          <w:sz w:val="24"/>
        </w:rPr>
        <w:t>-   в связи с изменением кадастровой стоимости земельного участка.</w:t>
      </w:r>
    </w:p>
    <w:p w:rsidR="006D7D39" w:rsidRPr="00B72C63" w:rsidRDefault="006D7D39" w:rsidP="006D7D39">
      <w:pPr>
        <w:pStyle w:val="a7"/>
        <w:ind w:firstLine="360"/>
        <w:rPr>
          <w:sz w:val="24"/>
        </w:rPr>
      </w:pPr>
      <w:r>
        <w:rPr>
          <w:sz w:val="24"/>
        </w:rPr>
        <w:t>3.8</w:t>
      </w:r>
      <w:r w:rsidRPr="00B72C63">
        <w:rPr>
          <w:sz w:val="24"/>
        </w:rPr>
        <w:t>. Размер арендная плата подлежит перерасчету по состоянию на 1 января года, следующего за годом, в котором произошло изменение кадастровой стоимости в одностороннем порядке, путем Уведомления.</w:t>
      </w:r>
    </w:p>
    <w:p w:rsidR="006D7D39" w:rsidRPr="00B72C63" w:rsidRDefault="006D7D39" w:rsidP="006D7D39">
      <w:pPr>
        <w:pStyle w:val="a7"/>
        <w:ind w:firstLine="360"/>
        <w:rPr>
          <w:sz w:val="24"/>
        </w:rPr>
      </w:pPr>
      <w:r>
        <w:rPr>
          <w:sz w:val="24"/>
        </w:rPr>
        <w:t>3.9</w:t>
      </w:r>
      <w:r w:rsidRPr="00B72C63">
        <w:rPr>
          <w:sz w:val="24"/>
        </w:rPr>
        <w:t>. Изменение величины арендной платы производится путем письменного уведомления АРЕНДОДАТЕЛЕМ АРЕНДАТОРА об одностороннем изменении размера арендной платы.</w:t>
      </w:r>
    </w:p>
    <w:p w:rsidR="006D7D39" w:rsidRPr="00520098" w:rsidRDefault="006D7D39" w:rsidP="006D7D39">
      <w:pPr>
        <w:pStyle w:val="ab"/>
        <w:spacing w:after="0"/>
        <w:ind w:left="0" w:firstLine="360"/>
        <w:jc w:val="both"/>
      </w:pPr>
      <w:r>
        <w:t>3.10</w:t>
      </w:r>
      <w:r w:rsidRPr="00520098">
        <w:t>. Не использование Участка АРЕНДАТОРОМ не освобождает его от обязанности по внесению арендной платы.</w:t>
      </w:r>
    </w:p>
    <w:p w:rsidR="006D7D39" w:rsidRPr="00520098" w:rsidRDefault="006D7D39" w:rsidP="006D7D39">
      <w:pPr>
        <w:pStyle w:val="ab"/>
        <w:spacing w:after="0"/>
        <w:ind w:left="0" w:firstLine="360"/>
        <w:jc w:val="both"/>
        <w:rPr>
          <w:u w:val="single"/>
        </w:rPr>
      </w:pPr>
      <w:r w:rsidRPr="00520098">
        <w:t>3.</w:t>
      </w:r>
      <w:r>
        <w:t>11</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rsidR="006D7D39" w:rsidRPr="00520098" w:rsidRDefault="006D7D39" w:rsidP="006D7D39">
      <w:pPr>
        <w:pStyle w:val="ab"/>
        <w:spacing w:after="0"/>
        <w:ind w:left="360"/>
        <w:jc w:val="center"/>
        <w:rPr>
          <w:b/>
          <w:u w:val="single"/>
        </w:rPr>
      </w:pPr>
      <w:r w:rsidRPr="00520098">
        <w:rPr>
          <w:b/>
          <w:u w:val="single"/>
        </w:rPr>
        <w:t>4. ПРАВА И ОБЯЗАННОСТИ СТОРОН</w:t>
      </w:r>
    </w:p>
    <w:p w:rsidR="006D7D39" w:rsidRPr="00520098" w:rsidRDefault="006D7D39" w:rsidP="006D7D39">
      <w:pPr>
        <w:pStyle w:val="ab"/>
        <w:spacing w:after="0"/>
        <w:ind w:left="540"/>
        <w:rPr>
          <w:u w:val="single"/>
        </w:rPr>
      </w:pPr>
      <w:r w:rsidRPr="00520098">
        <w:rPr>
          <w:u w:val="single"/>
        </w:rPr>
        <w:t>4.1. АРЕНДОДАТЕЛЬ имеет право:</w:t>
      </w:r>
    </w:p>
    <w:p w:rsidR="006D7D39" w:rsidRPr="00520098" w:rsidRDefault="006D7D39" w:rsidP="006D7D39">
      <w:pPr>
        <w:pStyle w:val="ab"/>
        <w:spacing w:after="0"/>
        <w:ind w:left="0" w:firstLine="540"/>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6D7D39" w:rsidRPr="00520098" w:rsidRDefault="006D7D39" w:rsidP="006D7D39">
      <w:pPr>
        <w:pStyle w:val="ab"/>
        <w:spacing w:after="0"/>
        <w:ind w:left="0" w:firstLine="540"/>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7D39" w:rsidRPr="00520098" w:rsidRDefault="006D7D39" w:rsidP="006D7D39">
      <w:pPr>
        <w:pStyle w:val="ab"/>
        <w:spacing w:after="0"/>
        <w:ind w:left="0" w:firstLine="540"/>
        <w:jc w:val="both"/>
      </w:pPr>
      <w:r w:rsidRPr="00520098">
        <w:t>4.1.3. По окончанию срока аренды земельного участка, предусмотренного настоящим Договором, и отсутствия ходатайства от АРЕНДАТОРА о продлении срока, изъять из аренды земельный участок у АРЕНДАТОРА, о чем его уведомить.</w:t>
      </w:r>
    </w:p>
    <w:p w:rsidR="006D7D39" w:rsidRPr="00520098" w:rsidRDefault="006D7D39" w:rsidP="006D7D39">
      <w:pPr>
        <w:ind w:firstLine="540"/>
        <w:rPr>
          <w:u w:val="single"/>
        </w:rPr>
      </w:pPr>
      <w:r w:rsidRPr="00520098">
        <w:rPr>
          <w:u w:val="single"/>
        </w:rPr>
        <w:t>4.2. АРЕНДОДАТЕЛЬ обязан:</w:t>
      </w:r>
    </w:p>
    <w:p w:rsidR="006D7D39" w:rsidRPr="00520098" w:rsidRDefault="006D7D39" w:rsidP="006D7D39">
      <w:pPr>
        <w:ind w:firstLine="540"/>
      </w:pPr>
      <w:r w:rsidRPr="00520098">
        <w:t>4.2.1. Выполнять в полном объеме все условия Договора.</w:t>
      </w:r>
    </w:p>
    <w:p w:rsidR="006D7D39" w:rsidRPr="00520098" w:rsidRDefault="006D7D39" w:rsidP="006D7D39">
      <w:pPr>
        <w:pStyle w:val="ab"/>
        <w:spacing w:after="0"/>
        <w:ind w:left="0" w:firstLine="540"/>
        <w:jc w:val="both"/>
      </w:pPr>
      <w:r w:rsidRPr="00520098">
        <w:t>4.2.2.Своевременно производить перерасчет арендной платы и своевременно информировать об этом АРЕНДАТОРА.</w:t>
      </w:r>
    </w:p>
    <w:p w:rsidR="006D7D39" w:rsidRPr="00520098" w:rsidRDefault="006D7D39" w:rsidP="006D7D39">
      <w:pPr>
        <w:pStyle w:val="ab"/>
        <w:spacing w:after="0"/>
        <w:ind w:left="0" w:firstLine="567"/>
        <w:rPr>
          <w:u w:val="single"/>
        </w:rPr>
      </w:pPr>
      <w:r w:rsidRPr="00520098">
        <w:rPr>
          <w:u w:val="single"/>
        </w:rPr>
        <w:t>4.</w:t>
      </w:r>
      <w:r>
        <w:rPr>
          <w:u w:val="single"/>
        </w:rPr>
        <w:t>3</w:t>
      </w:r>
      <w:r w:rsidRPr="00520098">
        <w:rPr>
          <w:u w:val="single"/>
        </w:rPr>
        <w:t>. АРЕНДАТОР обязан:</w:t>
      </w:r>
    </w:p>
    <w:p w:rsidR="006D7D39" w:rsidRPr="00520098" w:rsidRDefault="006D7D39" w:rsidP="006D7D39">
      <w:pPr>
        <w:pStyle w:val="ab"/>
        <w:spacing w:after="0"/>
        <w:ind w:left="0" w:firstLine="567"/>
        <w:jc w:val="both"/>
      </w:pPr>
      <w:r w:rsidRPr="00520098">
        <w:t>4.</w:t>
      </w:r>
      <w:r>
        <w:t>3</w:t>
      </w:r>
      <w:r w:rsidRPr="00520098">
        <w:t>.1.Выполнять в полном объеме все условия Договора.</w:t>
      </w:r>
    </w:p>
    <w:p w:rsidR="006D7D39" w:rsidRPr="00520098" w:rsidRDefault="006D7D39" w:rsidP="006D7D39">
      <w:pPr>
        <w:pStyle w:val="ab"/>
        <w:spacing w:after="0"/>
        <w:ind w:left="0" w:firstLine="567"/>
        <w:jc w:val="both"/>
      </w:pPr>
      <w:r w:rsidRPr="00520098">
        <w:t>4.</w:t>
      </w:r>
      <w:r>
        <w:t>3</w:t>
      </w:r>
      <w:r w:rsidRPr="00520098">
        <w:t>.2.Использовать Участок в соответствии с целевым назначением и разрешенным использованием.</w:t>
      </w:r>
    </w:p>
    <w:p w:rsidR="006D7D39" w:rsidRPr="00520098" w:rsidRDefault="006D7D39" w:rsidP="006D7D39">
      <w:pPr>
        <w:pStyle w:val="ab"/>
        <w:spacing w:after="0"/>
        <w:ind w:left="0" w:firstLine="567"/>
        <w:jc w:val="both"/>
      </w:pPr>
      <w:r>
        <w:t>4.3</w:t>
      </w:r>
      <w:r w:rsidRPr="00520098">
        <w:t>.3.Уплачивать арендную плату в размере и на условиях, установленных Договором.</w:t>
      </w:r>
    </w:p>
    <w:p w:rsidR="006D7D39" w:rsidRPr="00520098" w:rsidRDefault="006D7D39" w:rsidP="006D7D39">
      <w:pPr>
        <w:pStyle w:val="ab"/>
        <w:spacing w:after="0"/>
        <w:ind w:left="0" w:firstLine="567"/>
        <w:jc w:val="both"/>
      </w:pPr>
      <w:r>
        <w:t>4.3</w:t>
      </w:r>
      <w:r w:rsidRPr="00520098">
        <w:t>.4.Обеспечить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7D39" w:rsidRPr="00520098" w:rsidRDefault="006D7D39" w:rsidP="006D7D39">
      <w:pPr>
        <w:pStyle w:val="ab"/>
        <w:spacing w:after="0"/>
        <w:ind w:left="0" w:firstLine="567"/>
        <w:jc w:val="both"/>
      </w:pPr>
      <w:r w:rsidRPr="00520098">
        <w:t>4.</w:t>
      </w:r>
      <w:r>
        <w:t>3</w:t>
      </w:r>
      <w:r w:rsidRPr="00520098">
        <w:t xml:space="preserve">.5. В течение 10 дней после подписания Договора и изменений к нему передать его (их) на государственную регистрацию в </w:t>
      </w:r>
      <w:proofErr w:type="spellStart"/>
      <w:r>
        <w:t>Манским</w:t>
      </w:r>
      <w:proofErr w:type="spellEnd"/>
      <w:r w:rsidRPr="00520098">
        <w:t xml:space="preserve"> отдел Управления Федеральной регистрационной службы по Красноярскому краю.</w:t>
      </w:r>
    </w:p>
    <w:p w:rsidR="006D7D39" w:rsidRPr="00520098" w:rsidRDefault="006D7D39" w:rsidP="006D7D39">
      <w:pPr>
        <w:tabs>
          <w:tab w:val="left" w:pos="2127"/>
        </w:tabs>
        <w:jc w:val="both"/>
      </w:pPr>
      <w:r w:rsidRPr="00520098">
        <w:t xml:space="preserve">          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D7D39" w:rsidRPr="00520098" w:rsidRDefault="006D7D39" w:rsidP="006D7D39">
      <w:pPr>
        <w:tabs>
          <w:tab w:val="left" w:pos="2127"/>
        </w:tabs>
        <w:jc w:val="both"/>
      </w:pPr>
      <w:r w:rsidRPr="00520098">
        <w:t xml:space="preserve">          4.</w:t>
      </w:r>
      <w:r>
        <w:t>3</w:t>
      </w:r>
      <w:r w:rsidRPr="00520098">
        <w:t>.7.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D7D39" w:rsidRPr="00520098" w:rsidRDefault="006D7D39" w:rsidP="006D7D39">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w:t>
      </w:r>
      <w:r>
        <w:rPr>
          <w:rFonts w:ascii="Times New Roman" w:hAnsi="Times New Roman" w:cs="Times New Roman"/>
          <w:sz w:val="24"/>
          <w:szCs w:val="24"/>
        </w:rPr>
        <w:t>3</w:t>
      </w:r>
      <w:r w:rsidRPr="00520098">
        <w:rPr>
          <w:rFonts w:ascii="Times New Roman" w:hAnsi="Times New Roman" w:cs="Times New Roman"/>
          <w:sz w:val="24"/>
          <w:szCs w:val="24"/>
        </w:rPr>
        <w:t>.8.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6D7D39" w:rsidRPr="00520098" w:rsidRDefault="006D7D39" w:rsidP="006D7D39">
      <w:pPr>
        <w:pStyle w:val="ConsNormal"/>
        <w:widowControl/>
        <w:ind w:firstLine="0"/>
        <w:jc w:val="both"/>
        <w:rPr>
          <w:rFonts w:ascii="Times New Roman" w:hAnsi="Times New Roman" w:cs="Times New Roman"/>
          <w:sz w:val="24"/>
          <w:szCs w:val="24"/>
        </w:rPr>
      </w:pPr>
      <w:r w:rsidRPr="00520098">
        <w:rPr>
          <w:rFonts w:ascii="Times New Roman" w:hAnsi="Times New Roman" w:cs="Times New Roman"/>
          <w:sz w:val="24"/>
          <w:szCs w:val="24"/>
        </w:rPr>
        <w:t xml:space="preserve">           4.</w:t>
      </w:r>
      <w:r>
        <w:rPr>
          <w:rFonts w:ascii="Times New Roman" w:hAnsi="Times New Roman" w:cs="Times New Roman"/>
          <w:sz w:val="24"/>
          <w:szCs w:val="24"/>
        </w:rPr>
        <w:t>3</w:t>
      </w:r>
      <w:r w:rsidRPr="00520098">
        <w:rPr>
          <w:rFonts w:ascii="Times New Roman" w:hAnsi="Times New Roman" w:cs="Times New Roman"/>
          <w:sz w:val="24"/>
          <w:szCs w:val="24"/>
        </w:rPr>
        <w:t>.9.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w:t>
      </w:r>
      <w:r>
        <w:rPr>
          <w:rFonts w:ascii="Times New Roman" w:hAnsi="Times New Roman" w:cs="Times New Roman"/>
          <w:sz w:val="24"/>
          <w:szCs w:val="24"/>
        </w:rPr>
        <w:t>1</w:t>
      </w:r>
      <w:r w:rsidRPr="00520098">
        <w:rPr>
          <w:rFonts w:ascii="Times New Roman" w:hAnsi="Times New Roman" w:cs="Times New Roman"/>
          <w:sz w:val="24"/>
          <w:szCs w:val="24"/>
        </w:rPr>
        <w:t xml:space="preserve">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6D7D39" w:rsidRPr="00520098" w:rsidRDefault="006D7D39" w:rsidP="006D7D39">
      <w:pPr>
        <w:jc w:val="both"/>
      </w:pPr>
      <w:r w:rsidRPr="00520098">
        <w:lastRenderedPageBreak/>
        <w:t xml:space="preserve">          4.</w:t>
      </w:r>
      <w:r>
        <w:t>3</w:t>
      </w:r>
      <w:r w:rsidRPr="00520098">
        <w:t>.10.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6D7D39" w:rsidRPr="00520098" w:rsidRDefault="006D7D39" w:rsidP="006D7D39">
      <w:pPr>
        <w:jc w:val="both"/>
      </w:pPr>
      <w:r w:rsidRPr="00520098">
        <w:t xml:space="preserve">          4.</w:t>
      </w:r>
      <w:r>
        <w:t>3</w:t>
      </w:r>
      <w:r w:rsidRPr="00520098">
        <w:t>.11. Письменно в десятидневный срок уведомить АРЕНДОДАТЕЛЯ об изменении своих реквизитов.</w:t>
      </w:r>
    </w:p>
    <w:p w:rsidR="006D7D39" w:rsidRPr="00520098" w:rsidRDefault="006D7D39" w:rsidP="006D7D39">
      <w:pPr>
        <w:jc w:val="both"/>
      </w:pPr>
      <w:r w:rsidRPr="00520098">
        <w:t xml:space="preserve">          4.</w:t>
      </w:r>
      <w:r>
        <w:t>3</w:t>
      </w:r>
      <w:r w:rsidRPr="00520098">
        <w:t xml:space="preserve">.12. Заключать путем подписания уполномоченным лицом и скреплением печатью дополнительные соглашения к настоящему Договору. </w:t>
      </w:r>
    </w:p>
    <w:p w:rsidR="006D7D39" w:rsidRDefault="006D7D39" w:rsidP="006D7D39">
      <w:pPr>
        <w:pStyle w:val="22"/>
        <w:spacing w:after="0" w:line="240" w:lineRule="auto"/>
      </w:pPr>
      <w:r w:rsidRPr="00520098">
        <w:t xml:space="preserve">    4.</w:t>
      </w:r>
      <w:r>
        <w:t>4</w:t>
      </w:r>
      <w:r w:rsidRPr="00520098">
        <w:t xml:space="preserve">. АРЕНДОДАТЕЛЬ и АРЕНДАТОР имеют иные права и несут иные обязанности, установленные законодательством Российской Федерации. </w:t>
      </w:r>
    </w:p>
    <w:p w:rsidR="006D7D39" w:rsidRPr="00520098" w:rsidRDefault="006D7D39" w:rsidP="006D7D39">
      <w:pPr>
        <w:pStyle w:val="22"/>
        <w:spacing w:after="0" w:line="240" w:lineRule="auto"/>
        <w:rPr>
          <w:u w:val="single"/>
        </w:rPr>
      </w:pPr>
    </w:p>
    <w:p w:rsidR="006D7D39" w:rsidRPr="00520098" w:rsidRDefault="006D7D39" w:rsidP="006D7D39">
      <w:pPr>
        <w:pStyle w:val="ab"/>
        <w:tabs>
          <w:tab w:val="left" w:pos="142"/>
        </w:tabs>
        <w:spacing w:after="0"/>
        <w:ind w:left="284"/>
        <w:jc w:val="center"/>
        <w:rPr>
          <w:b/>
          <w:u w:val="single"/>
        </w:rPr>
      </w:pPr>
      <w:r w:rsidRPr="00520098">
        <w:rPr>
          <w:b/>
          <w:u w:val="single"/>
        </w:rPr>
        <w:t>5. ОТВЕТСТВЕННОСТЬ СТОРОН</w:t>
      </w:r>
    </w:p>
    <w:p w:rsidR="006D7D39" w:rsidRPr="00520098" w:rsidRDefault="006D7D39" w:rsidP="006D7D39">
      <w:pPr>
        <w:pStyle w:val="ab"/>
        <w:spacing w:after="0"/>
        <w:ind w:left="0" w:firstLine="284"/>
        <w:jc w:val="both"/>
      </w:pPr>
      <w:r w:rsidRPr="00520098">
        <w:t>5.1. За нарушение условий Договора Стороны несут ответственность, предусмотренную законодательством Российской Федерации.</w:t>
      </w:r>
    </w:p>
    <w:p w:rsidR="006D7D39" w:rsidRPr="00520098" w:rsidRDefault="006D7D39" w:rsidP="006D7D39">
      <w:pPr>
        <w:pStyle w:val="ab"/>
        <w:spacing w:after="0"/>
        <w:ind w:left="0" w:firstLine="284"/>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rsidR="006D7D39" w:rsidRDefault="006D7D39" w:rsidP="006D7D39">
      <w:pPr>
        <w:pStyle w:val="ab"/>
        <w:spacing w:after="0"/>
        <w:ind w:left="0" w:firstLine="284"/>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D7D39" w:rsidRPr="00520098" w:rsidRDefault="006D7D39" w:rsidP="006D7D39">
      <w:pPr>
        <w:pStyle w:val="ab"/>
        <w:spacing w:after="0"/>
        <w:ind w:left="0" w:firstLine="284"/>
        <w:jc w:val="both"/>
      </w:pPr>
    </w:p>
    <w:p w:rsidR="006D7D39" w:rsidRPr="00520098" w:rsidRDefault="006D7D39" w:rsidP="006D7D39">
      <w:pPr>
        <w:pStyle w:val="ab"/>
        <w:spacing w:after="0"/>
        <w:ind w:left="284"/>
        <w:jc w:val="center"/>
        <w:rPr>
          <w:b/>
          <w:u w:val="single"/>
        </w:rPr>
      </w:pPr>
      <w:r w:rsidRPr="00520098">
        <w:rPr>
          <w:b/>
          <w:u w:val="single"/>
        </w:rPr>
        <w:t xml:space="preserve">6. </w:t>
      </w:r>
      <w:proofErr w:type="gramStart"/>
      <w:r w:rsidRPr="00520098">
        <w:rPr>
          <w:b/>
          <w:u w:val="single"/>
        </w:rPr>
        <w:t>ИЗМЕНЕНИЕ,РАСТОРЖЕНИЕ</w:t>
      </w:r>
      <w:proofErr w:type="gramEnd"/>
      <w:r w:rsidRPr="00520098">
        <w:rPr>
          <w:b/>
          <w:u w:val="single"/>
        </w:rPr>
        <w:t xml:space="preserve"> И ПРЕКРАЩЕНИЕ ДОГОВОРА</w:t>
      </w:r>
    </w:p>
    <w:p w:rsidR="006D7D39" w:rsidRPr="00520098" w:rsidRDefault="006D7D39" w:rsidP="006D7D39">
      <w:pPr>
        <w:pStyle w:val="ab"/>
        <w:spacing w:after="0"/>
        <w:ind w:left="0"/>
        <w:jc w:val="both"/>
      </w:pPr>
      <w:r w:rsidRPr="00520098">
        <w:t xml:space="preserve">        6.1. Все изменения и (или) дополнения к Договору, за исключением п. 6.5 оформляются Сторонами</w:t>
      </w:r>
      <w:r>
        <w:t xml:space="preserve"> в</w:t>
      </w:r>
      <w:r w:rsidRPr="00520098">
        <w:t xml:space="preserve"> письменной форме и подлежат государственной регистрации в установленных законом случаях.</w:t>
      </w:r>
    </w:p>
    <w:p w:rsidR="006D7D39" w:rsidRPr="00520098" w:rsidRDefault="006D7D39" w:rsidP="006D7D39">
      <w:pPr>
        <w:pStyle w:val="ab"/>
        <w:spacing w:after="0"/>
        <w:ind w:left="0"/>
        <w:jc w:val="both"/>
      </w:pPr>
      <w:r w:rsidRPr="00520098">
        <w:t xml:space="preserve">   6.2 АРЕНДОДАТЕЛЬ вправе в одностороннем порядке без судебной процедуры отказаться от исполнения Договора в случаях. Предусмотренных в п.2. ст. 46 </w:t>
      </w:r>
      <w:r>
        <w:t>З</w:t>
      </w:r>
      <w:r w:rsidRPr="00520098">
        <w:t>емельного кодекса Российской Федерации, а также при нарушении порядка и сроков внесения арендной платы более двух раз</w:t>
      </w:r>
      <w:r>
        <w:t>.</w:t>
      </w:r>
    </w:p>
    <w:p w:rsidR="006D7D39" w:rsidRPr="00520098" w:rsidRDefault="006D7D39" w:rsidP="006D7D39">
      <w:pPr>
        <w:pStyle w:val="ab"/>
        <w:spacing w:after="0"/>
        <w:ind w:left="0"/>
        <w:jc w:val="both"/>
      </w:pPr>
      <w:r w:rsidRPr="00520098">
        <w:t xml:space="preserve">   6.3 АРЕНДОДАТЕЛЬ вправе в одностороннем порядке без судебной процедуры прекратить право аренды </w:t>
      </w:r>
      <w:proofErr w:type="gramStart"/>
      <w:r w:rsidRPr="00520098">
        <w:t>земельного участка</w:t>
      </w:r>
      <w:proofErr w:type="gramEnd"/>
      <w:r w:rsidRPr="00520098">
        <w:t xml:space="preserve"> предусмотренного настоящим договором в случае смерти или ликвидации арендатора.</w:t>
      </w:r>
    </w:p>
    <w:p w:rsidR="006D7D39" w:rsidRPr="00520098" w:rsidRDefault="006D7D39" w:rsidP="006D7D39">
      <w:pPr>
        <w:pStyle w:val="ab"/>
        <w:spacing w:after="0"/>
        <w:ind w:left="0"/>
        <w:jc w:val="both"/>
      </w:pPr>
      <w:r w:rsidRPr="00520098">
        <w:t xml:space="preserve">    6.4.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6D7D39" w:rsidRDefault="006D7D39" w:rsidP="006D7D39">
      <w:pPr>
        <w:pStyle w:val="ab"/>
        <w:spacing w:after="0"/>
        <w:ind w:left="0"/>
        <w:jc w:val="both"/>
      </w:pPr>
      <w:r w:rsidRPr="00520098">
        <w:t xml:space="preserve">    </w:t>
      </w:r>
    </w:p>
    <w:p w:rsidR="006D7D39" w:rsidRPr="00520098" w:rsidRDefault="006D7D39" w:rsidP="006D7D39">
      <w:pPr>
        <w:ind w:left="284"/>
        <w:jc w:val="center"/>
        <w:rPr>
          <w:b/>
          <w:u w:val="single"/>
        </w:rPr>
      </w:pPr>
      <w:r w:rsidRPr="00520098">
        <w:rPr>
          <w:b/>
          <w:u w:val="single"/>
        </w:rPr>
        <w:t>7. РАССМОТРЕНИЕ И УРЕГУЛИРОВАНИЕ СПОРОВ</w:t>
      </w:r>
    </w:p>
    <w:p w:rsidR="006D7D39" w:rsidRDefault="006D7D39" w:rsidP="006D7D39">
      <w:pPr>
        <w:pStyle w:val="ab"/>
        <w:spacing w:after="0"/>
        <w:ind w:left="0" w:firstLine="284"/>
        <w:jc w:val="both"/>
      </w:pPr>
      <w:r w:rsidRPr="00520098">
        <w:t>7.1. Все споры между Сторонами, возникающие по Договору, разрешаются в соответствии с законодательством Российской Федерации.</w:t>
      </w:r>
    </w:p>
    <w:p w:rsidR="006D7D39" w:rsidRPr="00520098" w:rsidRDefault="006D7D39" w:rsidP="006D7D39">
      <w:pPr>
        <w:pStyle w:val="ab"/>
        <w:spacing w:after="0"/>
        <w:ind w:left="0" w:firstLine="284"/>
        <w:jc w:val="both"/>
      </w:pPr>
    </w:p>
    <w:p w:rsidR="006D7D39" w:rsidRPr="00520098" w:rsidRDefault="006D7D39" w:rsidP="006D7D39">
      <w:pPr>
        <w:pStyle w:val="ab"/>
        <w:spacing w:after="0"/>
        <w:ind w:left="360"/>
        <w:jc w:val="center"/>
        <w:rPr>
          <w:b/>
          <w:u w:val="single"/>
        </w:rPr>
      </w:pPr>
      <w:r w:rsidRPr="00520098">
        <w:rPr>
          <w:b/>
          <w:u w:val="single"/>
        </w:rPr>
        <w:t>8. ОСОБЫЕ УСЛОВИЯ ДОГОВОРА</w:t>
      </w:r>
    </w:p>
    <w:p w:rsidR="006D7D39" w:rsidRPr="00520098" w:rsidRDefault="006D7D39" w:rsidP="006D7D39">
      <w:pPr>
        <w:pStyle w:val="ab"/>
        <w:spacing w:after="0"/>
        <w:ind w:left="0" w:firstLine="360"/>
        <w:jc w:val="both"/>
      </w:pPr>
      <w:r w:rsidRPr="00520098">
        <w:t xml:space="preserve">8.1. Договор субаренды земельного участка подлежит государственной регистрации в </w:t>
      </w:r>
      <w:proofErr w:type="spellStart"/>
      <w:r>
        <w:t>Манском</w:t>
      </w:r>
      <w:proofErr w:type="spellEnd"/>
      <w:r w:rsidRPr="00520098">
        <w:t xml:space="preserve"> отделе Управления Федеральной регистрационной службы по Красноярскому краю и направляется АРЕНДОДАТЕЛЮ в 10-дневный срок после его государственной регистрации для последующего учета.</w:t>
      </w:r>
    </w:p>
    <w:p w:rsidR="006D7D39" w:rsidRPr="00520098" w:rsidRDefault="006D7D39" w:rsidP="006D7D39">
      <w:pPr>
        <w:ind w:firstLine="360"/>
        <w:jc w:val="both"/>
      </w:pPr>
      <w:r w:rsidRPr="00520098">
        <w:t>8.2. Срок действия договора субаренды не может превышать срок действия Договора.</w:t>
      </w:r>
    </w:p>
    <w:p w:rsidR="006D7D39" w:rsidRPr="00520098" w:rsidRDefault="006D7D39" w:rsidP="006D7D39">
      <w:pPr>
        <w:pStyle w:val="ab"/>
        <w:spacing w:after="0"/>
        <w:ind w:left="0" w:firstLine="360"/>
        <w:jc w:val="both"/>
      </w:pPr>
      <w:r w:rsidRPr="00520098">
        <w:t xml:space="preserve">8.3. При досрочном расторжении Договора договор субаренды земельного участка прекращает свое действие. </w:t>
      </w:r>
    </w:p>
    <w:p w:rsidR="006D7D39" w:rsidRPr="00520098" w:rsidRDefault="006D7D39" w:rsidP="006D7D39">
      <w:pPr>
        <w:ind w:firstLine="360"/>
        <w:jc w:val="both"/>
      </w:pPr>
      <w:r w:rsidRPr="00520098">
        <w:t>8.4. Расходы по государственной регистрации Договора, а также изменений и дополнений к нему возлагаются на АРЕНДАТОРА.</w:t>
      </w:r>
    </w:p>
    <w:p w:rsidR="006D7D39" w:rsidRDefault="006D7D39" w:rsidP="006D7D39">
      <w:pPr>
        <w:pStyle w:val="ab"/>
        <w:spacing w:after="0"/>
        <w:ind w:left="0" w:firstLine="360"/>
        <w:jc w:val="both"/>
      </w:pPr>
      <w:r w:rsidRPr="00520098">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proofErr w:type="spellStart"/>
      <w:r w:rsidRPr="00520098">
        <w:t>Манский</w:t>
      </w:r>
      <w:proofErr w:type="spellEnd"/>
      <w:r w:rsidRPr="00520098">
        <w:t xml:space="preserve"> отдел Управления Федеральной регистрационной службы по Красноярскому краю.</w:t>
      </w:r>
    </w:p>
    <w:p w:rsidR="006D7D39" w:rsidRPr="00520098" w:rsidRDefault="006D7D39" w:rsidP="006D7D39">
      <w:pPr>
        <w:pStyle w:val="ab"/>
        <w:spacing w:after="0"/>
        <w:ind w:left="0" w:firstLine="360"/>
        <w:jc w:val="center"/>
        <w:rPr>
          <w:b/>
          <w:u w:val="single"/>
        </w:rPr>
      </w:pPr>
      <w:r w:rsidRPr="00520098">
        <w:rPr>
          <w:b/>
          <w:u w:val="single"/>
        </w:rPr>
        <w:t>9. РЕКВИЗИТЫ СТОРОН:</w:t>
      </w:r>
    </w:p>
    <w:tbl>
      <w:tblPr>
        <w:tblW w:w="9465" w:type="dxa"/>
        <w:tblLayout w:type="fixed"/>
        <w:tblLook w:val="0000" w:firstRow="0" w:lastRow="0" w:firstColumn="0" w:lastColumn="0" w:noHBand="0" w:noVBand="0"/>
      </w:tblPr>
      <w:tblGrid>
        <w:gridCol w:w="5070"/>
        <w:gridCol w:w="4395"/>
      </w:tblGrid>
      <w:tr w:rsidR="006D7D39" w:rsidRPr="00520098" w:rsidTr="000D205C">
        <w:tblPrEx>
          <w:tblCellMar>
            <w:top w:w="0" w:type="dxa"/>
            <w:bottom w:w="0" w:type="dxa"/>
          </w:tblCellMar>
        </w:tblPrEx>
        <w:trPr>
          <w:trHeight w:val="385"/>
        </w:trPr>
        <w:tc>
          <w:tcPr>
            <w:tcW w:w="5070" w:type="dxa"/>
          </w:tcPr>
          <w:p w:rsidR="006D7D39" w:rsidRPr="00520098" w:rsidRDefault="006D7D39" w:rsidP="000D205C">
            <w:pPr>
              <w:jc w:val="center"/>
            </w:pPr>
          </w:p>
          <w:p w:rsidR="006D7D39" w:rsidRPr="00520098" w:rsidRDefault="006D7D39" w:rsidP="000D205C">
            <w:pPr>
              <w:pStyle w:val="4"/>
              <w:spacing w:before="0" w:after="0"/>
              <w:rPr>
                <w:b w:val="0"/>
                <w:sz w:val="24"/>
                <w:szCs w:val="24"/>
              </w:rPr>
            </w:pPr>
            <w:r w:rsidRPr="00520098">
              <w:rPr>
                <w:b w:val="0"/>
                <w:sz w:val="24"/>
                <w:szCs w:val="24"/>
              </w:rPr>
              <w:t>АРЕНДОДАТЕЛЬ</w:t>
            </w:r>
          </w:p>
        </w:tc>
        <w:tc>
          <w:tcPr>
            <w:tcW w:w="4395" w:type="dxa"/>
          </w:tcPr>
          <w:p w:rsidR="006D7D39" w:rsidRPr="00520098" w:rsidRDefault="006D7D39" w:rsidP="000D205C">
            <w:pPr>
              <w:jc w:val="center"/>
            </w:pPr>
          </w:p>
          <w:p w:rsidR="006D7D39" w:rsidRPr="00520098" w:rsidRDefault="006D7D39" w:rsidP="000D205C">
            <w:pPr>
              <w:pStyle w:val="4"/>
              <w:spacing w:before="0" w:after="0"/>
              <w:rPr>
                <w:b w:val="0"/>
                <w:sz w:val="24"/>
                <w:szCs w:val="24"/>
              </w:rPr>
            </w:pPr>
            <w:r w:rsidRPr="00520098">
              <w:rPr>
                <w:b w:val="0"/>
                <w:sz w:val="24"/>
                <w:szCs w:val="24"/>
              </w:rPr>
              <w:t>АРЕНДАТОР</w:t>
            </w:r>
          </w:p>
        </w:tc>
      </w:tr>
      <w:tr w:rsidR="006D7D39" w:rsidRPr="00520098" w:rsidTr="000D205C">
        <w:tblPrEx>
          <w:tblCellMar>
            <w:top w:w="0" w:type="dxa"/>
            <w:bottom w:w="0" w:type="dxa"/>
          </w:tblCellMar>
        </w:tblPrEx>
        <w:trPr>
          <w:cantSplit/>
          <w:trHeight w:val="3154"/>
        </w:trPr>
        <w:tc>
          <w:tcPr>
            <w:tcW w:w="5070" w:type="dxa"/>
          </w:tcPr>
          <w:p w:rsidR="006D7D39" w:rsidRPr="00520098" w:rsidRDefault="006D7D39" w:rsidP="000D205C">
            <w:pPr>
              <w:pStyle w:val="ad"/>
              <w:tabs>
                <w:tab w:val="left" w:pos="708"/>
              </w:tabs>
              <w:rPr>
                <w:sz w:val="24"/>
                <w:szCs w:val="24"/>
              </w:rPr>
            </w:pPr>
            <w:r w:rsidRPr="00520098">
              <w:rPr>
                <w:sz w:val="24"/>
                <w:szCs w:val="24"/>
              </w:rPr>
              <w:lastRenderedPageBreak/>
              <w:t xml:space="preserve">Наименование юридического лица: </w:t>
            </w:r>
          </w:p>
          <w:p w:rsidR="006D7D39" w:rsidRDefault="006D7D39" w:rsidP="000D205C">
            <w:r>
              <w:t xml:space="preserve">Муниципальное образование </w:t>
            </w:r>
            <w:proofErr w:type="spellStart"/>
            <w:r>
              <w:t>Манский</w:t>
            </w:r>
            <w:proofErr w:type="spellEnd"/>
            <w:r>
              <w:t xml:space="preserve"> район в лице Администрации района через Комитета по управлению муниципальным имуществом </w:t>
            </w:r>
            <w:proofErr w:type="spellStart"/>
            <w:r>
              <w:t>Манского</w:t>
            </w:r>
            <w:proofErr w:type="spellEnd"/>
            <w:r>
              <w:t xml:space="preserve"> района </w:t>
            </w:r>
          </w:p>
          <w:p w:rsidR="006D7D39" w:rsidRPr="00520098" w:rsidRDefault="006D7D39" w:rsidP="000D205C">
            <w:r w:rsidRPr="00520098">
              <w:t>Юридический адрес:</w:t>
            </w:r>
          </w:p>
          <w:p w:rsidR="006D7D39" w:rsidRPr="00520098" w:rsidRDefault="006D7D39" w:rsidP="000D205C">
            <w:r w:rsidRPr="00520098">
              <w:t>663510, Красноярского края</w:t>
            </w:r>
            <w:r>
              <w:t xml:space="preserve">, </w:t>
            </w:r>
            <w:proofErr w:type="spellStart"/>
            <w:r>
              <w:t>Манский</w:t>
            </w:r>
            <w:proofErr w:type="spellEnd"/>
            <w:r>
              <w:t xml:space="preserve"> район, с. Шалинское, ул. Ленина, 28А</w:t>
            </w:r>
          </w:p>
          <w:p w:rsidR="006D7D39" w:rsidRPr="00520098" w:rsidRDefault="006D7D39" w:rsidP="000D205C">
            <w:r w:rsidRPr="00520098">
              <w:t>Почтовый адрес: 663510, Красноярского края</w:t>
            </w:r>
            <w:r>
              <w:t xml:space="preserve">, </w:t>
            </w:r>
            <w:proofErr w:type="spellStart"/>
            <w:r>
              <w:t>Манский</w:t>
            </w:r>
            <w:proofErr w:type="spellEnd"/>
            <w:r>
              <w:t xml:space="preserve"> район, с. Шалинское, ул. Ленина, 28А</w:t>
            </w:r>
          </w:p>
          <w:p w:rsidR="006D7D39" w:rsidRDefault="006D7D39" w:rsidP="000D205C">
            <w:r w:rsidRPr="00520098">
              <w:t>Телефон: 839149-21</w:t>
            </w:r>
            <w:r>
              <w:t>6-49, 21-8-16</w:t>
            </w:r>
          </w:p>
          <w:p w:rsidR="006D7D39" w:rsidRPr="00520098" w:rsidRDefault="006D7D39" w:rsidP="000D205C">
            <w:pPr>
              <w:rPr>
                <w:b/>
                <w:bCs/>
              </w:rPr>
            </w:pPr>
            <w:r>
              <w:t xml:space="preserve"> Руководителя КУМИ Н.Н. </w:t>
            </w:r>
            <w:proofErr w:type="spellStart"/>
            <w:r>
              <w:t>Коротыч</w:t>
            </w:r>
            <w:proofErr w:type="spellEnd"/>
          </w:p>
        </w:tc>
        <w:tc>
          <w:tcPr>
            <w:tcW w:w="4395" w:type="dxa"/>
          </w:tcPr>
          <w:p w:rsidR="006D7D39" w:rsidRPr="005C0B8F" w:rsidRDefault="006D7D39" w:rsidP="000D205C">
            <w:pPr>
              <w:pStyle w:val="af"/>
              <w:ind w:firstLine="0"/>
              <w:rPr>
                <w:b/>
              </w:rPr>
            </w:pPr>
          </w:p>
          <w:p w:rsidR="006D7D39" w:rsidRPr="00520098" w:rsidRDefault="006D7D39" w:rsidP="000D205C">
            <w:pPr>
              <w:pStyle w:val="af"/>
              <w:ind w:firstLine="0"/>
              <w:rPr>
                <w:szCs w:val="24"/>
              </w:rPr>
            </w:pPr>
          </w:p>
        </w:tc>
      </w:tr>
    </w:tbl>
    <w:p w:rsidR="006D7D39" w:rsidRPr="00520098" w:rsidRDefault="006D7D39" w:rsidP="006D7D39">
      <w:pPr>
        <w:ind w:firstLine="360"/>
        <w:rPr>
          <w:u w:val="single"/>
        </w:rPr>
      </w:pPr>
    </w:p>
    <w:p w:rsidR="006D7D39" w:rsidRDefault="006D7D39" w:rsidP="006D7D39">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6D7D39" w:rsidRPr="00520098" w:rsidTr="000D205C">
        <w:tblPrEx>
          <w:tblCellMar>
            <w:top w:w="0" w:type="dxa"/>
            <w:bottom w:w="0" w:type="dxa"/>
          </w:tblCellMar>
        </w:tblPrEx>
        <w:trPr>
          <w:trHeight w:val="1131"/>
        </w:trPr>
        <w:tc>
          <w:tcPr>
            <w:tcW w:w="2769" w:type="dxa"/>
          </w:tcPr>
          <w:p w:rsidR="006D7D39" w:rsidRPr="00520098" w:rsidRDefault="006D7D39" w:rsidP="000D205C">
            <w:r w:rsidRPr="00520098">
              <w:t xml:space="preserve">АРЕНДОДАТЕЛЬ:   </w:t>
            </w:r>
          </w:p>
          <w:p w:rsidR="006D7D39" w:rsidRPr="00520098" w:rsidRDefault="006D7D39" w:rsidP="000D205C"/>
          <w:p w:rsidR="006D7D39" w:rsidRPr="00520098" w:rsidRDefault="006D7D39" w:rsidP="000D205C">
            <w:pPr>
              <w:pStyle w:val="ad"/>
              <w:tabs>
                <w:tab w:val="clear" w:pos="4153"/>
                <w:tab w:val="clear" w:pos="8306"/>
              </w:tabs>
              <w:rPr>
                <w:sz w:val="24"/>
                <w:szCs w:val="24"/>
                <w:u w:val="single"/>
              </w:rPr>
            </w:pPr>
            <w:r w:rsidRPr="00520098">
              <w:rPr>
                <w:sz w:val="24"/>
                <w:szCs w:val="24"/>
              </w:rPr>
              <w:t>«__» _______ 20</w:t>
            </w:r>
            <w:r>
              <w:rPr>
                <w:sz w:val="24"/>
                <w:szCs w:val="24"/>
              </w:rPr>
              <w:t>2</w:t>
            </w:r>
            <w:r w:rsidRPr="00520098">
              <w:rPr>
                <w:sz w:val="24"/>
                <w:szCs w:val="24"/>
              </w:rPr>
              <w:t>___г.</w:t>
            </w:r>
          </w:p>
        </w:tc>
        <w:tc>
          <w:tcPr>
            <w:tcW w:w="4267" w:type="dxa"/>
          </w:tcPr>
          <w:p w:rsidR="006D7D39" w:rsidRPr="00520098" w:rsidRDefault="006D7D39" w:rsidP="000D205C"/>
          <w:p w:rsidR="006D7D39" w:rsidRPr="00520098" w:rsidRDefault="006D7D39" w:rsidP="000D205C"/>
          <w:p w:rsidR="006D7D39" w:rsidRPr="00520098" w:rsidRDefault="006D7D39" w:rsidP="000D205C">
            <w:pPr>
              <w:jc w:val="center"/>
              <w:rPr>
                <w:u w:val="single"/>
              </w:rPr>
            </w:pPr>
            <w:proofErr w:type="spellStart"/>
            <w:r>
              <w:rPr>
                <w:u w:val="single"/>
              </w:rPr>
              <w:t>Коротыч</w:t>
            </w:r>
            <w:proofErr w:type="spellEnd"/>
            <w:r>
              <w:rPr>
                <w:u w:val="single"/>
              </w:rPr>
              <w:t xml:space="preserve"> Н.Н.</w:t>
            </w:r>
          </w:p>
          <w:p w:rsidR="006D7D39" w:rsidRPr="00B72C63" w:rsidRDefault="006D7D39" w:rsidP="000D205C">
            <w:pPr>
              <w:rPr>
                <w:sz w:val="18"/>
                <w:szCs w:val="18"/>
              </w:rPr>
            </w:pPr>
            <w:r w:rsidRPr="00B72C63">
              <w:rPr>
                <w:sz w:val="18"/>
                <w:szCs w:val="18"/>
              </w:rPr>
              <w:t xml:space="preserve">                        </w:t>
            </w:r>
            <w:r>
              <w:rPr>
                <w:sz w:val="18"/>
                <w:szCs w:val="18"/>
              </w:rPr>
              <w:t xml:space="preserve">             </w:t>
            </w:r>
            <w:r w:rsidRPr="00B72C63">
              <w:rPr>
                <w:sz w:val="18"/>
                <w:szCs w:val="18"/>
              </w:rPr>
              <w:t xml:space="preserve">  (Ф.И.О.)</w:t>
            </w:r>
          </w:p>
          <w:p w:rsidR="006D7D39" w:rsidRPr="00520098" w:rsidRDefault="006D7D39" w:rsidP="000D205C"/>
          <w:p w:rsidR="006D7D39" w:rsidRPr="00520098" w:rsidRDefault="006D7D39" w:rsidP="000D205C"/>
        </w:tc>
        <w:tc>
          <w:tcPr>
            <w:tcW w:w="2666" w:type="dxa"/>
          </w:tcPr>
          <w:p w:rsidR="006D7D39" w:rsidRPr="00520098" w:rsidRDefault="006D7D39" w:rsidP="000D205C">
            <w:pPr>
              <w:jc w:val="right"/>
            </w:pPr>
          </w:p>
          <w:p w:rsidR="006D7D39" w:rsidRPr="00520098" w:rsidRDefault="006D7D39" w:rsidP="000D205C">
            <w:pPr>
              <w:jc w:val="right"/>
            </w:pPr>
          </w:p>
          <w:p w:rsidR="006D7D39" w:rsidRPr="00520098" w:rsidRDefault="006D7D39" w:rsidP="000D205C">
            <w:pPr>
              <w:jc w:val="right"/>
            </w:pPr>
            <w:r w:rsidRPr="00520098">
              <w:t>__________________</w:t>
            </w:r>
          </w:p>
          <w:p w:rsidR="006D7D39" w:rsidRPr="00B72C63" w:rsidRDefault="006D7D39" w:rsidP="000D205C">
            <w:pPr>
              <w:jc w:val="center"/>
              <w:rPr>
                <w:sz w:val="18"/>
                <w:szCs w:val="18"/>
              </w:rPr>
            </w:pPr>
            <w:r w:rsidRPr="00B72C63">
              <w:rPr>
                <w:sz w:val="18"/>
                <w:szCs w:val="18"/>
              </w:rPr>
              <w:t xml:space="preserve">         (подпись)</w:t>
            </w:r>
          </w:p>
          <w:p w:rsidR="006D7D39" w:rsidRPr="00520098" w:rsidRDefault="006D7D39" w:rsidP="000D205C">
            <w:pPr>
              <w:jc w:val="center"/>
            </w:pPr>
          </w:p>
          <w:p w:rsidR="006D7D39" w:rsidRPr="00520098" w:rsidRDefault="006D7D39" w:rsidP="000D205C">
            <w:r w:rsidRPr="00520098">
              <w:t>М.П.</w:t>
            </w:r>
          </w:p>
        </w:tc>
      </w:tr>
      <w:tr w:rsidR="006D7D39" w:rsidRPr="00520098" w:rsidTr="000D205C">
        <w:tblPrEx>
          <w:tblCellMar>
            <w:top w:w="0" w:type="dxa"/>
            <w:bottom w:w="0" w:type="dxa"/>
          </w:tblCellMar>
        </w:tblPrEx>
        <w:trPr>
          <w:trHeight w:val="1010"/>
        </w:trPr>
        <w:tc>
          <w:tcPr>
            <w:tcW w:w="2769" w:type="dxa"/>
          </w:tcPr>
          <w:p w:rsidR="006D7D39" w:rsidRPr="00520098" w:rsidRDefault="006D7D39" w:rsidP="000D205C"/>
          <w:p w:rsidR="006D7D39" w:rsidRPr="00520098" w:rsidRDefault="006D7D39" w:rsidP="000D205C">
            <w:r w:rsidRPr="00520098">
              <w:t xml:space="preserve">АРЕНДАТОР:   </w:t>
            </w:r>
          </w:p>
          <w:p w:rsidR="006D7D39" w:rsidRPr="00520098" w:rsidRDefault="006D7D39" w:rsidP="000D205C"/>
          <w:p w:rsidR="006D7D39" w:rsidRPr="00520098" w:rsidRDefault="006D7D39" w:rsidP="000D205C">
            <w:pPr>
              <w:rPr>
                <w:u w:val="single"/>
              </w:rPr>
            </w:pPr>
            <w:r>
              <w:t>«___» ______</w:t>
            </w:r>
            <w:r w:rsidRPr="00520098">
              <w:t>__ 20</w:t>
            </w:r>
            <w:r>
              <w:t>2</w:t>
            </w:r>
            <w:r w:rsidRPr="00520098">
              <w:t>__г.</w:t>
            </w:r>
          </w:p>
        </w:tc>
        <w:tc>
          <w:tcPr>
            <w:tcW w:w="4267" w:type="dxa"/>
          </w:tcPr>
          <w:p w:rsidR="006D7D39" w:rsidRPr="00520098" w:rsidRDefault="006D7D39" w:rsidP="000D205C"/>
          <w:p w:rsidR="006D7D39" w:rsidRPr="00520098" w:rsidRDefault="006D7D39" w:rsidP="000D205C"/>
          <w:p w:rsidR="006D7D39" w:rsidRPr="00520098" w:rsidRDefault="006D7D39" w:rsidP="000D205C">
            <w:pPr>
              <w:rPr>
                <w:u w:val="single"/>
              </w:rPr>
            </w:pPr>
            <w:r w:rsidRPr="00520098">
              <w:t xml:space="preserve">                     </w:t>
            </w:r>
            <w:r>
              <w:t>_________________</w:t>
            </w:r>
          </w:p>
          <w:p w:rsidR="006D7D39" w:rsidRPr="00B72C63" w:rsidRDefault="006D7D39" w:rsidP="000D205C">
            <w:pPr>
              <w:rPr>
                <w:sz w:val="18"/>
                <w:szCs w:val="18"/>
              </w:rPr>
            </w:pPr>
            <w:r w:rsidRPr="00520098">
              <w:t xml:space="preserve">                             </w:t>
            </w:r>
            <w:r w:rsidRPr="00B72C63">
              <w:rPr>
                <w:sz w:val="18"/>
                <w:szCs w:val="18"/>
              </w:rPr>
              <w:t xml:space="preserve">(Ф.И.О.)         </w:t>
            </w:r>
          </w:p>
          <w:p w:rsidR="006D7D39" w:rsidRPr="00520098" w:rsidRDefault="006D7D39" w:rsidP="000D205C">
            <w:pPr>
              <w:rPr>
                <w:u w:val="single"/>
              </w:rPr>
            </w:pPr>
            <w:r w:rsidRPr="00520098">
              <w:t xml:space="preserve">                         </w:t>
            </w:r>
          </w:p>
          <w:p w:rsidR="006D7D39" w:rsidRPr="00520098" w:rsidRDefault="006D7D39" w:rsidP="000D205C"/>
        </w:tc>
        <w:tc>
          <w:tcPr>
            <w:tcW w:w="2666" w:type="dxa"/>
          </w:tcPr>
          <w:p w:rsidR="006D7D39" w:rsidRPr="00520098" w:rsidRDefault="006D7D39" w:rsidP="000D205C">
            <w:pPr>
              <w:jc w:val="right"/>
            </w:pPr>
          </w:p>
          <w:p w:rsidR="006D7D39" w:rsidRPr="00520098" w:rsidRDefault="006D7D39" w:rsidP="000D205C">
            <w:pPr>
              <w:jc w:val="right"/>
            </w:pPr>
          </w:p>
          <w:p w:rsidR="006D7D39" w:rsidRPr="00520098" w:rsidRDefault="006D7D39" w:rsidP="000D205C">
            <w:pPr>
              <w:jc w:val="right"/>
            </w:pPr>
            <w:r w:rsidRPr="00520098">
              <w:t>__________________</w:t>
            </w:r>
          </w:p>
          <w:p w:rsidR="006D7D39" w:rsidRPr="00520098" w:rsidRDefault="006D7D39" w:rsidP="000D205C">
            <w:pPr>
              <w:jc w:val="center"/>
            </w:pPr>
            <w:r w:rsidRPr="00520098">
              <w:t xml:space="preserve">           </w:t>
            </w:r>
            <w:r w:rsidRPr="00B72C63">
              <w:rPr>
                <w:sz w:val="18"/>
                <w:szCs w:val="18"/>
              </w:rPr>
              <w:t>(</w:t>
            </w:r>
            <w:proofErr w:type="gramStart"/>
            <w:r w:rsidRPr="00B72C63">
              <w:rPr>
                <w:sz w:val="18"/>
                <w:szCs w:val="18"/>
              </w:rPr>
              <w:t>подпись)</w:t>
            </w:r>
            <w:r w:rsidRPr="00520098">
              <w:t xml:space="preserve">   </w:t>
            </w:r>
            <w:proofErr w:type="gramEnd"/>
            <w:r w:rsidRPr="00520098">
              <w:t xml:space="preserve">    </w:t>
            </w:r>
          </w:p>
        </w:tc>
      </w:tr>
    </w:tbl>
    <w:p w:rsidR="006D7D39" w:rsidRPr="00520098" w:rsidRDefault="006D7D39" w:rsidP="006D7D39">
      <w:r w:rsidRPr="00520098">
        <w:t>Приложения к Договору:</w:t>
      </w:r>
    </w:p>
    <w:p w:rsidR="006D7D39" w:rsidRPr="00FF6087" w:rsidRDefault="006D7D39" w:rsidP="006D7D39">
      <w:pPr>
        <w:ind w:left="1080" w:hanging="513"/>
        <w:rPr>
          <w:u w:val="single"/>
        </w:rPr>
      </w:pPr>
      <w:r>
        <w:t>Сведения об основных характеристиках объекта недвижимости</w:t>
      </w:r>
      <w:r w:rsidRPr="00520098">
        <w:t xml:space="preserve"> </w:t>
      </w:r>
      <w:r>
        <w:t>(приложение № 1)</w:t>
      </w:r>
    </w:p>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p w:rsidR="00D33847" w:rsidRDefault="00D33847" w:rsidP="00D33847"/>
    <w:sectPr w:rsidR="00D33847"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talic">
    <w:altName w:val="Courier New"/>
    <w:charset w:val="CC"/>
    <w:family w:val="auto"/>
    <w:pitch w:val="variable"/>
    <w:sig w:usb0="00000000"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C4F8B"/>
    <w:multiLevelType w:val="hybridMultilevel"/>
    <w:tmpl w:val="091E4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27"/>
    <w:rsid w:val="0000270C"/>
    <w:rsid w:val="000B16C7"/>
    <w:rsid w:val="000B5F0A"/>
    <w:rsid w:val="000D0E1F"/>
    <w:rsid w:val="000F1386"/>
    <w:rsid w:val="000F3EA3"/>
    <w:rsid w:val="001027B8"/>
    <w:rsid w:val="00160958"/>
    <w:rsid w:val="00166567"/>
    <w:rsid w:val="001A1E81"/>
    <w:rsid w:val="001A6D3E"/>
    <w:rsid w:val="001B6E89"/>
    <w:rsid w:val="001E5AE5"/>
    <w:rsid w:val="00216FD2"/>
    <w:rsid w:val="0029499F"/>
    <w:rsid w:val="002A75C8"/>
    <w:rsid w:val="002B36AC"/>
    <w:rsid w:val="002D72DD"/>
    <w:rsid w:val="002E1A6F"/>
    <w:rsid w:val="002F1515"/>
    <w:rsid w:val="00313578"/>
    <w:rsid w:val="003357A0"/>
    <w:rsid w:val="00351D27"/>
    <w:rsid w:val="00364433"/>
    <w:rsid w:val="00373CFC"/>
    <w:rsid w:val="003D646B"/>
    <w:rsid w:val="003F6712"/>
    <w:rsid w:val="00411761"/>
    <w:rsid w:val="004125DE"/>
    <w:rsid w:val="00424A71"/>
    <w:rsid w:val="004276F8"/>
    <w:rsid w:val="00474C87"/>
    <w:rsid w:val="00477BE8"/>
    <w:rsid w:val="00481F75"/>
    <w:rsid w:val="00496488"/>
    <w:rsid w:val="004A10B8"/>
    <w:rsid w:val="004E04AC"/>
    <w:rsid w:val="004E36CB"/>
    <w:rsid w:val="0051051A"/>
    <w:rsid w:val="005824C4"/>
    <w:rsid w:val="005F052F"/>
    <w:rsid w:val="00612CF0"/>
    <w:rsid w:val="0061408B"/>
    <w:rsid w:val="00625183"/>
    <w:rsid w:val="0062746D"/>
    <w:rsid w:val="006409F8"/>
    <w:rsid w:val="006420D6"/>
    <w:rsid w:val="00682186"/>
    <w:rsid w:val="00696D58"/>
    <w:rsid w:val="006D1B04"/>
    <w:rsid w:val="006D7D39"/>
    <w:rsid w:val="00716648"/>
    <w:rsid w:val="00736094"/>
    <w:rsid w:val="007665F1"/>
    <w:rsid w:val="00790A87"/>
    <w:rsid w:val="007B6A6F"/>
    <w:rsid w:val="007F5A67"/>
    <w:rsid w:val="007F7D55"/>
    <w:rsid w:val="00827DAE"/>
    <w:rsid w:val="00830FCC"/>
    <w:rsid w:val="00845D5F"/>
    <w:rsid w:val="00846FFE"/>
    <w:rsid w:val="008B78C7"/>
    <w:rsid w:val="00901D86"/>
    <w:rsid w:val="009415E7"/>
    <w:rsid w:val="00A16F45"/>
    <w:rsid w:val="00A558AF"/>
    <w:rsid w:val="00A57925"/>
    <w:rsid w:val="00AB45E2"/>
    <w:rsid w:val="00B23AF6"/>
    <w:rsid w:val="00B52778"/>
    <w:rsid w:val="00B83BF1"/>
    <w:rsid w:val="00BE1B0E"/>
    <w:rsid w:val="00C34226"/>
    <w:rsid w:val="00C650B4"/>
    <w:rsid w:val="00CA15F3"/>
    <w:rsid w:val="00CE139C"/>
    <w:rsid w:val="00CE3BB3"/>
    <w:rsid w:val="00CE568C"/>
    <w:rsid w:val="00D33847"/>
    <w:rsid w:val="00D34420"/>
    <w:rsid w:val="00D4582D"/>
    <w:rsid w:val="00DB7667"/>
    <w:rsid w:val="00DF3CD6"/>
    <w:rsid w:val="00E002FA"/>
    <w:rsid w:val="00E02749"/>
    <w:rsid w:val="00E02D62"/>
    <w:rsid w:val="00E067BB"/>
    <w:rsid w:val="00E437BC"/>
    <w:rsid w:val="00E54C3C"/>
    <w:rsid w:val="00E74684"/>
    <w:rsid w:val="00EA0DB8"/>
    <w:rsid w:val="00EC36F2"/>
    <w:rsid w:val="00F4774D"/>
    <w:rsid w:val="00F47DEA"/>
    <w:rsid w:val="00F5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E1B13-8D4D-4DF9-AE16-9A39016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6AC"/>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nhideWhenUsed/>
    <w:qFormat/>
    <w:rsid w:val="007F5A67"/>
    <w:pPr>
      <w:keepNext/>
      <w:keepLines/>
      <w:spacing w:before="200"/>
      <w:outlineLvl w:val="1"/>
    </w:pPr>
    <w:rPr>
      <w:rFonts w:ascii="Italic" w:hAnsi="Italic"/>
      <w:b/>
      <w:bCs/>
      <w:color w:val="DDDDDD"/>
      <w:sz w:val="26"/>
      <w:szCs w:val="26"/>
    </w:rPr>
  </w:style>
  <w:style w:type="paragraph" w:styleId="4">
    <w:name w:val="heading 4"/>
    <w:basedOn w:val="a"/>
    <w:next w:val="a"/>
    <w:link w:val="40"/>
    <w:qFormat/>
    <w:rsid w:val="002B36AC"/>
    <w:pPr>
      <w:keepNext/>
      <w:suppressAutoHyphens/>
      <w:spacing w:before="240" w:after="60"/>
      <w:outlineLvl w:val="3"/>
    </w:pPr>
    <w:rPr>
      <w:b/>
      <w:bCs/>
      <w:sz w:val="28"/>
      <w:szCs w:val="28"/>
      <w:lang w:eastAsia="ar-SA"/>
    </w:rPr>
  </w:style>
  <w:style w:type="paragraph" w:styleId="7">
    <w:name w:val="heading 7"/>
    <w:basedOn w:val="a"/>
    <w:next w:val="a"/>
    <w:link w:val="70"/>
    <w:qFormat/>
    <w:rsid w:val="002B36AC"/>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1">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1A1E81"/>
    <w:pPr>
      <w:ind w:firstLine="709"/>
      <w:jc w:val="both"/>
    </w:pPr>
    <w:rPr>
      <w:bCs/>
      <w:sz w:val="28"/>
      <w:lang w:eastAsia="en-US"/>
    </w:rPr>
  </w:style>
  <w:style w:type="character" w:customStyle="1" w:styleId="a8">
    <w:name w:val="Основной текст Знак"/>
    <w:basedOn w:val="a0"/>
    <w:link w:val="a7"/>
    <w:rsid w:val="001A1E81"/>
    <w:rPr>
      <w:rFonts w:ascii="Times New Roman" w:eastAsia="Times New Roman" w:hAnsi="Times New Roman" w:cs="Times New Roman"/>
      <w:bCs/>
      <w:sz w:val="28"/>
      <w:szCs w:val="24"/>
    </w:rPr>
  </w:style>
  <w:style w:type="paragraph" w:styleId="a9">
    <w:name w:val="List Bullet"/>
    <w:basedOn w:val="a"/>
    <w:link w:val="aa"/>
    <w:rsid w:val="001A1E81"/>
    <w:pPr>
      <w:overflowPunct w:val="0"/>
      <w:autoSpaceDE w:val="0"/>
      <w:autoSpaceDN w:val="0"/>
      <w:adjustRightInd w:val="0"/>
      <w:ind w:firstLine="510"/>
      <w:jc w:val="both"/>
      <w:textAlignment w:val="baseline"/>
    </w:pPr>
    <w:rPr>
      <w:sz w:val="28"/>
      <w:szCs w:val="20"/>
    </w:rPr>
  </w:style>
  <w:style w:type="paragraph" w:customStyle="1" w:styleId="ConsPlusNormal">
    <w:name w:val="ConsPlusNormal"/>
    <w:rsid w:val="001A1E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Маркированный список Знак"/>
    <w:link w:val="a9"/>
    <w:rsid w:val="001A1E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5A67"/>
    <w:rPr>
      <w:rFonts w:ascii="Italic" w:eastAsia="Times New Roman" w:hAnsi="Italic" w:cs="Times New Roman"/>
      <w:b/>
      <w:bCs/>
      <w:color w:val="DDDDDD"/>
      <w:sz w:val="26"/>
      <w:szCs w:val="26"/>
      <w:lang w:eastAsia="ru-RU"/>
    </w:rPr>
  </w:style>
  <w:style w:type="paragraph" w:styleId="3">
    <w:name w:val="Body Text 3"/>
    <w:basedOn w:val="a"/>
    <w:link w:val="30"/>
    <w:rsid w:val="00625183"/>
    <w:pPr>
      <w:spacing w:after="120"/>
    </w:pPr>
    <w:rPr>
      <w:sz w:val="16"/>
      <w:szCs w:val="16"/>
    </w:rPr>
  </w:style>
  <w:style w:type="character" w:customStyle="1" w:styleId="30">
    <w:name w:val="Основной текст 3 Знак"/>
    <w:basedOn w:val="a0"/>
    <w:link w:val="3"/>
    <w:rsid w:val="0062518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B36AC"/>
    <w:rPr>
      <w:rFonts w:ascii="Arial" w:eastAsia="Times New Roman" w:hAnsi="Arial" w:cs="Arial"/>
      <w:b/>
      <w:bCs/>
      <w:kern w:val="32"/>
      <w:sz w:val="32"/>
      <w:szCs w:val="32"/>
      <w:lang w:eastAsia="ar-SA"/>
    </w:rPr>
  </w:style>
  <w:style w:type="character" w:customStyle="1" w:styleId="40">
    <w:name w:val="Заголовок 4 Знак"/>
    <w:basedOn w:val="a0"/>
    <w:link w:val="4"/>
    <w:rsid w:val="002B36AC"/>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B36AC"/>
    <w:rPr>
      <w:rFonts w:ascii="Times New Roman" w:eastAsia="Times New Roman" w:hAnsi="Times New Roman" w:cs="Times New Roman"/>
      <w:sz w:val="24"/>
      <w:szCs w:val="24"/>
      <w:lang w:eastAsia="ar-SA"/>
    </w:rPr>
  </w:style>
  <w:style w:type="paragraph" w:styleId="ab">
    <w:name w:val="Body Text Indent"/>
    <w:basedOn w:val="a"/>
    <w:link w:val="ac"/>
    <w:rsid w:val="002B36AC"/>
    <w:pPr>
      <w:suppressAutoHyphens/>
      <w:spacing w:after="120"/>
      <w:ind w:left="283"/>
    </w:pPr>
    <w:rPr>
      <w:lang w:eastAsia="ar-SA"/>
    </w:rPr>
  </w:style>
  <w:style w:type="character" w:customStyle="1" w:styleId="ac">
    <w:name w:val="Основной текст с отступом Знак"/>
    <w:basedOn w:val="a0"/>
    <w:link w:val="ab"/>
    <w:rsid w:val="002B36AC"/>
    <w:rPr>
      <w:rFonts w:ascii="Times New Roman" w:eastAsia="Times New Roman" w:hAnsi="Times New Roman" w:cs="Times New Roman"/>
      <w:sz w:val="24"/>
      <w:szCs w:val="24"/>
      <w:lang w:eastAsia="ar-SA"/>
    </w:rPr>
  </w:style>
  <w:style w:type="paragraph" w:styleId="31">
    <w:name w:val="Body Text Indent 3"/>
    <w:basedOn w:val="a"/>
    <w:link w:val="32"/>
    <w:rsid w:val="002B36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B36AC"/>
    <w:rPr>
      <w:rFonts w:ascii="Times New Roman" w:eastAsia="Times New Roman" w:hAnsi="Times New Roman" w:cs="Times New Roman"/>
      <w:sz w:val="16"/>
      <w:szCs w:val="16"/>
      <w:lang w:eastAsia="ar-SA"/>
    </w:rPr>
  </w:style>
  <w:style w:type="paragraph" w:customStyle="1" w:styleId="ConsNormal">
    <w:name w:val="ConsNormal"/>
    <w:rsid w:val="002B3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2B36AC"/>
    <w:pPr>
      <w:tabs>
        <w:tab w:val="center" w:pos="4153"/>
        <w:tab w:val="right" w:pos="8306"/>
      </w:tabs>
    </w:pPr>
    <w:rPr>
      <w:sz w:val="20"/>
      <w:szCs w:val="20"/>
    </w:rPr>
  </w:style>
  <w:style w:type="character" w:customStyle="1" w:styleId="ae">
    <w:name w:val="Верхний колонтитул Знак"/>
    <w:basedOn w:val="a0"/>
    <w:link w:val="ad"/>
    <w:rsid w:val="002B36AC"/>
    <w:rPr>
      <w:rFonts w:ascii="Times New Roman" w:eastAsia="Times New Roman" w:hAnsi="Times New Roman" w:cs="Times New Roman"/>
      <w:sz w:val="20"/>
      <w:szCs w:val="20"/>
      <w:lang w:eastAsia="ru-RU"/>
    </w:rPr>
  </w:style>
  <w:style w:type="paragraph" w:styleId="af">
    <w:name w:val="footer"/>
    <w:basedOn w:val="a"/>
    <w:link w:val="af0"/>
    <w:rsid w:val="002B36AC"/>
    <w:pPr>
      <w:tabs>
        <w:tab w:val="center" w:pos="4677"/>
        <w:tab w:val="right" w:pos="9355"/>
      </w:tabs>
      <w:ind w:firstLine="567"/>
      <w:jc w:val="both"/>
    </w:pPr>
    <w:rPr>
      <w:szCs w:val="20"/>
    </w:rPr>
  </w:style>
  <w:style w:type="character" w:customStyle="1" w:styleId="af0">
    <w:name w:val="Нижний колонтитул Знак"/>
    <w:basedOn w:val="a0"/>
    <w:link w:val="af"/>
    <w:rsid w:val="002B36AC"/>
    <w:rPr>
      <w:rFonts w:ascii="Times New Roman" w:eastAsia="Times New Roman" w:hAnsi="Times New Roman" w:cs="Times New Roman"/>
      <w:sz w:val="24"/>
      <w:szCs w:val="20"/>
      <w:lang w:eastAsia="ru-RU"/>
    </w:rPr>
  </w:style>
  <w:style w:type="paragraph" w:styleId="22">
    <w:name w:val="Body Text Indent 2"/>
    <w:basedOn w:val="a"/>
    <w:link w:val="23"/>
    <w:rsid w:val="00D33847"/>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D3384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8F12C8-0892-4F57-832F-51D57F38B463}">
  <ds:schemaRefs>
    <ds:schemaRef ds:uri="http://schemas.microsoft.com/sharepoint/v3/contenttype/forms"/>
  </ds:schemaRefs>
</ds:datastoreItem>
</file>

<file path=customXml/itemProps2.xml><?xml version="1.0" encoding="utf-8"?>
<ds:datastoreItem xmlns:ds="http://schemas.openxmlformats.org/officeDocument/2006/customXml" ds:itemID="{4DBC94E6-EBE0-4BF4-AF7B-80EDB5D5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37E32-3B5B-4DF0-B47A-38B861A31D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4243</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kumi-korotich</cp:lastModifiedBy>
  <cp:revision>7</cp:revision>
  <cp:lastPrinted>2021-05-21T04:52:00Z</cp:lastPrinted>
  <dcterms:created xsi:type="dcterms:W3CDTF">2021-05-21T03:40:00Z</dcterms:created>
  <dcterms:modified xsi:type="dcterms:W3CDTF">2021-05-21T05:10:00Z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