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B" w:rsidRDefault="0001789F" w:rsidP="006F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продажи на аукционе следующего имущества: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3B3410" w:rsidTr="00932AA2">
        <w:trPr>
          <w:trHeight w:val="1144"/>
        </w:trPr>
        <w:tc>
          <w:tcPr>
            <w:tcW w:w="808" w:type="dxa"/>
          </w:tcPr>
          <w:p w:rsidR="003B3410" w:rsidRPr="000A5CCA" w:rsidRDefault="003B3410" w:rsidP="003B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3B3410" w:rsidRPr="003B3410" w:rsidRDefault="003B3410" w:rsidP="003B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Экскаватор ЭО-2621/ЮМЗ-6</w:t>
            </w:r>
            <w:proofErr w:type="gramStart"/>
            <w:r w:rsidRPr="003B3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КЛ,  1995</w:t>
            </w:r>
            <w:proofErr w:type="gramEnd"/>
            <w:r w:rsidRPr="003B3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выпуска, Заводской № машины В-12-843, двигатель № 5А1769, паспорт самоходной машины и других видов техники ВЕ 729765 от 09.04.2012г.</w:t>
            </w:r>
          </w:p>
        </w:tc>
        <w:tc>
          <w:tcPr>
            <w:tcW w:w="4334" w:type="dxa"/>
          </w:tcPr>
          <w:p w:rsidR="003B3410" w:rsidRPr="003B3410" w:rsidRDefault="003B3410" w:rsidP="003B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Шалинское, </w:t>
            </w:r>
          </w:p>
        </w:tc>
      </w:tr>
      <w:tr w:rsidR="003B3410" w:rsidTr="00932AA2">
        <w:trPr>
          <w:trHeight w:val="1144"/>
        </w:trPr>
        <w:tc>
          <w:tcPr>
            <w:tcW w:w="808" w:type="dxa"/>
          </w:tcPr>
          <w:p w:rsidR="003B3410" w:rsidRDefault="003B3410" w:rsidP="003B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3B3410" w:rsidRPr="003B3410" w:rsidRDefault="003B3410" w:rsidP="003B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Грузовой (Самосвал) ГАЗ 3507, 1989 года выпуска, двигатель № 86908, цвет голубой, ПТС 24 АА 353544 от 05.03.1996г.</w:t>
            </w:r>
          </w:p>
        </w:tc>
        <w:tc>
          <w:tcPr>
            <w:tcW w:w="4334" w:type="dxa"/>
          </w:tcPr>
          <w:p w:rsidR="003B3410" w:rsidRPr="003B3410" w:rsidRDefault="003B3410" w:rsidP="003B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Шалинское,</w:t>
            </w:r>
          </w:p>
        </w:tc>
      </w:tr>
      <w:tr w:rsidR="003B3410" w:rsidTr="00932AA2">
        <w:trPr>
          <w:trHeight w:val="1144"/>
        </w:trPr>
        <w:tc>
          <w:tcPr>
            <w:tcW w:w="808" w:type="dxa"/>
          </w:tcPr>
          <w:p w:rsidR="003B3410" w:rsidRDefault="003B3410" w:rsidP="003B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3B3410" w:rsidRPr="003B3410" w:rsidRDefault="003B3410" w:rsidP="003B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Автобус ПАЗ 32054, </w:t>
            </w:r>
            <w:r w:rsidRPr="003B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B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 w:rsidRPr="003B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070002431, 2007 года выпуска, модель, № двигателя 523400/71005483, кузов № 70002431, цвет кузова бежевый, ПТС 52 МН103581 05.04.2007г. </w:t>
            </w:r>
          </w:p>
        </w:tc>
        <w:tc>
          <w:tcPr>
            <w:tcW w:w="4334" w:type="dxa"/>
          </w:tcPr>
          <w:p w:rsidR="003B3410" w:rsidRPr="003B3410" w:rsidRDefault="003B3410" w:rsidP="003B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Шалинское,</w:t>
            </w:r>
          </w:p>
        </w:tc>
      </w:tr>
      <w:tr w:rsidR="003B3410" w:rsidTr="00932AA2">
        <w:trPr>
          <w:trHeight w:val="1144"/>
        </w:trPr>
        <w:tc>
          <w:tcPr>
            <w:tcW w:w="808" w:type="dxa"/>
          </w:tcPr>
          <w:p w:rsidR="003B3410" w:rsidRDefault="003B3410" w:rsidP="003B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3B3410" w:rsidRPr="003B3410" w:rsidRDefault="003B3410" w:rsidP="003B3410">
            <w:pPr>
              <w:pStyle w:val="a4"/>
              <w:jc w:val="center"/>
              <w:rPr>
                <w:sz w:val="20"/>
              </w:rPr>
            </w:pPr>
            <w:r w:rsidRPr="003B3410">
              <w:rPr>
                <w:color w:val="000000"/>
                <w:sz w:val="20"/>
                <w:lang w:eastAsia="en-US"/>
              </w:rPr>
              <w:t xml:space="preserve">Грузовой (прочие) АТЗ643362, </w:t>
            </w:r>
            <w:r w:rsidRPr="003B3410">
              <w:rPr>
                <w:color w:val="000000"/>
                <w:sz w:val="20"/>
                <w:lang w:val="en-US" w:eastAsia="en-US"/>
              </w:rPr>
              <w:t>VIN</w:t>
            </w:r>
            <w:r w:rsidRPr="003B3410">
              <w:rPr>
                <w:color w:val="000000"/>
                <w:sz w:val="20"/>
                <w:lang w:eastAsia="en-US"/>
              </w:rPr>
              <w:t xml:space="preserve">: </w:t>
            </w:r>
            <w:r w:rsidRPr="003B3410">
              <w:rPr>
                <w:color w:val="000000"/>
                <w:sz w:val="20"/>
                <w:lang w:val="en-US" w:eastAsia="en-US"/>
              </w:rPr>
              <w:t>XTZ</w:t>
            </w:r>
            <w:r w:rsidRPr="003B3410">
              <w:rPr>
                <w:color w:val="000000"/>
                <w:sz w:val="20"/>
                <w:lang w:eastAsia="en-US"/>
              </w:rPr>
              <w:t>433363</w:t>
            </w:r>
            <w:r w:rsidRPr="003B3410">
              <w:rPr>
                <w:color w:val="000000"/>
                <w:sz w:val="20"/>
                <w:lang w:val="en-US" w:eastAsia="en-US"/>
              </w:rPr>
              <w:t>S</w:t>
            </w:r>
            <w:r w:rsidRPr="003B3410">
              <w:rPr>
                <w:color w:val="000000"/>
                <w:sz w:val="20"/>
                <w:lang w:eastAsia="en-US"/>
              </w:rPr>
              <w:t>3418163, 1995 года выпуска, модель, № двигателя 50810-190569, шасси № 3418163, кузов № 9504054, цвет: голубой, ПТС 24 КК639026от 14.01.2003г.</w:t>
            </w:r>
          </w:p>
        </w:tc>
        <w:tc>
          <w:tcPr>
            <w:tcW w:w="4334" w:type="dxa"/>
          </w:tcPr>
          <w:p w:rsidR="003B3410" w:rsidRPr="003B3410" w:rsidRDefault="003B3410" w:rsidP="003B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Шалинское,</w:t>
            </w:r>
          </w:p>
        </w:tc>
      </w:tr>
      <w:tr w:rsidR="003B3410" w:rsidTr="00932AA2">
        <w:trPr>
          <w:trHeight w:val="1144"/>
        </w:trPr>
        <w:tc>
          <w:tcPr>
            <w:tcW w:w="808" w:type="dxa"/>
          </w:tcPr>
          <w:p w:rsidR="003B3410" w:rsidRDefault="003B3410" w:rsidP="003B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3B3410" w:rsidRPr="003B3410" w:rsidRDefault="003B3410" w:rsidP="003B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(седан) ГАЗ3110, </w:t>
            </w:r>
            <w:r w:rsidRPr="003B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B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</w:t>
            </w: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Н311000У0918723, год выпуска 2000, модель, № двигателя 40210</w:t>
            </w:r>
            <w:r w:rsidRPr="003B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-У3308819, кузов № 311000У0328796, цвет кузова белый, ПТС 24 ЕО 612597 16.11.2001г.</w:t>
            </w:r>
          </w:p>
        </w:tc>
        <w:tc>
          <w:tcPr>
            <w:tcW w:w="4334" w:type="dxa"/>
          </w:tcPr>
          <w:p w:rsidR="003B3410" w:rsidRPr="003B3410" w:rsidRDefault="003B3410" w:rsidP="003B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Шалинское,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10" w:rsidRPr="00AA7810" w:rsidRDefault="00932AA2" w:rsidP="003B3410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10">
        <w:rPr>
          <w:rFonts w:ascii="Times New Roman" w:hAnsi="Times New Roman" w:cs="Times New Roman"/>
          <w:sz w:val="28"/>
          <w:szCs w:val="28"/>
        </w:rPr>
        <w:t>Дата, время и место</w:t>
      </w:r>
      <w:r w:rsidRPr="00AA781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proofErr w:type="gramStart"/>
      <w:r w:rsidR="003B3410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AA7810" w:rsidRPr="00AA7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410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proofErr w:type="gramEnd"/>
      <w:r w:rsidR="000A5CCA" w:rsidRPr="00AA7810">
        <w:rPr>
          <w:rFonts w:ascii="Times New Roman" w:hAnsi="Times New Roman" w:cs="Times New Roman"/>
          <w:sz w:val="28"/>
          <w:szCs w:val="28"/>
        </w:rPr>
        <w:t xml:space="preserve"> 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0210E" w:rsidRPr="00AA78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 xml:space="preserve"> года в 1</w:t>
      </w:r>
      <w:r w:rsidR="003B341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 xml:space="preserve"> часов 00 минут</w:t>
      </w:r>
      <w:r w:rsidR="00AA7810" w:rsidRPr="00AA7810">
        <w:rPr>
          <w:rFonts w:ascii="Times New Roman" w:hAnsi="Times New Roman" w:cs="Times New Roman"/>
          <w:sz w:val="28"/>
          <w:szCs w:val="28"/>
          <w:u w:val="single"/>
        </w:rPr>
        <w:t>, адрес электронной площадки:</w:t>
      </w:r>
      <w:r w:rsidR="00AA7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7810" w:rsidRPr="00AA7810">
        <w:rPr>
          <w:rFonts w:ascii="Times New Roman" w:hAnsi="Times New Roman" w:cs="Times New Roman"/>
          <w:sz w:val="28"/>
          <w:szCs w:val="28"/>
        </w:rPr>
        <w:t>Национальная электронная площадка</w:t>
      </w:r>
      <w:r w:rsidR="00AA7810" w:rsidRPr="00AA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810" w:rsidRPr="00AA7810">
        <w:rPr>
          <w:rFonts w:ascii="Times New Roman" w:hAnsi="Times New Roman" w:cs="Times New Roman"/>
          <w:sz w:val="28"/>
          <w:szCs w:val="28"/>
        </w:rPr>
        <w:t>(https://www.etp-torgi.ru ).</w:t>
      </w:r>
    </w:p>
    <w:p w:rsidR="003B3410" w:rsidRDefault="003B3410" w:rsidP="003B3410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8747C">
        <w:rPr>
          <w:rFonts w:ascii="Times New Roman" w:hAnsi="Times New Roman" w:cs="Times New Roman"/>
          <w:b/>
          <w:color w:val="000000"/>
          <w:sz w:val="28"/>
          <w:szCs w:val="28"/>
        </w:rPr>
        <w:t>Лоту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аукцион признан несостоявшимся.</w:t>
      </w:r>
    </w:p>
    <w:p w:rsidR="0018747C" w:rsidRDefault="003B3410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8747C">
        <w:rPr>
          <w:rFonts w:ascii="Times New Roman" w:hAnsi="Times New Roman" w:cs="Times New Roman"/>
          <w:b/>
          <w:color w:val="000000"/>
          <w:sz w:val="28"/>
          <w:szCs w:val="28"/>
        </w:rPr>
        <w:t>Лоту №2</w:t>
      </w:r>
      <w:r w:rsidR="0018747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8747C" w:rsidRPr="0018747C">
        <w:rPr>
          <w:b/>
        </w:rPr>
        <w:t xml:space="preserve"> </w:t>
      </w:r>
      <w:r w:rsidR="0018747C" w:rsidRPr="0018747C">
        <w:rPr>
          <w:rFonts w:ascii="Times New Roman" w:hAnsi="Times New Roman" w:cs="Times New Roman"/>
          <w:color w:val="000000"/>
          <w:sz w:val="28"/>
          <w:szCs w:val="28"/>
        </w:rPr>
        <w:t xml:space="preserve">Цена сделки составила </w:t>
      </w:r>
      <w:r w:rsidR="0018747C" w:rsidRPr="0018747C">
        <w:rPr>
          <w:rFonts w:ascii="Times New Roman" w:hAnsi="Times New Roman" w:cs="Times New Roman"/>
          <w:sz w:val="28"/>
          <w:szCs w:val="28"/>
        </w:rPr>
        <w:t>22176 (двадцать две тысячи сто семьдесят шесть рублей).</w:t>
      </w:r>
    </w:p>
    <w:p w:rsidR="0018747C" w:rsidRP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7C">
        <w:rPr>
          <w:rFonts w:ascii="Times New Roman" w:hAnsi="Times New Roman" w:cs="Times New Roman"/>
          <w:sz w:val="28"/>
          <w:szCs w:val="28"/>
        </w:rPr>
        <w:t xml:space="preserve">Бессонова Наталья Ивановна </w:t>
      </w:r>
    </w:p>
    <w:p w:rsid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7C">
        <w:rPr>
          <w:rFonts w:ascii="Times New Roman" w:hAnsi="Times New Roman" w:cs="Times New Roman"/>
          <w:sz w:val="28"/>
          <w:szCs w:val="28"/>
        </w:rPr>
        <w:t xml:space="preserve">Победитель торгов: - </w:t>
      </w:r>
      <w:proofErr w:type="spellStart"/>
      <w:r w:rsidRPr="0018747C">
        <w:rPr>
          <w:rFonts w:ascii="Times New Roman" w:hAnsi="Times New Roman" w:cs="Times New Roman"/>
          <w:sz w:val="28"/>
          <w:szCs w:val="28"/>
        </w:rPr>
        <w:t>Ошейко</w:t>
      </w:r>
      <w:proofErr w:type="spellEnd"/>
      <w:r w:rsidRPr="0018747C">
        <w:rPr>
          <w:rFonts w:ascii="Times New Roman" w:hAnsi="Times New Roman" w:cs="Times New Roman"/>
          <w:sz w:val="28"/>
          <w:szCs w:val="28"/>
        </w:rPr>
        <w:t xml:space="preserve"> Олег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8747C">
        <w:rPr>
          <w:rFonts w:ascii="Times New Roman" w:hAnsi="Times New Roman" w:cs="Times New Roman"/>
          <w:b/>
          <w:sz w:val="28"/>
          <w:szCs w:val="28"/>
        </w:rPr>
        <w:t>Лоту №3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87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7C">
        <w:rPr>
          <w:rFonts w:ascii="Times New Roman" w:hAnsi="Times New Roman" w:cs="Times New Roman"/>
          <w:color w:val="000000"/>
          <w:sz w:val="28"/>
          <w:szCs w:val="28"/>
        </w:rPr>
        <w:t xml:space="preserve">Цена сделки составила </w:t>
      </w:r>
      <w:r w:rsidRPr="0018747C">
        <w:rPr>
          <w:rFonts w:ascii="Times New Roman" w:hAnsi="Times New Roman" w:cs="Times New Roman"/>
          <w:sz w:val="28"/>
          <w:szCs w:val="28"/>
        </w:rPr>
        <w:t>40590 (сорок тысяч пятьсот девяносто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7C" w:rsidRP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7C">
        <w:rPr>
          <w:rFonts w:ascii="Times New Roman" w:hAnsi="Times New Roman" w:cs="Times New Roman"/>
          <w:sz w:val="28"/>
          <w:szCs w:val="28"/>
        </w:rPr>
        <w:t>Бессонова Наталья Ивановна</w:t>
      </w:r>
      <w:r w:rsidRPr="00187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7C">
        <w:rPr>
          <w:rFonts w:ascii="Times New Roman" w:hAnsi="Times New Roman" w:cs="Times New Roman"/>
          <w:sz w:val="28"/>
          <w:szCs w:val="28"/>
        </w:rPr>
        <w:t xml:space="preserve">Победитель торгов: - </w:t>
      </w:r>
      <w:proofErr w:type="spellStart"/>
      <w:r w:rsidRPr="0018747C">
        <w:rPr>
          <w:rFonts w:ascii="Times New Roman" w:hAnsi="Times New Roman" w:cs="Times New Roman"/>
          <w:sz w:val="28"/>
          <w:szCs w:val="28"/>
        </w:rPr>
        <w:t>Ошейко</w:t>
      </w:r>
      <w:proofErr w:type="spellEnd"/>
      <w:r w:rsidRPr="0018747C">
        <w:rPr>
          <w:rFonts w:ascii="Times New Roman" w:hAnsi="Times New Roman" w:cs="Times New Roman"/>
          <w:sz w:val="28"/>
          <w:szCs w:val="28"/>
        </w:rPr>
        <w:t xml:space="preserve"> Олег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47C" w:rsidRDefault="0018747C" w:rsidP="0018747C">
      <w:pPr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8747C">
        <w:rPr>
          <w:rFonts w:ascii="Times New Roman" w:hAnsi="Times New Roman" w:cs="Times New Roman"/>
          <w:b/>
          <w:sz w:val="28"/>
          <w:szCs w:val="28"/>
        </w:rPr>
        <w:t>Лоту №4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47C">
        <w:rPr>
          <w:rFonts w:ascii="Times New Roman" w:hAnsi="Times New Roman" w:cs="Times New Roman"/>
          <w:color w:val="000000"/>
          <w:sz w:val="28"/>
          <w:szCs w:val="28"/>
        </w:rPr>
        <w:t xml:space="preserve">Цена сделки составила </w:t>
      </w:r>
      <w:r w:rsidRPr="0018747C">
        <w:rPr>
          <w:rFonts w:ascii="Times New Roman" w:hAnsi="Times New Roman" w:cs="Times New Roman"/>
          <w:sz w:val="28"/>
          <w:szCs w:val="28"/>
        </w:rPr>
        <w:t>40608 (сорок тысяч шестьсот восемь рублей).</w:t>
      </w:r>
    </w:p>
    <w:p w:rsidR="0018747C" w:rsidRP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7C">
        <w:rPr>
          <w:rFonts w:ascii="Times New Roman" w:hAnsi="Times New Roman" w:cs="Times New Roman"/>
          <w:sz w:val="28"/>
          <w:szCs w:val="28"/>
        </w:rPr>
        <w:t xml:space="preserve">Бессонова Наталья Ивановна </w:t>
      </w:r>
    </w:p>
    <w:p w:rsid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7C">
        <w:rPr>
          <w:rFonts w:ascii="Times New Roman" w:hAnsi="Times New Roman" w:cs="Times New Roman"/>
          <w:sz w:val="28"/>
          <w:szCs w:val="28"/>
        </w:rPr>
        <w:t xml:space="preserve">Победитель торгов: - </w:t>
      </w:r>
      <w:proofErr w:type="spellStart"/>
      <w:r w:rsidRPr="0018747C">
        <w:rPr>
          <w:rFonts w:ascii="Times New Roman" w:hAnsi="Times New Roman" w:cs="Times New Roman"/>
          <w:sz w:val="28"/>
          <w:szCs w:val="28"/>
        </w:rPr>
        <w:t>Ошейко</w:t>
      </w:r>
      <w:proofErr w:type="spellEnd"/>
      <w:r w:rsidRPr="0018747C">
        <w:rPr>
          <w:rFonts w:ascii="Times New Roman" w:hAnsi="Times New Roman" w:cs="Times New Roman"/>
          <w:sz w:val="28"/>
          <w:szCs w:val="28"/>
        </w:rPr>
        <w:t xml:space="preserve"> Олег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5 – аукцион признан несостоявшимся.</w:t>
      </w:r>
      <w:bookmarkStart w:id="0" w:name="_GoBack"/>
      <w:bookmarkEnd w:id="0"/>
    </w:p>
    <w:p w:rsid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P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P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Default="0018747C" w:rsidP="0018747C">
      <w:pPr>
        <w:jc w:val="both"/>
        <w:rPr>
          <w:b/>
        </w:rPr>
      </w:pPr>
    </w:p>
    <w:p w:rsidR="0018747C" w:rsidRPr="00C544CF" w:rsidRDefault="0018747C" w:rsidP="0018747C">
      <w:pPr>
        <w:jc w:val="both"/>
        <w:rPr>
          <w:b/>
        </w:rPr>
      </w:pPr>
    </w:p>
    <w:p w:rsidR="003B3410" w:rsidRDefault="003B3410" w:rsidP="003B3410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B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0A5CCA"/>
    <w:rsid w:val="0018747C"/>
    <w:rsid w:val="00187F54"/>
    <w:rsid w:val="00220241"/>
    <w:rsid w:val="00360956"/>
    <w:rsid w:val="003B3410"/>
    <w:rsid w:val="00445561"/>
    <w:rsid w:val="006F622E"/>
    <w:rsid w:val="0070210E"/>
    <w:rsid w:val="00706B95"/>
    <w:rsid w:val="00932AA2"/>
    <w:rsid w:val="00996DA8"/>
    <w:rsid w:val="00AA7810"/>
    <w:rsid w:val="00D5693D"/>
    <w:rsid w:val="00D7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0241"/>
    <w:pPr>
      <w:spacing w:after="0" w:line="240" w:lineRule="auto"/>
    </w:pPr>
  </w:style>
  <w:style w:type="paragraph" w:styleId="a4">
    <w:name w:val="Body Text"/>
    <w:basedOn w:val="a"/>
    <w:link w:val="a5"/>
    <w:rsid w:val="00187F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7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78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78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DBF7-956F-46BD-9381-95D6D5DE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2</cp:revision>
  <dcterms:created xsi:type="dcterms:W3CDTF">2020-06-11T03:36:00Z</dcterms:created>
  <dcterms:modified xsi:type="dcterms:W3CDTF">2020-06-11T03:36:00Z</dcterms:modified>
</cp:coreProperties>
</file>