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26" w:rsidRDefault="00E67326" w:rsidP="00E67326">
      <w:pPr>
        <w:pStyle w:val="a3"/>
        <w:spacing w:before="0" w:beforeAutospacing="0" w:after="0" w:afterAutospacing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E67326" w:rsidRDefault="00E67326" w:rsidP="00E67326">
      <w:pPr>
        <w:ind w:left="495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района  </w:t>
      </w:r>
    </w:p>
    <w:p w:rsidR="00E67326" w:rsidRDefault="00E67326" w:rsidP="00E673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14.07.201</w:t>
      </w:r>
      <w:bookmarkStart w:id="0" w:name="_GoBack"/>
      <w:bookmarkEnd w:id="0"/>
      <w:r>
        <w:rPr>
          <w:sz w:val="28"/>
          <w:szCs w:val="28"/>
        </w:rPr>
        <w:t>7 № 819</w:t>
      </w:r>
    </w:p>
    <w:p w:rsidR="00E67326" w:rsidRDefault="00E67326" w:rsidP="00E673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7326" w:rsidRDefault="00E67326" w:rsidP="00E673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7326" w:rsidRDefault="00E67326" w:rsidP="00E673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E67326" w:rsidRDefault="00E67326" w:rsidP="00E673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соблюдению требований к служебному </w:t>
      </w:r>
      <w:proofErr w:type="gramStart"/>
      <w:r>
        <w:rPr>
          <w:sz w:val="28"/>
          <w:szCs w:val="28"/>
        </w:rPr>
        <w:t>поведению  и</w:t>
      </w:r>
      <w:proofErr w:type="gramEnd"/>
      <w:r>
        <w:rPr>
          <w:sz w:val="28"/>
          <w:szCs w:val="28"/>
        </w:rPr>
        <w:t xml:space="preserve"> урегулированию конфликта интересов в администрации Манского района и ее структурных подразделениях</w:t>
      </w:r>
    </w:p>
    <w:p w:rsidR="00E67326" w:rsidRDefault="00E67326" w:rsidP="00E673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67326" w:rsidRDefault="00E67326" w:rsidP="00E6732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E67326" w:rsidTr="00E67326">
        <w:tc>
          <w:tcPr>
            <w:tcW w:w="4785" w:type="dxa"/>
            <w:hideMark/>
          </w:tcPr>
          <w:p w:rsidR="00E67326" w:rsidRDefault="00E67326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Юрченко Светлана Николаевна</w:t>
            </w:r>
          </w:p>
        </w:tc>
        <w:tc>
          <w:tcPr>
            <w:tcW w:w="4786" w:type="dxa"/>
            <w:hideMark/>
          </w:tcPr>
          <w:p w:rsidR="00E67326" w:rsidRDefault="00E67326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- заместитель главы района – управляющий делами, председатель комиссии</w:t>
            </w:r>
          </w:p>
        </w:tc>
      </w:tr>
      <w:tr w:rsidR="00E67326" w:rsidTr="00E67326">
        <w:tc>
          <w:tcPr>
            <w:tcW w:w="4785" w:type="dxa"/>
            <w:hideMark/>
          </w:tcPr>
          <w:p w:rsidR="00E67326" w:rsidRDefault="00E67326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Чежина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Екатерина Алексеевна</w:t>
            </w:r>
          </w:p>
        </w:tc>
        <w:tc>
          <w:tcPr>
            <w:tcW w:w="4786" w:type="dxa"/>
            <w:hideMark/>
          </w:tcPr>
          <w:p w:rsidR="00E67326" w:rsidRDefault="00E67326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- начальник отдела правовой и организационной работы, заместитель председателя комиссии </w:t>
            </w:r>
          </w:p>
        </w:tc>
      </w:tr>
      <w:tr w:rsidR="00E67326" w:rsidTr="00E67326">
        <w:tc>
          <w:tcPr>
            <w:tcW w:w="4785" w:type="dxa"/>
            <w:hideMark/>
          </w:tcPr>
          <w:p w:rsidR="00E67326" w:rsidRDefault="00E67326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Шахворостова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Елена Сергеевна</w:t>
            </w:r>
          </w:p>
        </w:tc>
        <w:tc>
          <w:tcPr>
            <w:tcW w:w="4786" w:type="dxa"/>
            <w:hideMark/>
          </w:tcPr>
          <w:p w:rsidR="00E67326" w:rsidRDefault="00E67326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- ведущий специалист по кадрам отдела правовой и организационной работы, секретарь председателя комиссии</w:t>
            </w:r>
          </w:p>
        </w:tc>
      </w:tr>
      <w:tr w:rsidR="00E67326" w:rsidTr="00E67326">
        <w:tc>
          <w:tcPr>
            <w:tcW w:w="4785" w:type="dxa"/>
            <w:hideMark/>
          </w:tcPr>
          <w:p w:rsidR="00E67326" w:rsidRDefault="00E67326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4786" w:type="dxa"/>
          </w:tcPr>
          <w:p w:rsidR="00E67326" w:rsidRDefault="00E67326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E67326" w:rsidTr="00E67326">
        <w:tc>
          <w:tcPr>
            <w:tcW w:w="4785" w:type="dxa"/>
            <w:hideMark/>
          </w:tcPr>
          <w:p w:rsidR="00E67326" w:rsidRDefault="00E67326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Коротыч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Наталья Николаевна</w:t>
            </w:r>
          </w:p>
        </w:tc>
        <w:tc>
          <w:tcPr>
            <w:tcW w:w="4786" w:type="dxa"/>
            <w:hideMark/>
          </w:tcPr>
          <w:p w:rsidR="00E67326" w:rsidRDefault="00E67326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- руководитель комитета по управлению муниципальным имуществом</w:t>
            </w:r>
          </w:p>
        </w:tc>
      </w:tr>
      <w:tr w:rsidR="00E67326" w:rsidTr="00E67326">
        <w:tc>
          <w:tcPr>
            <w:tcW w:w="4785" w:type="dxa"/>
            <w:hideMark/>
          </w:tcPr>
          <w:p w:rsidR="00E67326" w:rsidRDefault="00E67326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Резников Сергей Геннадьевич</w:t>
            </w:r>
          </w:p>
        </w:tc>
        <w:tc>
          <w:tcPr>
            <w:tcW w:w="4786" w:type="dxa"/>
            <w:hideMark/>
          </w:tcPr>
          <w:p w:rsidR="00E67326" w:rsidRDefault="00E67326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- главный специалист – юрист отдела правовой и организационной работы</w:t>
            </w:r>
          </w:p>
        </w:tc>
      </w:tr>
      <w:tr w:rsidR="00E67326" w:rsidTr="00E67326">
        <w:tc>
          <w:tcPr>
            <w:tcW w:w="4785" w:type="dxa"/>
            <w:hideMark/>
          </w:tcPr>
          <w:p w:rsidR="00E67326" w:rsidRDefault="00E67326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Лишанков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Руслан Михайлович</w:t>
            </w:r>
          </w:p>
        </w:tc>
        <w:tc>
          <w:tcPr>
            <w:tcW w:w="4786" w:type="dxa"/>
            <w:hideMark/>
          </w:tcPr>
          <w:p w:rsidR="00E67326" w:rsidRDefault="00E67326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- председатель Манского районного Совета депутатов (по согласованию)</w:t>
            </w:r>
          </w:p>
        </w:tc>
      </w:tr>
      <w:tr w:rsidR="00E67326" w:rsidTr="00E67326">
        <w:tc>
          <w:tcPr>
            <w:tcW w:w="4785" w:type="dxa"/>
            <w:hideMark/>
          </w:tcPr>
          <w:p w:rsidR="00E67326" w:rsidRDefault="00E67326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Тюхай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Сергей Федорович</w:t>
            </w:r>
          </w:p>
        </w:tc>
        <w:tc>
          <w:tcPr>
            <w:tcW w:w="4786" w:type="dxa"/>
            <w:hideMark/>
          </w:tcPr>
          <w:p w:rsidR="00E67326" w:rsidRDefault="00E67326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- глава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Камарчагского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сельсовета (по согласованию)</w:t>
            </w:r>
          </w:p>
        </w:tc>
      </w:tr>
      <w:tr w:rsidR="00E67326" w:rsidTr="00E67326">
        <w:tc>
          <w:tcPr>
            <w:tcW w:w="4785" w:type="dxa"/>
            <w:hideMark/>
          </w:tcPr>
          <w:p w:rsidR="00E67326" w:rsidRDefault="00E67326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Ильенко Таисия Алексеевна </w:t>
            </w:r>
          </w:p>
        </w:tc>
        <w:tc>
          <w:tcPr>
            <w:tcW w:w="4786" w:type="dxa"/>
            <w:hideMark/>
          </w:tcPr>
          <w:p w:rsidR="00E67326" w:rsidRDefault="00E67326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- председатель Совета ветеранов (по согласованию)</w:t>
            </w:r>
          </w:p>
        </w:tc>
      </w:tr>
    </w:tbl>
    <w:p w:rsidR="00E67326" w:rsidRDefault="00E67326" w:rsidP="00E67326">
      <w:pPr>
        <w:jc w:val="both"/>
        <w:rPr>
          <w:sz w:val="28"/>
          <w:szCs w:val="28"/>
        </w:rPr>
      </w:pPr>
    </w:p>
    <w:p w:rsidR="00E67326" w:rsidRDefault="00E67326" w:rsidP="00E67326">
      <w:pPr>
        <w:jc w:val="both"/>
        <w:rPr>
          <w:sz w:val="28"/>
          <w:szCs w:val="28"/>
        </w:rPr>
      </w:pPr>
    </w:p>
    <w:p w:rsidR="00E67326" w:rsidRDefault="00E67326" w:rsidP="00E67326">
      <w:pPr>
        <w:jc w:val="both"/>
        <w:rPr>
          <w:sz w:val="28"/>
          <w:szCs w:val="28"/>
        </w:rPr>
      </w:pPr>
    </w:p>
    <w:p w:rsidR="00E67326" w:rsidRDefault="00E67326" w:rsidP="00E6732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правовой</w:t>
      </w:r>
    </w:p>
    <w:p w:rsidR="00E67326" w:rsidRDefault="00E67326" w:rsidP="00E67326">
      <w:pPr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Е.А. </w:t>
      </w:r>
      <w:proofErr w:type="spellStart"/>
      <w:r>
        <w:rPr>
          <w:sz w:val="28"/>
          <w:szCs w:val="28"/>
        </w:rPr>
        <w:t>Чежина</w:t>
      </w:r>
      <w:proofErr w:type="spellEnd"/>
    </w:p>
    <w:p w:rsidR="00E67326" w:rsidRDefault="00E67326" w:rsidP="00E6732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E67326" w:rsidRDefault="00E67326" w:rsidP="00E6732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75DD3" w:rsidRDefault="00875DD3"/>
    <w:sectPr w:rsidR="0087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D3"/>
    <w:rsid w:val="00875DD3"/>
    <w:rsid w:val="00E6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70B2C-F346-478D-9DAA-B6AF58CB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732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673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3</cp:revision>
  <dcterms:created xsi:type="dcterms:W3CDTF">2019-12-11T03:01:00Z</dcterms:created>
  <dcterms:modified xsi:type="dcterms:W3CDTF">2019-12-11T03:01:00Z</dcterms:modified>
</cp:coreProperties>
</file>