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№ ______________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к сетям теплоснабжения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________________ _____ года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147"/>
      <w:bookmarkEnd w:id="0"/>
      <w:r w:rsidRPr="00EE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29"/>
      <w:bookmarkStart w:id="2" w:name="OLE_LINK3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E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присоединении </w:t>
      </w:r>
      <w:bookmarkStart w:id="3" w:name="OLE_LINK34"/>
      <w:bookmarkStart w:id="4" w:name="OLE_LINK35"/>
      <w:r w:rsidRPr="00EE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тепловой сети</w:t>
      </w:r>
      <w:bookmarkEnd w:id="3"/>
      <w:bookmarkEnd w:id="4"/>
    </w:p>
    <w:bookmarkEnd w:id="1"/>
    <w:bookmarkEnd w:id="2"/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ООО «Кра</w:t>
      </w:r>
      <w:r>
        <w:rPr>
          <w:rFonts w:ascii="Times New Roman" w:eastAsia="Times New Roman" w:hAnsi="Times New Roman" w:cs="Times New Roman"/>
          <w:b/>
        </w:rPr>
        <w:t>тэк-инвест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bookmarkStart w:id="5" w:name="OLE_LINK26"/>
      <w:bookmarkStart w:id="6" w:name="OLE_LINK27"/>
      <w:bookmarkStart w:id="7" w:name="OLE_LINK28"/>
      <w:r>
        <w:rPr>
          <w:rFonts w:ascii="Times New Roman" w:eastAsia="Times New Roman" w:hAnsi="Times New Roman" w:cs="Times New Roman"/>
          <w:color w:val="000000"/>
        </w:rPr>
        <w:t xml:space="preserve">«Исполнитель», </w:t>
      </w:r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</w:rPr>
        <w:t>в лице генерального дирек</w:t>
      </w:r>
      <w:r>
        <w:rPr>
          <w:rFonts w:ascii="Times New Roman" w:eastAsia="Times New Roman" w:hAnsi="Times New Roman" w:cs="Times New Roman"/>
        </w:rPr>
        <w:t>тора Григорьева Е.Н., действующего на основании Уст</w:t>
      </w:r>
      <w:r>
        <w:rPr>
          <w:rFonts w:ascii="Times New Roman" w:eastAsia="Times New Roman" w:hAnsi="Times New Roman" w:cs="Times New Roman"/>
          <w:color w:val="000000"/>
        </w:rPr>
        <w:t>ава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</w:p>
    <w:p w:rsidR="00EE13AA" w:rsidRPr="00EE13AA" w:rsidRDefault="00EE13AA" w:rsidP="00EE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E13AA" w:rsidRPr="00EE13AA" w:rsidRDefault="00EE13AA" w:rsidP="00EE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3A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Ф.И.О. частного лица)</w:t>
      </w:r>
    </w:p>
    <w:p w:rsidR="00EE13AA" w:rsidRPr="00EE13AA" w:rsidRDefault="00EE13AA" w:rsidP="00EE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bookmarkStart w:id="8" w:name="OLE_LINK31"/>
      <w:bookmarkStart w:id="9" w:name="OLE_LINK32"/>
      <w:bookmarkStart w:id="10" w:name="OLE_LINK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«Заявитель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bookmarkEnd w:id="8"/>
      <w:bookmarkEnd w:id="9"/>
      <w:bookmarkEnd w:id="10"/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EE13AA" w:rsidRPr="00EE13AA" w:rsidRDefault="00EE13AA" w:rsidP="00EE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E13AA" w:rsidRPr="00EE13AA" w:rsidRDefault="00EE13AA" w:rsidP="00EE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(должность руководителя организации) </w:t>
      </w:r>
    </w:p>
    <w:p w:rsidR="00EE13AA" w:rsidRPr="00EE13AA" w:rsidRDefault="00EE13AA" w:rsidP="00EE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 </w:t>
      </w:r>
    </w:p>
    <w:p w:rsidR="00EE13AA" w:rsidRPr="00EE13AA" w:rsidRDefault="00EE13AA" w:rsidP="00EE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E13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учредительных документов)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в дальнейшем Сторонами, составили настоящий Акт о том, что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предусмотренные Договором 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присоединении к тепловой сети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- осуществила фактическое подключение построенного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к 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Нарва</w:t>
      </w:r>
    </w:p>
    <w:p w:rsidR="00EE13AA" w:rsidRPr="00EE13AA" w:rsidRDefault="00EE13AA" w:rsidP="00EE13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величина мощности в точке подключения составляет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3AA" w:rsidRPr="00EE13AA" w:rsidRDefault="00EE13AA" w:rsidP="00EE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подключения Объектов – 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DB7A1D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 д</w:t>
      </w:r>
      <w:r w:rsidR="00EE13AA"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D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Кратэк-инвест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Заказчик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Е.Н.Григорье</w:t>
      </w:r>
      <w:bookmarkStart w:id="11" w:name="_GoBack"/>
      <w:bookmarkEnd w:id="11"/>
      <w:r w:rsidR="00D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E13AA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201_ г.                                                            "___" ___________ 201_ г.</w:t>
      </w: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A" w:rsidRPr="00EE13AA" w:rsidRDefault="00EE13AA" w:rsidP="00EE13AA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0" w:rsidRDefault="009F3C10"/>
    <w:sectPr w:rsidR="009F3C10" w:rsidSect="006C0569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1F" w:rsidRDefault="00090F1F" w:rsidP="00DB7A1D">
      <w:pPr>
        <w:spacing w:after="0" w:line="240" w:lineRule="auto"/>
      </w:pPr>
      <w:r>
        <w:separator/>
      </w:r>
    </w:p>
  </w:endnote>
  <w:endnote w:type="continuationSeparator" w:id="0">
    <w:p w:rsidR="00090F1F" w:rsidRDefault="00090F1F" w:rsidP="00D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32" w:rsidRPr="00E77E60" w:rsidRDefault="00090F1F" w:rsidP="00E66315">
    <w:pPr>
      <w:pStyle w:val="a3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</w:rPr>
    </w:pPr>
  </w:p>
  <w:p w:rsidR="00D96132" w:rsidRPr="00E77E60" w:rsidRDefault="00090F1F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1F" w:rsidRDefault="00090F1F" w:rsidP="00DB7A1D">
      <w:pPr>
        <w:spacing w:after="0" w:line="240" w:lineRule="auto"/>
      </w:pPr>
      <w:r>
        <w:separator/>
      </w:r>
    </w:p>
  </w:footnote>
  <w:footnote w:type="continuationSeparator" w:id="0">
    <w:p w:rsidR="00090F1F" w:rsidRDefault="00090F1F" w:rsidP="00DB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AA"/>
    <w:rsid w:val="00090F1F"/>
    <w:rsid w:val="001D3806"/>
    <w:rsid w:val="001E6BE3"/>
    <w:rsid w:val="00231BB9"/>
    <w:rsid w:val="003519DC"/>
    <w:rsid w:val="00485E69"/>
    <w:rsid w:val="00795503"/>
    <w:rsid w:val="009F3C10"/>
    <w:rsid w:val="00A3451B"/>
    <w:rsid w:val="00C409A4"/>
    <w:rsid w:val="00DB7A1D"/>
    <w:rsid w:val="00DD23B0"/>
    <w:rsid w:val="00E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13A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B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13A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B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</dc:creator>
  <cp:lastModifiedBy>KTK</cp:lastModifiedBy>
  <cp:revision>1</cp:revision>
  <dcterms:created xsi:type="dcterms:W3CDTF">2018-03-05T05:41:00Z</dcterms:created>
  <dcterms:modified xsi:type="dcterms:W3CDTF">2018-03-05T06:02:00Z</dcterms:modified>
</cp:coreProperties>
</file>