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BB" w:rsidRDefault="00AD0CD7" w:rsidP="00F800CE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социальной защиты населения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D0CD7" w:rsidRDefault="00AD0CD7" w:rsidP="00AD0CD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D0CD7" w:rsidRDefault="00AD0CD7" w:rsidP="00AD0CD7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AD0CD7" w:rsidRDefault="00AD0CD7" w:rsidP="00AD0CD7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мониторинга исполнения муниципального задания в социальной защите населения</w:t>
      </w:r>
    </w:p>
    <w:p w:rsidR="00AD0CD7" w:rsidRDefault="00AD0CD7" w:rsidP="00AD0CD7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</w:t>
      </w:r>
    </w:p>
    <w:p w:rsidR="00AD0CD7" w:rsidRDefault="00AD0CD7" w:rsidP="00AD0CD7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0CD7" w:rsidRDefault="00AD0CD7" w:rsidP="00AD0CD7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Шалинское                                                                                  </w:t>
      </w:r>
      <w:r w:rsidR="00F800C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86E52">
        <w:rPr>
          <w:rFonts w:ascii="Times New Roman" w:hAnsi="Times New Roman" w:cs="Times New Roman"/>
          <w:sz w:val="28"/>
          <w:szCs w:val="28"/>
        </w:rPr>
        <w:t>0</w:t>
      </w:r>
      <w:r w:rsidR="000014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.02.2018</w:t>
      </w:r>
    </w:p>
    <w:p w:rsidR="00AD0CD7" w:rsidRDefault="00AD0CD7" w:rsidP="00AD0CD7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CD7" w:rsidRDefault="00AD0CD7" w:rsidP="00AD0CD7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31.10.2017 №1265 «Об утверждении Порядка осуществления контроля за выполнением муниципального задания на оказание муниципальных услуг (выполнения работ) муниципальными учреждениями» проведен мониторинг исполнения муниципального задания МБУСО «КЦСОН»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(далее муниципальное учреждение) посредством сравнения плановых показателей объема и качества услуг (работ) с фактическими значениями, достигнутыми учреждением на основании представленного отчета о выполнении муниципального задания за 2017 год.</w:t>
      </w:r>
    </w:p>
    <w:p w:rsidR="00AD0CD7" w:rsidRDefault="00AD0CD7" w:rsidP="00AD0CD7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2C44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задания муниципального учреждения на 2017 год и плановый период </w:t>
      </w:r>
      <w:r w:rsidR="001B5396">
        <w:rPr>
          <w:rFonts w:ascii="Times New Roman" w:hAnsi="Times New Roman" w:cs="Times New Roman"/>
          <w:sz w:val="28"/>
          <w:szCs w:val="28"/>
        </w:rPr>
        <w:t>2018 и 2019 годов, утвержденного приказом управления социальной защиты населения ад</w:t>
      </w:r>
      <w:r w:rsidR="00A87432"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spellStart"/>
      <w:r w:rsidR="00A87432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="00A87432">
        <w:rPr>
          <w:rFonts w:ascii="Times New Roman" w:hAnsi="Times New Roman" w:cs="Times New Roman"/>
          <w:sz w:val="28"/>
          <w:szCs w:val="28"/>
        </w:rPr>
        <w:t xml:space="preserve"> района от 29</w:t>
      </w:r>
      <w:r w:rsidR="001B5396">
        <w:rPr>
          <w:rFonts w:ascii="Times New Roman" w:hAnsi="Times New Roman" w:cs="Times New Roman"/>
          <w:sz w:val="28"/>
          <w:szCs w:val="28"/>
        </w:rPr>
        <w:t>.12.201</w:t>
      </w:r>
      <w:r w:rsidR="00A87432">
        <w:rPr>
          <w:rFonts w:ascii="Times New Roman" w:hAnsi="Times New Roman" w:cs="Times New Roman"/>
          <w:sz w:val="28"/>
          <w:szCs w:val="28"/>
        </w:rPr>
        <w:t>6</w:t>
      </w:r>
      <w:r w:rsidR="001B5396">
        <w:rPr>
          <w:rFonts w:ascii="Times New Roman" w:hAnsi="Times New Roman" w:cs="Times New Roman"/>
          <w:sz w:val="28"/>
          <w:szCs w:val="28"/>
        </w:rPr>
        <w:t xml:space="preserve"> №1</w:t>
      </w:r>
      <w:r w:rsidR="00A87432">
        <w:rPr>
          <w:rFonts w:ascii="Times New Roman" w:hAnsi="Times New Roman" w:cs="Times New Roman"/>
          <w:sz w:val="28"/>
          <w:szCs w:val="28"/>
        </w:rPr>
        <w:t>38</w:t>
      </w:r>
      <w:r w:rsidR="001B5396">
        <w:rPr>
          <w:rFonts w:ascii="Times New Roman" w:hAnsi="Times New Roman" w:cs="Times New Roman"/>
          <w:sz w:val="28"/>
          <w:szCs w:val="28"/>
        </w:rPr>
        <w:t>-од (</w:t>
      </w:r>
      <w:r w:rsidR="00A87432">
        <w:rPr>
          <w:rFonts w:ascii="Times New Roman" w:hAnsi="Times New Roman" w:cs="Times New Roman"/>
          <w:sz w:val="28"/>
          <w:szCs w:val="28"/>
        </w:rPr>
        <w:t xml:space="preserve">с изменениями), муниципальное учреждение оказывает </w:t>
      </w:r>
      <w:r w:rsidR="004D55ED">
        <w:rPr>
          <w:rFonts w:ascii="Times New Roman" w:hAnsi="Times New Roman" w:cs="Times New Roman"/>
          <w:sz w:val="28"/>
          <w:szCs w:val="28"/>
        </w:rPr>
        <w:t>следующие</w:t>
      </w:r>
      <w:r w:rsidR="0027497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D55ED">
        <w:rPr>
          <w:rFonts w:ascii="Times New Roman" w:hAnsi="Times New Roman" w:cs="Times New Roman"/>
          <w:sz w:val="28"/>
          <w:szCs w:val="28"/>
        </w:rPr>
        <w:t>и</w:t>
      </w:r>
      <w:r w:rsidR="0027497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832" w:type="dxa"/>
        <w:tblInd w:w="93" w:type="dxa"/>
        <w:tblLook w:val="04A0"/>
      </w:tblPr>
      <w:tblGrid>
        <w:gridCol w:w="1584"/>
        <w:gridCol w:w="3251"/>
        <w:gridCol w:w="960"/>
        <w:gridCol w:w="1317"/>
        <w:gridCol w:w="1098"/>
        <w:gridCol w:w="1361"/>
        <w:gridCol w:w="1261"/>
      </w:tblGrid>
      <w:tr w:rsidR="005E3A3D" w:rsidRPr="00346082" w:rsidTr="00747A4C">
        <w:trPr>
          <w:trHeight w:val="91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2" w:rsidRPr="00346082" w:rsidRDefault="0069083E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082" w:rsidRPr="00747A4C" w:rsidRDefault="0069083E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82" w:rsidRPr="0069083E" w:rsidRDefault="0069083E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2" w:rsidRPr="0069083E" w:rsidRDefault="0069083E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82" w:rsidRPr="0069083E" w:rsidRDefault="0069083E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Фактическое значение за отчетный период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82" w:rsidRPr="0069083E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выполнения муниципальным учреждением муниципального задания по каждому показателю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082" w:rsidRPr="0069083E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Интерпретация оценки</w:t>
            </w:r>
            <w:r w:rsidR="00747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Объяснение причин отклонений фактических отклонений от плановых</w:t>
            </w:r>
          </w:p>
        </w:tc>
      </w:tr>
      <w:tr w:rsidR="005E3A3D" w:rsidRPr="00346082" w:rsidTr="00747A4C">
        <w:trPr>
          <w:trHeight w:val="937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A3D" w:rsidRPr="00346082" w:rsidRDefault="00747A4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социального обслуживания в </w:t>
            </w:r>
            <w:proofErr w:type="spellStart"/>
            <w:r w:rsidRPr="00747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полустационарной</w:t>
            </w:r>
            <w:proofErr w:type="spellEnd"/>
            <w:r w:rsidRPr="00747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форме, включая оказание социально-бытовых услуг, социально-медицинских услуг, социально-психологических услуг, </w:t>
            </w:r>
            <w:proofErr w:type="spellStart"/>
            <w:r w:rsidRPr="00747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социально-педагогичских</w:t>
            </w:r>
            <w:proofErr w:type="spellEnd"/>
            <w:r w:rsidRPr="00747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услуг, социально-трудовых услуг, социально-правовых услуг в целях повышения коммуникативного потенциала </w:t>
            </w:r>
            <w:proofErr w:type="spellStart"/>
            <w:r w:rsidRPr="00747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получателенй</w:t>
            </w:r>
            <w:proofErr w:type="spellEnd"/>
            <w:r w:rsidRPr="00747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социальных услуг, имеющих ограничения жизнедеятельности, в том числе детей инвалидов, срочных социальных услуг.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 от общего числа получателей социальных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3A3D" w:rsidRPr="00346082" w:rsidRDefault="005E3A3D" w:rsidP="00747A4C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E3A3D" w:rsidRPr="00346082" w:rsidTr="00747A4C">
        <w:trPr>
          <w:trHeight w:val="975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 от общего числа получателей социальных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00CE" w:rsidRDefault="00F800CE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00CE" w:rsidRPr="00346082" w:rsidRDefault="00F800CE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E3A3D" w:rsidRPr="00346082" w:rsidTr="00747A4C">
        <w:trPr>
          <w:trHeight w:val="975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 от общего числа получателей социальных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00CE" w:rsidRPr="00346082" w:rsidRDefault="00F800CE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E3A3D" w:rsidRPr="00346082" w:rsidTr="00747A4C">
        <w:trPr>
          <w:trHeight w:val="865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 от общего числа получателей социальных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00CE" w:rsidRPr="00346082" w:rsidRDefault="00F800CE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E3A3D" w:rsidRPr="00346082" w:rsidTr="00747A4C">
        <w:trPr>
          <w:trHeight w:val="835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 от общего числа получателей социальных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DFC" w:rsidRPr="00346082" w:rsidRDefault="002B2DF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E3A3D" w:rsidRPr="00346082" w:rsidTr="00747A4C">
        <w:trPr>
          <w:trHeight w:val="832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 от общего числа получателей социальных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DFC" w:rsidRPr="00346082" w:rsidRDefault="002B2DF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E3A3D" w:rsidRPr="00346082" w:rsidTr="00747A4C">
        <w:trPr>
          <w:trHeight w:val="834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 от общего числа получателей социальных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DFC" w:rsidRPr="00346082" w:rsidRDefault="002B2DF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E3A3D" w:rsidRPr="00346082" w:rsidTr="00747A4C">
        <w:trPr>
          <w:trHeight w:val="776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 от общего числа получателей социальных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DFC" w:rsidRPr="00346082" w:rsidRDefault="002B2DF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E3A3D" w:rsidRPr="00346082" w:rsidTr="00747A4C">
        <w:trPr>
          <w:trHeight w:val="745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 от общего числа получателей социальных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DFC" w:rsidRPr="00346082" w:rsidRDefault="002B2DF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E3A3D" w:rsidRPr="00346082" w:rsidTr="00747A4C">
        <w:trPr>
          <w:trHeight w:val="487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DFC" w:rsidRPr="00346082" w:rsidRDefault="002B2DF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E3A3D" w:rsidRPr="00346082" w:rsidTr="00747A4C">
        <w:trPr>
          <w:trHeight w:val="570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DFC" w:rsidRPr="00346082" w:rsidRDefault="002B2DF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E3A3D" w:rsidRPr="00346082" w:rsidTr="00747A4C">
        <w:trPr>
          <w:trHeight w:val="540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DFC" w:rsidRPr="00346082" w:rsidRDefault="002B2DF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E3A3D" w:rsidRPr="00346082" w:rsidTr="00747A4C">
        <w:trPr>
          <w:trHeight w:val="581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DFC" w:rsidRPr="00346082" w:rsidRDefault="002B2DF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E3A3D" w:rsidRPr="00346082" w:rsidTr="00747A4C">
        <w:trPr>
          <w:trHeight w:val="585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DFC" w:rsidRPr="00346082" w:rsidRDefault="002B2DF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E3A3D" w:rsidRPr="00346082" w:rsidTr="00747A4C">
        <w:trPr>
          <w:trHeight w:val="585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DFC" w:rsidRPr="00346082" w:rsidRDefault="002B2DF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E3A3D" w:rsidRPr="00346082" w:rsidTr="00747A4C">
        <w:trPr>
          <w:trHeight w:val="615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DFC" w:rsidRPr="00346082" w:rsidRDefault="002B2DF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E3A3D" w:rsidRPr="00346082" w:rsidTr="00747A4C">
        <w:trPr>
          <w:trHeight w:val="570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DFC" w:rsidRPr="00346082" w:rsidRDefault="002B2DF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E3A3D" w:rsidRPr="00346082" w:rsidTr="00747A4C">
        <w:trPr>
          <w:trHeight w:val="555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DFC" w:rsidRPr="00346082" w:rsidRDefault="002B2DF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E3A3D" w:rsidRPr="00346082" w:rsidTr="00747A4C">
        <w:trPr>
          <w:trHeight w:val="495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DFC" w:rsidRPr="00346082" w:rsidRDefault="002B2DF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E3A3D" w:rsidRPr="00346082" w:rsidTr="00747A4C">
        <w:trPr>
          <w:trHeight w:val="341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Pr="00346082" w:rsidRDefault="002B2DF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E3A3D" w:rsidRPr="00346082" w:rsidTr="00747A4C">
        <w:trPr>
          <w:trHeight w:val="417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Pr="00346082" w:rsidRDefault="002B2DF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E3A3D" w:rsidRPr="00346082" w:rsidTr="00747A4C">
        <w:trPr>
          <w:trHeight w:val="409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Pr="00346082" w:rsidRDefault="002B2DF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E3A3D" w:rsidRPr="00346082" w:rsidTr="00747A4C">
        <w:trPr>
          <w:trHeight w:val="429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Pr="00346082" w:rsidRDefault="002B2DF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E3A3D" w:rsidRPr="00346082" w:rsidTr="00747A4C">
        <w:trPr>
          <w:trHeight w:val="407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Pr="00346082" w:rsidRDefault="002B2DF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E3A3D" w:rsidRPr="00346082" w:rsidTr="001A12DD">
        <w:trPr>
          <w:trHeight w:val="413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Pr="00346082" w:rsidRDefault="002B2DF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E3A3D" w:rsidRPr="00346082" w:rsidTr="001A12DD">
        <w:trPr>
          <w:trHeight w:val="420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Pr="00346082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E3A3D" w:rsidRPr="00346082" w:rsidTr="001A12DD">
        <w:trPr>
          <w:trHeight w:val="283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Pr="00346082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E3A3D" w:rsidRPr="00346082" w:rsidTr="001A12DD">
        <w:trPr>
          <w:trHeight w:val="359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Pr="00346082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E3A3D" w:rsidRPr="00346082" w:rsidTr="001A12DD">
        <w:trPr>
          <w:trHeight w:val="280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Pr="00346082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E3A3D" w:rsidRPr="00346082" w:rsidTr="001A12DD">
        <w:trPr>
          <w:trHeight w:val="369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Pr="00346082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E3A3D" w:rsidRPr="00346082" w:rsidTr="001A12DD">
        <w:trPr>
          <w:trHeight w:val="417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Pr="00346082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E3A3D" w:rsidRPr="00346082" w:rsidTr="001A12DD">
        <w:trPr>
          <w:trHeight w:val="409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Pr="00346082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E3A3D" w:rsidRPr="00346082" w:rsidTr="001A12DD">
        <w:trPr>
          <w:trHeight w:val="415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Pr="00346082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E3A3D" w:rsidRPr="00346082" w:rsidTr="001A12DD">
        <w:trPr>
          <w:trHeight w:val="421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Pr="00346082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E3A3D" w:rsidRPr="00346082" w:rsidTr="001A12DD">
        <w:trPr>
          <w:trHeight w:val="271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Pr="00346082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E3A3D" w:rsidRPr="00346082" w:rsidTr="001A12DD">
        <w:trPr>
          <w:trHeight w:val="376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Pr="00346082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E3A3D" w:rsidRPr="00346082" w:rsidTr="00747A4C">
        <w:trPr>
          <w:trHeight w:val="930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3A3D" w:rsidRPr="00346082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E3A3D" w:rsidRPr="00346082" w:rsidTr="00174162">
        <w:trPr>
          <w:trHeight w:val="834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Pr="00346082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E3A3D" w:rsidRPr="00346082" w:rsidTr="00174162">
        <w:trPr>
          <w:trHeight w:val="859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Pr="00346082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E3A3D" w:rsidRPr="00346082" w:rsidTr="00174162">
        <w:trPr>
          <w:trHeight w:val="842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Pr="00346082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E3A3D" w:rsidRPr="00346082" w:rsidTr="00174162">
        <w:trPr>
          <w:trHeight w:val="841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Pr="00346082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E3A3D" w:rsidRPr="00346082" w:rsidTr="00174162">
        <w:trPr>
          <w:trHeight w:val="839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Pr="00346082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E3A3D" w:rsidRPr="00346082" w:rsidTr="00174162">
        <w:trPr>
          <w:trHeight w:val="850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Pr="00346082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E3A3D" w:rsidRPr="00346082" w:rsidTr="00174162">
        <w:trPr>
          <w:trHeight w:val="821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Pr="00346082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E3A3D" w:rsidRPr="00346082" w:rsidTr="00174162">
        <w:trPr>
          <w:trHeight w:val="847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Pr="00346082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E3A3D" w:rsidRPr="00346082" w:rsidTr="00174162">
        <w:trPr>
          <w:trHeight w:val="4104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 и графической информацией на территории учреждения, дублирование голосовой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сурдоперевода</w:t>
            </w:r>
            <w:proofErr w:type="spellEnd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); оказание иных видов посторонней помощи).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Pr="00346082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E3A3D" w:rsidRPr="00346082" w:rsidTr="00747A4C">
        <w:trPr>
          <w:trHeight w:val="2910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 и графической информацией на территории учреждения, дублирование голосовой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сурдоперевода</w:t>
            </w:r>
            <w:proofErr w:type="spellEnd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); оказание иных видов посторонней помощи).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Pr="00346082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E3A3D" w:rsidRPr="00346082" w:rsidTr="00174162">
        <w:trPr>
          <w:trHeight w:val="4094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 и графической информацией на территории учреждения, дублирование голосовой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сурдоперевода</w:t>
            </w:r>
            <w:proofErr w:type="spellEnd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); оказание иных видов посторонней помощи).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Pr="00346082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E3A3D" w:rsidRPr="00346082" w:rsidTr="00174162">
        <w:trPr>
          <w:trHeight w:val="3967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 и графической информацией на территории учреждения, дублирование голосовой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сурдоперевода</w:t>
            </w:r>
            <w:proofErr w:type="spellEnd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); оказание иных видов посторонней помощи).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Pr="00346082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E3A3D" w:rsidRPr="00346082" w:rsidTr="00174162">
        <w:trPr>
          <w:trHeight w:val="4053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 и графической информацией на территории учреждения, дублирование голосовой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сурдоперевода</w:t>
            </w:r>
            <w:proofErr w:type="spellEnd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); оказание иных видов посторонней помощи).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Pr="00346082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E3A3D" w:rsidRPr="00346082" w:rsidTr="00174162">
        <w:trPr>
          <w:trHeight w:val="4094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 и графической информацией на территории учреждения, дублирование голосовой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сурдоперевода</w:t>
            </w:r>
            <w:proofErr w:type="spellEnd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); оказание иных видов посторонней помощи).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Pr="00346082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E3A3D" w:rsidRPr="00346082" w:rsidTr="00174162">
        <w:trPr>
          <w:trHeight w:val="4109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 и графической информацией на территории учреждения, дублирование голосовой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сурдоперевода</w:t>
            </w:r>
            <w:proofErr w:type="spellEnd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); оказание иных видов посторонней помощи).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Pr="00346082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E3A3D" w:rsidRPr="00346082" w:rsidTr="00174162">
        <w:trPr>
          <w:trHeight w:val="4111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 и графической информацией на территории учреждения, дублирование голосовой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сурдоперевода</w:t>
            </w:r>
            <w:proofErr w:type="spellEnd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); оказание иных видов посторонней помощи).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Pr="00346082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E3A3D" w:rsidRPr="00346082" w:rsidTr="00174162">
        <w:trPr>
          <w:trHeight w:val="4094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 и графической информацией на территории учреждения, дублирование голосовой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сурдоперевода</w:t>
            </w:r>
            <w:proofErr w:type="spellEnd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); оказание иных видов посторонней помощи).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Pr="00346082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E3A3D" w:rsidRPr="00346082" w:rsidTr="00174162">
        <w:trPr>
          <w:trHeight w:val="282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численность граждан получивших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Pr="00346082" w:rsidRDefault="00C1618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E3A3D" w:rsidRPr="00346082" w:rsidTr="00174162">
        <w:trPr>
          <w:trHeight w:val="385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численность граждан получивших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Pr="00346082" w:rsidRDefault="00C1618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E3A3D" w:rsidRPr="00346082" w:rsidTr="00174162">
        <w:trPr>
          <w:trHeight w:val="419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численность граждан получивших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Pr="00346082" w:rsidRDefault="00C1618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E3A3D" w:rsidRPr="00346082" w:rsidTr="00174162">
        <w:trPr>
          <w:trHeight w:val="411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численность граждан получивших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Pr="00346082" w:rsidRDefault="00C1618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E3A3D" w:rsidRPr="00346082" w:rsidTr="00174162">
        <w:trPr>
          <w:trHeight w:val="418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численность граждан получивших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108,97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Default="00C1618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  <w:p w:rsidR="004D55ED" w:rsidRDefault="004D55E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</w:t>
            </w:r>
          </w:p>
          <w:p w:rsidR="004D55ED" w:rsidRPr="00346082" w:rsidRDefault="004D55E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обращений</w:t>
            </w:r>
          </w:p>
        </w:tc>
      </w:tr>
      <w:tr w:rsidR="005E3A3D" w:rsidRPr="00346082" w:rsidTr="00174162">
        <w:trPr>
          <w:trHeight w:val="423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численность граждан получивших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Default="00C1618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  <w:p w:rsidR="004D55ED" w:rsidRDefault="004D55E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</w:t>
            </w:r>
          </w:p>
          <w:p w:rsidR="004D55ED" w:rsidRPr="00346082" w:rsidRDefault="004D55E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обращений</w:t>
            </w:r>
          </w:p>
        </w:tc>
      </w:tr>
      <w:tr w:rsidR="005E3A3D" w:rsidRPr="00346082" w:rsidTr="00174162">
        <w:trPr>
          <w:trHeight w:val="401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численность граждан получивших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Default="00C1618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  <w:p w:rsidR="004D55ED" w:rsidRPr="00346082" w:rsidRDefault="004D55E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обращений</w:t>
            </w:r>
          </w:p>
        </w:tc>
      </w:tr>
      <w:tr w:rsidR="005E3A3D" w:rsidRPr="00346082" w:rsidTr="00174162">
        <w:trPr>
          <w:trHeight w:val="266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численность граждан получивших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Default="00C1618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  <w:p w:rsidR="004D55ED" w:rsidRPr="00346082" w:rsidRDefault="004D55E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обращений</w:t>
            </w:r>
          </w:p>
        </w:tc>
      </w:tr>
      <w:tr w:rsidR="005E3A3D" w:rsidRPr="00346082" w:rsidTr="00174162">
        <w:trPr>
          <w:trHeight w:val="369"/>
        </w:trPr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численность граждан получивших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Default="00C1618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  <w:p w:rsidR="004D55ED" w:rsidRPr="00346082" w:rsidRDefault="004D55E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обращений</w:t>
            </w:r>
          </w:p>
        </w:tc>
      </w:tr>
      <w:tr w:rsidR="00747A4C" w:rsidRPr="00346082" w:rsidTr="00747A4C">
        <w:trPr>
          <w:trHeight w:val="1035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7A4C" w:rsidRPr="00346082" w:rsidRDefault="00747A4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социального обслуживания в </w:t>
            </w:r>
            <w:proofErr w:type="spellStart"/>
            <w:r w:rsidRPr="00747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полустационарной</w:t>
            </w:r>
            <w:proofErr w:type="spellEnd"/>
            <w:r w:rsidRPr="00747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форме, включая оказание социально-бытовых услуг, социально-медицинских услуг, социально-психологических услуг, </w:t>
            </w:r>
            <w:proofErr w:type="spellStart"/>
            <w:r w:rsidRPr="00747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социально-педагогичских</w:t>
            </w:r>
            <w:proofErr w:type="spellEnd"/>
            <w:r w:rsidRPr="00747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услуг, социально-трудовых услуг, социально-правовых услуг в целях повышения коммуникативного потенциала </w:t>
            </w:r>
            <w:proofErr w:type="spellStart"/>
            <w:r w:rsidRPr="00747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получателенй</w:t>
            </w:r>
            <w:proofErr w:type="spellEnd"/>
            <w:r w:rsidRPr="00747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социальных услуг, имеющих ограничения жизнедеятельности, в том числе детей инвалидов, срочных социальных услуг.</w:t>
            </w: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4C" w:rsidRPr="00747A4C" w:rsidRDefault="00747A4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 от общего числа получателей социальных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A4C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Pr="00346082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747A4C" w:rsidRPr="00346082" w:rsidTr="007706A3">
        <w:trPr>
          <w:trHeight w:val="787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A4C" w:rsidRPr="00346082" w:rsidRDefault="00747A4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4C" w:rsidRPr="00747A4C" w:rsidRDefault="00747A4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 от общего числа получателей социальных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A4C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Pr="00346082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747A4C" w:rsidRPr="00346082" w:rsidTr="007706A3">
        <w:trPr>
          <w:trHeight w:val="826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A4C" w:rsidRPr="00346082" w:rsidRDefault="00747A4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4C" w:rsidRPr="00747A4C" w:rsidRDefault="00747A4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 от общего числа получателей социальных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A4C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Pr="00346082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747A4C" w:rsidRPr="00346082" w:rsidTr="007706A3">
        <w:trPr>
          <w:trHeight w:val="839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A4C" w:rsidRPr="00346082" w:rsidRDefault="00747A4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4C" w:rsidRPr="00747A4C" w:rsidRDefault="00747A4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 от общего числа получателей социальных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A4C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Pr="00346082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747A4C" w:rsidRPr="00346082" w:rsidTr="00747A4C">
        <w:trPr>
          <w:trHeight w:val="555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A4C" w:rsidRPr="00346082" w:rsidRDefault="00747A4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4C" w:rsidRPr="00747A4C" w:rsidRDefault="00747A4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A4C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Pr="00346082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747A4C" w:rsidRPr="00346082" w:rsidTr="007706A3">
        <w:trPr>
          <w:trHeight w:val="561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A4C" w:rsidRPr="00346082" w:rsidRDefault="00747A4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4C" w:rsidRPr="00747A4C" w:rsidRDefault="00747A4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A4C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Pr="00346082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747A4C" w:rsidRPr="00346082" w:rsidTr="007706A3">
        <w:trPr>
          <w:trHeight w:val="555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A4C" w:rsidRPr="00346082" w:rsidRDefault="00747A4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4C" w:rsidRPr="00747A4C" w:rsidRDefault="00747A4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A4C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Pr="00346082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747A4C" w:rsidRPr="00346082" w:rsidTr="007706A3">
        <w:trPr>
          <w:trHeight w:val="549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A4C" w:rsidRPr="00346082" w:rsidRDefault="00747A4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4C" w:rsidRPr="00747A4C" w:rsidRDefault="00747A4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A4C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Pr="00346082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747A4C" w:rsidRPr="00346082" w:rsidTr="007706A3">
        <w:trPr>
          <w:trHeight w:val="429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A4C" w:rsidRPr="00346082" w:rsidRDefault="00747A4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4C" w:rsidRPr="00747A4C" w:rsidRDefault="00747A4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A4C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Pr="00346082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747A4C" w:rsidRPr="00346082" w:rsidTr="007706A3">
        <w:trPr>
          <w:trHeight w:val="379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A4C" w:rsidRPr="00346082" w:rsidRDefault="00747A4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4C" w:rsidRPr="00747A4C" w:rsidRDefault="00747A4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A4C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Pr="00346082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747A4C" w:rsidRPr="00346082" w:rsidTr="007706A3">
        <w:trPr>
          <w:trHeight w:val="329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A4C" w:rsidRPr="00346082" w:rsidRDefault="00747A4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4C" w:rsidRPr="00747A4C" w:rsidRDefault="00747A4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A4C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Pr="00346082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747A4C" w:rsidRPr="00346082" w:rsidTr="00747A4C">
        <w:trPr>
          <w:trHeight w:val="480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A4C" w:rsidRPr="00346082" w:rsidRDefault="00747A4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4C" w:rsidRPr="00747A4C" w:rsidRDefault="00747A4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A4C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Pr="00346082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747A4C" w:rsidRPr="00346082" w:rsidTr="007706A3">
        <w:trPr>
          <w:trHeight w:val="409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A4C" w:rsidRPr="00346082" w:rsidRDefault="00747A4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4C" w:rsidRPr="00747A4C" w:rsidRDefault="00747A4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A4C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Pr="00346082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747A4C" w:rsidRPr="00346082" w:rsidTr="00747A4C">
        <w:trPr>
          <w:trHeight w:val="480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A4C" w:rsidRPr="00346082" w:rsidRDefault="00747A4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4C" w:rsidRPr="00747A4C" w:rsidRDefault="00747A4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A4C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Pr="00346082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747A4C" w:rsidRPr="00346082" w:rsidTr="00747A4C">
        <w:trPr>
          <w:trHeight w:val="480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A4C" w:rsidRPr="00346082" w:rsidRDefault="00747A4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4C" w:rsidRPr="00747A4C" w:rsidRDefault="00747A4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A4C" w:rsidRPr="00346082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747A4C" w:rsidRPr="00346082" w:rsidTr="00747A4C">
        <w:trPr>
          <w:trHeight w:val="480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A4C" w:rsidRPr="00346082" w:rsidRDefault="00747A4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4C" w:rsidRPr="00747A4C" w:rsidRDefault="00747A4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A4C" w:rsidRPr="00346082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747A4C" w:rsidRPr="00346082" w:rsidTr="007706A3">
        <w:trPr>
          <w:trHeight w:val="903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A4C" w:rsidRPr="00346082" w:rsidRDefault="00747A4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4C" w:rsidRPr="00747A4C" w:rsidRDefault="00747A4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A4C" w:rsidRPr="00346082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747A4C" w:rsidRPr="00346082" w:rsidTr="00747A4C">
        <w:trPr>
          <w:trHeight w:val="900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A4C" w:rsidRPr="00346082" w:rsidRDefault="00747A4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4C" w:rsidRPr="00747A4C" w:rsidRDefault="00747A4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A4C" w:rsidRPr="00346082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747A4C" w:rsidRPr="00346082" w:rsidTr="007706A3">
        <w:trPr>
          <w:trHeight w:val="886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A4C" w:rsidRPr="00346082" w:rsidRDefault="00747A4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4C" w:rsidRPr="00747A4C" w:rsidRDefault="00747A4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A4C" w:rsidRPr="00346082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747A4C" w:rsidRPr="00346082" w:rsidTr="007706A3">
        <w:trPr>
          <w:trHeight w:val="871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A4C" w:rsidRPr="00346082" w:rsidRDefault="00747A4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4C" w:rsidRPr="00747A4C" w:rsidRDefault="00747A4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A4C" w:rsidRPr="00346082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747A4C" w:rsidRPr="00346082" w:rsidTr="00747A4C">
        <w:trPr>
          <w:trHeight w:val="3533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A4C" w:rsidRPr="00346082" w:rsidRDefault="00747A4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4C" w:rsidRPr="00747A4C" w:rsidRDefault="00747A4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 и графической информацией на территории учреждения, дублирование голосовой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сурдоперевода</w:t>
            </w:r>
            <w:proofErr w:type="spellEnd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); оказание иных видов посторонней помощи).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A4C" w:rsidRPr="00346082" w:rsidRDefault="001D0013" w:rsidP="001D001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747A4C" w:rsidRPr="00346082" w:rsidTr="00747A4C">
        <w:trPr>
          <w:trHeight w:val="556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A4C" w:rsidRPr="00346082" w:rsidRDefault="00747A4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4C" w:rsidRPr="00747A4C" w:rsidRDefault="00747A4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 и графической информацией на территории учреждения, дублирование голосовой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сурдоперевода</w:t>
            </w:r>
            <w:proofErr w:type="spellEnd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); оказание иных видов посторонней помощи).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A4C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Pr="00346082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747A4C" w:rsidRPr="00346082" w:rsidTr="00747A4C">
        <w:trPr>
          <w:trHeight w:val="1408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A4C" w:rsidRPr="00346082" w:rsidRDefault="00747A4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4C" w:rsidRPr="00747A4C" w:rsidRDefault="00747A4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 и графической информацией на территории учреждения, дублирование голосовой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сурдоперевода</w:t>
            </w:r>
            <w:proofErr w:type="spellEnd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); оказание иных видов посторонней помощи).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A4C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Pr="00346082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747A4C" w:rsidRPr="00346082" w:rsidTr="00747A4C">
        <w:trPr>
          <w:trHeight w:val="4440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A4C" w:rsidRPr="00346082" w:rsidRDefault="00747A4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4C" w:rsidRPr="00747A4C" w:rsidRDefault="00747A4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 и графической информацией на территории учреждения, дублирование голосовой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сурдоперевода</w:t>
            </w:r>
            <w:proofErr w:type="spellEnd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); оказание иных видов посторонней помощи).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A4C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Pr="00346082" w:rsidRDefault="001D001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747A4C" w:rsidRPr="00346082" w:rsidTr="007706A3">
        <w:trPr>
          <w:trHeight w:val="387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A4C" w:rsidRPr="00346082" w:rsidRDefault="00747A4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4C" w:rsidRPr="00747A4C" w:rsidRDefault="00747A4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численность граждан получивших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A4C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013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  <w:r w:rsidR="004D5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55ED" w:rsidRPr="00346082" w:rsidRDefault="004D55E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обращений</w:t>
            </w:r>
          </w:p>
        </w:tc>
      </w:tr>
      <w:tr w:rsidR="00747A4C" w:rsidRPr="00346082" w:rsidTr="007706A3">
        <w:trPr>
          <w:trHeight w:val="351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A4C" w:rsidRPr="00346082" w:rsidRDefault="00747A4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4C" w:rsidRPr="00747A4C" w:rsidRDefault="00747A4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численность граждан получивших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A4C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747A4C" w:rsidRPr="00346082" w:rsidTr="007706A3">
        <w:trPr>
          <w:trHeight w:val="443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A4C" w:rsidRPr="00346082" w:rsidRDefault="00747A4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4C" w:rsidRPr="00747A4C" w:rsidRDefault="00747A4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численность граждан получивших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A4C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747A4C" w:rsidRPr="00346082" w:rsidTr="007706A3">
        <w:trPr>
          <w:trHeight w:val="394"/>
        </w:trPr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4C" w:rsidRPr="00346082" w:rsidRDefault="00747A4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4C" w:rsidRPr="00747A4C" w:rsidRDefault="00747A4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численность граждан получивших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4C" w:rsidRPr="00346082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A4C" w:rsidRDefault="00747A4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7706A3" w:rsidRPr="00346082" w:rsidTr="007706A3">
        <w:trPr>
          <w:trHeight w:val="782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6A3" w:rsidRPr="00346082" w:rsidRDefault="007706A3" w:rsidP="001F122C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социального обслуживания в </w:t>
            </w:r>
            <w:r w:rsidR="001F1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форме на дому</w:t>
            </w:r>
            <w:r w:rsidRPr="00747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включая оказание социально-бытовых услуг, социально-медицинских услуг, социально-психологических услуг, </w:t>
            </w:r>
            <w:proofErr w:type="spellStart"/>
            <w:r w:rsidRPr="00747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социально-педагогичских</w:t>
            </w:r>
            <w:proofErr w:type="spellEnd"/>
            <w:r w:rsidRPr="00747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услуг, социально-трудовых услуг, социально-правовых услуг в целях повышения коммуникативного </w:t>
            </w:r>
            <w:r w:rsidRPr="00747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потенциала </w:t>
            </w:r>
            <w:proofErr w:type="spellStart"/>
            <w:r w:rsidRPr="00747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получателенй</w:t>
            </w:r>
            <w:proofErr w:type="spellEnd"/>
            <w:r w:rsidRPr="00747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социальных услуг, имеющих ограничения жизнедеятельности, в том числе детей инвалидов, срочных социальных услуг</w:t>
            </w: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6A3" w:rsidRPr="00747A4C" w:rsidRDefault="007706A3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доля получателей социальных услуг, получающих социальные услуги в рамках заключенных договоров о социальном обслуживании с организацией,  от общего числа получателей социальных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A3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6A3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7706A3" w:rsidRPr="00346082" w:rsidTr="007706A3">
        <w:trPr>
          <w:trHeight w:val="540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A3" w:rsidRPr="00346082" w:rsidRDefault="007706A3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6A3" w:rsidRPr="00747A4C" w:rsidRDefault="007706A3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A3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7706A3" w:rsidRPr="00346082" w:rsidTr="007706A3">
        <w:trPr>
          <w:trHeight w:val="420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A3" w:rsidRPr="00346082" w:rsidRDefault="007706A3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6A3" w:rsidRPr="00747A4C" w:rsidRDefault="007706A3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A3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7706A3" w:rsidRPr="00346082" w:rsidTr="007706A3">
        <w:trPr>
          <w:trHeight w:val="356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A3" w:rsidRPr="00346082" w:rsidRDefault="007706A3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6A3" w:rsidRPr="00747A4C" w:rsidRDefault="007706A3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A3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7706A3" w:rsidRPr="00346082" w:rsidTr="007706A3">
        <w:trPr>
          <w:trHeight w:val="1020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A3" w:rsidRPr="00346082" w:rsidRDefault="007706A3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6A3" w:rsidRPr="00747A4C" w:rsidRDefault="007706A3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A3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6A3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7706A3" w:rsidRPr="00346082" w:rsidTr="007706A3">
        <w:trPr>
          <w:trHeight w:val="4094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A3" w:rsidRPr="00346082" w:rsidRDefault="007706A3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6A3" w:rsidRPr="00747A4C" w:rsidRDefault="007706A3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 и графической информацией на территории учреждения, дублирование голосовой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сурдоперевода</w:t>
            </w:r>
            <w:proofErr w:type="spellEnd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); оказание иных видов посторонней помощи).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A3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6A3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6A3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6A3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6A3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6A3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6A3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6A3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6A3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7706A3" w:rsidRPr="00346082" w:rsidTr="007706A3">
        <w:trPr>
          <w:trHeight w:val="423"/>
        </w:trPr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3" w:rsidRPr="00346082" w:rsidRDefault="007706A3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6A3" w:rsidRPr="00747A4C" w:rsidRDefault="007706A3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численность граждан получивших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A3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6A3" w:rsidRDefault="008E2989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  <w:p w:rsidR="004D55ED" w:rsidRPr="00346082" w:rsidRDefault="004D55E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обращений</w:t>
            </w:r>
          </w:p>
        </w:tc>
      </w:tr>
      <w:tr w:rsidR="007706A3" w:rsidRPr="00346082" w:rsidTr="007706A3">
        <w:trPr>
          <w:trHeight w:val="1005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6A3" w:rsidRPr="00346082" w:rsidRDefault="007706A3" w:rsidP="001F122C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социального обслуживания в форме</w:t>
            </w:r>
            <w:r w:rsidR="001F1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дому</w:t>
            </w:r>
            <w:r w:rsidRPr="00747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включая оказание социально-бытовых услуг, социально-медицинских услуг, социально-психологических услуг, </w:t>
            </w:r>
            <w:proofErr w:type="spellStart"/>
            <w:r w:rsidRPr="00747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социально-педагогичских</w:t>
            </w:r>
            <w:proofErr w:type="spellEnd"/>
            <w:r w:rsidRPr="00747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услуг, социально-трудовых услуг, социально-правовых услуг в целях повышения коммуникативного потенциала </w:t>
            </w:r>
            <w:proofErr w:type="spellStart"/>
            <w:r w:rsidRPr="00747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получателенй</w:t>
            </w:r>
            <w:proofErr w:type="spellEnd"/>
            <w:r w:rsidRPr="00747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социальных услуг, имеющих ограничения жизнедеятельности, в том числе детей инвалидов, срочных социальных услуг</w:t>
            </w: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6A3" w:rsidRPr="00747A4C" w:rsidRDefault="007706A3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 от общего числа получателей социальных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A3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6A3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7706A3" w:rsidRPr="00346082" w:rsidTr="007706A3">
        <w:trPr>
          <w:trHeight w:val="1080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A3" w:rsidRPr="00346082" w:rsidRDefault="007706A3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6A3" w:rsidRPr="00747A4C" w:rsidRDefault="007706A3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 от общего числа получателей социальных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A3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6A3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7706A3" w:rsidRPr="00346082" w:rsidTr="007706A3">
        <w:trPr>
          <w:trHeight w:val="585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A3" w:rsidRPr="00346082" w:rsidRDefault="007706A3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6A3" w:rsidRPr="00747A4C" w:rsidRDefault="007706A3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A3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7706A3" w:rsidRPr="00346082" w:rsidTr="007706A3">
        <w:trPr>
          <w:trHeight w:val="645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A3" w:rsidRPr="00346082" w:rsidRDefault="007706A3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6A3" w:rsidRPr="00747A4C" w:rsidRDefault="007706A3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A3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7706A3" w:rsidRPr="00346082" w:rsidTr="007706A3">
        <w:trPr>
          <w:trHeight w:val="600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A3" w:rsidRPr="00346082" w:rsidRDefault="007706A3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6A3" w:rsidRPr="00747A4C" w:rsidRDefault="007706A3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A3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7706A3" w:rsidRPr="00346082" w:rsidTr="007706A3">
        <w:trPr>
          <w:trHeight w:val="615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A3" w:rsidRPr="00346082" w:rsidRDefault="007706A3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6A3" w:rsidRPr="00747A4C" w:rsidRDefault="007706A3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A3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7706A3" w:rsidRPr="00346082" w:rsidTr="007706A3">
        <w:trPr>
          <w:trHeight w:val="630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A3" w:rsidRPr="00346082" w:rsidRDefault="007706A3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6A3" w:rsidRPr="00747A4C" w:rsidRDefault="007706A3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A3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7706A3" w:rsidRPr="00346082" w:rsidTr="007706A3">
        <w:trPr>
          <w:trHeight w:val="540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A3" w:rsidRPr="00346082" w:rsidRDefault="007706A3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6A3" w:rsidRPr="00747A4C" w:rsidRDefault="007706A3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A3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7706A3" w:rsidRPr="00346082" w:rsidTr="007706A3">
        <w:trPr>
          <w:trHeight w:val="1125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A3" w:rsidRPr="00346082" w:rsidRDefault="007706A3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6A3" w:rsidRPr="00747A4C" w:rsidRDefault="007706A3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A3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6A3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7706A3" w:rsidRPr="00346082" w:rsidTr="007706A3">
        <w:trPr>
          <w:trHeight w:val="1125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A3" w:rsidRPr="00346082" w:rsidRDefault="007706A3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6A3" w:rsidRPr="00747A4C" w:rsidRDefault="007706A3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A3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6A3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7706A3" w:rsidRPr="00346082" w:rsidTr="001F122C">
        <w:trPr>
          <w:trHeight w:val="4094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A3" w:rsidRPr="00346082" w:rsidRDefault="007706A3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6A3" w:rsidRPr="00747A4C" w:rsidRDefault="007706A3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 и графической информацией на территории учреждения, дублирование голосовой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сурдоперевода</w:t>
            </w:r>
            <w:proofErr w:type="spellEnd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); оказание иных видов посторонней помощи).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A3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6A3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6A3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6A3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6A3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6A3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6A3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6A3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6A3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7706A3" w:rsidRPr="00346082" w:rsidTr="001F122C">
        <w:trPr>
          <w:trHeight w:val="4109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A3" w:rsidRPr="00346082" w:rsidRDefault="007706A3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6A3" w:rsidRPr="00747A4C" w:rsidRDefault="007706A3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 и графической информацией на территории учреждения, дублирование голосовой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сурдоперевода</w:t>
            </w:r>
            <w:proofErr w:type="spellEnd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); оказание иных видов посторонней помощи).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A3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6A3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6A3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6A3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6A3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6A3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6A3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6A3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6A3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7706A3" w:rsidRPr="00346082" w:rsidTr="001F122C">
        <w:trPr>
          <w:trHeight w:val="283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A3" w:rsidRPr="00346082" w:rsidRDefault="007706A3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6A3" w:rsidRPr="00747A4C" w:rsidRDefault="007706A3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численность граждан получивших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A3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6A3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  <w:p w:rsidR="00727AD1" w:rsidRPr="00346082" w:rsidRDefault="00727AD1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обращений</w:t>
            </w:r>
          </w:p>
        </w:tc>
      </w:tr>
      <w:tr w:rsidR="007706A3" w:rsidRPr="00346082" w:rsidTr="001F122C">
        <w:trPr>
          <w:trHeight w:val="375"/>
        </w:trPr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3" w:rsidRPr="00346082" w:rsidRDefault="007706A3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6A3" w:rsidRPr="00747A4C" w:rsidRDefault="007706A3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численность граждан получивших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A3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6A3" w:rsidRPr="00346082" w:rsidRDefault="007706A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1F122C" w:rsidRPr="00346082" w:rsidTr="00786E52">
        <w:trPr>
          <w:trHeight w:val="990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122C" w:rsidRPr="00346082" w:rsidRDefault="001F122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социального обслуживания в форме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дому</w:t>
            </w:r>
            <w:r w:rsidRPr="00747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включая оказание социально-бытовых услуг, социально-медицинских услуг, социально-психологических услуг, </w:t>
            </w:r>
            <w:proofErr w:type="spellStart"/>
            <w:r w:rsidRPr="00747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социально-педагогичских</w:t>
            </w:r>
            <w:proofErr w:type="spellEnd"/>
            <w:r w:rsidRPr="00747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услуг, социально-трудовых услуг, социально-правовых услуг в целях повышения коммуникативного потенциала </w:t>
            </w:r>
            <w:proofErr w:type="spellStart"/>
            <w:r w:rsidRPr="00747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получателенй</w:t>
            </w:r>
            <w:proofErr w:type="spellEnd"/>
            <w:r w:rsidRPr="00747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социальных услуг, имеющих ограничения жизнедеятельности, в том числе детей инвалидов, срочных социальных услуг</w:t>
            </w: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2C" w:rsidRPr="00747A4C" w:rsidRDefault="001F122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 от общего числа получателей социальных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1F122C" w:rsidRPr="00346082" w:rsidTr="00786E52">
        <w:trPr>
          <w:trHeight w:val="1095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2C" w:rsidRPr="00346082" w:rsidRDefault="001F122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2C" w:rsidRPr="00747A4C" w:rsidRDefault="001F122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 от общего числа получателей социальных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1F122C" w:rsidRPr="00346082" w:rsidTr="00786E52">
        <w:trPr>
          <w:trHeight w:val="1050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2C" w:rsidRPr="00346082" w:rsidRDefault="001F122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2C" w:rsidRPr="00747A4C" w:rsidRDefault="001F122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 от общего числа получателей социальных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1F122C" w:rsidRPr="00346082" w:rsidTr="00786E52">
        <w:trPr>
          <w:trHeight w:val="1035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2C" w:rsidRPr="00346082" w:rsidRDefault="001F122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2C" w:rsidRPr="00747A4C" w:rsidRDefault="001F122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 от общего числа получателей социальных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1F122C" w:rsidRPr="00346082" w:rsidTr="00786E52">
        <w:trPr>
          <w:trHeight w:val="660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2C" w:rsidRPr="00346082" w:rsidRDefault="001F122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2C" w:rsidRPr="00747A4C" w:rsidRDefault="001F122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1F122C" w:rsidRPr="00346082" w:rsidTr="00786E52">
        <w:trPr>
          <w:trHeight w:val="690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2C" w:rsidRPr="00346082" w:rsidRDefault="001F122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2C" w:rsidRPr="00747A4C" w:rsidRDefault="001F122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1F122C" w:rsidRPr="00346082" w:rsidTr="00786E52">
        <w:trPr>
          <w:trHeight w:val="645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2C" w:rsidRPr="00346082" w:rsidRDefault="001F122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2C" w:rsidRPr="00747A4C" w:rsidRDefault="001F122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1F122C" w:rsidRPr="00346082" w:rsidTr="00786E52">
        <w:trPr>
          <w:trHeight w:val="600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2C" w:rsidRPr="00346082" w:rsidRDefault="001F122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2C" w:rsidRPr="00747A4C" w:rsidRDefault="001F122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1F122C" w:rsidRPr="00346082" w:rsidTr="00786E52">
        <w:trPr>
          <w:trHeight w:val="525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2C" w:rsidRPr="00346082" w:rsidRDefault="001F122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2C" w:rsidRPr="00747A4C" w:rsidRDefault="001F122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1F122C" w:rsidRPr="00346082" w:rsidTr="00786E52">
        <w:trPr>
          <w:trHeight w:val="615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2C" w:rsidRPr="00346082" w:rsidRDefault="001F122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2C" w:rsidRPr="00747A4C" w:rsidRDefault="001F122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1F122C" w:rsidRPr="00346082" w:rsidTr="00786E52">
        <w:trPr>
          <w:trHeight w:val="570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2C" w:rsidRPr="00346082" w:rsidRDefault="001F122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2C" w:rsidRPr="00747A4C" w:rsidRDefault="001F122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1F122C" w:rsidRPr="00346082" w:rsidTr="00786E52">
        <w:trPr>
          <w:trHeight w:val="525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2C" w:rsidRPr="00346082" w:rsidRDefault="001F122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2C" w:rsidRPr="00747A4C" w:rsidRDefault="001F122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1F122C" w:rsidRPr="00346082" w:rsidTr="00786E52">
        <w:trPr>
          <w:trHeight w:val="615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2C" w:rsidRPr="00346082" w:rsidRDefault="001F122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2C" w:rsidRPr="00747A4C" w:rsidRDefault="001F122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1F122C" w:rsidRPr="00346082" w:rsidTr="00786E52">
        <w:trPr>
          <w:trHeight w:val="645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2C" w:rsidRPr="00346082" w:rsidRDefault="001F122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2C" w:rsidRPr="00747A4C" w:rsidRDefault="001F122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1F122C" w:rsidRPr="00346082" w:rsidTr="00786E52">
        <w:trPr>
          <w:trHeight w:val="570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2C" w:rsidRPr="00346082" w:rsidRDefault="001F122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2C" w:rsidRPr="00747A4C" w:rsidRDefault="001F122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1F122C" w:rsidRPr="00346082" w:rsidTr="00786E52">
        <w:trPr>
          <w:trHeight w:val="630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2C" w:rsidRPr="00346082" w:rsidRDefault="001F122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2C" w:rsidRPr="00747A4C" w:rsidRDefault="001F122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1F122C" w:rsidRPr="00346082" w:rsidTr="00786E52">
        <w:trPr>
          <w:trHeight w:val="1080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2C" w:rsidRPr="00346082" w:rsidRDefault="001F122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2C" w:rsidRPr="00747A4C" w:rsidRDefault="001F122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1F122C" w:rsidRPr="00346082" w:rsidTr="00786E52">
        <w:trPr>
          <w:trHeight w:val="945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2C" w:rsidRPr="00346082" w:rsidRDefault="001F122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2C" w:rsidRPr="00747A4C" w:rsidRDefault="001F122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1F122C" w:rsidRPr="00346082" w:rsidTr="00786E52">
        <w:trPr>
          <w:trHeight w:val="975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2C" w:rsidRPr="00346082" w:rsidRDefault="001F122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2C" w:rsidRPr="00747A4C" w:rsidRDefault="001F122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1F122C" w:rsidRPr="00346082" w:rsidTr="00786E52">
        <w:trPr>
          <w:trHeight w:val="990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2C" w:rsidRPr="00346082" w:rsidRDefault="001F122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2C" w:rsidRPr="00747A4C" w:rsidRDefault="001F122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1F122C" w:rsidRPr="00346082" w:rsidTr="00786E52">
        <w:trPr>
          <w:trHeight w:val="4118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2C" w:rsidRPr="00346082" w:rsidRDefault="001F122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2C" w:rsidRPr="00747A4C" w:rsidRDefault="001F122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 и графической информацией на территории учреждения, дублирование голосовой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сурдоперевода</w:t>
            </w:r>
            <w:proofErr w:type="spellEnd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); оказание иных видов посторонней помощи).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1F122C" w:rsidRPr="00346082" w:rsidTr="00786E52">
        <w:trPr>
          <w:trHeight w:val="4094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2C" w:rsidRPr="00346082" w:rsidRDefault="001F122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2C" w:rsidRPr="00747A4C" w:rsidRDefault="001F122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 и графической информацией на территории учреждения, дублирование голосовой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сурдоперевода</w:t>
            </w:r>
            <w:proofErr w:type="spellEnd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); оказание иных видов посторонней помощи).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1F122C" w:rsidRPr="00346082" w:rsidTr="00786E52">
        <w:trPr>
          <w:trHeight w:val="4335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2C" w:rsidRPr="00346082" w:rsidRDefault="001F122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2C" w:rsidRPr="00747A4C" w:rsidRDefault="001F122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 и графической информацией на территории учреждения, дублирование голосовой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сурдоперевода</w:t>
            </w:r>
            <w:proofErr w:type="spellEnd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); оказание иных видов посторонней помощи).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1F122C" w:rsidRPr="00346082" w:rsidTr="00786E52">
        <w:trPr>
          <w:trHeight w:val="4365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2C" w:rsidRPr="00346082" w:rsidRDefault="001F122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2C" w:rsidRPr="00747A4C" w:rsidRDefault="001F122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 и графической информацией на территории учреждения, дублирование голосовой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сурдоперевода</w:t>
            </w:r>
            <w:proofErr w:type="spellEnd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); оказание иных видов посторонней помощи).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1F122C" w:rsidRPr="00346082" w:rsidTr="00786E52">
        <w:trPr>
          <w:trHeight w:val="505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2C" w:rsidRPr="00346082" w:rsidRDefault="001F122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2C" w:rsidRPr="00747A4C" w:rsidRDefault="001F122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численность граждан получивших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1F122C" w:rsidRPr="00346082" w:rsidTr="00786E52">
        <w:trPr>
          <w:trHeight w:val="413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2C" w:rsidRPr="00346082" w:rsidRDefault="001F122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2C" w:rsidRPr="00747A4C" w:rsidRDefault="001F122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численность граждан получивших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1F122C" w:rsidRPr="00346082" w:rsidTr="00786E52">
        <w:trPr>
          <w:trHeight w:val="363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2C" w:rsidRPr="00346082" w:rsidRDefault="001F122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2C" w:rsidRPr="00747A4C" w:rsidRDefault="001F122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численность граждан получивших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1F122C" w:rsidRPr="00346082" w:rsidTr="00786E52">
        <w:trPr>
          <w:trHeight w:val="470"/>
        </w:trPr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2C" w:rsidRPr="00346082" w:rsidRDefault="001F122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2C" w:rsidRPr="00747A4C" w:rsidRDefault="001F122C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численность граждан получивших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22C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2C" w:rsidRPr="00346082" w:rsidRDefault="001F122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</w:tbl>
    <w:p w:rsidR="00274973" w:rsidRDefault="00274973" w:rsidP="0027497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73D3" w:rsidRDefault="00E873D3" w:rsidP="0027497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6E52" w:rsidRDefault="00786E52" w:rsidP="00E873D3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Итоговая оценка выполнения муниципального задания на 2017 год и плановый период 2018-2019 годов муниципальным</w:t>
      </w:r>
      <w:r w:rsidR="00727AD1">
        <w:rPr>
          <w:rFonts w:ascii="Times New Roman" w:hAnsi="Times New Roman" w:cs="Times New Roman"/>
          <w:sz w:val="28"/>
          <w:szCs w:val="28"/>
        </w:rPr>
        <w:t xml:space="preserve"> учреждением составляет 101,04, что является выполнением плана.</w:t>
      </w:r>
    </w:p>
    <w:p w:rsidR="002C44CC" w:rsidRDefault="00786E52" w:rsidP="00E873D3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результатам мониторинга исполнения </w:t>
      </w:r>
      <w:r w:rsidR="002C44CC">
        <w:rPr>
          <w:rFonts w:ascii="Times New Roman" w:hAnsi="Times New Roman" w:cs="Times New Roman"/>
          <w:sz w:val="28"/>
          <w:szCs w:val="28"/>
        </w:rPr>
        <w:t xml:space="preserve">муниципального задания МБУСО «КЦСОН» </w:t>
      </w:r>
      <w:proofErr w:type="spellStart"/>
      <w:r w:rsidR="002C44CC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="002C44CC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E873D3" w:rsidRDefault="002C44CC" w:rsidP="002C44C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работу по направлению специалистов, не имеющих соответствующего образования, на профессиональную подготовку, повышение квалификации;</w:t>
      </w:r>
    </w:p>
    <w:p w:rsidR="002C44CC" w:rsidRDefault="002C44CC" w:rsidP="002C44C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Сотрудничать со службой занятости по привлечению квалифицированных специалистов (в случае необходимости), а также в целях выполнения квоты для приема инвалидов на выделенные рабочие места для их трудоустройства.</w:t>
      </w:r>
    </w:p>
    <w:p w:rsidR="002C44CC" w:rsidRDefault="002C44CC" w:rsidP="002C44C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постоянный контроль качества оказания социальных услуг.</w:t>
      </w:r>
    </w:p>
    <w:p w:rsidR="002C44CC" w:rsidRDefault="002C44CC" w:rsidP="002C44C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открытость и доступность информации о деятельности муниципального учреждения.</w:t>
      </w:r>
    </w:p>
    <w:p w:rsidR="002C44CC" w:rsidRDefault="002C44CC" w:rsidP="002C44CC">
      <w:pPr>
        <w:pStyle w:val="a3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4CC" w:rsidRDefault="002C44CC" w:rsidP="002C44CC">
      <w:pPr>
        <w:pStyle w:val="a3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4CC" w:rsidRDefault="002C44CC" w:rsidP="002C44CC">
      <w:pPr>
        <w:pStyle w:val="a3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4CC" w:rsidRPr="002C44CC" w:rsidRDefault="002C44CC" w:rsidP="002C44CC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                    Л.В. Егорова</w:t>
      </w:r>
    </w:p>
    <w:sectPr w:rsidR="002C44CC" w:rsidRPr="002C44CC" w:rsidSect="00747A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20C05"/>
    <w:multiLevelType w:val="hybridMultilevel"/>
    <w:tmpl w:val="50A2A764"/>
    <w:lvl w:ilvl="0" w:tplc="1E2273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0CD7"/>
    <w:rsid w:val="0000142D"/>
    <w:rsid w:val="00174162"/>
    <w:rsid w:val="001A12DD"/>
    <w:rsid w:val="001B5396"/>
    <w:rsid w:val="001D0013"/>
    <w:rsid w:val="001F122C"/>
    <w:rsid w:val="00235BB1"/>
    <w:rsid w:val="00274973"/>
    <w:rsid w:val="002B06BB"/>
    <w:rsid w:val="002B2DFC"/>
    <w:rsid w:val="002C44CC"/>
    <w:rsid w:val="00346082"/>
    <w:rsid w:val="00480840"/>
    <w:rsid w:val="004D55ED"/>
    <w:rsid w:val="004E4B65"/>
    <w:rsid w:val="005E3A3D"/>
    <w:rsid w:val="0069083E"/>
    <w:rsid w:val="00727AD1"/>
    <w:rsid w:val="00747A4C"/>
    <w:rsid w:val="007706A3"/>
    <w:rsid w:val="00786E52"/>
    <w:rsid w:val="008E2989"/>
    <w:rsid w:val="00A626EA"/>
    <w:rsid w:val="00A87432"/>
    <w:rsid w:val="00AA68E2"/>
    <w:rsid w:val="00AD0CD7"/>
    <w:rsid w:val="00C1618D"/>
    <w:rsid w:val="00E873D3"/>
    <w:rsid w:val="00F8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54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13</Pages>
  <Words>6393</Words>
  <Characters>36445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FU-Pustovalova</cp:lastModifiedBy>
  <cp:revision>13</cp:revision>
  <dcterms:created xsi:type="dcterms:W3CDTF">2018-02-06T08:16:00Z</dcterms:created>
  <dcterms:modified xsi:type="dcterms:W3CDTF">2018-02-08T08:43:00Z</dcterms:modified>
</cp:coreProperties>
</file>