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7E" w:rsidRDefault="00EA667E">
      <w:pPr>
        <w:rPr>
          <w:rFonts w:ascii="Times New Roman" w:hAnsi="Times New Roman" w:cs="Times New Roman"/>
          <w:b/>
          <w:sz w:val="28"/>
          <w:szCs w:val="28"/>
        </w:rPr>
      </w:pPr>
    </w:p>
    <w:p w:rsidR="00EA667E" w:rsidRDefault="00EA667E" w:rsidP="00EA6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67E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D74008" w:rsidRPr="00EA667E" w:rsidRDefault="00EA667E" w:rsidP="00EA66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67E">
        <w:rPr>
          <w:rFonts w:ascii="Times New Roman" w:hAnsi="Times New Roman" w:cs="Times New Roman"/>
          <w:b/>
          <w:sz w:val="28"/>
          <w:szCs w:val="28"/>
        </w:rPr>
        <w:t xml:space="preserve">работы территориальной избирательной комиссии  и участковых избирательных комиссий Манского района по приему заявлений избирателей о включении в список избирателей по месту нахождения на выборах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Pr="00EA667E">
        <w:rPr>
          <w:rFonts w:ascii="Times New Roman" w:hAnsi="Times New Roman" w:cs="Times New Roman"/>
          <w:b/>
          <w:sz w:val="28"/>
          <w:szCs w:val="28"/>
        </w:rPr>
        <w:t>резидента Российской Федерации.</w:t>
      </w:r>
    </w:p>
    <w:p w:rsidR="00EA667E" w:rsidRDefault="00EA6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рабочие дни с 16час. 00 мин. до  20 час. 00 мин.</w:t>
      </w:r>
    </w:p>
    <w:p w:rsidR="00EA667E" w:rsidRPr="00EA667E" w:rsidRDefault="00EA6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выходные и праздничные дни с 10 час. 00 мин. до 14 час. 00 мин.</w:t>
      </w:r>
    </w:p>
    <w:sectPr w:rsidR="00EA667E" w:rsidRPr="00EA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DE"/>
    <w:rsid w:val="00943BDE"/>
    <w:rsid w:val="00D74008"/>
    <w:rsid w:val="00E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Company>SPecialiST RePack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yurchenko</dc:creator>
  <cp:keywords/>
  <dc:description/>
  <cp:lastModifiedBy>yurchenko</cp:lastModifiedBy>
  <cp:revision>2</cp:revision>
  <dcterms:created xsi:type="dcterms:W3CDTF">2018-01-18T07:32:00Z</dcterms:created>
  <dcterms:modified xsi:type="dcterms:W3CDTF">2018-01-18T07:37:00Z</dcterms:modified>
</cp:coreProperties>
</file>