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BB" w:rsidRDefault="00AD0CD7" w:rsidP="00F800CE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D0CD7" w:rsidRDefault="00AD0CD7" w:rsidP="00AD0CD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AD0CD7" w:rsidRDefault="00AD0CD7" w:rsidP="00AD0CD7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AD0CD7" w:rsidRDefault="00AD0CD7" w:rsidP="00AD0CD7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мониторинга исполнения муниципального задания в социальной защите населения</w:t>
      </w:r>
    </w:p>
    <w:p w:rsidR="00AD0CD7" w:rsidRDefault="00AD0CD7" w:rsidP="00AD0CD7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8919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0CD7" w:rsidRDefault="00AD0CD7" w:rsidP="00AD0CD7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0CD7" w:rsidRDefault="00AD0CD7" w:rsidP="00AD0CD7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Шалинское                                                                                </w:t>
      </w:r>
      <w:r w:rsidR="00F42F6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0EA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0EA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F0EAC">
        <w:rPr>
          <w:rFonts w:ascii="Times New Roman" w:hAnsi="Times New Roman" w:cs="Times New Roman"/>
          <w:sz w:val="28"/>
          <w:szCs w:val="28"/>
        </w:rPr>
        <w:t>9</w:t>
      </w:r>
    </w:p>
    <w:p w:rsidR="00AD0CD7" w:rsidRDefault="00AD0CD7" w:rsidP="00AD0CD7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CD7" w:rsidRDefault="00AD0CD7" w:rsidP="00AD0CD7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31.10.2017 №1265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муниципального задания МБУСО «КЦСОН»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муниципальное учреждение) посредством сравнения плановых показателей объема и качества услуг (работ) с фактическими значениями, достигнутыми учреждением на основании представленного отчета о выполнении муниципального задания за </w:t>
      </w:r>
      <w:r w:rsidR="00DF0EAC">
        <w:rPr>
          <w:rFonts w:ascii="Times New Roman" w:hAnsi="Times New Roman" w:cs="Times New Roman"/>
          <w:sz w:val="28"/>
          <w:szCs w:val="28"/>
        </w:rPr>
        <w:t>4</w:t>
      </w:r>
      <w:r w:rsidR="000225CE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225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D0CD7" w:rsidRDefault="00AD0CD7" w:rsidP="00AD0CD7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2C4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 муниципального учреждения на 201</w:t>
      </w:r>
      <w:r w:rsidR="008919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1B5396">
        <w:rPr>
          <w:rFonts w:ascii="Times New Roman" w:hAnsi="Times New Roman" w:cs="Times New Roman"/>
          <w:sz w:val="28"/>
          <w:szCs w:val="28"/>
        </w:rPr>
        <w:t>201</w:t>
      </w:r>
      <w:r w:rsidR="00891991">
        <w:rPr>
          <w:rFonts w:ascii="Times New Roman" w:hAnsi="Times New Roman" w:cs="Times New Roman"/>
          <w:sz w:val="28"/>
          <w:szCs w:val="28"/>
        </w:rPr>
        <w:t>9</w:t>
      </w:r>
      <w:r w:rsidR="001B5396">
        <w:rPr>
          <w:rFonts w:ascii="Times New Roman" w:hAnsi="Times New Roman" w:cs="Times New Roman"/>
          <w:sz w:val="28"/>
          <w:szCs w:val="28"/>
        </w:rPr>
        <w:t xml:space="preserve"> и 20</w:t>
      </w:r>
      <w:r w:rsidR="00891991">
        <w:rPr>
          <w:rFonts w:ascii="Times New Roman" w:hAnsi="Times New Roman" w:cs="Times New Roman"/>
          <w:sz w:val="28"/>
          <w:szCs w:val="28"/>
        </w:rPr>
        <w:t>20</w:t>
      </w:r>
      <w:r w:rsidR="001B5396">
        <w:rPr>
          <w:rFonts w:ascii="Times New Roman" w:hAnsi="Times New Roman" w:cs="Times New Roman"/>
          <w:sz w:val="28"/>
          <w:szCs w:val="28"/>
        </w:rPr>
        <w:t xml:space="preserve"> годов, утвержденного приказом управления социальной защиты населения ад</w:t>
      </w:r>
      <w:r w:rsidR="0089199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891991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891991">
        <w:rPr>
          <w:rFonts w:ascii="Times New Roman" w:hAnsi="Times New Roman" w:cs="Times New Roman"/>
          <w:sz w:val="28"/>
          <w:szCs w:val="28"/>
        </w:rPr>
        <w:t xml:space="preserve"> района от 0</w:t>
      </w:r>
      <w:r w:rsidR="00A87432">
        <w:rPr>
          <w:rFonts w:ascii="Times New Roman" w:hAnsi="Times New Roman" w:cs="Times New Roman"/>
          <w:sz w:val="28"/>
          <w:szCs w:val="28"/>
        </w:rPr>
        <w:t>9</w:t>
      </w:r>
      <w:r w:rsidR="001B5396">
        <w:rPr>
          <w:rFonts w:ascii="Times New Roman" w:hAnsi="Times New Roman" w:cs="Times New Roman"/>
          <w:sz w:val="28"/>
          <w:szCs w:val="28"/>
        </w:rPr>
        <w:t>.</w:t>
      </w:r>
      <w:r w:rsidR="00891991">
        <w:rPr>
          <w:rFonts w:ascii="Times New Roman" w:hAnsi="Times New Roman" w:cs="Times New Roman"/>
          <w:sz w:val="28"/>
          <w:szCs w:val="28"/>
        </w:rPr>
        <w:t>0</w:t>
      </w:r>
      <w:r w:rsidR="001B5396">
        <w:rPr>
          <w:rFonts w:ascii="Times New Roman" w:hAnsi="Times New Roman" w:cs="Times New Roman"/>
          <w:sz w:val="28"/>
          <w:szCs w:val="28"/>
        </w:rPr>
        <w:t>1.201</w:t>
      </w:r>
      <w:r w:rsidR="00891991">
        <w:rPr>
          <w:rFonts w:ascii="Times New Roman" w:hAnsi="Times New Roman" w:cs="Times New Roman"/>
          <w:sz w:val="28"/>
          <w:szCs w:val="28"/>
        </w:rPr>
        <w:t>8</w:t>
      </w:r>
      <w:r w:rsidR="001B5396">
        <w:rPr>
          <w:rFonts w:ascii="Times New Roman" w:hAnsi="Times New Roman" w:cs="Times New Roman"/>
          <w:sz w:val="28"/>
          <w:szCs w:val="28"/>
        </w:rPr>
        <w:t xml:space="preserve"> №1-од</w:t>
      </w:r>
      <w:r w:rsidR="00A87432">
        <w:rPr>
          <w:rFonts w:ascii="Times New Roman" w:hAnsi="Times New Roman" w:cs="Times New Roman"/>
          <w:sz w:val="28"/>
          <w:szCs w:val="28"/>
        </w:rPr>
        <w:t xml:space="preserve">, муниципальное учреждение оказывает </w:t>
      </w:r>
      <w:r w:rsidR="004D55ED">
        <w:rPr>
          <w:rFonts w:ascii="Times New Roman" w:hAnsi="Times New Roman" w:cs="Times New Roman"/>
          <w:sz w:val="28"/>
          <w:szCs w:val="28"/>
        </w:rPr>
        <w:t>следующие</w:t>
      </w:r>
      <w:r w:rsidR="0027497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D55ED">
        <w:rPr>
          <w:rFonts w:ascii="Times New Roman" w:hAnsi="Times New Roman" w:cs="Times New Roman"/>
          <w:sz w:val="28"/>
          <w:szCs w:val="28"/>
        </w:rPr>
        <w:t>и</w:t>
      </w:r>
      <w:r w:rsidR="0027497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832" w:type="dxa"/>
        <w:tblInd w:w="93" w:type="dxa"/>
        <w:tblLook w:val="04A0"/>
      </w:tblPr>
      <w:tblGrid>
        <w:gridCol w:w="1597"/>
        <w:gridCol w:w="3108"/>
        <w:gridCol w:w="960"/>
        <w:gridCol w:w="1317"/>
        <w:gridCol w:w="1098"/>
        <w:gridCol w:w="1361"/>
        <w:gridCol w:w="1391"/>
      </w:tblGrid>
      <w:tr w:rsidR="005E3A3D" w:rsidRPr="00346082" w:rsidTr="000F4C74">
        <w:trPr>
          <w:trHeight w:val="91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82" w:rsidRPr="00346082" w:rsidRDefault="0069083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082" w:rsidRPr="00747A4C" w:rsidRDefault="0069083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82" w:rsidRPr="0069083E" w:rsidRDefault="0069083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08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082" w:rsidRPr="0069083E" w:rsidRDefault="0069083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82" w:rsidRPr="0069083E" w:rsidRDefault="0069083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Фактическое значение за отчетный период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082" w:rsidRPr="0069083E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082" w:rsidRPr="0069083E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Интерпретация оценки</w:t>
            </w:r>
            <w:r w:rsidR="00747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Объяснение причин отклонений фактических отклонений от плановых</w:t>
            </w:r>
          </w:p>
        </w:tc>
      </w:tr>
      <w:tr w:rsidR="00DF0EAC" w:rsidRPr="00346082" w:rsidTr="004D05C4">
        <w:trPr>
          <w:trHeight w:val="721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DF0EAC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социального обслуживания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стационарной </w:t>
            </w:r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B72857" w:rsidRDefault="00971D6A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B72857" w:rsidRDefault="00DF0EAC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97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B72857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4D05C4">
        <w:trPr>
          <w:trHeight w:val="58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B72857" w:rsidRDefault="00971D6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B72857" w:rsidRDefault="00971D6A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B72857" w:rsidRDefault="00F42F63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F0EAC"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D6A" w:rsidRDefault="00971D6A" w:rsidP="00971D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DF0EAC" w:rsidRPr="00346082" w:rsidRDefault="00971D6A" w:rsidP="00971D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обращений</w:t>
            </w:r>
          </w:p>
        </w:tc>
      </w:tr>
      <w:tr w:rsidR="00DF0EAC" w:rsidRPr="00346082" w:rsidTr="004D05C4">
        <w:trPr>
          <w:trHeight w:val="58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B72857" w:rsidRDefault="00DF0EAC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97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B72857" w:rsidRDefault="00DF0EAC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97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B72857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4D05C4">
        <w:trPr>
          <w:trHeight w:val="41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4D05C4">
        <w:trPr>
          <w:trHeight w:val="479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4D05C4">
        <w:trPr>
          <w:trHeight w:val="41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4D05C4">
        <w:trPr>
          <w:trHeight w:val="35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4D05C4">
        <w:trPr>
          <w:trHeight w:val="28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4D05C4">
        <w:trPr>
          <w:trHeight w:val="28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4D05C4">
        <w:trPr>
          <w:trHeight w:val="228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4D05C4">
        <w:trPr>
          <w:trHeight w:val="318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4D05C4">
        <w:trPr>
          <w:trHeight w:val="26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4D05C4">
        <w:trPr>
          <w:trHeight w:val="61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4D05C4">
        <w:trPr>
          <w:trHeight w:val="63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4D05C4">
        <w:trPr>
          <w:trHeight w:val="63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4D05C4">
        <w:trPr>
          <w:trHeight w:val="409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4D05C4">
        <w:trPr>
          <w:trHeight w:val="4109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4D05C4">
        <w:trPr>
          <w:trHeight w:val="698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</w:t>
            </w: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F0EAC" w:rsidRPr="00346082" w:rsidTr="00971D6A">
        <w:trPr>
          <w:trHeight w:val="276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B72857" w:rsidRDefault="00F42F63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B72857" w:rsidRDefault="00971D6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B72857" w:rsidRDefault="00971D6A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F0EAC"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Pr="00B72857" w:rsidRDefault="00971D6A" w:rsidP="00971D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F0EAC"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</w:p>
        </w:tc>
      </w:tr>
      <w:tr w:rsidR="00DF0EAC" w:rsidRPr="00346082" w:rsidTr="00971D6A">
        <w:trPr>
          <w:trHeight w:val="48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B72857" w:rsidRDefault="00DF0EAC" w:rsidP="00971D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B72857" w:rsidRDefault="00DF0EAC" w:rsidP="00971D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B72857" w:rsidRDefault="00F42F63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71D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EAC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обращений</w:t>
            </w:r>
          </w:p>
        </w:tc>
      </w:tr>
      <w:tr w:rsidR="00DF0EAC" w:rsidRPr="00346082" w:rsidTr="001D53A0">
        <w:trPr>
          <w:trHeight w:val="280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AC" w:rsidRPr="00346082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EAC" w:rsidRPr="00747A4C" w:rsidRDefault="00DF0EAC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AC" w:rsidRPr="00346082" w:rsidRDefault="00F42F63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AC" w:rsidRPr="00346082" w:rsidRDefault="00DF0EAC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AC" w:rsidRPr="00346082" w:rsidRDefault="00DF0EAC" w:rsidP="00971D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D53A0">
        <w:trPr>
          <w:trHeight w:val="653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3D" w:rsidRPr="00346082" w:rsidRDefault="00891991" w:rsidP="00FA7B7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FA7B71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8969AA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B72857" w:rsidRDefault="008969AA" w:rsidP="0008573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B72857" w:rsidRDefault="00F42F6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0CE" w:rsidRDefault="00F800C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0CE" w:rsidRPr="00346082" w:rsidRDefault="00F800C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1D53A0">
        <w:trPr>
          <w:trHeight w:val="66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FA7B71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8969AA" w:rsidP="0008573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F6" w:rsidRPr="00B72857" w:rsidRDefault="008969AA" w:rsidP="000F59F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B72857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0CE" w:rsidRPr="00346082" w:rsidRDefault="00F800C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0F4C74">
        <w:trPr>
          <w:trHeight w:val="86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FA7B71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8969AA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B72857" w:rsidRDefault="008969AA" w:rsidP="0008573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B72857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00CE" w:rsidRPr="00346082" w:rsidRDefault="00F800C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0F4C74">
        <w:trPr>
          <w:trHeight w:val="83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FA7B71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8969AA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F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B72857" w:rsidRDefault="008969AA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F59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B72857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0F4C74">
        <w:trPr>
          <w:trHeight w:val="83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FA7B71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8969AA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B72857" w:rsidRDefault="008969AA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B72857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5E3A3D" w:rsidRPr="00346082" w:rsidTr="000F4C74">
        <w:trPr>
          <w:trHeight w:val="834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FA7B71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8969AA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B72857" w:rsidRDefault="008969AA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B72857" w:rsidRDefault="00F42F6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8969AA" w:rsidP="008969A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в</w:t>
            </w:r>
            <w:r w:rsidR="002B2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</w:p>
        </w:tc>
      </w:tr>
      <w:tr w:rsidR="005E3A3D" w:rsidRPr="00346082" w:rsidTr="00D91F5B">
        <w:trPr>
          <w:trHeight w:val="776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FA7B71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8969AA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B72857" w:rsidRDefault="008969AA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B72857" w:rsidRDefault="00F42F6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8969AA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выполнено</w:t>
            </w:r>
          </w:p>
        </w:tc>
      </w:tr>
      <w:tr w:rsidR="005E3A3D" w:rsidRPr="00346082" w:rsidTr="00D91F5B">
        <w:trPr>
          <w:trHeight w:val="74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A3D" w:rsidRPr="00346082" w:rsidRDefault="005E3A3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A3D" w:rsidRPr="00747A4C" w:rsidRDefault="00FA7B71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346082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A3D" w:rsidRPr="00346082" w:rsidRDefault="00F42F6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F6" w:rsidRPr="00B72857" w:rsidRDefault="008969AA" w:rsidP="000F59F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A3D" w:rsidRPr="00B72857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3D" w:rsidRDefault="005E3A3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FC" w:rsidRPr="00346082" w:rsidRDefault="002B2DF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423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501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409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487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409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487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41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487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341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344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277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22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33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277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354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283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359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28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256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34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28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213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318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271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F59F6" w:rsidRPr="00346082" w:rsidTr="000F4C74">
        <w:trPr>
          <w:trHeight w:val="248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F6" w:rsidRPr="00346082" w:rsidRDefault="000F59F6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F6" w:rsidRPr="00747A4C" w:rsidRDefault="000F59F6" w:rsidP="000F59F6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F6" w:rsidRPr="00346082" w:rsidRDefault="000F59F6" w:rsidP="000F59F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9F6" w:rsidRPr="00346082" w:rsidRDefault="000F59F6" w:rsidP="000F59F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F6" w:rsidRPr="00346082" w:rsidRDefault="000F59F6" w:rsidP="000F59F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9F6" w:rsidRPr="00346082" w:rsidRDefault="000F59F6" w:rsidP="000F59F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9F6" w:rsidRPr="00346082" w:rsidRDefault="000F59F6" w:rsidP="000F59F6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F4C74" w:rsidRPr="00346082" w:rsidTr="000F4C74">
        <w:trPr>
          <w:trHeight w:val="834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C74" w:rsidRPr="00346082" w:rsidRDefault="000F4C74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4" w:rsidRPr="00747A4C" w:rsidRDefault="000F4C74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74" w:rsidRPr="00346082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C74" w:rsidRPr="00346082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74" w:rsidRPr="00346082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74" w:rsidRPr="00346082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C74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C74" w:rsidRPr="00346082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834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D91F5B">
        <w:trPr>
          <w:trHeight w:val="859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D91F5B">
        <w:trPr>
          <w:trHeight w:val="84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D91F5B">
        <w:trPr>
          <w:trHeight w:val="841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839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85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821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4094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3967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4053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4094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4109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4111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4094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F4C74" w:rsidRPr="00346082" w:rsidTr="000F4C74">
        <w:trPr>
          <w:trHeight w:val="38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4C74" w:rsidRPr="00346082" w:rsidRDefault="000F4C74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4C74" w:rsidRPr="00747A4C" w:rsidRDefault="000F4C74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</w:t>
            </w: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74" w:rsidRPr="00346082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74" w:rsidRPr="00346082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74" w:rsidRPr="00346082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C74" w:rsidRPr="00346082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C74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C74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C74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C74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C74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C74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C74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C74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4C74" w:rsidRPr="00346082" w:rsidRDefault="000F4C74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AF6BDD">
        <w:trPr>
          <w:trHeight w:val="297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F42F6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F42F6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8A43AD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8A43A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F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</w:p>
        </w:tc>
      </w:tr>
      <w:tr w:rsidR="00085737" w:rsidRPr="00346082" w:rsidTr="00AF6BDD">
        <w:trPr>
          <w:trHeight w:val="24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AF6BD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AF6BD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AF6BD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AF6BDD">
        <w:trPr>
          <w:trHeight w:val="208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F42F6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8A43A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8A43AD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8A43AD" w:rsidP="0089199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F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</w:p>
        </w:tc>
      </w:tr>
      <w:tr w:rsidR="00AF6BDD" w:rsidRPr="00346082" w:rsidTr="00AF6BDD">
        <w:trPr>
          <w:trHeight w:val="297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BDD" w:rsidRPr="00346082" w:rsidRDefault="00AF6BD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DD" w:rsidRPr="00747A4C" w:rsidRDefault="00AF6BD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AF6BD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F42F63" w:rsidP="008A43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8A43AD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AF6BDD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BDD" w:rsidRPr="00346082" w:rsidRDefault="00AF6BDD" w:rsidP="008A43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A43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</w:p>
        </w:tc>
      </w:tr>
      <w:tr w:rsidR="00AF6BDD" w:rsidRPr="00346082" w:rsidTr="00AF6BDD">
        <w:trPr>
          <w:trHeight w:val="246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BDD" w:rsidRPr="00346082" w:rsidRDefault="00AF6BD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DD" w:rsidRPr="00747A4C" w:rsidRDefault="00AF6BD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AF6BD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F42F6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8A43AD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8A43AD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BDD" w:rsidRPr="00346082" w:rsidRDefault="008A43AD" w:rsidP="008A43A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F6BDD" w:rsidRPr="00346082" w:rsidTr="00AF6BDD">
        <w:trPr>
          <w:trHeight w:val="193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BDD" w:rsidRPr="00346082" w:rsidRDefault="00AF6BD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DD" w:rsidRPr="00747A4C" w:rsidRDefault="00AF6BD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AF6BD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AF6BD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8A43A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8A43A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BDD" w:rsidRPr="00346082" w:rsidRDefault="00AF6BDD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выполнено</w:t>
            </w:r>
          </w:p>
        </w:tc>
      </w:tr>
      <w:tr w:rsidR="00AF6BDD" w:rsidRPr="00346082" w:rsidTr="00AF6BDD">
        <w:trPr>
          <w:trHeight w:val="297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D" w:rsidRPr="00346082" w:rsidRDefault="00AF6BD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DD" w:rsidRPr="00747A4C" w:rsidRDefault="00AF6BDD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AF6BDD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AF6BDD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8A43AD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8A43AD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BDD" w:rsidRPr="00346082" w:rsidRDefault="00AF6BDD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выполнено</w:t>
            </w:r>
          </w:p>
        </w:tc>
      </w:tr>
      <w:tr w:rsidR="00AF6BDD" w:rsidRPr="00346082" w:rsidTr="000F4C74">
        <w:trPr>
          <w:trHeight w:val="369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DD" w:rsidRPr="00346082" w:rsidRDefault="00AF6BD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BDD" w:rsidRPr="00747A4C" w:rsidRDefault="00AF6BDD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AF6BDD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F42F6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F42F6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BDD" w:rsidRPr="00346082" w:rsidRDefault="008A43AD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BDD" w:rsidRPr="00346082" w:rsidRDefault="008A43AD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AF6B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</w:p>
        </w:tc>
      </w:tr>
      <w:tr w:rsidR="00085737" w:rsidRPr="00346082" w:rsidTr="000F4C74">
        <w:trPr>
          <w:trHeight w:val="877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153ED1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социального обслуживания в полустационарной форме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123E5C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B72857" w:rsidRDefault="00123E5C" w:rsidP="00D347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D3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B72857" w:rsidRDefault="00F42F6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D34710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  <w:p w:rsidR="00085737" w:rsidRPr="00346082" w:rsidRDefault="00D34710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</w:p>
        </w:tc>
      </w:tr>
      <w:tr w:rsidR="00085737" w:rsidRPr="00346082" w:rsidTr="000F4C74">
        <w:trPr>
          <w:trHeight w:val="787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123E5C" w:rsidP="00D347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B72857" w:rsidRDefault="00D34710" w:rsidP="00D347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B72857" w:rsidRDefault="00F42F6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085737"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D34710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  <w:p w:rsidR="00085737" w:rsidRPr="00346082" w:rsidRDefault="00D34710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</w:p>
        </w:tc>
      </w:tr>
      <w:tr w:rsidR="00085737" w:rsidRPr="00346082" w:rsidTr="00123E5C">
        <w:trPr>
          <w:trHeight w:val="383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123E5C">
        <w:trPr>
          <w:trHeight w:val="419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123E5C">
        <w:trPr>
          <w:trHeight w:val="256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123E5C">
        <w:trPr>
          <w:trHeight w:val="331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123E5C">
        <w:trPr>
          <w:trHeight w:val="279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123E5C">
        <w:trPr>
          <w:trHeight w:val="242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480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900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886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085737" w:rsidRPr="00346082" w:rsidTr="000F4C74">
        <w:trPr>
          <w:trHeight w:val="556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</w:t>
            </w: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123E5C">
        <w:trPr>
          <w:trHeight w:val="303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34710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34710" w:rsidP="00D34710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9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F42F63" w:rsidP="0014653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346082" w:rsidRDefault="00F42F63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347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ыполнено</w:t>
            </w:r>
          </w:p>
        </w:tc>
      </w:tr>
      <w:tr w:rsidR="00085737" w:rsidRPr="00346082" w:rsidTr="00123E5C">
        <w:trPr>
          <w:trHeight w:val="393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37" w:rsidRPr="00346082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Hlk536171734"/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123E5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123E5C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F42F63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85737"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5737" w:rsidRPr="00346082" w:rsidRDefault="00123E5C" w:rsidP="0014653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OLE_LINK1"/>
            <w:bookmarkStart w:id="2" w:name="OLE_LINK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Частично </w:t>
            </w:r>
            <w:r w:rsidR="00085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bookmarkEnd w:id="1"/>
            <w:bookmarkEnd w:id="2"/>
          </w:p>
        </w:tc>
      </w:tr>
      <w:bookmarkEnd w:id="0"/>
      <w:tr w:rsidR="00085737" w:rsidRPr="00346082" w:rsidTr="00F42F63">
        <w:trPr>
          <w:trHeight w:val="782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37" w:rsidRPr="00346082" w:rsidRDefault="00085737" w:rsidP="0042516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Предоставление социального обслуживания 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форме на дому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737" w:rsidRPr="00747A4C" w:rsidRDefault="00085737" w:rsidP="004F37E7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346082" w:rsidRDefault="00085737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737" w:rsidRPr="00346082" w:rsidRDefault="00D0709D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B72857" w:rsidRDefault="00D0709D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737" w:rsidRPr="00B72857" w:rsidRDefault="00F42F63" w:rsidP="00D0709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737" w:rsidRPr="00346082" w:rsidRDefault="00F42F63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выполнено</w:t>
            </w:r>
          </w:p>
        </w:tc>
      </w:tr>
      <w:tr w:rsidR="00A804FE" w:rsidRPr="00346082" w:rsidTr="000F4C74">
        <w:trPr>
          <w:trHeight w:val="78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FE" w:rsidRPr="00747A4C" w:rsidRDefault="00A804FE" w:rsidP="0042516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Default="00A804FE" w:rsidP="00D0709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D07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B72857" w:rsidRDefault="00A804FE" w:rsidP="00D0709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D07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B72857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78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FE" w:rsidRPr="00747A4C" w:rsidRDefault="00A804FE" w:rsidP="0042516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Default="00A804FE" w:rsidP="00D0709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B72857" w:rsidRDefault="00A804FE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B72857" w:rsidRDefault="00D0709D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09D" w:rsidRDefault="00D0709D" w:rsidP="00D0709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A804FE" w:rsidRDefault="00D0709D" w:rsidP="00D0709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обращений</w:t>
            </w:r>
          </w:p>
        </w:tc>
      </w:tr>
      <w:tr w:rsidR="00A804FE" w:rsidRPr="00346082" w:rsidTr="000F4C74">
        <w:trPr>
          <w:trHeight w:val="78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FE" w:rsidRPr="00747A4C" w:rsidRDefault="00A804FE" w:rsidP="0042516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Default="00F42F63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B72857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B72857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78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FE" w:rsidRPr="00747A4C" w:rsidRDefault="00A804FE" w:rsidP="0042516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Default="00A804FE" w:rsidP="00D0709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D07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B72857" w:rsidRDefault="00A804FE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B72857" w:rsidRDefault="00F42F63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09D" w:rsidRDefault="00D0709D" w:rsidP="00D0709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  <w:p w:rsidR="00A804FE" w:rsidRDefault="00A804FE" w:rsidP="00D0709D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2F63" w:rsidRPr="00346082" w:rsidTr="000F4C74">
        <w:trPr>
          <w:trHeight w:val="78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F63" w:rsidRPr="00747A4C" w:rsidRDefault="00F42F63" w:rsidP="0042516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F63" w:rsidRPr="00747A4C" w:rsidRDefault="00F42F63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3" w:rsidRPr="00346082" w:rsidRDefault="00F42F63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F63" w:rsidRDefault="00F42F63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3" w:rsidRPr="00B72857" w:rsidRDefault="00F42F63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F63" w:rsidRPr="00B72857" w:rsidRDefault="00F42F63" w:rsidP="00A804FE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F63" w:rsidRPr="00346082" w:rsidRDefault="00F42F63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выполнено</w:t>
            </w:r>
          </w:p>
        </w:tc>
      </w:tr>
      <w:tr w:rsidR="00A804FE" w:rsidRPr="00346082" w:rsidTr="000F4C74">
        <w:trPr>
          <w:trHeight w:val="78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FE" w:rsidRPr="00747A4C" w:rsidRDefault="00A804FE" w:rsidP="0042516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Default="00D0709D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B72857" w:rsidRDefault="00D0709D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B72857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A804FE">
        <w:trPr>
          <w:trHeight w:val="453"/>
        </w:trPr>
        <w:tc>
          <w:tcPr>
            <w:tcW w:w="1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4FE" w:rsidRPr="00747A4C" w:rsidRDefault="00A804FE" w:rsidP="0042516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F37E7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A804FE">
        <w:trPr>
          <w:trHeight w:val="389"/>
        </w:trPr>
        <w:tc>
          <w:tcPr>
            <w:tcW w:w="1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4FE" w:rsidRPr="00747A4C" w:rsidRDefault="00A804FE" w:rsidP="0042516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A804FE">
        <w:trPr>
          <w:trHeight w:val="467"/>
        </w:trPr>
        <w:tc>
          <w:tcPr>
            <w:tcW w:w="1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4FE" w:rsidRPr="00747A4C" w:rsidRDefault="00A804FE" w:rsidP="0042516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A804FE">
        <w:trPr>
          <w:trHeight w:val="3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4FE" w:rsidRPr="00747A4C" w:rsidRDefault="00A804FE" w:rsidP="0042516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A804FE">
        <w:trPr>
          <w:trHeight w:val="467"/>
        </w:trPr>
        <w:tc>
          <w:tcPr>
            <w:tcW w:w="1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4FE" w:rsidRPr="00747A4C" w:rsidRDefault="00A804FE" w:rsidP="0042516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D91F5B">
        <w:trPr>
          <w:trHeight w:val="389"/>
        </w:trPr>
        <w:tc>
          <w:tcPr>
            <w:tcW w:w="1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4FE" w:rsidRPr="00747A4C" w:rsidRDefault="00A804FE" w:rsidP="0042516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D91F5B">
        <w:trPr>
          <w:trHeight w:val="422"/>
        </w:trPr>
        <w:tc>
          <w:tcPr>
            <w:tcW w:w="1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804FE" w:rsidRPr="00747A4C" w:rsidRDefault="00A804FE" w:rsidP="0042516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D91F5B">
        <w:trPr>
          <w:trHeight w:val="28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A804FE">
        <w:trPr>
          <w:trHeight w:val="24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A804FE">
        <w:trPr>
          <w:trHeight w:val="318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A804FE">
        <w:trPr>
          <w:trHeight w:val="279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A804FE">
        <w:trPr>
          <w:trHeight w:val="228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A804FE">
        <w:trPr>
          <w:trHeight w:val="331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A804FE">
        <w:trPr>
          <w:trHeight w:val="26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A804FE">
        <w:trPr>
          <w:trHeight w:val="214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356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356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356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356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356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356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356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102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102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</w:t>
            </w: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102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102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102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102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</w:t>
            </w: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102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130D3A">
        <w:trPr>
          <w:trHeight w:val="22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14653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E66626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F42F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E66626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Pr="00346082" w:rsidRDefault="00E66626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увеличение обращений</w:t>
            </w:r>
          </w:p>
        </w:tc>
      </w:tr>
      <w:tr w:rsidR="00130D3A" w:rsidRPr="00346082" w:rsidTr="00130D3A">
        <w:trPr>
          <w:trHeight w:val="268"/>
        </w:trPr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130D3A" w:rsidRPr="00346082" w:rsidRDefault="00130D3A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A" w:rsidRPr="00747A4C" w:rsidRDefault="00130D3A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130D3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E66626" w:rsidRPr="00346082" w:rsidTr="00130D3A">
        <w:trPr>
          <w:trHeight w:val="272"/>
        </w:trPr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E66626" w:rsidRPr="00346082" w:rsidRDefault="00E66626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6" w:rsidRPr="00747A4C" w:rsidRDefault="00E66626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26" w:rsidRPr="00346082" w:rsidRDefault="00E66626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626" w:rsidRPr="00346082" w:rsidRDefault="00E66626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26" w:rsidRPr="00346082" w:rsidRDefault="00E66626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626" w:rsidRPr="00346082" w:rsidRDefault="00F42F63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626" w:rsidRPr="00346082" w:rsidRDefault="00E66626" w:rsidP="0061546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увеличение обращений</w:t>
            </w:r>
          </w:p>
        </w:tc>
      </w:tr>
      <w:tr w:rsidR="00130D3A" w:rsidRPr="00346082" w:rsidTr="00130D3A">
        <w:trPr>
          <w:trHeight w:val="206"/>
        </w:trPr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130D3A" w:rsidRPr="00346082" w:rsidRDefault="00130D3A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A" w:rsidRPr="00747A4C" w:rsidRDefault="00130D3A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A" w:rsidRPr="00346082" w:rsidRDefault="00130D3A" w:rsidP="00130D3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42F6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E66626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30D3A" w:rsidRPr="00346082" w:rsidTr="00130D3A">
        <w:trPr>
          <w:trHeight w:val="309"/>
        </w:trPr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130D3A" w:rsidRPr="00346082" w:rsidRDefault="00130D3A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A" w:rsidRPr="00747A4C" w:rsidRDefault="00130D3A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E66626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F42F63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30D3A" w:rsidRPr="00346082" w:rsidTr="00130D3A">
        <w:trPr>
          <w:trHeight w:val="258"/>
        </w:trPr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130D3A" w:rsidRPr="00346082" w:rsidRDefault="00130D3A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A" w:rsidRPr="00747A4C" w:rsidRDefault="00130D3A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A" w:rsidRPr="00346082" w:rsidRDefault="00130D3A" w:rsidP="00130D3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30D3A" w:rsidRPr="00346082" w:rsidTr="00130D3A">
        <w:trPr>
          <w:trHeight w:val="219"/>
        </w:trPr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130D3A" w:rsidRPr="00346082" w:rsidRDefault="00130D3A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A" w:rsidRPr="00747A4C" w:rsidRDefault="00130D3A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A" w:rsidRPr="00346082" w:rsidRDefault="00F42F63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E66626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E66626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130D3A">
        <w:trPr>
          <w:trHeight w:val="721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425163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социального обслуживания в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дому.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F37E7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B72857" w:rsidRDefault="00615467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B72857" w:rsidRDefault="00615467" w:rsidP="00130D3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B72857" w:rsidRDefault="00F42F63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58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F37E7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B72857" w:rsidRDefault="00615467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B72857" w:rsidRDefault="00615467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B72857" w:rsidRDefault="00F42F63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A804FE"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30D3A" w:rsidRPr="00346082" w:rsidTr="00D91F5B">
        <w:trPr>
          <w:trHeight w:val="479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3A" w:rsidRPr="00346082" w:rsidRDefault="00130D3A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A" w:rsidRPr="00747A4C" w:rsidRDefault="00130D3A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3A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D91F5B">
        <w:trPr>
          <w:trHeight w:val="41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F37E7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D91F5B">
        <w:trPr>
          <w:trHeight w:val="35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F37E7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130D3A">
        <w:trPr>
          <w:trHeight w:val="28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30D3A" w:rsidRPr="00346082" w:rsidTr="00130D3A">
        <w:trPr>
          <w:trHeight w:val="318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3A" w:rsidRPr="00346082" w:rsidRDefault="00130D3A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A" w:rsidRPr="00747A4C" w:rsidRDefault="00130D3A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3A" w:rsidRPr="00346082" w:rsidRDefault="00130D3A" w:rsidP="00D91F5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30D3A" w:rsidRPr="00346082" w:rsidTr="00130D3A">
        <w:trPr>
          <w:trHeight w:val="26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3A" w:rsidRPr="00346082" w:rsidRDefault="00130D3A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A" w:rsidRPr="00747A4C" w:rsidRDefault="00130D3A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30D3A" w:rsidRPr="00346082" w:rsidTr="00130D3A">
        <w:trPr>
          <w:trHeight w:val="61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3A" w:rsidRPr="00346082" w:rsidRDefault="00130D3A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A" w:rsidRPr="00747A4C" w:rsidRDefault="00130D3A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D3A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D3A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63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F37E7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A804FE" w:rsidRPr="00346082" w:rsidTr="000F4C74">
        <w:trPr>
          <w:trHeight w:val="4109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4FE" w:rsidRPr="00346082" w:rsidRDefault="00A804FE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FE" w:rsidRPr="00747A4C" w:rsidRDefault="00A804FE" w:rsidP="004F37E7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04FE" w:rsidRPr="00346082" w:rsidRDefault="00A804FE" w:rsidP="004F37E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130D3A" w:rsidRPr="00346082" w:rsidTr="000F4C74">
        <w:trPr>
          <w:trHeight w:val="698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3A" w:rsidRPr="00346082" w:rsidRDefault="00130D3A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A" w:rsidRPr="00747A4C" w:rsidRDefault="00130D3A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0D3A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D3A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D3A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D3A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D3A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D3A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D3A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D3A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D3A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0D3A" w:rsidRPr="00346082" w:rsidRDefault="00130D3A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615467">
        <w:trPr>
          <w:trHeight w:val="376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130D3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130D3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B72857" w:rsidRDefault="00615467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42F6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B72857" w:rsidRDefault="00615467" w:rsidP="00F42F6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F42F6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B72857" w:rsidRDefault="00F42F63" w:rsidP="00130D3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61546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28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130D3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130D3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615467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797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9E62FD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социального обслуживания в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дому.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3B2B6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B2B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B72857" w:rsidRDefault="00DD4118" w:rsidP="003B2B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42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B72857" w:rsidRDefault="00DD4118" w:rsidP="003B2B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B72857" w:rsidRDefault="00F42F63" w:rsidP="003B2B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B72857" w:rsidRDefault="00D91F5B" w:rsidP="003B2B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3B2B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B72857" w:rsidRDefault="00D91F5B" w:rsidP="003B2B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0F4C74">
        <w:trPr>
          <w:trHeight w:val="66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B72857" w:rsidRDefault="00DD4118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B72857" w:rsidRDefault="00DD4118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B72857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B72857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B72857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0F4C74">
        <w:trPr>
          <w:trHeight w:val="66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B72857" w:rsidRDefault="00DD4118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B72857" w:rsidRDefault="00DD4118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B72857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B72857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B72857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0F4C74">
        <w:trPr>
          <w:trHeight w:val="66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B72857" w:rsidRDefault="00DD4118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B72857" w:rsidRDefault="00DD4118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B72857" w:rsidRDefault="00DD4118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B72857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D4118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  <w:p w:rsidR="00D91F5B" w:rsidRPr="00B72857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0F4C74">
        <w:trPr>
          <w:trHeight w:val="66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доля получателей социальных услуг, получающих социальные услуги,  от общего числа получателей социальных услуг, </w:t>
            </w:r>
            <w:proofErr w:type="gramStart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находящимся</w:t>
            </w:r>
            <w:proofErr w:type="gramEnd"/>
            <w:r w:rsidRPr="00FA7B7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 социальном обслуживании в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B72857" w:rsidRDefault="00DD4118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B72857" w:rsidRDefault="00DD4118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B72857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B72857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B72857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41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3B2B6A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B2B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3B2B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B2B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B2B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 w:rsidP="003B2B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346082" w:rsidRDefault="00D91F5B" w:rsidP="003B2B6A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41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41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41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41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22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22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22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22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22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261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261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261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261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261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0F4C74">
        <w:trPr>
          <w:trHeight w:val="61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61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61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BD34BD">
        <w:trPr>
          <w:trHeight w:val="61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0F4C74">
        <w:trPr>
          <w:trHeight w:val="615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0F4C74">
        <w:trPr>
          <w:trHeight w:val="108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0F4C74">
        <w:trPr>
          <w:trHeight w:val="108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</w:t>
            </w: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0F4C74">
        <w:trPr>
          <w:trHeight w:val="108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0F4C74">
        <w:trPr>
          <w:trHeight w:val="108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0F4C74">
        <w:trPr>
          <w:trHeight w:val="108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 и графической информацией на территории учреждения, дублирование голосовой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сурдоперевода</w:t>
            </w:r>
            <w:proofErr w:type="spellEnd"/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); оказание иных видов </w:t>
            </w: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посторонней помощи).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6A4621">
        <w:trPr>
          <w:trHeight w:val="32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6A4621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F0AB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6A4621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F0A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1F0AB3" w:rsidP="00D91F5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  <w:r w:rsidR="006A4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0AB3" w:rsidRDefault="001F0AB3" w:rsidP="001F0AB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  <w:p w:rsidR="00D91F5B" w:rsidRPr="00346082" w:rsidRDefault="001F0AB3" w:rsidP="001F0AB3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D91F5B">
        <w:trPr>
          <w:trHeight w:val="258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D91F5B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6A4621">
        <w:trPr>
          <w:trHeight w:val="36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6A4621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6A4621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346082" w:rsidRDefault="006A4621" w:rsidP="006A4621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  <w:tr w:rsidR="00D91F5B" w:rsidRPr="00346082" w:rsidTr="000F4C74">
        <w:trPr>
          <w:trHeight w:val="55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4D05C4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6A4621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1F0AB3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91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OLE_LINK5"/>
            <w:bookmarkStart w:id="4" w:name="OLE_LINK6"/>
            <w:bookmarkStart w:id="5" w:name="OLE_LINK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</w:t>
            </w:r>
          </w:p>
          <w:p w:rsidR="00D91F5B" w:rsidRPr="00346082" w:rsidRDefault="00D91F5B" w:rsidP="004D05C4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bookmarkEnd w:id="3"/>
            <w:bookmarkEnd w:id="4"/>
            <w:bookmarkEnd w:id="5"/>
          </w:p>
        </w:tc>
      </w:tr>
      <w:tr w:rsidR="00D91F5B" w:rsidRPr="00346082" w:rsidTr="00D91F5B">
        <w:trPr>
          <w:trHeight w:val="363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5B" w:rsidRPr="00747A4C" w:rsidRDefault="00D91F5B" w:rsidP="0034608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747A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численность граждан получивших социальные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60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F5B" w:rsidRPr="00346082" w:rsidRDefault="00D91F5B" w:rsidP="00346082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274973" w:rsidRDefault="00274973" w:rsidP="0027497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73D3" w:rsidRDefault="00E873D3" w:rsidP="00274973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6E52" w:rsidRDefault="00786E52" w:rsidP="00E873D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оценка выполнения муниципального задания </w:t>
      </w:r>
      <w:r w:rsidR="000C01D1">
        <w:rPr>
          <w:rFonts w:ascii="Times New Roman" w:hAnsi="Times New Roman" w:cs="Times New Roman"/>
          <w:sz w:val="28"/>
          <w:szCs w:val="28"/>
        </w:rPr>
        <w:t xml:space="preserve">за </w:t>
      </w:r>
      <w:r w:rsidR="006A4621">
        <w:rPr>
          <w:rFonts w:ascii="Times New Roman" w:hAnsi="Times New Roman" w:cs="Times New Roman"/>
          <w:sz w:val="28"/>
          <w:szCs w:val="28"/>
        </w:rPr>
        <w:t>4</w:t>
      </w:r>
      <w:r w:rsidR="0014653A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465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1465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14653A">
        <w:rPr>
          <w:rFonts w:ascii="Times New Roman" w:hAnsi="Times New Roman" w:cs="Times New Roman"/>
          <w:sz w:val="28"/>
          <w:szCs w:val="28"/>
        </w:rPr>
        <w:t>9-2020</w:t>
      </w:r>
      <w:r>
        <w:rPr>
          <w:rFonts w:ascii="Times New Roman" w:hAnsi="Times New Roman" w:cs="Times New Roman"/>
          <w:sz w:val="28"/>
          <w:szCs w:val="28"/>
        </w:rPr>
        <w:t xml:space="preserve"> годов муниципальным</w:t>
      </w:r>
      <w:r w:rsidR="00727AD1">
        <w:rPr>
          <w:rFonts w:ascii="Times New Roman" w:hAnsi="Times New Roman" w:cs="Times New Roman"/>
          <w:sz w:val="28"/>
          <w:szCs w:val="28"/>
        </w:rPr>
        <w:t xml:space="preserve"> учреждением составляет </w:t>
      </w:r>
      <w:r w:rsidR="004629AC">
        <w:rPr>
          <w:rFonts w:ascii="Times New Roman" w:hAnsi="Times New Roman" w:cs="Times New Roman"/>
          <w:sz w:val="28"/>
          <w:szCs w:val="28"/>
        </w:rPr>
        <w:t>9</w:t>
      </w:r>
      <w:r w:rsidR="006A4621">
        <w:rPr>
          <w:rFonts w:ascii="Times New Roman" w:hAnsi="Times New Roman" w:cs="Times New Roman"/>
          <w:sz w:val="28"/>
          <w:szCs w:val="28"/>
        </w:rPr>
        <w:t>9</w:t>
      </w:r>
      <w:r w:rsidR="004629AC">
        <w:rPr>
          <w:rFonts w:ascii="Times New Roman" w:hAnsi="Times New Roman" w:cs="Times New Roman"/>
          <w:sz w:val="28"/>
          <w:szCs w:val="28"/>
        </w:rPr>
        <w:t>,</w:t>
      </w:r>
      <w:r w:rsidR="001F0AB3">
        <w:rPr>
          <w:rFonts w:ascii="Times New Roman" w:hAnsi="Times New Roman" w:cs="Times New Roman"/>
          <w:sz w:val="28"/>
          <w:szCs w:val="28"/>
        </w:rPr>
        <w:t xml:space="preserve">88 </w:t>
      </w:r>
      <w:r w:rsidR="00741A09">
        <w:rPr>
          <w:rFonts w:ascii="Times New Roman" w:hAnsi="Times New Roman" w:cs="Times New Roman"/>
          <w:sz w:val="28"/>
          <w:szCs w:val="28"/>
        </w:rPr>
        <w:t xml:space="preserve">можно сделать вывод, что муниципальное </w:t>
      </w:r>
      <w:r w:rsidR="00A17123">
        <w:rPr>
          <w:rFonts w:ascii="Times New Roman" w:hAnsi="Times New Roman" w:cs="Times New Roman"/>
          <w:sz w:val="28"/>
          <w:szCs w:val="28"/>
        </w:rPr>
        <w:t xml:space="preserve">задание является </w:t>
      </w:r>
      <w:r w:rsidR="00741A09">
        <w:rPr>
          <w:rFonts w:ascii="Times New Roman" w:hAnsi="Times New Roman" w:cs="Times New Roman"/>
          <w:sz w:val="28"/>
          <w:szCs w:val="28"/>
        </w:rPr>
        <w:t>выполненным</w:t>
      </w:r>
      <w:r w:rsidR="00727AD1">
        <w:rPr>
          <w:rFonts w:ascii="Times New Roman" w:hAnsi="Times New Roman" w:cs="Times New Roman"/>
          <w:sz w:val="28"/>
          <w:szCs w:val="28"/>
        </w:rPr>
        <w:t>.</w:t>
      </w:r>
      <w:bookmarkStart w:id="6" w:name="_GoBack"/>
      <w:bookmarkEnd w:id="6"/>
    </w:p>
    <w:p w:rsidR="002C44CC" w:rsidRDefault="00786E52" w:rsidP="00E873D3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результатам мониторинга исполнения </w:t>
      </w:r>
      <w:r w:rsidR="002C44CC">
        <w:rPr>
          <w:rFonts w:ascii="Times New Roman" w:hAnsi="Times New Roman" w:cs="Times New Roman"/>
          <w:sz w:val="28"/>
          <w:szCs w:val="28"/>
        </w:rPr>
        <w:t xml:space="preserve">муниципального задания МБУСО «КЦСОН» </w:t>
      </w:r>
      <w:proofErr w:type="spellStart"/>
      <w:r w:rsidR="002C44CC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="002C44CC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E873D3" w:rsidRDefault="002C44CC" w:rsidP="002C44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направлению специалистов, не имеющих соответствующего образования, на профессиональную подготовку, повышение квалификации;</w:t>
      </w:r>
    </w:p>
    <w:p w:rsidR="002C44CC" w:rsidRDefault="002C44CC" w:rsidP="002C44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Сотрудничать со службой занятости по привлечению квалифицированных специалистов (в случае необходимости), а также в целях выполнения квоты для приема инвалидов на выделенные рабочие места для их трудоустройства.</w:t>
      </w:r>
    </w:p>
    <w:p w:rsidR="002C44CC" w:rsidRDefault="002C44CC" w:rsidP="002C44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постоянный контроль качества оказания социальных услуг.</w:t>
      </w:r>
    </w:p>
    <w:p w:rsidR="002C44CC" w:rsidRDefault="002C44CC" w:rsidP="002C44C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открытость и доступность информации о деятельности муниципального учреждения.</w:t>
      </w:r>
    </w:p>
    <w:p w:rsidR="002C44CC" w:rsidRDefault="002C44CC" w:rsidP="002C44CC">
      <w:pPr>
        <w:pStyle w:val="a3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CC" w:rsidRDefault="002C44CC" w:rsidP="002C44CC">
      <w:pPr>
        <w:pStyle w:val="a3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CC" w:rsidRDefault="002C44CC" w:rsidP="002C44CC">
      <w:pPr>
        <w:pStyle w:val="a3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44CC" w:rsidRPr="002C44CC" w:rsidRDefault="00490BC4" w:rsidP="002C44CC">
      <w:pPr>
        <w:pStyle w:val="a3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44C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F0AB3">
        <w:rPr>
          <w:rFonts w:ascii="Times New Roman" w:hAnsi="Times New Roman" w:cs="Times New Roman"/>
          <w:sz w:val="28"/>
          <w:szCs w:val="28"/>
        </w:rPr>
        <w:tab/>
      </w:r>
      <w:r w:rsidR="001F0AB3">
        <w:rPr>
          <w:rFonts w:ascii="Times New Roman" w:hAnsi="Times New Roman" w:cs="Times New Roman"/>
          <w:sz w:val="28"/>
          <w:szCs w:val="28"/>
        </w:rPr>
        <w:tab/>
      </w:r>
      <w:r w:rsidR="001F0AB3">
        <w:rPr>
          <w:rFonts w:ascii="Times New Roman" w:hAnsi="Times New Roman" w:cs="Times New Roman"/>
          <w:sz w:val="28"/>
          <w:szCs w:val="28"/>
        </w:rPr>
        <w:tab/>
      </w:r>
      <w:r w:rsidR="001F0AB3">
        <w:rPr>
          <w:rFonts w:ascii="Times New Roman" w:hAnsi="Times New Roman" w:cs="Times New Roman"/>
          <w:sz w:val="28"/>
          <w:szCs w:val="28"/>
        </w:rPr>
        <w:tab/>
      </w:r>
      <w:r w:rsidR="001F0AB3">
        <w:rPr>
          <w:rFonts w:ascii="Times New Roman" w:hAnsi="Times New Roman" w:cs="Times New Roman"/>
          <w:sz w:val="28"/>
          <w:szCs w:val="28"/>
        </w:rPr>
        <w:tab/>
      </w:r>
      <w:r w:rsidR="001F0AB3">
        <w:rPr>
          <w:rFonts w:ascii="Times New Roman" w:hAnsi="Times New Roman" w:cs="Times New Roman"/>
          <w:sz w:val="28"/>
          <w:szCs w:val="28"/>
        </w:rPr>
        <w:tab/>
      </w:r>
      <w:r w:rsidR="001F0AB3">
        <w:rPr>
          <w:rFonts w:ascii="Times New Roman" w:hAnsi="Times New Roman" w:cs="Times New Roman"/>
          <w:sz w:val="28"/>
          <w:szCs w:val="28"/>
        </w:rPr>
        <w:tab/>
      </w:r>
      <w:r w:rsidR="001F0AB3">
        <w:rPr>
          <w:rFonts w:ascii="Times New Roman" w:hAnsi="Times New Roman" w:cs="Times New Roman"/>
          <w:sz w:val="28"/>
          <w:szCs w:val="28"/>
        </w:rPr>
        <w:tab/>
      </w:r>
      <w:r w:rsidR="001F0AB3">
        <w:rPr>
          <w:rFonts w:ascii="Times New Roman" w:hAnsi="Times New Roman" w:cs="Times New Roman"/>
          <w:sz w:val="28"/>
          <w:szCs w:val="28"/>
        </w:rPr>
        <w:tab/>
      </w:r>
      <w:r w:rsidR="001F0AB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О.М. Фоноберова</w:t>
      </w:r>
    </w:p>
    <w:sectPr w:rsidR="002C44CC" w:rsidRPr="002C44CC" w:rsidSect="00747A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0C05"/>
    <w:multiLevelType w:val="hybridMultilevel"/>
    <w:tmpl w:val="50A2A764"/>
    <w:lvl w:ilvl="0" w:tplc="1E227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D0CD7"/>
    <w:rsid w:val="000225CE"/>
    <w:rsid w:val="00032BFC"/>
    <w:rsid w:val="00085737"/>
    <w:rsid w:val="000C01D1"/>
    <w:rsid w:val="000C6026"/>
    <w:rsid w:val="000D3418"/>
    <w:rsid w:val="000D7337"/>
    <w:rsid w:val="000E5046"/>
    <w:rsid w:val="000F4C74"/>
    <w:rsid w:val="000F59F6"/>
    <w:rsid w:val="00123E5C"/>
    <w:rsid w:val="00130D3A"/>
    <w:rsid w:val="0014653A"/>
    <w:rsid w:val="00153ED1"/>
    <w:rsid w:val="00174162"/>
    <w:rsid w:val="001A12DD"/>
    <w:rsid w:val="001B5396"/>
    <w:rsid w:val="001D0013"/>
    <w:rsid w:val="001D53A0"/>
    <w:rsid w:val="001F0AB3"/>
    <w:rsid w:val="001F122C"/>
    <w:rsid w:val="00235BB1"/>
    <w:rsid w:val="00274973"/>
    <w:rsid w:val="00291644"/>
    <w:rsid w:val="002B06BB"/>
    <w:rsid w:val="002B2DFC"/>
    <w:rsid w:val="002C44CC"/>
    <w:rsid w:val="002F7E90"/>
    <w:rsid w:val="00315D9E"/>
    <w:rsid w:val="00346082"/>
    <w:rsid w:val="003B2B6A"/>
    <w:rsid w:val="003F4874"/>
    <w:rsid w:val="00425163"/>
    <w:rsid w:val="004629AC"/>
    <w:rsid w:val="00480840"/>
    <w:rsid w:val="00490BC4"/>
    <w:rsid w:val="004C3A42"/>
    <w:rsid w:val="004D05C4"/>
    <w:rsid w:val="004D55ED"/>
    <w:rsid w:val="004E4B65"/>
    <w:rsid w:val="004F37E7"/>
    <w:rsid w:val="00571E58"/>
    <w:rsid w:val="005E3A3D"/>
    <w:rsid w:val="00615467"/>
    <w:rsid w:val="0069083E"/>
    <w:rsid w:val="006A4621"/>
    <w:rsid w:val="00710E87"/>
    <w:rsid w:val="00714831"/>
    <w:rsid w:val="00727AD1"/>
    <w:rsid w:val="00740E8E"/>
    <w:rsid w:val="00741A09"/>
    <w:rsid w:val="00747A4C"/>
    <w:rsid w:val="007706A3"/>
    <w:rsid w:val="007757FE"/>
    <w:rsid w:val="00786E52"/>
    <w:rsid w:val="007C29BF"/>
    <w:rsid w:val="00833205"/>
    <w:rsid w:val="00844A30"/>
    <w:rsid w:val="00891991"/>
    <w:rsid w:val="008969AA"/>
    <w:rsid w:val="008A43AD"/>
    <w:rsid w:val="008E2989"/>
    <w:rsid w:val="00971D6A"/>
    <w:rsid w:val="009D7E54"/>
    <w:rsid w:val="009E62FD"/>
    <w:rsid w:val="00A17123"/>
    <w:rsid w:val="00A626EA"/>
    <w:rsid w:val="00A804FE"/>
    <w:rsid w:val="00A81747"/>
    <w:rsid w:val="00A87432"/>
    <w:rsid w:val="00AD0CD7"/>
    <w:rsid w:val="00AF6BDD"/>
    <w:rsid w:val="00B6405F"/>
    <w:rsid w:val="00B72857"/>
    <w:rsid w:val="00BD34BD"/>
    <w:rsid w:val="00BD6FDD"/>
    <w:rsid w:val="00C1618D"/>
    <w:rsid w:val="00CB52B7"/>
    <w:rsid w:val="00D0709D"/>
    <w:rsid w:val="00D34710"/>
    <w:rsid w:val="00D91F5B"/>
    <w:rsid w:val="00DA500E"/>
    <w:rsid w:val="00DC63CD"/>
    <w:rsid w:val="00DD4118"/>
    <w:rsid w:val="00DF0EAC"/>
    <w:rsid w:val="00DF7089"/>
    <w:rsid w:val="00E66626"/>
    <w:rsid w:val="00E82C03"/>
    <w:rsid w:val="00E873D3"/>
    <w:rsid w:val="00EB018F"/>
    <w:rsid w:val="00EE4F01"/>
    <w:rsid w:val="00F42F63"/>
    <w:rsid w:val="00F74DFD"/>
    <w:rsid w:val="00F800CE"/>
    <w:rsid w:val="00FA7B71"/>
    <w:rsid w:val="00FB5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4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850C-9EDD-44D3-B94F-E8871919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7978</Words>
  <Characters>45481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KiryanovaOL</cp:lastModifiedBy>
  <cp:revision>52</cp:revision>
  <cp:lastPrinted>2019-03-21T08:57:00Z</cp:lastPrinted>
  <dcterms:created xsi:type="dcterms:W3CDTF">2018-02-06T08:16:00Z</dcterms:created>
  <dcterms:modified xsi:type="dcterms:W3CDTF">2019-03-21T08:58:00Z</dcterms:modified>
</cp:coreProperties>
</file>