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CB" w:rsidRPr="00852F37" w:rsidRDefault="00F455CB" w:rsidP="008D67CE">
      <w:pPr>
        <w:pStyle w:val="20"/>
        <w:shd w:val="clear" w:color="auto" w:fill="auto"/>
        <w:ind w:right="300"/>
        <w:jc w:val="right"/>
        <w:rPr>
          <w:color w:val="auto"/>
          <w:sz w:val="20"/>
          <w:szCs w:val="20"/>
        </w:rPr>
      </w:pPr>
    </w:p>
    <w:p w:rsidR="00F455CB" w:rsidRPr="00852F37" w:rsidRDefault="00A97B82" w:rsidP="00A97B82">
      <w:pPr>
        <w:pStyle w:val="20"/>
        <w:shd w:val="clear" w:color="auto" w:fill="auto"/>
        <w:tabs>
          <w:tab w:val="left" w:pos="6379"/>
          <w:tab w:val="left" w:pos="9570"/>
        </w:tabs>
        <w:ind w:right="300"/>
        <w:jc w:val="left"/>
        <w:rPr>
          <w:color w:val="auto"/>
          <w:sz w:val="20"/>
          <w:szCs w:val="20"/>
        </w:rPr>
      </w:pPr>
      <w:r w:rsidRPr="00852F37">
        <w:rPr>
          <w:color w:val="auto"/>
          <w:sz w:val="20"/>
          <w:szCs w:val="20"/>
        </w:rPr>
        <w:tab/>
      </w:r>
    </w:p>
    <w:p w:rsidR="00A97B82" w:rsidRPr="00852F37" w:rsidRDefault="00A97B82" w:rsidP="00A97B82">
      <w:pPr>
        <w:autoSpaceDE w:val="0"/>
        <w:autoSpaceDN w:val="0"/>
        <w:adjustRightInd w:val="0"/>
        <w:ind w:firstLine="709"/>
        <w:jc w:val="both"/>
        <w:rPr>
          <w:rFonts w:ascii="Times New Roman" w:hAnsi="Times New Roman" w:cs="Times New Roman"/>
          <w:color w:val="auto"/>
          <w:sz w:val="28"/>
          <w:szCs w:val="28"/>
        </w:rPr>
      </w:pPr>
    </w:p>
    <w:p w:rsidR="00F315EC" w:rsidRPr="00852F37" w:rsidRDefault="00F315EC" w:rsidP="00F315EC">
      <w:pPr>
        <w:ind w:firstLine="709"/>
        <w:jc w:val="center"/>
        <w:rPr>
          <w:rFonts w:ascii="Times New Roman" w:hAnsi="Times New Roman" w:cs="Times New Roman"/>
          <w:color w:val="auto"/>
          <w:sz w:val="28"/>
          <w:szCs w:val="28"/>
        </w:rPr>
      </w:pPr>
      <w:r w:rsidRPr="00852F37">
        <w:rPr>
          <w:rFonts w:ascii="Times New Roman" w:hAnsi="Times New Roman" w:cs="Times New Roman"/>
          <w:noProof/>
          <w:color w:val="auto"/>
          <w:sz w:val="28"/>
          <w:szCs w:val="28"/>
          <w:lang w:bidi="ar-SA"/>
        </w:rPr>
        <w:drawing>
          <wp:inline distT="0" distB="0" distL="0" distR="0">
            <wp:extent cx="695325" cy="8572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857250"/>
                    </a:xfrm>
                    <a:prstGeom prst="rect">
                      <a:avLst/>
                    </a:prstGeom>
                    <a:noFill/>
                    <a:ln w="9525">
                      <a:noFill/>
                      <a:miter lim="800000"/>
                      <a:headEnd/>
                      <a:tailEnd/>
                    </a:ln>
                  </pic:spPr>
                </pic:pic>
              </a:graphicData>
            </a:graphic>
          </wp:inline>
        </w:drawing>
      </w:r>
    </w:p>
    <w:p w:rsidR="00F315EC" w:rsidRPr="00852F37" w:rsidRDefault="00F315EC" w:rsidP="00F315EC">
      <w:pPr>
        <w:ind w:firstLine="709"/>
        <w:jc w:val="center"/>
        <w:rPr>
          <w:rFonts w:ascii="Times New Roman" w:hAnsi="Times New Roman" w:cs="Times New Roman"/>
          <w:color w:val="auto"/>
          <w:sz w:val="28"/>
          <w:szCs w:val="28"/>
        </w:rPr>
      </w:pPr>
    </w:p>
    <w:p w:rsidR="00F315EC" w:rsidRPr="00852F37" w:rsidRDefault="00F315EC" w:rsidP="00F315EC">
      <w:pPr>
        <w:ind w:firstLine="709"/>
        <w:jc w:val="center"/>
        <w:rPr>
          <w:rFonts w:ascii="Times New Roman" w:hAnsi="Times New Roman" w:cs="Times New Roman"/>
          <w:b/>
          <w:bCs/>
          <w:color w:val="auto"/>
          <w:spacing w:val="1"/>
          <w:sz w:val="28"/>
          <w:szCs w:val="28"/>
        </w:rPr>
      </w:pPr>
      <w:r w:rsidRPr="00852F37">
        <w:rPr>
          <w:rFonts w:ascii="Times New Roman" w:hAnsi="Times New Roman" w:cs="Times New Roman"/>
          <w:b/>
          <w:bCs/>
          <w:color w:val="auto"/>
          <w:spacing w:val="1"/>
          <w:sz w:val="28"/>
          <w:szCs w:val="28"/>
        </w:rPr>
        <w:t>АДМИНИСТРАЦИЯ МАНСКОГО РАЙОНА</w:t>
      </w:r>
    </w:p>
    <w:p w:rsidR="00F315EC" w:rsidRPr="00852F37" w:rsidRDefault="00F315EC" w:rsidP="00F315EC">
      <w:pPr>
        <w:ind w:firstLine="709"/>
        <w:jc w:val="center"/>
        <w:rPr>
          <w:rFonts w:ascii="Times New Roman" w:hAnsi="Times New Roman" w:cs="Times New Roman"/>
          <w:b/>
          <w:bCs/>
          <w:color w:val="auto"/>
          <w:sz w:val="28"/>
          <w:szCs w:val="28"/>
        </w:rPr>
      </w:pPr>
      <w:r w:rsidRPr="00852F37">
        <w:rPr>
          <w:rFonts w:ascii="Times New Roman" w:hAnsi="Times New Roman" w:cs="Times New Roman"/>
          <w:b/>
          <w:bCs/>
          <w:color w:val="auto"/>
          <w:spacing w:val="1"/>
          <w:sz w:val="28"/>
          <w:szCs w:val="28"/>
        </w:rPr>
        <w:t>КРАСНОЯРСКОГО КРАЯ</w:t>
      </w:r>
    </w:p>
    <w:p w:rsidR="00F315EC" w:rsidRPr="00852F37" w:rsidRDefault="00F315EC" w:rsidP="00F315EC">
      <w:pPr>
        <w:ind w:firstLine="709"/>
        <w:jc w:val="center"/>
        <w:rPr>
          <w:rFonts w:ascii="Times New Roman" w:hAnsi="Times New Roman" w:cs="Times New Roman"/>
          <w:b/>
          <w:bCs/>
          <w:color w:val="auto"/>
          <w:spacing w:val="-1"/>
          <w:sz w:val="28"/>
          <w:szCs w:val="28"/>
        </w:rPr>
      </w:pPr>
    </w:p>
    <w:p w:rsidR="00F315EC" w:rsidRPr="00852F37" w:rsidRDefault="00F315EC" w:rsidP="00F315EC">
      <w:pPr>
        <w:ind w:firstLine="709"/>
        <w:jc w:val="center"/>
        <w:rPr>
          <w:rFonts w:ascii="Times New Roman" w:hAnsi="Times New Roman" w:cs="Times New Roman"/>
          <w:b/>
          <w:bCs/>
          <w:color w:val="auto"/>
          <w:spacing w:val="-1"/>
          <w:sz w:val="28"/>
          <w:szCs w:val="28"/>
        </w:rPr>
      </w:pPr>
      <w:r w:rsidRPr="00852F37">
        <w:rPr>
          <w:rFonts w:ascii="Times New Roman" w:hAnsi="Times New Roman" w:cs="Times New Roman"/>
          <w:b/>
          <w:bCs/>
          <w:color w:val="auto"/>
          <w:spacing w:val="-1"/>
          <w:sz w:val="28"/>
          <w:szCs w:val="28"/>
        </w:rPr>
        <w:t>ПОСТАНОВЛЕНИЕ</w:t>
      </w:r>
    </w:p>
    <w:p w:rsidR="00F315EC" w:rsidRPr="00852F37" w:rsidRDefault="00F315EC" w:rsidP="00F315EC">
      <w:pPr>
        <w:ind w:firstLine="709"/>
        <w:jc w:val="both"/>
        <w:rPr>
          <w:rFonts w:ascii="Times New Roman" w:hAnsi="Times New Roman" w:cs="Times New Roman"/>
          <w:color w:val="auto"/>
          <w:sz w:val="28"/>
          <w:szCs w:val="28"/>
        </w:rPr>
      </w:pPr>
    </w:p>
    <w:tbl>
      <w:tblPr>
        <w:tblW w:w="0" w:type="auto"/>
        <w:tblLook w:val="01E0"/>
      </w:tblPr>
      <w:tblGrid>
        <w:gridCol w:w="3192"/>
        <w:gridCol w:w="3197"/>
        <w:gridCol w:w="3175"/>
      </w:tblGrid>
      <w:tr w:rsidR="00F315EC" w:rsidRPr="00852F37" w:rsidTr="004F5D03">
        <w:tc>
          <w:tcPr>
            <w:tcW w:w="3192" w:type="dxa"/>
            <w:shd w:val="clear" w:color="auto" w:fill="auto"/>
          </w:tcPr>
          <w:p w:rsidR="00F315EC" w:rsidRPr="00852F37" w:rsidRDefault="00B469D8" w:rsidP="00F315EC">
            <w:pPr>
              <w:autoSpaceDE w:val="0"/>
              <w:autoSpaceDN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17.07.2020</w:t>
            </w:r>
          </w:p>
        </w:tc>
        <w:tc>
          <w:tcPr>
            <w:tcW w:w="3197" w:type="dxa"/>
            <w:shd w:val="clear" w:color="auto" w:fill="auto"/>
          </w:tcPr>
          <w:p w:rsidR="00F315EC" w:rsidRPr="00852F37" w:rsidRDefault="00F315EC" w:rsidP="00F315EC">
            <w:pPr>
              <w:autoSpaceDE w:val="0"/>
              <w:autoSpaceDN w:val="0"/>
              <w:ind w:firstLine="709"/>
              <w:jc w:val="both"/>
              <w:rPr>
                <w:rFonts w:ascii="Times New Roman" w:hAnsi="Times New Roman" w:cs="Times New Roman"/>
                <w:b/>
                <w:color w:val="auto"/>
                <w:spacing w:val="-2"/>
                <w:sz w:val="28"/>
                <w:szCs w:val="28"/>
              </w:rPr>
            </w:pPr>
            <w:r w:rsidRPr="00852F37">
              <w:rPr>
                <w:rFonts w:ascii="Times New Roman" w:hAnsi="Times New Roman" w:cs="Times New Roman"/>
                <w:b/>
                <w:color w:val="auto"/>
                <w:spacing w:val="-2"/>
                <w:sz w:val="28"/>
                <w:szCs w:val="28"/>
              </w:rPr>
              <w:t>с. Шалинское</w:t>
            </w:r>
          </w:p>
          <w:p w:rsidR="00F315EC" w:rsidRPr="00852F37" w:rsidRDefault="00F315EC" w:rsidP="00F315EC">
            <w:pPr>
              <w:autoSpaceDE w:val="0"/>
              <w:autoSpaceDN w:val="0"/>
              <w:ind w:firstLine="709"/>
              <w:jc w:val="both"/>
              <w:rPr>
                <w:rFonts w:ascii="Times New Roman" w:hAnsi="Times New Roman" w:cs="Times New Roman"/>
                <w:b/>
                <w:color w:val="auto"/>
                <w:spacing w:val="-2"/>
                <w:sz w:val="28"/>
                <w:szCs w:val="28"/>
              </w:rPr>
            </w:pPr>
          </w:p>
        </w:tc>
        <w:tc>
          <w:tcPr>
            <w:tcW w:w="3175" w:type="dxa"/>
            <w:shd w:val="clear" w:color="auto" w:fill="auto"/>
          </w:tcPr>
          <w:p w:rsidR="00F315EC" w:rsidRPr="00852F37" w:rsidRDefault="00B469D8" w:rsidP="004971F6">
            <w:pPr>
              <w:tabs>
                <w:tab w:val="left" w:pos="2205"/>
              </w:tabs>
              <w:autoSpaceDE w:val="0"/>
              <w:autoSpaceDN w:val="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№430</w:t>
            </w:r>
          </w:p>
        </w:tc>
      </w:tr>
    </w:tbl>
    <w:p w:rsidR="00F315EC" w:rsidRPr="00673E1C" w:rsidRDefault="00F02BE5" w:rsidP="003303BA">
      <w:pPr>
        <w:jc w:val="both"/>
        <w:rPr>
          <w:rFonts w:ascii="Times New Roman" w:hAnsi="Times New Roman" w:cs="Times New Roman"/>
          <w:color w:val="auto"/>
          <w:sz w:val="28"/>
          <w:szCs w:val="28"/>
        </w:rPr>
      </w:pPr>
      <w:r w:rsidRPr="00673E1C">
        <w:rPr>
          <w:rFonts w:ascii="Times New Roman" w:hAnsi="Times New Roman" w:cs="Times New Roman"/>
          <w:color w:val="auto"/>
          <w:sz w:val="28"/>
          <w:szCs w:val="28"/>
        </w:rPr>
        <w:t>Об утверждении Порядка составления и утверждения плана финансово-хозяйственной деятельности муниципальных бюджетных учреждений</w:t>
      </w:r>
    </w:p>
    <w:p w:rsidR="00F315EC" w:rsidRPr="00673E1C" w:rsidRDefault="00F315EC" w:rsidP="00F315EC">
      <w:pPr>
        <w:ind w:firstLine="709"/>
        <w:jc w:val="both"/>
        <w:rPr>
          <w:rFonts w:ascii="Times New Roman" w:hAnsi="Times New Roman" w:cs="Times New Roman"/>
          <w:color w:val="auto"/>
          <w:sz w:val="28"/>
          <w:szCs w:val="28"/>
        </w:rPr>
      </w:pPr>
    </w:p>
    <w:p w:rsidR="00F315EC" w:rsidRPr="00673E1C" w:rsidRDefault="00F315EC" w:rsidP="0088197F">
      <w:pPr>
        <w:ind w:firstLine="709"/>
        <w:jc w:val="both"/>
        <w:rPr>
          <w:rFonts w:ascii="Times New Roman" w:hAnsi="Times New Roman" w:cs="Times New Roman"/>
          <w:color w:val="auto"/>
          <w:sz w:val="28"/>
          <w:szCs w:val="28"/>
        </w:rPr>
      </w:pPr>
      <w:r w:rsidRPr="00673E1C">
        <w:rPr>
          <w:rFonts w:ascii="Times New Roman" w:hAnsi="Times New Roman" w:cs="Times New Roman"/>
          <w:color w:val="auto"/>
          <w:sz w:val="28"/>
          <w:szCs w:val="28"/>
        </w:rPr>
        <w:t xml:space="preserve">В соответствии с подпунктом 6 пункта 3.3 </w:t>
      </w:r>
      <w:r w:rsidR="003303BA" w:rsidRPr="00673E1C">
        <w:rPr>
          <w:rFonts w:ascii="Times New Roman" w:hAnsi="Times New Roman" w:cs="Times New Roman"/>
          <w:color w:val="auto"/>
          <w:sz w:val="28"/>
          <w:szCs w:val="28"/>
        </w:rPr>
        <w:t>с</w:t>
      </w:r>
      <w:r w:rsidRPr="00673E1C">
        <w:rPr>
          <w:rFonts w:ascii="Times New Roman" w:hAnsi="Times New Roman" w:cs="Times New Roman"/>
          <w:color w:val="auto"/>
          <w:sz w:val="28"/>
          <w:szCs w:val="28"/>
        </w:rPr>
        <w:t xml:space="preserve">татьи </w:t>
      </w:r>
      <w:r w:rsidR="003303BA" w:rsidRPr="00673E1C">
        <w:rPr>
          <w:rFonts w:ascii="Times New Roman" w:hAnsi="Times New Roman" w:cs="Times New Roman"/>
          <w:color w:val="auto"/>
          <w:sz w:val="28"/>
          <w:szCs w:val="28"/>
        </w:rPr>
        <w:t xml:space="preserve">32 </w:t>
      </w:r>
      <w:r w:rsidRPr="00673E1C">
        <w:rPr>
          <w:rFonts w:ascii="Times New Roman" w:hAnsi="Times New Roman" w:cs="Times New Roman"/>
          <w:color w:val="auto"/>
          <w:sz w:val="28"/>
          <w:szCs w:val="28"/>
        </w:rPr>
        <w:t>Федерального закона от 12 января 1996 года  № 7-ФЗ «О некоммерческих организациях», руководствуясь</w:t>
      </w:r>
      <w:r w:rsidR="00504F66" w:rsidRPr="00673E1C">
        <w:rPr>
          <w:rFonts w:ascii="Times New Roman" w:hAnsi="Times New Roman" w:cs="Times New Roman"/>
          <w:color w:val="auto"/>
          <w:sz w:val="28"/>
          <w:szCs w:val="28"/>
        </w:rPr>
        <w:t>,</w:t>
      </w:r>
      <w:r w:rsidRPr="00673E1C">
        <w:rPr>
          <w:rFonts w:ascii="Times New Roman" w:hAnsi="Times New Roman" w:cs="Times New Roman"/>
          <w:color w:val="auto"/>
          <w:sz w:val="28"/>
          <w:szCs w:val="28"/>
        </w:rPr>
        <w:t xml:space="preserve"> пунктом 1 статьи 35 </w:t>
      </w:r>
      <w:r w:rsidR="003303BA" w:rsidRPr="00673E1C">
        <w:rPr>
          <w:rFonts w:ascii="Times New Roman" w:hAnsi="Times New Roman" w:cs="Times New Roman"/>
          <w:color w:val="auto"/>
          <w:sz w:val="28"/>
          <w:szCs w:val="28"/>
        </w:rPr>
        <w:t xml:space="preserve">Устава Манского района </w:t>
      </w:r>
      <w:r w:rsidRPr="00673E1C">
        <w:rPr>
          <w:rFonts w:ascii="Times New Roman" w:hAnsi="Times New Roman" w:cs="Times New Roman"/>
          <w:color w:val="auto"/>
          <w:sz w:val="28"/>
          <w:szCs w:val="28"/>
        </w:rPr>
        <w:t>администрации Манского района ПОСТАНОВЛЯЕТ:</w:t>
      </w:r>
    </w:p>
    <w:p w:rsidR="00F315EC" w:rsidRDefault="008000C4" w:rsidP="0088197F">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D46684" w:rsidRPr="00673E1C">
        <w:rPr>
          <w:rFonts w:ascii="Times New Roman" w:hAnsi="Times New Roman" w:cs="Times New Roman"/>
          <w:color w:val="auto"/>
          <w:sz w:val="28"/>
          <w:szCs w:val="28"/>
        </w:rPr>
        <w:t xml:space="preserve">. </w:t>
      </w:r>
      <w:r w:rsidR="00F02BE5" w:rsidRPr="00673E1C">
        <w:rPr>
          <w:rFonts w:ascii="Times New Roman" w:hAnsi="Times New Roman" w:cs="Times New Roman"/>
          <w:color w:val="auto"/>
          <w:sz w:val="28"/>
          <w:szCs w:val="28"/>
        </w:rPr>
        <w:t>Утвердить Порядок составления и утверждения плана финансово-хозяйственной деятельности мун</w:t>
      </w:r>
      <w:r w:rsidR="002B77AD" w:rsidRPr="00673E1C">
        <w:rPr>
          <w:rFonts w:ascii="Times New Roman" w:hAnsi="Times New Roman" w:cs="Times New Roman"/>
          <w:color w:val="auto"/>
          <w:sz w:val="28"/>
          <w:szCs w:val="28"/>
        </w:rPr>
        <w:t>иципальных бюджетных учреждений, согласно приложению.</w:t>
      </w:r>
    </w:p>
    <w:p w:rsidR="008000C4" w:rsidRPr="00852F37" w:rsidRDefault="008000C4" w:rsidP="008000C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Признать утратившими силу </w:t>
      </w:r>
      <w:r w:rsidRPr="008000C4">
        <w:rPr>
          <w:rFonts w:ascii="Times New Roman" w:hAnsi="Times New Roman" w:cs="Times New Roman"/>
          <w:sz w:val="28"/>
          <w:szCs w:val="28"/>
        </w:rPr>
        <w:t>Постановление администрации Манского района</w:t>
      </w:r>
      <w:r w:rsidRPr="00673E1C">
        <w:rPr>
          <w:rFonts w:ascii="Times New Roman" w:hAnsi="Times New Roman" w:cs="Times New Roman"/>
          <w:color w:val="auto"/>
          <w:sz w:val="28"/>
          <w:szCs w:val="28"/>
        </w:rPr>
        <w:t xml:space="preserve"> </w:t>
      </w:r>
      <w:r>
        <w:rPr>
          <w:rFonts w:ascii="Times New Roman" w:hAnsi="Times New Roman" w:cs="Times New Roman"/>
          <w:color w:val="auto"/>
          <w:sz w:val="28"/>
          <w:szCs w:val="28"/>
        </w:rPr>
        <w:t>от 31.12.2019г. № 1257 «</w:t>
      </w:r>
      <w:r w:rsidRPr="00852F37">
        <w:rPr>
          <w:rFonts w:ascii="Times New Roman" w:hAnsi="Times New Roman" w:cs="Times New Roman"/>
          <w:color w:val="auto"/>
          <w:sz w:val="28"/>
          <w:szCs w:val="28"/>
        </w:rPr>
        <w:t>Об утверждении Порядка составления и утверждения плана финансово-хозяйственной деятельности муниципальных бюджетных учреждений</w:t>
      </w:r>
      <w:r>
        <w:rPr>
          <w:rFonts w:ascii="Times New Roman" w:hAnsi="Times New Roman" w:cs="Times New Roman"/>
          <w:color w:val="auto"/>
          <w:sz w:val="28"/>
          <w:szCs w:val="28"/>
        </w:rPr>
        <w:t>»</w:t>
      </w:r>
    </w:p>
    <w:p w:rsidR="00F315EC" w:rsidRPr="00673E1C" w:rsidRDefault="00F315EC" w:rsidP="00F315EC">
      <w:pPr>
        <w:ind w:firstLine="709"/>
        <w:jc w:val="both"/>
        <w:rPr>
          <w:rFonts w:ascii="Times New Roman" w:hAnsi="Times New Roman" w:cs="Times New Roman"/>
          <w:color w:val="auto"/>
          <w:sz w:val="28"/>
          <w:szCs w:val="28"/>
        </w:rPr>
      </w:pPr>
    </w:p>
    <w:p w:rsidR="00F315EC" w:rsidRPr="00673E1C" w:rsidRDefault="00F315EC" w:rsidP="00B22C69">
      <w:pPr>
        <w:jc w:val="both"/>
        <w:rPr>
          <w:rFonts w:ascii="Times New Roman" w:hAnsi="Times New Roman" w:cs="Times New Roman"/>
          <w:color w:val="auto"/>
          <w:sz w:val="28"/>
          <w:szCs w:val="28"/>
        </w:rPr>
      </w:pPr>
      <w:r w:rsidRPr="00673E1C">
        <w:rPr>
          <w:rFonts w:ascii="Times New Roman" w:hAnsi="Times New Roman" w:cs="Times New Roman"/>
          <w:color w:val="auto"/>
          <w:sz w:val="28"/>
          <w:szCs w:val="28"/>
        </w:rPr>
        <w:t xml:space="preserve">Глава Манского района                       </w:t>
      </w:r>
      <w:r w:rsidR="008000C4">
        <w:rPr>
          <w:rFonts w:ascii="Times New Roman" w:hAnsi="Times New Roman" w:cs="Times New Roman"/>
          <w:color w:val="auto"/>
          <w:sz w:val="28"/>
          <w:szCs w:val="28"/>
        </w:rPr>
        <w:t xml:space="preserve">            </w:t>
      </w:r>
      <w:r w:rsidRPr="00673E1C">
        <w:rPr>
          <w:rFonts w:ascii="Times New Roman" w:hAnsi="Times New Roman" w:cs="Times New Roman"/>
          <w:color w:val="auto"/>
          <w:sz w:val="28"/>
          <w:szCs w:val="28"/>
        </w:rPr>
        <w:t xml:space="preserve">                                    </w:t>
      </w:r>
      <w:r w:rsidR="008000C4">
        <w:rPr>
          <w:rFonts w:ascii="Times New Roman" w:hAnsi="Times New Roman" w:cs="Times New Roman"/>
          <w:color w:val="auto"/>
          <w:sz w:val="28"/>
          <w:szCs w:val="28"/>
        </w:rPr>
        <w:t>А.А.Черных</w:t>
      </w:r>
    </w:p>
    <w:p w:rsidR="00F96025" w:rsidRPr="00673E1C" w:rsidRDefault="00F96025" w:rsidP="00A97B82">
      <w:pPr>
        <w:autoSpaceDE w:val="0"/>
        <w:autoSpaceDN w:val="0"/>
        <w:adjustRightInd w:val="0"/>
        <w:ind w:firstLine="709"/>
        <w:jc w:val="both"/>
        <w:rPr>
          <w:rFonts w:ascii="Times New Roman" w:hAnsi="Times New Roman" w:cs="Times New Roman"/>
          <w:color w:val="auto"/>
          <w:sz w:val="28"/>
          <w:szCs w:val="28"/>
        </w:rPr>
      </w:pPr>
    </w:p>
    <w:p w:rsidR="00F96025" w:rsidRPr="00673E1C" w:rsidRDefault="00F96025" w:rsidP="00A97B82">
      <w:pPr>
        <w:autoSpaceDE w:val="0"/>
        <w:autoSpaceDN w:val="0"/>
        <w:adjustRightInd w:val="0"/>
        <w:ind w:firstLine="709"/>
        <w:jc w:val="both"/>
        <w:rPr>
          <w:rFonts w:ascii="Times New Roman" w:hAnsi="Times New Roman" w:cs="Times New Roman"/>
          <w:color w:val="auto"/>
          <w:sz w:val="28"/>
          <w:szCs w:val="28"/>
        </w:rPr>
      </w:pPr>
    </w:p>
    <w:p w:rsidR="004F5D03" w:rsidRPr="00673E1C" w:rsidRDefault="004F5D03">
      <w:pPr>
        <w:rPr>
          <w:rFonts w:ascii="Times New Roman" w:hAnsi="Times New Roman" w:cs="Times New Roman"/>
          <w:sz w:val="28"/>
          <w:szCs w:val="28"/>
        </w:rPr>
      </w:pPr>
      <w:r w:rsidRPr="00673E1C">
        <w:rPr>
          <w:rFonts w:ascii="Times New Roman" w:hAnsi="Times New Roman" w:cs="Times New Roman"/>
          <w:sz w:val="28"/>
          <w:szCs w:val="28"/>
        </w:rPr>
        <w:br w:type="page"/>
      </w:r>
    </w:p>
    <w:p w:rsidR="00F96025" w:rsidRPr="00673E1C" w:rsidRDefault="00324C42" w:rsidP="00F96025">
      <w:pPr>
        <w:pStyle w:val="20"/>
        <w:shd w:val="clear" w:color="auto" w:fill="auto"/>
        <w:spacing w:line="240" w:lineRule="auto"/>
        <w:jc w:val="left"/>
        <w:rPr>
          <w:color w:val="auto"/>
          <w:sz w:val="28"/>
          <w:szCs w:val="28"/>
        </w:rPr>
      </w:pPr>
      <w:r w:rsidRPr="00673E1C">
        <w:rPr>
          <w:color w:val="auto"/>
          <w:sz w:val="28"/>
          <w:szCs w:val="28"/>
        </w:rPr>
        <w:lastRenderedPageBreak/>
        <w:t xml:space="preserve">                                                                          </w:t>
      </w:r>
      <w:r w:rsidR="00F96025" w:rsidRPr="00673E1C">
        <w:rPr>
          <w:color w:val="auto"/>
          <w:sz w:val="28"/>
          <w:szCs w:val="28"/>
        </w:rPr>
        <w:t xml:space="preserve">  Приложение к Постановлению</w:t>
      </w:r>
    </w:p>
    <w:p w:rsidR="00F96025" w:rsidRPr="00673E1C" w:rsidRDefault="00F96025" w:rsidP="00F96025">
      <w:pPr>
        <w:pStyle w:val="20"/>
        <w:shd w:val="clear" w:color="auto" w:fill="auto"/>
        <w:spacing w:line="240" w:lineRule="auto"/>
        <w:jc w:val="left"/>
        <w:rPr>
          <w:color w:val="auto"/>
          <w:sz w:val="28"/>
          <w:szCs w:val="28"/>
        </w:rPr>
      </w:pPr>
      <w:r w:rsidRPr="00673E1C">
        <w:rPr>
          <w:color w:val="auto"/>
          <w:sz w:val="28"/>
          <w:szCs w:val="28"/>
        </w:rPr>
        <w:t xml:space="preserve">                                                                            администрации Манского района </w:t>
      </w:r>
    </w:p>
    <w:p w:rsidR="00F455CB" w:rsidRPr="004971F6" w:rsidRDefault="003C5420" w:rsidP="00943F36">
      <w:pPr>
        <w:pStyle w:val="20"/>
        <w:shd w:val="clear" w:color="auto" w:fill="auto"/>
        <w:tabs>
          <w:tab w:val="left" w:pos="6435"/>
          <w:tab w:val="left" w:pos="7260"/>
        </w:tabs>
        <w:spacing w:line="240" w:lineRule="auto"/>
        <w:jc w:val="left"/>
        <w:rPr>
          <w:color w:val="auto"/>
          <w:sz w:val="28"/>
          <w:szCs w:val="28"/>
          <w:u w:val="single"/>
        </w:rPr>
      </w:pPr>
      <w:r w:rsidRPr="003C5420">
        <w:rPr>
          <w:noProof/>
          <w:color w:val="auto"/>
          <w:sz w:val="28"/>
          <w:szCs w:val="28"/>
          <w:lang w:bidi="ar-SA"/>
        </w:rPr>
        <w:pict>
          <v:shapetype id="_x0000_t32" coordsize="21600,21600" o:spt="32" o:oned="t" path="m,l21600,21600e" filled="f">
            <v:path arrowok="t" fillok="f" o:connecttype="none"/>
            <o:lock v:ext="edit" shapetype="t"/>
          </v:shapetype>
          <v:shape id="_x0000_s2053" type="#_x0000_t32" style="position:absolute;margin-left:286.2pt;margin-top:12.7pt;width:71.25pt;height:0;z-index:251660288" o:connectortype="straight"/>
        </w:pict>
      </w:r>
      <w:r w:rsidR="00F96025" w:rsidRPr="00673E1C">
        <w:rPr>
          <w:color w:val="auto"/>
          <w:sz w:val="28"/>
          <w:szCs w:val="28"/>
        </w:rPr>
        <w:t xml:space="preserve">                                                        </w:t>
      </w:r>
      <w:r w:rsidR="00943F36">
        <w:rPr>
          <w:color w:val="auto"/>
          <w:sz w:val="28"/>
          <w:szCs w:val="28"/>
        </w:rPr>
        <w:t xml:space="preserve">                    от   </w:t>
      </w:r>
      <w:r w:rsidR="004971F6">
        <w:rPr>
          <w:color w:val="auto"/>
          <w:sz w:val="28"/>
          <w:szCs w:val="28"/>
        </w:rPr>
        <w:t xml:space="preserve">                         </w:t>
      </w:r>
      <w:r w:rsidR="00C27FF8" w:rsidRPr="00673E1C">
        <w:rPr>
          <w:color w:val="auto"/>
          <w:sz w:val="28"/>
          <w:szCs w:val="28"/>
        </w:rPr>
        <w:t>г.</w:t>
      </w:r>
      <w:r w:rsidR="002203B5" w:rsidRPr="00673E1C">
        <w:rPr>
          <w:color w:val="auto"/>
          <w:sz w:val="28"/>
          <w:szCs w:val="28"/>
        </w:rPr>
        <w:t xml:space="preserve"> </w:t>
      </w:r>
      <w:r w:rsidR="00943F36">
        <w:rPr>
          <w:color w:val="auto"/>
          <w:sz w:val="28"/>
          <w:szCs w:val="28"/>
        </w:rPr>
        <w:t xml:space="preserve"> №</w:t>
      </w:r>
      <w:proofErr w:type="gramStart"/>
      <w:r w:rsidR="00943F36">
        <w:rPr>
          <w:color w:val="auto"/>
          <w:sz w:val="28"/>
          <w:szCs w:val="28"/>
        </w:rPr>
        <w:t xml:space="preserve"> </w:t>
      </w:r>
      <w:r w:rsidR="004971F6">
        <w:rPr>
          <w:color w:val="auto"/>
          <w:sz w:val="28"/>
          <w:szCs w:val="28"/>
        </w:rPr>
        <w:t xml:space="preserve"> </w:t>
      </w:r>
      <w:r w:rsidR="004971F6" w:rsidRPr="004971F6">
        <w:rPr>
          <w:color w:val="auto"/>
          <w:sz w:val="28"/>
          <w:szCs w:val="28"/>
          <w:u w:val="single"/>
        </w:rPr>
        <w:t xml:space="preserve">  </w:t>
      </w:r>
      <w:r w:rsidR="004971F6">
        <w:rPr>
          <w:color w:val="auto"/>
          <w:sz w:val="28"/>
          <w:szCs w:val="28"/>
          <w:u w:val="single"/>
        </w:rPr>
        <w:t xml:space="preserve">       </w:t>
      </w:r>
      <w:r w:rsidR="004971F6" w:rsidRPr="004971F6">
        <w:rPr>
          <w:color w:val="auto"/>
          <w:sz w:val="28"/>
          <w:szCs w:val="28"/>
          <w:u w:val="single"/>
        </w:rPr>
        <w:t xml:space="preserve">  </w:t>
      </w:r>
      <w:r w:rsidR="004971F6">
        <w:rPr>
          <w:color w:val="auto"/>
          <w:sz w:val="28"/>
          <w:szCs w:val="28"/>
          <w:u w:val="single"/>
        </w:rPr>
        <w:t>.</w:t>
      </w:r>
      <w:proofErr w:type="gramEnd"/>
    </w:p>
    <w:p w:rsidR="00F455CB" w:rsidRPr="00673E1C" w:rsidRDefault="00F455CB" w:rsidP="008D67CE">
      <w:pPr>
        <w:pStyle w:val="20"/>
        <w:shd w:val="clear" w:color="auto" w:fill="auto"/>
        <w:ind w:right="300"/>
        <w:jc w:val="right"/>
        <w:rPr>
          <w:color w:val="auto"/>
          <w:sz w:val="28"/>
          <w:szCs w:val="28"/>
        </w:rPr>
      </w:pPr>
    </w:p>
    <w:p w:rsidR="00F455CB" w:rsidRPr="00673E1C" w:rsidRDefault="00F455CB" w:rsidP="008D67CE">
      <w:pPr>
        <w:pStyle w:val="20"/>
        <w:shd w:val="clear" w:color="auto" w:fill="auto"/>
        <w:ind w:right="300"/>
        <w:jc w:val="right"/>
        <w:rPr>
          <w:color w:val="auto"/>
          <w:sz w:val="28"/>
          <w:szCs w:val="28"/>
        </w:rPr>
      </w:pPr>
    </w:p>
    <w:p w:rsidR="00F455CB" w:rsidRPr="00673E1C" w:rsidRDefault="00F455CB" w:rsidP="00531F99">
      <w:pPr>
        <w:pStyle w:val="20"/>
        <w:shd w:val="clear" w:color="auto" w:fill="auto"/>
        <w:ind w:right="300"/>
        <w:jc w:val="left"/>
        <w:rPr>
          <w:color w:val="auto"/>
          <w:sz w:val="28"/>
          <w:szCs w:val="28"/>
        </w:rPr>
      </w:pPr>
    </w:p>
    <w:p w:rsidR="00F455CB" w:rsidRPr="00673E1C" w:rsidRDefault="00F455CB" w:rsidP="008D67CE">
      <w:pPr>
        <w:pStyle w:val="20"/>
        <w:shd w:val="clear" w:color="auto" w:fill="auto"/>
        <w:ind w:right="300"/>
        <w:jc w:val="right"/>
        <w:rPr>
          <w:color w:val="auto"/>
          <w:sz w:val="28"/>
          <w:szCs w:val="28"/>
        </w:rPr>
      </w:pPr>
    </w:p>
    <w:p w:rsidR="00F455CB" w:rsidRPr="00673E1C" w:rsidRDefault="00A318A9" w:rsidP="005F4A77">
      <w:pPr>
        <w:pStyle w:val="20"/>
        <w:shd w:val="clear" w:color="auto" w:fill="auto"/>
        <w:tabs>
          <w:tab w:val="left" w:pos="3855"/>
        </w:tabs>
        <w:spacing w:line="240" w:lineRule="auto"/>
        <w:rPr>
          <w:color w:val="auto"/>
          <w:sz w:val="28"/>
          <w:szCs w:val="28"/>
        </w:rPr>
      </w:pPr>
      <w:r w:rsidRPr="00673E1C">
        <w:rPr>
          <w:color w:val="auto"/>
          <w:sz w:val="28"/>
          <w:szCs w:val="28"/>
        </w:rPr>
        <w:t>По</w:t>
      </w:r>
      <w:r w:rsidR="00657E8A" w:rsidRPr="00673E1C">
        <w:rPr>
          <w:color w:val="auto"/>
          <w:sz w:val="28"/>
          <w:szCs w:val="28"/>
        </w:rPr>
        <w:t>рядок</w:t>
      </w:r>
    </w:p>
    <w:p w:rsidR="00F455CB" w:rsidRPr="00673E1C" w:rsidRDefault="00A318A9" w:rsidP="005F4A77">
      <w:pPr>
        <w:pStyle w:val="20"/>
        <w:shd w:val="clear" w:color="auto" w:fill="auto"/>
        <w:spacing w:line="240" w:lineRule="auto"/>
        <w:rPr>
          <w:color w:val="auto"/>
          <w:sz w:val="28"/>
          <w:szCs w:val="28"/>
        </w:rPr>
      </w:pPr>
      <w:r w:rsidRPr="00673E1C">
        <w:rPr>
          <w:color w:val="auto"/>
          <w:sz w:val="28"/>
          <w:szCs w:val="28"/>
        </w:rPr>
        <w:t>составления и утверждения плана финансово</w:t>
      </w:r>
      <w:r w:rsidR="00E85139" w:rsidRPr="00673E1C">
        <w:rPr>
          <w:color w:val="auto"/>
          <w:sz w:val="28"/>
          <w:szCs w:val="28"/>
        </w:rPr>
        <w:t>-</w:t>
      </w:r>
      <w:r w:rsidRPr="00673E1C">
        <w:rPr>
          <w:color w:val="auto"/>
          <w:sz w:val="28"/>
          <w:szCs w:val="28"/>
        </w:rPr>
        <w:t>хозяйственной деятельности муниципальных бюджетных учреждений</w:t>
      </w:r>
    </w:p>
    <w:p w:rsidR="00F455CB" w:rsidRPr="00673E1C" w:rsidRDefault="00F455CB" w:rsidP="005A7052">
      <w:pPr>
        <w:pStyle w:val="20"/>
        <w:shd w:val="clear" w:color="auto" w:fill="auto"/>
        <w:spacing w:line="240" w:lineRule="auto"/>
        <w:jc w:val="both"/>
        <w:rPr>
          <w:color w:val="auto"/>
          <w:sz w:val="28"/>
          <w:szCs w:val="28"/>
        </w:rPr>
      </w:pPr>
    </w:p>
    <w:p w:rsidR="00E85139" w:rsidRPr="00673E1C" w:rsidRDefault="00E85139" w:rsidP="009D0F16">
      <w:pPr>
        <w:pStyle w:val="20"/>
        <w:numPr>
          <w:ilvl w:val="0"/>
          <w:numId w:val="1"/>
        </w:numPr>
        <w:shd w:val="clear" w:color="auto" w:fill="auto"/>
        <w:spacing w:line="480" w:lineRule="auto"/>
        <w:ind w:left="0" w:firstLine="0"/>
        <w:rPr>
          <w:color w:val="auto"/>
          <w:sz w:val="28"/>
          <w:szCs w:val="28"/>
        </w:rPr>
      </w:pPr>
      <w:r w:rsidRPr="00673E1C">
        <w:rPr>
          <w:color w:val="auto"/>
          <w:sz w:val="28"/>
          <w:szCs w:val="28"/>
        </w:rPr>
        <w:t>Общие положения</w:t>
      </w:r>
    </w:p>
    <w:p w:rsidR="008D1301" w:rsidRPr="00673E1C" w:rsidRDefault="00E85139" w:rsidP="00E87931">
      <w:pPr>
        <w:pStyle w:val="20"/>
        <w:shd w:val="clear" w:color="auto" w:fill="auto"/>
        <w:spacing w:line="240" w:lineRule="auto"/>
        <w:ind w:firstLine="709"/>
        <w:jc w:val="both"/>
        <w:rPr>
          <w:color w:val="auto"/>
          <w:sz w:val="28"/>
          <w:szCs w:val="28"/>
        </w:rPr>
      </w:pPr>
      <w:r w:rsidRPr="00673E1C">
        <w:rPr>
          <w:color w:val="auto"/>
          <w:sz w:val="28"/>
          <w:szCs w:val="28"/>
        </w:rPr>
        <w:t>1.1. Наст</w:t>
      </w:r>
      <w:r w:rsidR="00B62845" w:rsidRPr="00673E1C">
        <w:rPr>
          <w:color w:val="auto"/>
          <w:sz w:val="28"/>
          <w:szCs w:val="28"/>
        </w:rPr>
        <w:t>о</w:t>
      </w:r>
      <w:r w:rsidRPr="00673E1C">
        <w:rPr>
          <w:color w:val="auto"/>
          <w:sz w:val="28"/>
          <w:szCs w:val="28"/>
        </w:rPr>
        <w:t>ящий Порядок устанавливает порядок составления и утверждения плана финансово-хозяйственной деятельности (далее – План) муниципальных бюджетных учреждений</w:t>
      </w:r>
      <w:r w:rsidR="00B62845" w:rsidRPr="00673E1C">
        <w:rPr>
          <w:color w:val="auto"/>
          <w:sz w:val="28"/>
          <w:szCs w:val="28"/>
        </w:rPr>
        <w:t>,</w:t>
      </w:r>
      <w:r w:rsidRPr="00673E1C">
        <w:rPr>
          <w:color w:val="auto"/>
          <w:sz w:val="28"/>
          <w:szCs w:val="28"/>
        </w:rPr>
        <w:t xml:space="preserve"> </w:t>
      </w:r>
      <w:r w:rsidR="00B62845" w:rsidRPr="00673E1C">
        <w:rPr>
          <w:color w:val="auto"/>
          <w:sz w:val="28"/>
          <w:szCs w:val="28"/>
        </w:rPr>
        <w:t>в</w:t>
      </w:r>
      <w:r w:rsidRPr="00673E1C">
        <w:rPr>
          <w:color w:val="auto"/>
          <w:sz w:val="28"/>
          <w:szCs w:val="28"/>
        </w:rPr>
        <w:t xml:space="preserve"> </w:t>
      </w:r>
      <w:r w:rsidR="00B62845" w:rsidRPr="00673E1C">
        <w:rPr>
          <w:color w:val="auto"/>
          <w:sz w:val="28"/>
          <w:szCs w:val="28"/>
        </w:rPr>
        <w:t>отношении</w:t>
      </w:r>
      <w:r w:rsidR="002203B5" w:rsidRPr="00673E1C">
        <w:rPr>
          <w:color w:val="auto"/>
          <w:sz w:val="28"/>
          <w:szCs w:val="28"/>
        </w:rPr>
        <w:t xml:space="preserve"> </w:t>
      </w:r>
      <w:r w:rsidRPr="00673E1C">
        <w:rPr>
          <w:color w:val="auto"/>
          <w:sz w:val="28"/>
          <w:szCs w:val="28"/>
        </w:rPr>
        <w:t>которых администрация Манского района или структурное подразделение администрации района осуществляет функции и полномочия учредителя (далее</w:t>
      </w:r>
      <w:r w:rsidR="002203B5" w:rsidRPr="00673E1C">
        <w:rPr>
          <w:color w:val="auto"/>
          <w:sz w:val="28"/>
          <w:szCs w:val="28"/>
        </w:rPr>
        <w:t xml:space="preserve"> </w:t>
      </w:r>
      <w:r w:rsidRPr="00673E1C">
        <w:rPr>
          <w:color w:val="auto"/>
          <w:sz w:val="28"/>
          <w:szCs w:val="28"/>
        </w:rPr>
        <w:t>-</w:t>
      </w:r>
      <w:r w:rsidR="002203B5" w:rsidRPr="00673E1C">
        <w:rPr>
          <w:color w:val="auto"/>
          <w:sz w:val="28"/>
          <w:szCs w:val="28"/>
        </w:rPr>
        <w:t xml:space="preserve"> </w:t>
      </w:r>
      <w:r w:rsidR="005A1643">
        <w:rPr>
          <w:color w:val="auto"/>
          <w:sz w:val="28"/>
          <w:szCs w:val="28"/>
        </w:rPr>
        <w:t>Учредитель</w:t>
      </w:r>
      <w:r w:rsidRPr="00673E1C">
        <w:rPr>
          <w:color w:val="auto"/>
          <w:sz w:val="28"/>
          <w:szCs w:val="28"/>
        </w:rPr>
        <w:t>).</w:t>
      </w:r>
    </w:p>
    <w:p w:rsidR="008D1301" w:rsidRPr="00673E1C" w:rsidRDefault="008D1301" w:rsidP="00E87931">
      <w:pPr>
        <w:pStyle w:val="ConsPlusNormal"/>
        <w:ind w:firstLine="709"/>
        <w:jc w:val="both"/>
        <w:rPr>
          <w:rFonts w:ascii="Times New Roman" w:hAnsi="Times New Roman" w:cs="Times New Roman"/>
          <w:sz w:val="28"/>
          <w:szCs w:val="28"/>
        </w:rPr>
      </w:pPr>
      <w:r w:rsidRPr="00673E1C">
        <w:rPr>
          <w:rFonts w:ascii="Times New Roman" w:hAnsi="Times New Roman" w:cs="Times New Roman"/>
          <w:sz w:val="28"/>
          <w:szCs w:val="28"/>
        </w:rPr>
        <w:t>1.2. План составляется на финансовый год в случае, если решение о районном бюджете утверждается на один финансовый год, либо на финансовый год и на плановый период, если решение о районном бюджете утверждается на очередной финансовый год и на плановый период.</w:t>
      </w:r>
    </w:p>
    <w:p w:rsidR="004F5D03" w:rsidRPr="00673E1C" w:rsidRDefault="004F5D03" w:rsidP="00E87931">
      <w:pPr>
        <w:pStyle w:val="ConsPlusNormal"/>
        <w:ind w:firstLine="709"/>
        <w:jc w:val="both"/>
        <w:rPr>
          <w:rFonts w:ascii="Times New Roman" w:hAnsi="Times New Roman" w:cs="Times New Roman"/>
          <w:sz w:val="28"/>
          <w:szCs w:val="28"/>
        </w:rPr>
      </w:pPr>
      <w:r w:rsidRPr="00673E1C">
        <w:rPr>
          <w:rFonts w:ascii="Times New Roman" w:hAnsi="Times New Roman" w:cs="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предусмотренных абзацем первым настоящего пункта показатели Плана утверждаются на период, превышающий указанный срок.</w:t>
      </w:r>
    </w:p>
    <w:p w:rsidR="008D1301" w:rsidRPr="00673E1C" w:rsidRDefault="008D1301" w:rsidP="008D1301">
      <w:pPr>
        <w:pStyle w:val="1"/>
        <w:spacing w:before="100" w:beforeAutospacing="1"/>
        <w:jc w:val="center"/>
        <w:rPr>
          <w:bCs/>
        </w:rPr>
      </w:pPr>
      <w:r w:rsidRPr="00673E1C">
        <w:rPr>
          <w:bCs/>
          <w:lang w:val="en-US"/>
        </w:rPr>
        <w:t>II</w:t>
      </w:r>
      <w:r w:rsidRPr="00673E1C">
        <w:rPr>
          <w:bCs/>
        </w:rPr>
        <w:t xml:space="preserve">. </w:t>
      </w:r>
      <w:r w:rsidR="005A7052" w:rsidRPr="00673E1C">
        <w:rPr>
          <w:bCs/>
        </w:rPr>
        <w:t xml:space="preserve">Требования к </w:t>
      </w:r>
    </w:p>
    <w:p w:rsidR="008D1301" w:rsidRPr="00673E1C" w:rsidRDefault="008D1301" w:rsidP="009D0F16">
      <w:pPr>
        <w:pStyle w:val="1"/>
        <w:spacing w:after="100" w:afterAutospacing="1" w:line="480" w:lineRule="auto"/>
        <w:jc w:val="center"/>
        <w:rPr>
          <w:bCs/>
        </w:rPr>
      </w:pPr>
      <w:r w:rsidRPr="00673E1C">
        <w:rPr>
          <w:bCs/>
        </w:rPr>
        <w:t xml:space="preserve"> составлени</w:t>
      </w:r>
      <w:r w:rsidR="005A7052" w:rsidRPr="00673E1C">
        <w:rPr>
          <w:bCs/>
        </w:rPr>
        <w:t>ю</w:t>
      </w:r>
      <w:r w:rsidRPr="00673E1C">
        <w:rPr>
          <w:bCs/>
        </w:rPr>
        <w:t xml:space="preserve"> плана финансово-хозяйственной деятельности</w:t>
      </w:r>
    </w:p>
    <w:p w:rsidR="00F455CB" w:rsidRPr="00673E1C" w:rsidRDefault="008D1301" w:rsidP="00E87931">
      <w:pPr>
        <w:pStyle w:val="24"/>
        <w:tabs>
          <w:tab w:val="left" w:pos="7560"/>
        </w:tabs>
        <w:ind w:firstLine="709"/>
        <w:jc w:val="both"/>
        <w:rPr>
          <w:i w:val="0"/>
          <w:iCs w:val="0"/>
          <w:sz w:val="28"/>
          <w:szCs w:val="28"/>
        </w:rPr>
      </w:pPr>
      <w:r w:rsidRPr="00673E1C">
        <w:rPr>
          <w:i w:val="0"/>
          <w:iCs w:val="0"/>
          <w:sz w:val="28"/>
          <w:szCs w:val="28"/>
        </w:rPr>
        <w:t xml:space="preserve">2.1. План финансово-хозяйственной деятельности муниципальных бюджетных учреждений, в отношении которых Администрация Манского района или структурное подразделение администрации района осуществляет функции и полномочия учредителя (далее - учреждение), составляется учреждением, </w:t>
      </w:r>
      <w:r w:rsidRPr="00673E1C">
        <w:rPr>
          <w:i w:val="0"/>
          <w:sz w:val="28"/>
          <w:szCs w:val="28"/>
        </w:rPr>
        <w:t xml:space="preserve">если иное не установлено </w:t>
      </w:r>
      <w:r w:rsidR="005A1643">
        <w:rPr>
          <w:i w:val="0"/>
          <w:sz w:val="28"/>
          <w:szCs w:val="28"/>
        </w:rPr>
        <w:t>Учредителем</w:t>
      </w:r>
      <w:r w:rsidRPr="00673E1C">
        <w:rPr>
          <w:i w:val="0"/>
          <w:sz w:val="28"/>
          <w:szCs w:val="28"/>
        </w:rPr>
        <w:t>.</w:t>
      </w:r>
    </w:p>
    <w:p w:rsidR="00F455CB" w:rsidRPr="00673E1C" w:rsidRDefault="00FF38B7" w:rsidP="00E87931">
      <w:pPr>
        <w:pStyle w:val="af4"/>
        <w:spacing w:after="0"/>
        <w:ind w:firstLine="709"/>
        <w:jc w:val="both"/>
        <w:rPr>
          <w:rFonts w:ascii="Times New Roman" w:hAnsi="Times New Roman" w:cs="Times New Roman"/>
          <w:color w:val="auto"/>
          <w:sz w:val="28"/>
          <w:szCs w:val="28"/>
        </w:rPr>
      </w:pPr>
      <w:r w:rsidRPr="00673E1C">
        <w:rPr>
          <w:rFonts w:ascii="Times New Roman" w:hAnsi="Times New Roman" w:cs="Times New Roman"/>
          <w:color w:val="auto"/>
          <w:sz w:val="28"/>
          <w:szCs w:val="28"/>
        </w:rPr>
        <w:t xml:space="preserve">2.2. </w:t>
      </w:r>
      <w:r w:rsidR="00A83FAF" w:rsidRPr="00673E1C">
        <w:rPr>
          <w:rFonts w:ascii="Times New Roman" w:hAnsi="Times New Roman" w:cs="Times New Roman"/>
          <w:color w:val="auto"/>
          <w:sz w:val="28"/>
          <w:szCs w:val="28"/>
        </w:rPr>
        <w:t xml:space="preserve">Проект </w:t>
      </w:r>
      <w:r w:rsidR="00A61F6D" w:rsidRPr="00673E1C">
        <w:rPr>
          <w:rFonts w:ascii="Times New Roman" w:hAnsi="Times New Roman" w:cs="Times New Roman"/>
          <w:color w:val="auto"/>
          <w:sz w:val="28"/>
          <w:szCs w:val="28"/>
        </w:rPr>
        <w:t>План</w:t>
      </w:r>
      <w:r w:rsidR="00A83FAF" w:rsidRPr="00673E1C">
        <w:rPr>
          <w:rFonts w:ascii="Times New Roman" w:hAnsi="Times New Roman" w:cs="Times New Roman"/>
          <w:color w:val="auto"/>
          <w:sz w:val="28"/>
          <w:szCs w:val="28"/>
        </w:rPr>
        <w:t>а</w:t>
      </w:r>
      <w:r w:rsidR="00A61F6D" w:rsidRPr="00673E1C">
        <w:rPr>
          <w:rFonts w:ascii="Times New Roman" w:hAnsi="Times New Roman" w:cs="Times New Roman"/>
          <w:color w:val="auto"/>
          <w:sz w:val="28"/>
          <w:szCs w:val="28"/>
        </w:rPr>
        <w:t xml:space="preserve"> составляется учреждением на этапе формирования проекта районного бюджета</w:t>
      </w:r>
      <w:r w:rsidR="002148E0" w:rsidRPr="00673E1C">
        <w:rPr>
          <w:rFonts w:ascii="Times New Roman" w:hAnsi="Times New Roman" w:cs="Times New Roman"/>
          <w:color w:val="auto"/>
          <w:sz w:val="28"/>
          <w:szCs w:val="28"/>
        </w:rPr>
        <w:t>,</w:t>
      </w:r>
      <w:r w:rsidR="004F5D03" w:rsidRPr="00673E1C">
        <w:rPr>
          <w:rFonts w:ascii="Times New Roman" w:hAnsi="Times New Roman" w:cs="Times New Roman"/>
          <w:color w:val="auto"/>
          <w:sz w:val="28"/>
          <w:szCs w:val="28"/>
        </w:rPr>
        <w:t xml:space="preserve"> по кассовому методу</w:t>
      </w:r>
      <w:r w:rsidR="00A61F6D" w:rsidRPr="00673E1C">
        <w:rPr>
          <w:rFonts w:ascii="Times New Roman" w:hAnsi="Times New Roman" w:cs="Times New Roman"/>
          <w:color w:val="auto"/>
          <w:sz w:val="28"/>
          <w:szCs w:val="28"/>
        </w:rPr>
        <w:t xml:space="preserve"> в рублях</w:t>
      </w:r>
      <w:r w:rsidR="002148E0" w:rsidRPr="00673E1C">
        <w:rPr>
          <w:rFonts w:ascii="Times New Roman" w:hAnsi="Times New Roman" w:cs="Times New Roman"/>
          <w:color w:val="auto"/>
          <w:sz w:val="28"/>
          <w:szCs w:val="28"/>
        </w:rPr>
        <w:t>,</w:t>
      </w:r>
      <w:r w:rsidR="00A61F6D" w:rsidRPr="00673E1C">
        <w:rPr>
          <w:rFonts w:ascii="Times New Roman" w:hAnsi="Times New Roman" w:cs="Times New Roman"/>
          <w:color w:val="auto"/>
          <w:sz w:val="28"/>
          <w:szCs w:val="28"/>
        </w:rPr>
        <w:t xml:space="preserve"> с точностью до двух знаков после запятой</w:t>
      </w:r>
      <w:r w:rsidR="004F5D03" w:rsidRPr="00673E1C">
        <w:rPr>
          <w:rFonts w:ascii="Times New Roman" w:hAnsi="Times New Roman" w:cs="Times New Roman"/>
          <w:color w:val="auto"/>
          <w:sz w:val="28"/>
          <w:szCs w:val="28"/>
        </w:rPr>
        <w:t xml:space="preserve"> по типовой форме согласно приложению к настоящему Порядку</w:t>
      </w:r>
      <w:r w:rsidR="00A83FAF" w:rsidRPr="00673E1C">
        <w:rPr>
          <w:rFonts w:ascii="Times New Roman" w:hAnsi="Times New Roman" w:cs="Times New Roman"/>
          <w:color w:val="auto"/>
          <w:sz w:val="28"/>
          <w:szCs w:val="28"/>
        </w:rPr>
        <w:t xml:space="preserve"> в срок до 1 ноября года, предшествующего планируемому</w:t>
      </w:r>
      <w:r w:rsidR="004F5D03" w:rsidRPr="00673E1C">
        <w:rPr>
          <w:rFonts w:ascii="Times New Roman" w:hAnsi="Times New Roman" w:cs="Times New Roman"/>
          <w:color w:val="auto"/>
          <w:sz w:val="28"/>
          <w:szCs w:val="28"/>
        </w:rPr>
        <w:t>.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590808" w:rsidRPr="00673E1C" w:rsidRDefault="00590808" w:rsidP="00590808">
      <w:pPr>
        <w:widowControl/>
        <w:autoSpaceDE w:val="0"/>
        <w:autoSpaceDN w:val="0"/>
        <w:adjustRightInd w:val="0"/>
        <w:ind w:firstLine="709"/>
        <w:jc w:val="both"/>
        <w:rPr>
          <w:rFonts w:ascii="Times New Roman" w:hAnsi="Times New Roman" w:cs="Times New Roman"/>
          <w:color w:val="auto"/>
          <w:sz w:val="28"/>
          <w:szCs w:val="28"/>
          <w:lang w:bidi="ar-SA"/>
        </w:rPr>
      </w:pPr>
      <w:r w:rsidRPr="00673E1C">
        <w:rPr>
          <w:rFonts w:ascii="Times New Roman" w:hAnsi="Times New Roman" w:cs="Times New Roman"/>
          <w:color w:val="auto"/>
          <w:sz w:val="28"/>
          <w:szCs w:val="28"/>
          <w:lang w:bidi="ar-SA"/>
        </w:rPr>
        <w:t xml:space="preserve">При составлении Плана (внесении изменений в него) устанавливается (уточняется) плановый объем поступлений и выплат денежных средств. План </w:t>
      </w:r>
      <w:r w:rsidRPr="00673E1C">
        <w:rPr>
          <w:rFonts w:ascii="Times New Roman" w:hAnsi="Times New Roman" w:cs="Times New Roman"/>
          <w:color w:val="auto"/>
          <w:sz w:val="28"/>
          <w:szCs w:val="28"/>
          <w:lang w:bidi="ar-SA"/>
        </w:rPr>
        <w:lastRenderedPageBreak/>
        <w:t>составляется на основании обоснований (расчетов) плановых показателей поступлений и выплат</w:t>
      </w:r>
      <w:r w:rsidR="001E3977" w:rsidRPr="00673E1C">
        <w:rPr>
          <w:rFonts w:ascii="Times New Roman" w:hAnsi="Times New Roman" w:cs="Times New Roman"/>
          <w:color w:val="auto"/>
          <w:sz w:val="28"/>
          <w:szCs w:val="28"/>
          <w:lang w:bidi="ar-SA"/>
        </w:rPr>
        <w:t>.</w:t>
      </w:r>
    </w:p>
    <w:p w:rsidR="00F573EA" w:rsidRPr="00673E1C" w:rsidRDefault="00A61F6D" w:rsidP="00E87931">
      <w:pPr>
        <w:pStyle w:val="s1"/>
        <w:spacing w:before="0" w:beforeAutospacing="0" w:after="0" w:afterAutospacing="0"/>
        <w:ind w:firstLine="709"/>
        <w:jc w:val="both"/>
        <w:rPr>
          <w:sz w:val="28"/>
          <w:szCs w:val="28"/>
        </w:rPr>
      </w:pPr>
      <w:r w:rsidRPr="00673E1C">
        <w:rPr>
          <w:sz w:val="28"/>
          <w:szCs w:val="28"/>
        </w:rPr>
        <w:t xml:space="preserve">2.3. </w:t>
      </w:r>
      <w:r w:rsidR="00F573EA" w:rsidRPr="00673E1C">
        <w:rPr>
          <w:sz w:val="28"/>
          <w:szCs w:val="28"/>
        </w:rPr>
        <w:t xml:space="preserve">Форма Плана состоит из заголовочной части и </w:t>
      </w:r>
      <w:r w:rsidR="00CB520D" w:rsidRPr="00673E1C">
        <w:rPr>
          <w:sz w:val="28"/>
          <w:szCs w:val="28"/>
        </w:rPr>
        <w:t>трех</w:t>
      </w:r>
      <w:r w:rsidR="00F573EA" w:rsidRPr="00673E1C">
        <w:rPr>
          <w:sz w:val="28"/>
          <w:szCs w:val="28"/>
        </w:rPr>
        <w:t xml:space="preserve"> разделов, в которых отражают: </w:t>
      </w:r>
    </w:p>
    <w:p w:rsidR="00F573EA" w:rsidRPr="00673E1C" w:rsidRDefault="00F573EA" w:rsidP="00E87931">
      <w:pPr>
        <w:pStyle w:val="s1"/>
        <w:spacing w:before="0" w:beforeAutospacing="0" w:after="0" w:afterAutospacing="0"/>
        <w:ind w:firstLine="709"/>
        <w:jc w:val="both"/>
        <w:rPr>
          <w:sz w:val="28"/>
          <w:szCs w:val="28"/>
        </w:rPr>
      </w:pPr>
      <w:r w:rsidRPr="00673E1C">
        <w:rPr>
          <w:sz w:val="28"/>
          <w:szCs w:val="28"/>
        </w:rPr>
        <w:t xml:space="preserve">- поступления и выплаты (раздел 1); </w:t>
      </w:r>
    </w:p>
    <w:p w:rsidR="00E87931" w:rsidRPr="00673E1C" w:rsidRDefault="00F573EA" w:rsidP="006465B9">
      <w:pPr>
        <w:pStyle w:val="s1"/>
        <w:spacing w:before="0" w:beforeAutospacing="0" w:after="0" w:afterAutospacing="0"/>
        <w:ind w:firstLine="709"/>
        <w:jc w:val="both"/>
        <w:rPr>
          <w:sz w:val="28"/>
          <w:szCs w:val="28"/>
        </w:rPr>
      </w:pPr>
      <w:r w:rsidRPr="00673E1C">
        <w:rPr>
          <w:sz w:val="28"/>
          <w:szCs w:val="28"/>
        </w:rPr>
        <w:t>- сведения по выплатам на закупки т</w:t>
      </w:r>
      <w:r w:rsidR="00CF4D3F" w:rsidRPr="00673E1C">
        <w:rPr>
          <w:sz w:val="28"/>
          <w:szCs w:val="28"/>
        </w:rPr>
        <w:t>оваров, работ, услуг (раздел 2);</w:t>
      </w:r>
    </w:p>
    <w:p w:rsidR="00CF4D3F" w:rsidRPr="00673E1C" w:rsidRDefault="00CF4D3F" w:rsidP="006465B9">
      <w:pPr>
        <w:pStyle w:val="s1"/>
        <w:spacing w:before="0" w:beforeAutospacing="0" w:after="0" w:afterAutospacing="0"/>
        <w:ind w:firstLine="709"/>
        <w:jc w:val="both"/>
        <w:rPr>
          <w:sz w:val="28"/>
          <w:szCs w:val="28"/>
        </w:rPr>
      </w:pPr>
      <w:r w:rsidRPr="00673E1C">
        <w:rPr>
          <w:sz w:val="28"/>
          <w:szCs w:val="28"/>
        </w:rPr>
        <w:t>- обоснование (расчеты) плановых показателей поступлений и выплат (раздел 3)</w:t>
      </w:r>
    </w:p>
    <w:p w:rsidR="00F573EA" w:rsidRPr="00673E1C" w:rsidRDefault="00F573EA" w:rsidP="001A4E04">
      <w:pPr>
        <w:pStyle w:val="s1"/>
        <w:spacing w:before="0" w:beforeAutospacing="0" w:after="0" w:afterAutospacing="0"/>
        <w:ind w:firstLine="709"/>
        <w:jc w:val="both"/>
        <w:rPr>
          <w:sz w:val="28"/>
          <w:szCs w:val="28"/>
        </w:rPr>
      </w:pPr>
      <w:r w:rsidRPr="00673E1C">
        <w:rPr>
          <w:sz w:val="28"/>
          <w:szCs w:val="28"/>
        </w:rPr>
        <w:t>2.4. В заголовочной части Плана указываются:</w:t>
      </w:r>
    </w:p>
    <w:p w:rsidR="00A61F6D" w:rsidRPr="00673E1C" w:rsidRDefault="001A4E04" w:rsidP="001A4E04">
      <w:pPr>
        <w:pStyle w:val="s1"/>
        <w:spacing w:before="0" w:beforeAutospacing="0" w:after="0" w:afterAutospacing="0"/>
        <w:ind w:firstLine="709"/>
        <w:jc w:val="both"/>
        <w:rPr>
          <w:sz w:val="28"/>
          <w:szCs w:val="28"/>
        </w:rPr>
      </w:pPr>
      <w:r w:rsidRPr="00673E1C">
        <w:rPr>
          <w:b/>
          <w:sz w:val="28"/>
          <w:szCs w:val="28"/>
        </w:rPr>
        <w:t xml:space="preserve"> </w:t>
      </w:r>
      <w:r w:rsidR="00F87728" w:rsidRPr="00673E1C">
        <w:rPr>
          <w:b/>
          <w:sz w:val="28"/>
          <w:szCs w:val="28"/>
        </w:rPr>
        <w:t xml:space="preserve">- </w:t>
      </w:r>
      <w:r w:rsidR="00A61F6D" w:rsidRPr="00673E1C">
        <w:rPr>
          <w:sz w:val="28"/>
          <w:szCs w:val="28"/>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A61F6D" w:rsidRPr="00673E1C" w:rsidRDefault="00F87728" w:rsidP="001A4E04">
      <w:pPr>
        <w:pStyle w:val="s1"/>
        <w:spacing w:before="0" w:beforeAutospacing="0" w:after="0" w:afterAutospacing="0"/>
        <w:ind w:firstLine="709"/>
        <w:jc w:val="both"/>
        <w:rPr>
          <w:sz w:val="28"/>
          <w:szCs w:val="28"/>
        </w:rPr>
      </w:pPr>
      <w:r w:rsidRPr="00673E1C">
        <w:rPr>
          <w:b/>
          <w:sz w:val="28"/>
          <w:szCs w:val="28"/>
        </w:rPr>
        <w:t>-</w:t>
      </w:r>
      <w:r w:rsidR="00347E35" w:rsidRPr="00673E1C">
        <w:rPr>
          <w:sz w:val="28"/>
          <w:szCs w:val="28"/>
        </w:rPr>
        <w:t xml:space="preserve"> </w:t>
      </w:r>
      <w:r w:rsidRPr="00673E1C">
        <w:rPr>
          <w:sz w:val="28"/>
          <w:szCs w:val="28"/>
        </w:rPr>
        <w:t xml:space="preserve"> </w:t>
      </w:r>
      <w:r w:rsidR="00066EFB" w:rsidRPr="00673E1C">
        <w:rPr>
          <w:sz w:val="28"/>
          <w:szCs w:val="28"/>
        </w:rPr>
        <w:t xml:space="preserve"> </w:t>
      </w:r>
      <w:r w:rsidR="00A61F6D" w:rsidRPr="00673E1C">
        <w:rPr>
          <w:sz w:val="28"/>
          <w:szCs w:val="28"/>
        </w:rPr>
        <w:t>наименование документа;</w:t>
      </w:r>
    </w:p>
    <w:p w:rsidR="00A61F6D" w:rsidRPr="00673E1C" w:rsidRDefault="00F87728" w:rsidP="001A4E04">
      <w:pPr>
        <w:pStyle w:val="s1"/>
        <w:spacing w:before="0" w:beforeAutospacing="0" w:after="0" w:afterAutospacing="0"/>
        <w:ind w:firstLine="709"/>
        <w:jc w:val="both"/>
        <w:rPr>
          <w:sz w:val="28"/>
          <w:szCs w:val="28"/>
        </w:rPr>
      </w:pPr>
      <w:r w:rsidRPr="00673E1C">
        <w:rPr>
          <w:b/>
          <w:sz w:val="28"/>
          <w:szCs w:val="28"/>
        </w:rPr>
        <w:t xml:space="preserve">- </w:t>
      </w:r>
      <w:r w:rsidR="00347E35" w:rsidRPr="00673E1C">
        <w:rPr>
          <w:sz w:val="28"/>
          <w:szCs w:val="28"/>
        </w:rPr>
        <w:t xml:space="preserve"> </w:t>
      </w:r>
      <w:r w:rsidR="00066EFB" w:rsidRPr="00673E1C">
        <w:rPr>
          <w:sz w:val="28"/>
          <w:szCs w:val="28"/>
        </w:rPr>
        <w:t xml:space="preserve"> </w:t>
      </w:r>
      <w:r w:rsidR="00A61F6D" w:rsidRPr="00673E1C">
        <w:rPr>
          <w:sz w:val="28"/>
          <w:szCs w:val="28"/>
        </w:rPr>
        <w:t>дата составления документа;</w:t>
      </w:r>
    </w:p>
    <w:p w:rsidR="00A61F6D" w:rsidRPr="00673E1C" w:rsidRDefault="00347E35" w:rsidP="001A4E04">
      <w:pPr>
        <w:pStyle w:val="s1"/>
        <w:spacing w:before="0" w:beforeAutospacing="0" w:after="0" w:afterAutospacing="0"/>
        <w:ind w:firstLine="709"/>
        <w:jc w:val="both"/>
        <w:rPr>
          <w:sz w:val="28"/>
          <w:szCs w:val="28"/>
        </w:rPr>
      </w:pPr>
      <w:r w:rsidRPr="00673E1C">
        <w:rPr>
          <w:b/>
          <w:sz w:val="28"/>
          <w:szCs w:val="28"/>
        </w:rPr>
        <w:t>-</w:t>
      </w:r>
      <w:r w:rsidRPr="00673E1C">
        <w:rPr>
          <w:sz w:val="28"/>
          <w:szCs w:val="28"/>
        </w:rPr>
        <w:t xml:space="preserve"> </w:t>
      </w:r>
      <w:r w:rsidR="00066EFB" w:rsidRPr="00673E1C">
        <w:rPr>
          <w:sz w:val="28"/>
          <w:szCs w:val="28"/>
        </w:rPr>
        <w:t xml:space="preserve">  </w:t>
      </w:r>
      <w:r w:rsidR="00A61F6D" w:rsidRPr="00673E1C">
        <w:rPr>
          <w:sz w:val="28"/>
          <w:szCs w:val="28"/>
        </w:rPr>
        <w:t>наименование учреждения;</w:t>
      </w:r>
    </w:p>
    <w:p w:rsidR="00A61F6D" w:rsidRPr="00673E1C" w:rsidRDefault="00347E35" w:rsidP="001A4E04">
      <w:pPr>
        <w:pStyle w:val="s1"/>
        <w:tabs>
          <w:tab w:val="left" w:pos="851"/>
        </w:tabs>
        <w:spacing w:before="0" w:beforeAutospacing="0" w:after="0" w:afterAutospacing="0"/>
        <w:ind w:firstLine="709"/>
        <w:jc w:val="both"/>
        <w:rPr>
          <w:sz w:val="28"/>
          <w:szCs w:val="28"/>
        </w:rPr>
      </w:pPr>
      <w:r w:rsidRPr="00673E1C">
        <w:rPr>
          <w:b/>
          <w:sz w:val="28"/>
          <w:szCs w:val="28"/>
        </w:rPr>
        <w:t>-</w:t>
      </w:r>
      <w:r w:rsidRPr="00673E1C">
        <w:rPr>
          <w:sz w:val="28"/>
          <w:szCs w:val="28"/>
        </w:rPr>
        <w:t xml:space="preserve"> </w:t>
      </w:r>
      <w:r w:rsidR="00066EFB" w:rsidRPr="00673E1C">
        <w:rPr>
          <w:sz w:val="28"/>
          <w:szCs w:val="28"/>
        </w:rPr>
        <w:t xml:space="preserve">  </w:t>
      </w:r>
      <w:r w:rsidR="00A61F6D" w:rsidRPr="00673E1C">
        <w:rPr>
          <w:sz w:val="28"/>
          <w:szCs w:val="28"/>
        </w:rPr>
        <w:t>наименование подразделения (в случае составления им Плана);</w:t>
      </w:r>
    </w:p>
    <w:p w:rsidR="00A61F6D" w:rsidRPr="00673E1C" w:rsidRDefault="00347E35" w:rsidP="00066EFB">
      <w:pPr>
        <w:pStyle w:val="s1"/>
        <w:tabs>
          <w:tab w:val="left" w:pos="851"/>
        </w:tabs>
        <w:spacing w:before="0" w:beforeAutospacing="0" w:after="0" w:afterAutospacing="0"/>
        <w:ind w:firstLine="709"/>
        <w:jc w:val="both"/>
        <w:rPr>
          <w:sz w:val="28"/>
          <w:szCs w:val="28"/>
        </w:rPr>
      </w:pPr>
      <w:r w:rsidRPr="00673E1C">
        <w:rPr>
          <w:b/>
          <w:sz w:val="28"/>
          <w:szCs w:val="28"/>
        </w:rPr>
        <w:t>-</w:t>
      </w:r>
      <w:r w:rsidR="00066EFB" w:rsidRPr="00673E1C">
        <w:rPr>
          <w:sz w:val="28"/>
          <w:szCs w:val="28"/>
        </w:rPr>
        <w:t xml:space="preserve"> </w:t>
      </w:r>
      <w:r w:rsidR="00A61F6D" w:rsidRPr="00673E1C">
        <w:rPr>
          <w:sz w:val="28"/>
          <w:szCs w:val="28"/>
        </w:rPr>
        <w:t>наименование органа, осуществляющего функции и полномочия учредителя;</w:t>
      </w:r>
    </w:p>
    <w:p w:rsidR="00A61F6D" w:rsidRPr="00673E1C" w:rsidRDefault="00347E35" w:rsidP="001A4E04">
      <w:pPr>
        <w:pStyle w:val="s1"/>
        <w:tabs>
          <w:tab w:val="left" w:pos="851"/>
        </w:tabs>
        <w:spacing w:before="0" w:beforeAutospacing="0" w:after="0" w:afterAutospacing="0"/>
        <w:ind w:firstLine="709"/>
        <w:jc w:val="both"/>
        <w:rPr>
          <w:sz w:val="28"/>
          <w:szCs w:val="28"/>
        </w:rPr>
      </w:pPr>
      <w:proofErr w:type="gramStart"/>
      <w:r w:rsidRPr="00673E1C">
        <w:rPr>
          <w:b/>
          <w:sz w:val="28"/>
          <w:szCs w:val="28"/>
        </w:rPr>
        <w:t>-</w:t>
      </w:r>
      <w:r w:rsidRPr="00673E1C">
        <w:rPr>
          <w:sz w:val="28"/>
          <w:szCs w:val="28"/>
        </w:rPr>
        <w:t xml:space="preserve"> </w:t>
      </w:r>
      <w:r w:rsidR="00A61F6D" w:rsidRPr="00673E1C">
        <w:rPr>
          <w:sz w:val="28"/>
          <w:szCs w:val="28"/>
        </w:rPr>
        <w:t>дополнительные реквизиты, идентифицирующие учреждение (подразделение) (адрес фактического местонахождения, идентификационный номер налогоплательщика (ИНН) и значение кода причины постановки на учет (КПП) учреждения (подразделения), код по реестру участников бюджетного процесса, а также юридических лиц, не являющихся участниками бюджетного процесса);</w:t>
      </w:r>
      <w:proofErr w:type="gramEnd"/>
    </w:p>
    <w:p w:rsidR="00A61F6D" w:rsidRPr="00673E1C" w:rsidRDefault="00347E35" w:rsidP="001A4E04">
      <w:pPr>
        <w:pStyle w:val="s1"/>
        <w:tabs>
          <w:tab w:val="left" w:pos="567"/>
          <w:tab w:val="left" w:pos="851"/>
        </w:tabs>
        <w:spacing w:before="0" w:beforeAutospacing="0" w:after="0" w:afterAutospacing="0"/>
        <w:ind w:firstLine="709"/>
        <w:jc w:val="both"/>
        <w:rPr>
          <w:sz w:val="28"/>
          <w:szCs w:val="28"/>
        </w:rPr>
      </w:pPr>
      <w:r w:rsidRPr="00673E1C">
        <w:rPr>
          <w:b/>
          <w:sz w:val="28"/>
          <w:szCs w:val="28"/>
        </w:rPr>
        <w:t>-</w:t>
      </w:r>
      <w:r w:rsidRPr="00673E1C">
        <w:rPr>
          <w:sz w:val="28"/>
          <w:szCs w:val="28"/>
        </w:rPr>
        <w:t xml:space="preserve"> </w:t>
      </w:r>
      <w:r w:rsidR="00A61F6D" w:rsidRPr="00673E1C">
        <w:rPr>
          <w:sz w:val="28"/>
          <w:szCs w:val="28"/>
        </w:rPr>
        <w:t>финансовый год (финансовый год и плановый период), на который представлены содержащиеся в документе сведения;</w:t>
      </w:r>
    </w:p>
    <w:p w:rsidR="00A61F6D" w:rsidRPr="00673E1C" w:rsidRDefault="00347E35" w:rsidP="001A4E04">
      <w:pPr>
        <w:pStyle w:val="s1"/>
        <w:tabs>
          <w:tab w:val="left" w:pos="851"/>
        </w:tabs>
        <w:spacing w:before="0" w:beforeAutospacing="0" w:after="0" w:afterAutospacing="0"/>
        <w:ind w:firstLine="709"/>
        <w:jc w:val="both"/>
        <w:rPr>
          <w:sz w:val="28"/>
          <w:szCs w:val="28"/>
        </w:rPr>
      </w:pPr>
      <w:r w:rsidRPr="00673E1C">
        <w:rPr>
          <w:b/>
          <w:sz w:val="28"/>
          <w:szCs w:val="28"/>
        </w:rPr>
        <w:t>-</w:t>
      </w:r>
      <w:r w:rsidRPr="00673E1C">
        <w:rPr>
          <w:sz w:val="28"/>
          <w:szCs w:val="28"/>
        </w:rPr>
        <w:t xml:space="preserve"> </w:t>
      </w:r>
      <w:r w:rsidR="00A61F6D" w:rsidRPr="00673E1C">
        <w:rPr>
          <w:sz w:val="28"/>
          <w:szCs w:val="28"/>
        </w:rPr>
        <w:t xml:space="preserve">наименование единиц измерения показателей, включаемых в План и их коды по </w:t>
      </w:r>
      <w:hyperlink r:id="rId9" w:history="1">
        <w:r w:rsidR="00A61F6D" w:rsidRPr="00673E1C">
          <w:rPr>
            <w:rStyle w:val="10"/>
          </w:rPr>
          <w:t>Общероссийскому классификатору единиц измерения</w:t>
        </w:r>
      </w:hyperlink>
      <w:r w:rsidR="00A61F6D" w:rsidRPr="00673E1C">
        <w:rPr>
          <w:rStyle w:val="10"/>
        </w:rPr>
        <w:t xml:space="preserve"> </w:t>
      </w:r>
      <w:r w:rsidR="00A61F6D" w:rsidRPr="00673E1C">
        <w:rPr>
          <w:sz w:val="28"/>
          <w:szCs w:val="28"/>
        </w:rPr>
        <w:t xml:space="preserve">(ОКЕИ) и (или) </w:t>
      </w:r>
      <w:hyperlink r:id="rId10" w:history="1">
        <w:r w:rsidR="00A61F6D" w:rsidRPr="00673E1C">
          <w:rPr>
            <w:rStyle w:val="10"/>
          </w:rPr>
          <w:t>Общероссийскому классификатору валют</w:t>
        </w:r>
      </w:hyperlink>
      <w:r w:rsidR="00A61F6D" w:rsidRPr="00673E1C">
        <w:rPr>
          <w:sz w:val="28"/>
          <w:szCs w:val="28"/>
        </w:rPr>
        <w:t xml:space="preserve"> (ОКВ).</w:t>
      </w:r>
    </w:p>
    <w:p w:rsidR="002A67B5" w:rsidRPr="00673E1C" w:rsidRDefault="00571E2B" w:rsidP="001A4E04">
      <w:pPr>
        <w:pStyle w:val="s1"/>
        <w:tabs>
          <w:tab w:val="left" w:pos="851"/>
        </w:tabs>
        <w:spacing w:before="0" w:beforeAutospacing="0" w:after="0" w:afterAutospacing="0"/>
        <w:ind w:firstLine="709"/>
        <w:jc w:val="both"/>
        <w:rPr>
          <w:sz w:val="28"/>
          <w:szCs w:val="28"/>
        </w:rPr>
      </w:pPr>
      <w:r w:rsidRPr="00673E1C">
        <w:rPr>
          <w:sz w:val="28"/>
          <w:szCs w:val="28"/>
        </w:rPr>
        <w:t xml:space="preserve">2.5. </w:t>
      </w:r>
      <w:r w:rsidR="00BF7C5F" w:rsidRPr="00673E1C">
        <w:rPr>
          <w:sz w:val="28"/>
          <w:szCs w:val="28"/>
        </w:rPr>
        <w:t>В разделы Плана включаются:</w:t>
      </w:r>
    </w:p>
    <w:p w:rsidR="00BF7C5F" w:rsidRPr="00673E1C" w:rsidRDefault="00BF7C5F" w:rsidP="001A4E04">
      <w:pPr>
        <w:pStyle w:val="s1"/>
        <w:tabs>
          <w:tab w:val="left" w:pos="851"/>
        </w:tabs>
        <w:spacing w:before="0" w:beforeAutospacing="0" w:after="0" w:afterAutospacing="0"/>
        <w:ind w:firstLine="709"/>
        <w:jc w:val="both"/>
        <w:rPr>
          <w:sz w:val="28"/>
          <w:szCs w:val="28"/>
        </w:rPr>
      </w:pPr>
      <w:r w:rsidRPr="00673E1C">
        <w:rPr>
          <w:sz w:val="28"/>
          <w:szCs w:val="28"/>
        </w:rPr>
        <w:t>- раздел 1 «Поступления и выплаты» содержит таблицу включающую показатели по поступлениям (доходам) и выплатам (расходам) учреждения;</w:t>
      </w:r>
    </w:p>
    <w:p w:rsidR="00BF7C5F" w:rsidRPr="00673E1C" w:rsidRDefault="00BF7C5F" w:rsidP="001A4E04">
      <w:pPr>
        <w:pStyle w:val="s1"/>
        <w:tabs>
          <w:tab w:val="left" w:pos="851"/>
        </w:tabs>
        <w:spacing w:before="0" w:beforeAutospacing="0" w:after="0" w:afterAutospacing="0"/>
        <w:ind w:firstLine="709"/>
        <w:jc w:val="both"/>
        <w:rPr>
          <w:sz w:val="28"/>
          <w:szCs w:val="28"/>
        </w:rPr>
      </w:pPr>
      <w:proofErr w:type="gramStart"/>
      <w:r w:rsidRPr="00673E1C">
        <w:rPr>
          <w:sz w:val="28"/>
          <w:szCs w:val="28"/>
        </w:rPr>
        <w:t xml:space="preserve">- раздел </w:t>
      </w:r>
      <w:r w:rsidR="009C7CA8" w:rsidRPr="00673E1C">
        <w:rPr>
          <w:sz w:val="28"/>
          <w:szCs w:val="28"/>
        </w:rPr>
        <w:t>2 «Сведения по выплатам на закупки товаров, работ, услуг» содержит таблицу, включающую выплаты по контрактам (договорам), заключенным, с применением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BD6B49" w:rsidRPr="00673E1C">
        <w:rPr>
          <w:sz w:val="28"/>
          <w:szCs w:val="28"/>
        </w:rPr>
        <w:t xml:space="preserve"> и Федерального закона от 18 июля 2011 г. № 223-ФЗ «О закупках товаров, работ, услуг отдельными видами</w:t>
      </w:r>
      <w:proofErr w:type="gramEnd"/>
      <w:r w:rsidR="00BD6B49" w:rsidRPr="00673E1C">
        <w:rPr>
          <w:sz w:val="28"/>
          <w:szCs w:val="28"/>
        </w:rPr>
        <w:t xml:space="preserve"> юридических лиц»</w:t>
      </w:r>
      <w:r w:rsidR="003F64CE" w:rsidRPr="00673E1C">
        <w:rPr>
          <w:sz w:val="28"/>
          <w:szCs w:val="28"/>
        </w:rPr>
        <w:t>;</w:t>
      </w:r>
    </w:p>
    <w:p w:rsidR="003F64CE" w:rsidRPr="00673E1C" w:rsidRDefault="003F64CE" w:rsidP="001A4E04">
      <w:pPr>
        <w:pStyle w:val="s1"/>
        <w:tabs>
          <w:tab w:val="left" w:pos="851"/>
        </w:tabs>
        <w:spacing w:before="0" w:beforeAutospacing="0" w:after="0" w:afterAutospacing="0"/>
        <w:ind w:firstLine="709"/>
        <w:jc w:val="both"/>
        <w:rPr>
          <w:sz w:val="28"/>
          <w:szCs w:val="28"/>
        </w:rPr>
      </w:pPr>
      <w:r w:rsidRPr="00673E1C">
        <w:rPr>
          <w:sz w:val="28"/>
          <w:szCs w:val="28"/>
        </w:rPr>
        <w:t>- раздел 3 «Обоснование (расчеты) плановых показателей поступлений и выплат» содержит таблицы включающие показатели по поступлениям (доходам) и выплатам (расходам)</w:t>
      </w:r>
      <w:r w:rsidR="00CB16E0" w:rsidRPr="00673E1C">
        <w:rPr>
          <w:sz w:val="28"/>
          <w:szCs w:val="28"/>
        </w:rPr>
        <w:t>,</w:t>
      </w:r>
      <w:r w:rsidRPr="00673E1C">
        <w:rPr>
          <w:sz w:val="28"/>
          <w:szCs w:val="28"/>
        </w:rPr>
        <w:t xml:space="preserve"> учреждения формируются в соответствии с требованиями, установленными в разделе </w:t>
      </w:r>
      <w:r w:rsidRPr="00673E1C">
        <w:rPr>
          <w:sz w:val="28"/>
          <w:szCs w:val="28"/>
          <w:lang w:val="en-US"/>
        </w:rPr>
        <w:t>III</w:t>
      </w:r>
      <w:r w:rsidRPr="00673E1C">
        <w:rPr>
          <w:sz w:val="28"/>
          <w:szCs w:val="28"/>
        </w:rPr>
        <w:t xml:space="preserve"> настоящего Порядка.</w:t>
      </w:r>
    </w:p>
    <w:p w:rsidR="000530CB" w:rsidRPr="00673E1C" w:rsidRDefault="000530CB" w:rsidP="00152050">
      <w:pPr>
        <w:pStyle w:val="20"/>
        <w:shd w:val="clear" w:color="auto" w:fill="auto"/>
        <w:spacing w:line="240" w:lineRule="auto"/>
        <w:ind w:firstLine="709"/>
        <w:jc w:val="both"/>
        <w:rPr>
          <w:color w:val="auto"/>
          <w:sz w:val="28"/>
          <w:szCs w:val="28"/>
        </w:rPr>
      </w:pPr>
      <w:r w:rsidRPr="00673E1C">
        <w:rPr>
          <w:color w:val="auto"/>
          <w:sz w:val="28"/>
          <w:szCs w:val="28"/>
        </w:rPr>
        <w:t xml:space="preserve">2.6. </w:t>
      </w:r>
      <w:r w:rsidR="00152050" w:rsidRPr="00673E1C">
        <w:rPr>
          <w:sz w:val="28"/>
          <w:szCs w:val="28"/>
        </w:rPr>
        <w:t xml:space="preserve">Оформляющая часть Плана должна содержать подписи должностных лиц, ответственных за содержащиеся в Плане данные - руководителя учреждения (подразделения) (уполномоченного им лица), </w:t>
      </w:r>
      <w:r w:rsidR="00152050" w:rsidRPr="00673E1C">
        <w:rPr>
          <w:sz w:val="28"/>
          <w:szCs w:val="28"/>
        </w:rPr>
        <w:lastRenderedPageBreak/>
        <w:t>руководителя финансово-экономической службы учреждения (подразделения) или иного уполномоченного руководителем лица, исполнителя документа.</w:t>
      </w:r>
    </w:p>
    <w:p w:rsidR="00E5667B" w:rsidRPr="00673E1C" w:rsidRDefault="00E5667B"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2.7. Показатели плана по поступлениям и выплатам формируются учреждением, исходя из представленной </w:t>
      </w:r>
      <w:r w:rsidR="00747707">
        <w:rPr>
          <w:color w:val="auto"/>
          <w:sz w:val="28"/>
          <w:szCs w:val="28"/>
        </w:rPr>
        <w:t>Учредителем</w:t>
      </w:r>
      <w:r w:rsidRPr="00673E1C">
        <w:rPr>
          <w:color w:val="auto"/>
          <w:sz w:val="28"/>
          <w:szCs w:val="28"/>
        </w:rPr>
        <w:t xml:space="preserve"> информации о планируемых объемах расходных обязательств:</w:t>
      </w:r>
    </w:p>
    <w:p w:rsidR="00390456" w:rsidRPr="00673E1C" w:rsidRDefault="00E5667B"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субсидий на </w:t>
      </w:r>
      <w:r w:rsidR="008F24D8">
        <w:rPr>
          <w:color w:val="auto"/>
          <w:sz w:val="28"/>
          <w:szCs w:val="28"/>
        </w:rPr>
        <w:t>финансовое обеспечение выполнения</w:t>
      </w:r>
      <w:r w:rsidRPr="00673E1C">
        <w:rPr>
          <w:color w:val="auto"/>
          <w:sz w:val="28"/>
          <w:szCs w:val="28"/>
        </w:rPr>
        <w:t xml:space="preserve"> муниципальн</w:t>
      </w:r>
      <w:r w:rsidR="008F24D8">
        <w:rPr>
          <w:color w:val="auto"/>
          <w:sz w:val="28"/>
          <w:szCs w:val="28"/>
        </w:rPr>
        <w:t>ого</w:t>
      </w:r>
      <w:r w:rsidRPr="00673E1C">
        <w:rPr>
          <w:color w:val="auto"/>
          <w:sz w:val="28"/>
          <w:szCs w:val="28"/>
        </w:rPr>
        <w:t>;</w:t>
      </w:r>
    </w:p>
    <w:p w:rsidR="00E5667B" w:rsidRPr="00673E1C" w:rsidRDefault="007C5F6E" w:rsidP="001A4E04">
      <w:pPr>
        <w:pStyle w:val="20"/>
        <w:shd w:val="clear" w:color="auto" w:fill="auto"/>
        <w:spacing w:line="240" w:lineRule="auto"/>
        <w:ind w:firstLine="709"/>
        <w:jc w:val="both"/>
        <w:rPr>
          <w:color w:val="auto"/>
          <w:sz w:val="28"/>
          <w:szCs w:val="28"/>
        </w:rPr>
      </w:pPr>
      <w:r w:rsidRPr="00673E1C">
        <w:rPr>
          <w:color w:val="auto"/>
          <w:sz w:val="28"/>
          <w:szCs w:val="28"/>
        </w:rPr>
        <w:t>- субсидий, предусмотренных абзацем вторым пункта 1 статьи 78.1 Бюджетного кодекса Российской Федерации</w:t>
      </w:r>
      <w:r w:rsidR="008F24D8">
        <w:rPr>
          <w:color w:val="auto"/>
          <w:sz w:val="28"/>
          <w:szCs w:val="28"/>
        </w:rPr>
        <w:t xml:space="preserve"> (далее – целевые субсидии) и целей их предоставления</w:t>
      </w:r>
      <w:r w:rsidRPr="00673E1C">
        <w:rPr>
          <w:color w:val="auto"/>
          <w:sz w:val="28"/>
          <w:szCs w:val="28"/>
        </w:rPr>
        <w:t>;</w:t>
      </w:r>
    </w:p>
    <w:p w:rsidR="007C5F6E" w:rsidRPr="00673E1C" w:rsidRDefault="007C5F6E"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субсидий на осуществление капитальных вложений в </w:t>
      </w:r>
      <w:r w:rsidR="00FD0C1F" w:rsidRPr="00673E1C">
        <w:rPr>
          <w:color w:val="auto"/>
          <w:sz w:val="28"/>
          <w:szCs w:val="28"/>
        </w:rPr>
        <w:t>объекты</w:t>
      </w:r>
      <w:r w:rsidRPr="00673E1C">
        <w:rPr>
          <w:color w:val="auto"/>
          <w:sz w:val="28"/>
          <w:szCs w:val="28"/>
        </w:rPr>
        <w:t xml:space="preserve"> капитального строительства муниципальной собственности или приобретение </w:t>
      </w:r>
      <w:r w:rsidR="00FD0C1F" w:rsidRPr="00673E1C">
        <w:rPr>
          <w:color w:val="auto"/>
          <w:sz w:val="28"/>
          <w:szCs w:val="28"/>
        </w:rPr>
        <w:t>объектов</w:t>
      </w:r>
      <w:r w:rsidRPr="00673E1C">
        <w:rPr>
          <w:color w:val="auto"/>
          <w:sz w:val="28"/>
          <w:szCs w:val="28"/>
        </w:rPr>
        <w:t xml:space="preserve"> недвижимого имущества в муниципальную собственность (далее – субсидия на осуществление капитальных вложений);</w:t>
      </w:r>
    </w:p>
    <w:p w:rsidR="007C5F6E" w:rsidRPr="00673E1C" w:rsidRDefault="00FD0C1F" w:rsidP="001A4E04">
      <w:pPr>
        <w:pStyle w:val="20"/>
        <w:shd w:val="clear" w:color="auto" w:fill="auto"/>
        <w:spacing w:line="240" w:lineRule="auto"/>
        <w:ind w:firstLine="709"/>
        <w:jc w:val="both"/>
        <w:rPr>
          <w:color w:val="auto"/>
          <w:sz w:val="28"/>
          <w:szCs w:val="28"/>
        </w:rPr>
      </w:pPr>
      <w:r w:rsidRPr="00673E1C">
        <w:rPr>
          <w:color w:val="auto"/>
          <w:sz w:val="28"/>
          <w:szCs w:val="28"/>
        </w:rPr>
        <w:t>- грантов</w:t>
      </w:r>
      <w:r w:rsidR="008F24D8">
        <w:rPr>
          <w:color w:val="auto"/>
          <w:sz w:val="28"/>
          <w:szCs w:val="28"/>
        </w:rPr>
        <w:t>,</w:t>
      </w:r>
      <w:r w:rsidRPr="00673E1C">
        <w:rPr>
          <w:color w:val="auto"/>
          <w:sz w:val="28"/>
          <w:szCs w:val="28"/>
        </w:rPr>
        <w:t xml:space="preserve"> в </w:t>
      </w:r>
      <w:r w:rsidR="008F24D8">
        <w:rPr>
          <w:color w:val="auto"/>
          <w:sz w:val="28"/>
          <w:szCs w:val="28"/>
        </w:rPr>
        <w:t xml:space="preserve">том числе в </w:t>
      </w:r>
      <w:r w:rsidRPr="00673E1C">
        <w:rPr>
          <w:color w:val="auto"/>
          <w:sz w:val="28"/>
          <w:szCs w:val="28"/>
        </w:rPr>
        <w:t xml:space="preserve">форме субсидий, предоставляемых </w:t>
      </w:r>
      <w:r w:rsidR="008F24D8">
        <w:rPr>
          <w:color w:val="auto"/>
          <w:sz w:val="28"/>
          <w:szCs w:val="28"/>
        </w:rPr>
        <w:t>из бюджетов бюджетной системы Российской Федерации (далее – грант)</w:t>
      </w:r>
      <w:r w:rsidRPr="00673E1C">
        <w:rPr>
          <w:color w:val="auto"/>
          <w:sz w:val="28"/>
          <w:szCs w:val="28"/>
        </w:rPr>
        <w:t>;</w:t>
      </w:r>
    </w:p>
    <w:p w:rsidR="00715087" w:rsidRDefault="001A258F" w:rsidP="001A4E04">
      <w:pPr>
        <w:pStyle w:val="20"/>
        <w:shd w:val="clear" w:color="auto" w:fill="auto"/>
        <w:spacing w:line="240" w:lineRule="auto"/>
        <w:ind w:firstLine="709"/>
        <w:jc w:val="both"/>
        <w:rPr>
          <w:color w:val="auto"/>
          <w:sz w:val="28"/>
          <w:szCs w:val="28"/>
        </w:rPr>
      </w:pPr>
      <w:r>
        <w:rPr>
          <w:color w:val="auto"/>
          <w:sz w:val="28"/>
          <w:szCs w:val="28"/>
        </w:rPr>
        <w:t>- иных доходов, которые учреждение планирует получать при оказании услуг, выполнении работ за плату сверх уставленного муниципального задания, а в случаях, а в случаях, установленных федеральным законом, в рамках муниципального задания;</w:t>
      </w:r>
    </w:p>
    <w:p w:rsidR="001A258F" w:rsidRPr="00673E1C" w:rsidRDefault="001A258F" w:rsidP="001A4E04">
      <w:pPr>
        <w:pStyle w:val="20"/>
        <w:shd w:val="clear" w:color="auto" w:fill="auto"/>
        <w:spacing w:line="240" w:lineRule="auto"/>
        <w:ind w:firstLine="709"/>
        <w:jc w:val="both"/>
        <w:rPr>
          <w:color w:val="auto"/>
          <w:sz w:val="28"/>
          <w:szCs w:val="28"/>
        </w:rPr>
      </w:pPr>
      <w:r>
        <w:rPr>
          <w:color w:val="auto"/>
          <w:sz w:val="28"/>
          <w:szCs w:val="28"/>
        </w:rPr>
        <w:t>- доходов от иной приносящий доход деятельности, предусмотренной уставом учреждения.</w:t>
      </w:r>
    </w:p>
    <w:p w:rsidR="00F455CB" w:rsidRPr="00673E1C" w:rsidRDefault="00F73B41"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2.8. </w:t>
      </w:r>
      <w:r w:rsidR="009C4258" w:rsidRPr="00673E1C">
        <w:rPr>
          <w:color w:val="auto"/>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9C4258" w:rsidRPr="00673E1C" w:rsidRDefault="00EB3C70" w:rsidP="001A4E04">
      <w:pPr>
        <w:pStyle w:val="20"/>
        <w:shd w:val="clear" w:color="auto" w:fill="auto"/>
        <w:spacing w:line="240" w:lineRule="auto"/>
        <w:ind w:firstLine="709"/>
        <w:jc w:val="both"/>
        <w:rPr>
          <w:color w:val="auto"/>
          <w:sz w:val="28"/>
          <w:szCs w:val="28"/>
        </w:rPr>
      </w:pPr>
      <w:r w:rsidRPr="00673E1C">
        <w:rPr>
          <w:color w:val="auto"/>
          <w:sz w:val="28"/>
          <w:szCs w:val="28"/>
        </w:rPr>
        <w:t>а) планируемых поступлений:</w:t>
      </w:r>
    </w:p>
    <w:p w:rsidR="00EB3C70" w:rsidRPr="00673E1C" w:rsidRDefault="00EB3C70"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от доходов – по коду аналитической </w:t>
      </w:r>
      <w:proofErr w:type="gramStart"/>
      <w:r w:rsidRPr="00673E1C">
        <w:rPr>
          <w:color w:val="auto"/>
          <w:sz w:val="28"/>
          <w:szCs w:val="28"/>
        </w:rPr>
        <w:t>группы подвида доходов бюджетов классификации доходов бюджетов</w:t>
      </w:r>
      <w:proofErr w:type="gramEnd"/>
      <w:r w:rsidRPr="00673E1C">
        <w:rPr>
          <w:color w:val="auto"/>
          <w:sz w:val="28"/>
          <w:szCs w:val="28"/>
        </w:rPr>
        <w:t>;</w:t>
      </w:r>
    </w:p>
    <w:p w:rsidR="00EB3C70" w:rsidRPr="00673E1C" w:rsidRDefault="00EB3C70"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от возврата дебиторской задолженности прошлых лет – по коду аналитической </w:t>
      </w:r>
      <w:proofErr w:type="gramStart"/>
      <w:r w:rsidRPr="00673E1C">
        <w:rPr>
          <w:color w:val="auto"/>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673E1C">
        <w:rPr>
          <w:color w:val="auto"/>
          <w:sz w:val="28"/>
          <w:szCs w:val="28"/>
        </w:rPr>
        <w:t>.</w:t>
      </w:r>
    </w:p>
    <w:p w:rsidR="00EB3C70" w:rsidRPr="00673E1C" w:rsidRDefault="00EB3C70"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б) планируемых выплат: </w:t>
      </w:r>
    </w:p>
    <w:p w:rsidR="00EB3C70" w:rsidRPr="00673E1C" w:rsidRDefault="00EB3C70"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по расходам </w:t>
      </w:r>
      <w:r w:rsidR="00083FC1" w:rsidRPr="00673E1C">
        <w:rPr>
          <w:color w:val="auto"/>
          <w:sz w:val="28"/>
          <w:szCs w:val="28"/>
        </w:rPr>
        <w:t>–</w:t>
      </w:r>
      <w:r w:rsidRPr="00673E1C">
        <w:rPr>
          <w:color w:val="auto"/>
          <w:sz w:val="28"/>
          <w:szCs w:val="28"/>
        </w:rPr>
        <w:t xml:space="preserve"> </w:t>
      </w:r>
      <w:r w:rsidR="00083FC1" w:rsidRPr="00673E1C">
        <w:rPr>
          <w:color w:val="auto"/>
          <w:sz w:val="28"/>
          <w:szCs w:val="28"/>
        </w:rPr>
        <w:t xml:space="preserve">по кодам </w:t>
      </w:r>
      <w:proofErr w:type="gramStart"/>
      <w:r w:rsidR="00083FC1" w:rsidRPr="00673E1C">
        <w:rPr>
          <w:color w:val="auto"/>
          <w:sz w:val="28"/>
          <w:szCs w:val="28"/>
        </w:rPr>
        <w:t>видов расходов классификации расходов бюджетов</w:t>
      </w:r>
      <w:proofErr w:type="gramEnd"/>
      <w:r w:rsidR="00083FC1" w:rsidRPr="00673E1C">
        <w:rPr>
          <w:color w:val="auto"/>
          <w:sz w:val="28"/>
          <w:szCs w:val="28"/>
        </w:rPr>
        <w:t>;</w:t>
      </w:r>
    </w:p>
    <w:p w:rsidR="00907B59" w:rsidRPr="00673E1C" w:rsidRDefault="00907B59"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AB501C" w:rsidRPr="00673E1C">
        <w:rPr>
          <w:color w:val="auto"/>
          <w:sz w:val="28"/>
          <w:szCs w:val="28"/>
        </w:rPr>
        <w:t xml:space="preserve">по возврату в бюджет остатков субсидий прошлых лет – по коду аналитической </w:t>
      </w:r>
      <w:proofErr w:type="gramStart"/>
      <w:r w:rsidR="00AB501C" w:rsidRPr="00673E1C">
        <w:rPr>
          <w:color w:val="auto"/>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00AB501C" w:rsidRPr="00673E1C">
        <w:rPr>
          <w:color w:val="auto"/>
          <w:sz w:val="28"/>
          <w:szCs w:val="28"/>
        </w:rPr>
        <w:t>;</w:t>
      </w:r>
    </w:p>
    <w:p w:rsidR="00AB501C" w:rsidRPr="00673E1C" w:rsidRDefault="00AB501C"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по уплате налогов, </w:t>
      </w:r>
      <w:r w:rsidR="005935F1" w:rsidRPr="00673E1C">
        <w:rPr>
          <w:color w:val="auto"/>
          <w:sz w:val="28"/>
          <w:szCs w:val="28"/>
        </w:rPr>
        <w:t>объектов,</w:t>
      </w:r>
      <w:r w:rsidRPr="00673E1C">
        <w:rPr>
          <w:color w:val="auto"/>
          <w:sz w:val="28"/>
          <w:szCs w:val="28"/>
        </w:rPr>
        <w:t xml:space="preserve"> налогообложения которых являются доходы (прибыль) учреждения, - по коду аналитической </w:t>
      </w:r>
      <w:proofErr w:type="gramStart"/>
      <w:r w:rsidRPr="00673E1C">
        <w:rPr>
          <w:color w:val="auto"/>
          <w:sz w:val="28"/>
          <w:szCs w:val="28"/>
        </w:rPr>
        <w:t>группы подвида доходов бюджетов классификации доходов бюджетов</w:t>
      </w:r>
      <w:proofErr w:type="gramEnd"/>
      <w:r w:rsidRPr="00673E1C">
        <w:rPr>
          <w:color w:val="auto"/>
          <w:sz w:val="28"/>
          <w:szCs w:val="28"/>
        </w:rPr>
        <w:t>;</w:t>
      </w:r>
    </w:p>
    <w:p w:rsidR="00083FC1" w:rsidRPr="00673E1C" w:rsidRDefault="0049111A"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2.9. Изменение показателей Плана в течение текущего финансового года </w:t>
      </w:r>
      <w:r w:rsidR="00136CED" w:rsidRPr="00673E1C">
        <w:rPr>
          <w:color w:val="auto"/>
          <w:sz w:val="28"/>
          <w:szCs w:val="28"/>
        </w:rPr>
        <w:t>должно осуществляться в связи</w:t>
      </w:r>
      <w:r w:rsidRPr="00673E1C">
        <w:rPr>
          <w:color w:val="auto"/>
          <w:sz w:val="28"/>
          <w:szCs w:val="28"/>
        </w:rPr>
        <w:t xml:space="preserve">: </w:t>
      </w:r>
    </w:p>
    <w:p w:rsidR="0049111A" w:rsidRPr="00673E1C" w:rsidRDefault="0049111A"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а) </w:t>
      </w:r>
      <w:r w:rsidR="00D90C8A" w:rsidRPr="00673E1C">
        <w:rPr>
          <w:color w:val="auto"/>
          <w:sz w:val="28"/>
          <w:szCs w:val="28"/>
        </w:rPr>
        <w:t xml:space="preserve">с </w:t>
      </w:r>
      <w:r w:rsidRPr="00673E1C">
        <w:rPr>
          <w:color w:val="auto"/>
          <w:sz w:val="28"/>
          <w:szCs w:val="28"/>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9111A" w:rsidRPr="00673E1C" w:rsidRDefault="0049111A" w:rsidP="0032656B">
      <w:pPr>
        <w:pStyle w:val="20"/>
        <w:widowControl/>
        <w:shd w:val="clear" w:color="auto" w:fill="auto"/>
        <w:spacing w:line="240" w:lineRule="auto"/>
        <w:ind w:firstLine="709"/>
        <w:jc w:val="both"/>
        <w:rPr>
          <w:color w:val="auto"/>
          <w:sz w:val="28"/>
          <w:szCs w:val="28"/>
        </w:rPr>
      </w:pPr>
      <w:r w:rsidRPr="00673E1C">
        <w:rPr>
          <w:color w:val="auto"/>
          <w:sz w:val="28"/>
          <w:szCs w:val="28"/>
        </w:rPr>
        <w:lastRenderedPageBreak/>
        <w:t xml:space="preserve">б) </w:t>
      </w:r>
      <w:r w:rsidR="00D90C8A" w:rsidRPr="00673E1C">
        <w:rPr>
          <w:color w:val="auto"/>
          <w:sz w:val="28"/>
          <w:szCs w:val="28"/>
        </w:rPr>
        <w:t xml:space="preserve">с </w:t>
      </w:r>
      <w:r w:rsidRPr="00673E1C">
        <w:rPr>
          <w:color w:val="auto"/>
          <w:sz w:val="28"/>
          <w:szCs w:val="28"/>
        </w:rPr>
        <w:t xml:space="preserve">изменением </w:t>
      </w:r>
      <w:r w:rsidR="00AA18E6" w:rsidRPr="00673E1C">
        <w:rPr>
          <w:color w:val="auto"/>
          <w:sz w:val="28"/>
          <w:szCs w:val="28"/>
        </w:rPr>
        <w:t>объемов</w:t>
      </w:r>
      <w:r w:rsidRPr="00673E1C">
        <w:rPr>
          <w:color w:val="auto"/>
          <w:sz w:val="28"/>
          <w:szCs w:val="28"/>
        </w:rPr>
        <w:t xml:space="preserve"> планируемых поступлений, а также </w:t>
      </w:r>
      <w:r w:rsidR="00AA18E6" w:rsidRPr="00673E1C">
        <w:rPr>
          <w:color w:val="auto"/>
          <w:sz w:val="28"/>
          <w:szCs w:val="28"/>
        </w:rPr>
        <w:t>объемов</w:t>
      </w:r>
      <w:r w:rsidRPr="00673E1C">
        <w:rPr>
          <w:color w:val="auto"/>
          <w:sz w:val="28"/>
          <w:szCs w:val="28"/>
        </w:rPr>
        <w:t xml:space="preserve"> и (или) направлений выплат, в том числе в связи:</w:t>
      </w:r>
    </w:p>
    <w:p w:rsidR="0049111A" w:rsidRPr="00673E1C" w:rsidRDefault="0049111A"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D90C8A" w:rsidRPr="00673E1C">
        <w:rPr>
          <w:color w:val="auto"/>
          <w:sz w:val="28"/>
          <w:szCs w:val="28"/>
        </w:rPr>
        <w:t xml:space="preserve">с </w:t>
      </w:r>
      <w:r w:rsidR="001C33CD">
        <w:rPr>
          <w:color w:val="auto"/>
          <w:sz w:val="28"/>
          <w:szCs w:val="28"/>
        </w:rPr>
        <w:t>изменением объ</w:t>
      </w:r>
      <w:r w:rsidRPr="00673E1C">
        <w:rPr>
          <w:color w:val="auto"/>
          <w:sz w:val="28"/>
          <w:szCs w:val="28"/>
        </w:rPr>
        <w:t>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9111A" w:rsidRPr="00673E1C" w:rsidRDefault="00E65A77"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D90C8A" w:rsidRPr="00673E1C">
        <w:rPr>
          <w:color w:val="auto"/>
          <w:sz w:val="28"/>
          <w:szCs w:val="28"/>
        </w:rPr>
        <w:t xml:space="preserve">с </w:t>
      </w:r>
      <w:r w:rsidR="001C33CD">
        <w:rPr>
          <w:color w:val="auto"/>
          <w:sz w:val="28"/>
          <w:szCs w:val="28"/>
        </w:rPr>
        <w:t>изменением объ</w:t>
      </w:r>
      <w:r w:rsidRPr="00673E1C">
        <w:rPr>
          <w:color w:val="auto"/>
          <w:sz w:val="28"/>
          <w:szCs w:val="28"/>
        </w:rPr>
        <w:t>ема услуг</w:t>
      </w:r>
      <w:r w:rsidR="00AA18E6" w:rsidRPr="00673E1C">
        <w:rPr>
          <w:color w:val="auto"/>
          <w:sz w:val="28"/>
          <w:szCs w:val="28"/>
        </w:rPr>
        <w:t xml:space="preserve"> </w:t>
      </w:r>
      <w:r w:rsidRPr="00673E1C">
        <w:rPr>
          <w:color w:val="auto"/>
          <w:sz w:val="28"/>
          <w:szCs w:val="28"/>
        </w:rPr>
        <w:t>(работ), предоставляемых за плату;</w:t>
      </w:r>
    </w:p>
    <w:p w:rsidR="00E65A77" w:rsidRPr="00673E1C" w:rsidRDefault="00E65A77"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D90C8A" w:rsidRPr="00673E1C">
        <w:rPr>
          <w:color w:val="auto"/>
          <w:sz w:val="28"/>
          <w:szCs w:val="28"/>
        </w:rPr>
        <w:t xml:space="preserve">с </w:t>
      </w:r>
      <w:r w:rsidRPr="00673E1C">
        <w:rPr>
          <w:color w:val="auto"/>
          <w:sz w:val="28"/>
          <w:szCs w:val="28"/>
        </w:rPr>
        <w:t xml:space="preserve">изменением </w:t>
      </w:r>
      <w:r w:rsidR="00AA18E6" w:rsidRPr="00673E1C">
        <w:rPr>
          <w:color w:val="auto"/>
          <w:sz w:val="28"/>
          <w:szCs w:val="28"/>
        </w:rPr>
        <w:t>объемов</w:t>
      </w:r>
      <w:r w:rsidRPr="00673E1C">
        <w:rPr>
          <w:color w:val="auto"/>
          <w:sz w:val="28"/>
          <w:szCs w:val="28"/>
        </w:rPr>
        <w:t xml:space="preserve"> безвозмездных поступлений от юридических и физических лиц;</w:t>
      </w:r>
    </w:p>
    <w:p w:rsidR="00E65A77" w:rsidRPr="00673E1C" w:rsidRDefault="00E65A77"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D90C8A" w:rsidRPr="00673E1C">
        <w:rPr>
          <w:color w:val="auto"/>
          <w:sz w:val="28"/>
          <w:szCs w:val="28"/>
        </w:rPr>
        <w:t xml:space="preserve">с </w:t>
      </w:r>
      <w:r w:rsidRPr="00673E1C">
        <w:rPr>
          <w:color w:val="auto"/>
          <w:sz w:val="28"/>
          <w:szCs w:val="28"/>
        </w:rPr>
        <w:t>поступлением средств дебиторской задолженности прошлых лет, не включенных в показатели Плана при его составлении;</w:t>
      </w:r>
    </w:p>
    <w:p w:rsidR="00E65A77" w:rsidRPr="00673E1C" w:rsidRDefault="00184102"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 </w:t>
      </w:r>
      <w:r w:rsidR="00D90C8A" w:rsidRPr="00673E1C">
        <w:rPr>
          <w:color w:val="auto"/>
          <w:sz w:val="28"/>
          <w:szCs w:val="28"/>
        </w:rPr>
        <w:t xml:space="preserve">с </w:t>
      </w:r>
      <w:r w:rsidRPr="00673E1C">
        <w:rPr>
          <w:color w:val="auto"/>
          <w:sz w:val="28"/>
          <w:szCs w:val="28"/>
        </w:rPr>
        <w:t>увеличением выплат по неисполненным обязательствам прошлых лет, не включенных в показатели Плана  при его составлении;</w:t>
      </w:r>
    </w:p>
    <w:p w:rsidR="00EB3C70" w:rsidRPr="00673E1C" w:rsidRDefault="00555685" w:rsidP="001A4E04">
      <w:pPr>
        <w:pStyle w:val="20"/>
        <w:shd w:val="clear" w:color="auto" w:fill="auto"/>
        <w:spacing w:line="240" w:lineRule="auto"/>
        <w:ind w:firstLine="709"/>
        <w:jc w:val="both"/>
        <w:rPr>
          <w:color w:val="auto"/>
          <w:sz w:val="28"/>
          <w:szCs w:val="28"/>
        </w:rPr>
      </w:pPr>
      <w:r w:rsidRPr="00673E1C">
        <w:rPr>
          <w:color w:val="auto"/>
          <w:sz w:val="28"/>
          <w:szCs w:val="28"/>
        </w:rPr>
        <w:t>в)</w:t>
      </w:r>
      <w:r w:rsidR="00D90C8A" w:rsidRPr="00673E1C">
        <w:rPr>
          <w:color w:val="auto"/>
          <w:sz w:val="28"/>
          <w:szCs w:val="28"/>
        </w:rPr>
        <w:t xml:space="preserve"> с</w:t>
      </w:r>
      <w:r w:rsidRPr="00673E1C">
        <w:rPr>
          <w:color w:val="auto"/>
          <w:sz w:val="28"/>
          <w:szCs w:val="28"/>
        </w:rPr>
        <w:t xml:space="preserve"> проведением реорганизации учреждения.</w:t>
      </w:r>
    </w:p>
    <w:p w:rsidR="00F455CB" w:rsidRPr="00673E1C" w:rsidRDefault="00B17DDC" w:rsidP="001A4E04">
      <w:pPr>
        <w:pStyle w:val="20"/>
        <w:shd w:val="clear" w:color="auto" w:fill="auto"/>
        <w:spacing w:line="240" w:lineRule="auto"/>
        <w:ind w:firstLine="709"/>
        <w:jc w:val="both"/>
        <w:rPr>
          <w:color w:val="auto"/>
          <w:sz w:val="28"/>
          <w:szCs w:val="28"/>
        </w:rPr>
      </w:pPr>
      <w:r w:rsidRPr="00673E1C">
        <w:rPr>
          <w:color w:val="auto"/>
          <w:sz w:val="28"/>
          <w:szCs w:val="28"/>
        </w:rPr>
        <w:t>2.10.</w:t>
      </w:r>
      <w:r w:rsidR="008F24D8">
        <w:rPr>
          <w:color w:val="auto"/>
          <w:sz w:val="28"/>
          <w:szCs w:val="28"/>
        </w:rPr>
        <w:t xml:space="preserve"> </w:t>
      </w:r>
      <w:r w:rsidRPr="00673E1C">
        <w:rPr>
          <w:color w:val="auto"/>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609E5" w:rsidRPr="00673E1C" w:rsidRDefault="004609E5" w:rsidP="001A4E04">
      <w:pPr>
        <w:pStyle w:val="20"/>
        <w:shd w:val="clear" w:color="auto" w:fill="auto"/>
        <w:spacing w:line="240" w:lineRule="auto"/>
        <w:ind w:firstLine="709"/>
        <w:jc w:val="both"/>
        <w:rPr>
          <w:color w:val="auto"/>
          <w:sz w:val="28"/>
          <w:szCs w:val="28"/>
        </w:rPr>
      </w:pPr>
      <w:r w:rsidRPr="00673E1C">
        <w:rPr>
          <w:color w:val="auto"/>
          <w:sz w:val="28"/>
          <w:szCs w:val="28"/>
        </w:rPr>
        <w:t>2.11.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2.12. Требований.</w:t>
      </w:r>
    </w:p>
    <w:p w:rsidR="0088194F" w:rsidRPr="00673E1C" w:rsidRDefault="0088194F"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2.12. Учреждение по решению </w:t>
      </w:r>
      <w:r w:rsidR="005A1643">
        <w:rPr>
          <w:color w:val="auto"/>
          <w:sz w:val="28"/>
          <w:szCs w:val="28"/>
        </w:rPr>
        <w:t>Учредителя</w:t>
      </w:r>
      <w:r w:rsidRPr="00673E1C">
        <w:rPr>
          <w:color w:val="auto"/>
          <w:sz w:val="28"/>
          <w:szCs w:val="28"/>
        </w:rPr>
        <w:t xml:space="preserve"> вправе осуществлять внесение изменений в показатели Плана без внесения </w:t>
      </w:r>
      <w:r w:rsidR="00984015" w:rsidRPr="00673E1C">
        <w:rPr>
          <w:color w:val="auto"/>
          <w:sz w:val="28"/>
          <w:szCs w:val="28"/>
        </w:rPr>
        <w:t>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84015" w:rsidRPr="00673E1C" w:rsidRDefault="00916F4F"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а) при поступлении в текущем финансовом году: </w:t>
      </w:r>
    </w:p>
    <w:p w:rsidR="00916F4F" w:rsidRPr="00673E1C" w:rsidRDefault="00916F4F" w:rsidP="001A4E04">
      <w:pPr>
        <w:pStyle w:val="20"/>
        <w:shd w:val="clear" w:color="auto" w:fill="auto"/>
        <w:spacing w:line="240" w:lineRule="auto"/>
        <w:ind w:firstLine="709"/>
        <w:jc w:val="both"/>
        <w:rPr>
          <w:color w:val="auto"/>
          <w:sz w:val="28"/>
          <w:szCs w:val="28"/>
        </w:rPr>
      </w:pPr>
      <w:r w:rsidRPr="00673E1C">
        <w:rPr>
          <w:color w:val="auto"/>
          <w:sz w:val="28"/>
          <w:szCs w:val="28"/>
        </w:rPr>
        <w:t>- сумм возврата дебиторской задолженности прошлых лет;</w:t>
      </w:r>
    </w:p>
    <w:p w:rsidR="00916F4F" w:rsidRPr="00673E1C" w:rsidRDefault="00916F4F" w:rsidP="001A4E04">
      <w:pPr>
        <w:pStyle w:val="20"/>
        <w:shd w:val="clear" w:color="auto" w:fill="auto"/>
        <w:spacing w:line="240" w:lineRule="auto"/>
        <w:ind w:firstLine="709"/>
        <w:jc w:val="both"/>
        <w:rPr>
          <w:color w:val="auto"/>
          <w:sz w:val="28"/>
          <w:szCs w:val="28"/>
        </w:rPr>
      </w:pPr>
      <w:r w:rsidRPr="00673E1C">
        <w:rPr>
          <w:color w:val="auto"/>
          <w:sz w:val="28"/>
          <w:szCs w:val="28"/>
        </w:rPr>
        <w:t>- сумм, поступивших в возмещение ущерба, недостач, выявленных в текущем финансовом году;</w:t>
      </w:r>
    </w:p>
    <w:p w:rsidR="00916F4F" w:rsidRPr="00673E1C" w:rsidRDefault="00916F4F" w:rsidP="001A4E04">
      <w:pPr>
        <w:pStyle w:val="20"/>
        <w:shd w:val="clear" w:color="auto" w:fill="auto"/>
        <w:spacing w:line="240" w:lineRule="auto"/>
        <w:ind w:firstLine="709"/>
        <w:jc w:val="both"/>
        <w:rPr>
          <w:color w:val="auto"/>
          <w:sz w:val="28"/>
          <w:szCs w:val="28"/>
        </w:rPr>
      </w:pPr>
      <w:r w:rsidRPr="00673E1C">
        <w:rPr>
          <w:color w:val="auto"/>
          <w:sz w:val="28"/>
          <w:szCs w:val="28"/>
        </w:rPr>
        <w:t>- сумм, поступивших по решению суда или на основании исполнительных документов;</w:t>
      </w:r>
    </w:p>
    <w:p w:rsidR="00916F4F" w:rsidRPr="00673E1C" w:rsidRDefault="00916F4F" w:rsidP="001A4E04">
      <w:pPr>
        <w:pStyle w:val="20"/>
        <w:shd w:val="clear" w:color="auto" w:fill="auto"/>
        <w:spacing w:line="240" w:lineRule="auto"/>
        <w:ind w:firstLine="709"/>
        <w:jc w:val="both"/>
        <w:rPr>
          <w:color w:val="auto"/>
          <w:sz w:val="28"/>
          <w:szCs w:val="28"/>
        </w:rPr>
      </w:pPr>
      <w:r w:rsidRPr="00673E1C">
        <w:rPr>
          <w:color w:val="auto"/>
          <w:sz w:val="28"/>
          <w:szCs w:val="28"/>
        </w:rPr>
        <w:t>б) при необходимости осуществления выплат:</w:t>
      </w:r>
    </w:p>
    <w:p w:rsidR="00916F4F"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 по возмещению ущерба;</w:t>
      </w:r>
    </w:p>
    <w:p w:rsidR="000E6B56"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 по решению суда, на основании исполнительных документов;</w:t>
      </w:r>
    </w:p>
    <w:p w:rsidR="000E6B56"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 по уплате штрафов, в том числе административных.</w:t>
      </w:r>
    </w:p>
    <w:p w:rsidR="000E6B56"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2.13. При внесении изменений в показатели Плана в случае, установленном подпунктом «в» пункта 2.9 Требований, при реорганизации:</w:t>
      </w:r>
    </w:p>
    <w:p w:rsidR="000E6B56"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E6B56" w:rsidRPr="00673E1C" w:rsidRDefault="000E6B56"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б) в форме выделения – показатели Плана учреждения, </w:t>
      </w:r>
      <w:r w:rsidRPr="00673E1C">
        <w:rPr>
          <w:color w:val="auto"/>
          <w:sz w:val="28"/>
          <w:szCs w:val="28"/>
        </w:rPr>
        <w:lastRenderedPageBreak/>
        <w:t xml:space="preserve">реорганизованного путем выделения </w:t>
      </w:r>
      <w:r w:rsidR="002F4378" w:rsidRPr="00673E1C">
        <w:rPr>
          <w:color w:val="auto"/>
          <w:sz w:val="28"/>
          <w:szCs w:val="28"/>
        </w:rPr>
        <w:t xml:space="preserve">из него других учреждений, подлежат уменьшению на показатели поступлений </w:t>
      </w:r>
      <w:r w:rsidRPr="00673E1C">
        <w:rPr>
          <w:color w:val="auto"/>
          <w:sz w:val="28"/>
          <w:szCs w:val="28"/>
        </w:rPr>
        <w:t xml:space="preserve"> </w:t>
      </w:r>
      <w:r w:rsidR="002F4378" w:rsidRPr="00673E1C">
        <w:rPr>
          <w:color w:val="auto"/>
          <w:sz w:val="28"/>
          <w:szCs w:val="28"/>
        </w:rPr>
        <w:t>и выплат Планов вновь возникших юридических лиц;</w:t>
      </w:r>
    </w:p>
    <w:p w:rsidR="0062663A" w:rsidRPr="00673E1C" w:rsidRDefault="002F4378" w:rsidP="00B43D8A">
      <w:pPr>
        <w:pStyle w:val="20"/>
        <w:shd w:val="clear" w:color="auto" w:fill="auto"/>
        <w:spacing w:line="240" w:lineRule="auto"/>
        <w:ind w:firstLine="709"/>
        <w:jc w:val="both"/>
        <w:rPr>
          <w:color w:val="auto"/>
          <w:sz w:val="28"/>
          <w:szCs w:val="28"/>
        </w:rPr>
      </w:pPr>
      <w:r w:rsidRPr="00673E1C">
        <w:rPr>
          <w:color w:val="auto"/>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00B43D8A" w:rsidRPr="00673E1C">
        <w:rPr>
          <w:color w:val="auto"/>
          <w:sz w:val="28"/>
          <w:szCs w:val="28"/>
        </w:rPr>
        <w:t xml:space="preserve"> </w:t>
      </w:r>
      <w:r w:rsidR="0062663A" w:rsidRPr="00673E1C">
        <w:rPr>
          <w:color w:val="auto"/>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r w:rsidR="00B43D8A" w:rsidRPr="00673E1C">
        <w:rPr>
          <w:color w:val="auto"/>
          <w:sz w:val="28"/>
          <w:szCs w:val="28"/>
        </w:rPr>
        <w:t xml:space="preserve"> </w:t>
      </w:r>
      <w:r w:rsidR="0062663A" w:rsidRPr="00673E1C">
        <w:rPr>
          <w:color w:val="auto"/>
          <w:sz w:val="28"/>
          <w:szCs w:val="28"/>
        </w:rPr>
        <w:t>(ов) учреждения</w:t>
      </w:r>
      <w:r w:rsidR="001A4E04" w:rsidRPr="00673E1C">
        <w:rPr>
          <w:color w:val="auto"/>
          <w:sz w:val="28"/>
          <w:szCs w:val="28"/>
        </w:rPr>
        <w:t xml:space="preserve"> </w:t>
      </w:r>
      <w:r w:rsidR="0062663A" w:rsidRPr="00673E1C">
        <w:rPr>
          <w:color w:val="auto"/>
          <w:sz w:val="28"/>
          <w:szCs w:val="28"/>
        </w:rPr>
        <w:t>(ий) до начала реорганизации.</w:t>
      </w:r>
    </w:p>
    <w:p w:rsidR="00E80656" w:rsidRPr="00673E1C" w:rsidRDefault="00E80656" w:rsidP="00CA0968">
      <w:pPr>
        <w:pStyle w:val="20"/>
        <w:shd w:val="clear" w:color="auto" w:fill="auto"/>
        <w:spacing w:line="240" w:lineRule="auto"/>
        <w:ind w:firstLine="709"/>
        <w:rPr>
          <w:bCs/>
          <w:color w:val="auto"/>
          <w:sz w:val="28"/>
          <w:szCs w:val="28"/>
          <w:shd w:val="clear" w:color="auto" w:fill="FFFFFF"/>
        </w:rPr>
      </w:pPr>
    </w:p>
    <w:p w:rsidR="00F455CB" w:rsidRPr="00673E1C" w:rsidRDefault="00CA0968" w:rsidP="00CA0968">
      <w:pPr>
        <w:pStyle w:val="20"/>
        <w:shd w:val="clear" w:color="auto" w:fill="auto"/>
        <w:spacing w:line="240" w:lineRule="auto"/>
        <w:ind w:firstLine="709"/>
        <w:rPr>
          <w:bCs/>
          <w:color w:val="auto"/>
          <w:sz w:val="28"/>
          <w:szCs w:val="28"/>
          <w:shd w:val="clear" w:color="auto" w:fill="FFFFFF"/>
        </w:rPr>
      </w:pPr>
      <w:r w:rsidRPr="00673E1C">
        <w:rPr>
          <w:bCs/>
          <w:color w:val="auto"/>
          <w:sz w:val="28"/>
          <w:szCs w:val="28"/>
          <w:shd w:val="clear" w:color="auto" w:fill="FFFFFF"/>
        </w:rPr>
        <w:t>III. Формирование обоснований (расчетов) плановых показателей поступлений и выплат</w:t>
      </w:r>
    </w:p>
    <w:p w:rsidR="001A4E04" w:rsidRPr="00673E1C" w:rsidRDefault="001A4E04" w:rsidP="006465B9">
      <w:pPr>
        <w:pStyle w:val="20"/>
        <w:shd w:val="clear" w:color="auto" w:fill="auto"/>
        <w:spacing w:line="240" w:lineRule="auto"/>
        <w:jc w:val="both"/>
        <w:rPr>
          <w:color w:val="auto"/>
          <w:sz w:val="28"/>
          <w:szCs w:val="28"/>
        </w:rPr>
      </w:pPr>
    </w:p>
    <w:p w:rsidR="00CA0968" w:rsidRPr="00673E1C" w:rsidRDefault="00CA0968" w:rsidP="001A4E04">
      <w:pPr>
        <w:pStyle w:val="20"/>
        <w:shd w:val="clear" w:color="auto" w:fill="auto"/>
        <w:spacing w:line="240" w:lineRule="auto"/>
        <w:ind w:firstLine="709"/>
        <w:jc w:val="both"/>
        <w:rPr>
          <w:color w:val="auto"/>
          <w:sz w:val="28"/>
          <w:szCs w:val="28"/>
        </w:rPr>
      </w:pPr>
      <w:r w:rsidRPr="00673E1C">
        <w:rPr>
          <w:color w:val="auto"/>
          <w:sz w:val="28"/>
          <w:szCs w:val="28"/>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(контрактом, соглашениям).</w:t>
      </w:r>
    </w:p>
    <w:p w:rsidR="00CA0968" w:rsidRPr="00673E1C" w:rsidRDefault="00CA0968"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Обоснования (расчеты) плановых показателей выплат формируются на основании расчетов соответствующих </w:t>
      </w:r>
      <w:r w:rsidR="0083508F" w:rsidRPr="00673E1C">
        <w:rPr>
          <w:color w:val="auto"/>
          <w:sz w:val="28"/>
          <w:szCs w:val="28"/>
        </w:rPr>
        <w:t>расходов,</w:t>
      </w:r>
      <w:r w:rsidRPr="00673E1C">
        <w:rPr>
          <w:color w:val="auto"/>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3048D" w:rsidRPr="00673E1C" w:rsidRDefault="0013048D" w:rsidP="001A4E04">
      <w:pPr>
        <w:pStyle w:val="20"/>
        <w:shd w:val="clear" w:color="auto" w:fill="auto"/>
        <w:spacing w:line="240" w:lineRule="auto"/>
        <w:ind w:firstLine="709"/>
        <w:jc w:val="both"/>
        <w:rPr>
          <w:color w:val="auto"/>
          <w:sz w:val="28"/>
          <w:szCs w:val="28"/>
        </w:rPr>
      </w:pPr>
      <w:r w:rsidRPr="00673E1C">
        <w:rPr>
          <w:color w:val="auto"/>
          <w:sz w:val="28"/>
          <w:szCs w:val="28"/>
        </w:rPr>
        <w:t>3.2. Расчеты доходов формируются:</w:t>
      </w:r>
    </w:p>
    <w:p w:rsidR="0013048D" w:rsidRPr="00673E1C" w:rsidRDefault="0013048D" w:rsidP="001A4E04">
      <w:pPr>
        <w:pStyle w:val="20"/>
        <w:shd w:val="clear" w:color="auto" w:fill="auto"/>
        <w:spacing w:line="240" w:lineRule="auto"/>
        <w:ind w:firstLine="709"/>
        <w:jc w:val="both"/>
        <w:rPr>
          <w:color w:val="auto"/>
          <w:sz w:val="28"/>
          <w:szCs w:val="28"/>
        </w:rPr>
      </w:pPr>
      <w:proofErr w:type="gramStart"/>
      <w:r w:rsidRPr="00673E1C">
        <w:rPr>
          <w:color w:val="auto"/>
          <w:sz w:val="28"/>
          <w:szCs w:val="28"/>
        </w:rPr>
        <w:t>- по доходам о</w:t>
      </w:r>
      <w:r w:rsidR="00C23E5B" w:rsidRPr="00673E1C">
        <w:rPr>
          <w:color w:val="auto"/>
          <w:sz w:val="28"/>
          <w:szCs w:val="28"/>
        </w:rPr>
        <w:t xml:space="preserve">т использования собственности, </w:t>
      </w:r>
      <w:r w:rsidRPr="00673E1C">
        <w:rPr>
          <w:color w:val="auto"/>
          <w:sz w:val="28"/>
          <w:szCs w:val="28"/>
        </w:rPr>
        <w:t>в том числе доходы в виде арендной платы, платы за сервитут</w:t>
      </w:r>
      <w:r w:rsidR="006F5C74" w:rsidRPr="00673E1C">
        <w:rPr>
          <w:color w:val="auto"/>
          <w:sz w:val="28"/>
          <w:szCs w:val="28"/>
        </w:rPr>
        <w:t xml:space="preserve"> (за исключением платы за сервитут земельных участков, находящихся в муниципальной собственности, в соответствии с положениями пункта 3 статьи 39.25 Земельного кодекса Российской Федерации (Собрание законодательства Российской федерации, 2001 № 44, ст. 4147) поступающей и зачисляемой в соответствующие бюджеты бюджетной системы Российской Федерации)</w:t>
      </w:r>
      <w:r w:rsidRPr="00673E1C">
        <w:rPr>
          <w:color w:val="auto"/>
          <w:sz w:val="28"/>
          <w:szCs w:val="28"/>
        </w:rPr>
        <w:t>, от распоряжения правами</w:t>
      </w:r>
      <w:proofErr w:type="gramEnd"/>
      <w:r w:rsidRPr="00673E1C">
        <w:rPr>
          <w:color w:val="auto"/>
          <w:sz w:val="28"/>
          <w:szCs w:val="28"/>
        </w:rPr>
        <w:t xml:space="preserve"> на результаты интеллектуальной деятельности и средствами индивидуализации);</w:t>
      </w:r>
    </w:p>
    <w:p w:rsidR="006F5C74" w:rsidRPr="00673E1C" w:rsidRDefault="006F5C74" w:rsidP="001A4E04">
      <w:pPr>
        <w:pStyle w:val="20"/>
        <w:shd w:val="clear" w:color="auto" w:fill="auto"/>
        <w:spacing w:line="240" w:lineRule="auto"/>
        <w:ind w:firstLine="709"/>
        <w:jc w:val="both"/>
        <w:rPr>
          <w:color w:val="auto"/>
          <w:sz w:val="28"/>
          <w:szCs w:val="28"/>
        </w:rPr>
      </w:pPr>
      <w:proofErr w:type="gramStart"/>
      <w:r w:rsidRPr="00673E1C">
        <w:rPr>
          <w:color w:val="auto"/>
          <w:sz w:val="28"/>
          <w:szCs w:val="28"/>
        </w:rPr>
        <w:t xml:space="preserve">- по доходам от оказания услуг (выполнения работ) (в том числе в виде субсидии на финансовое обеспечение выполнения муниципального задания, </w:t>
      </w:r>
      <w:r w:rsidR="00F70BED" w:rsidRPr="00673E1C">
        <w:rPr>
          <w:color w:val="auto"/>
          <w:sz w:val="28"/>
          <w:szCs w:val="28"/>
        </w:rPr>
        <w:t xml:space="preserve"> от оказания медицинских услуг, предоставляемых застрахованным лицам в рамках обязательного медицинского</w:t>
      </w:r>
      <w:r w:rsidR="0001157F" w:rsidRPr="00673E1C">
        <w:rPr>
          <w:color w:val="auto"/>
          <w:sz w:val="28"/>
          <w:szCs w:val="28"/>
        </w:rPr>
        <w:t xml:space="preserve">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01157F" w:rsidRPr="00673E1C" w:rsidRDefault="0001157F" w:rsidP="001A4E04">
      <w:pPr>
        <w:pStyle w:val="20"/>
        <w:shd w:val="clear" w:color="auto" w:fill="auto"/>
        <w:spacing w:line="240" w:lineRule="auto"/>
        <w:ind w:firstLine="709"/>
        <w:jc w:val="both"/>
        <w:rPr>
          <w:color w:val="auto"/>
          <w:sz w:val="28"/>
          <w:szCs w:val="28"/>
        </w:rPr>
      </w:pPr>
      <w:r w:rsidRPr="00673E1C">
        <w:rPr>
          <w:color w:val="auto"/>
          <w:sz w:val="28"/>
          <w:szCs w:val="28"/>
        </w:rPr>
        <w:t>- по доходам в виде штрафов, возмещения ущерба (в том числе включая штрафы, пени и неустойки за нарушение условий контрактов (договоров);</w:t>
      </w:r>
    </w:p>
    <w:p w:rsidR="0001157F" w:rsidRPr="00673E1C" w:rsidRDefault="0001157F" w:rsidP="001A4E04">
      <w:pPr>
        <w:pStyle w:val="20"/>
        <w:shd w:val="clear" w:color="auto" w:fill="auto"/>
        <w:spacing w:line="240" w:lineRule="auto"/>
        <w:ind w:firstLine="709"/>
        <w:jc w:val="both"/>
        <w:rPr>
          <w:color w:val="auto"/>
          <w:sz w:val="28"/>
          <w:szCs w:val="28"/>
        </w:rPr>
      </w:pPr>
      <w:r w:rsidRPr="00673E1C">
        <w:rPr>
          <w:color w:val="auto"/>
          <w:sz w:val="28"/>
          <w:szCs w:val="28"/>
        </w:rPr>
        <w:t>- по доходам в виде безвозмездных денежных поступлений (в том числе грантов, пожертвований);</w:t>
      </w:r>
    </w:p>
    <w:p w:rsidR="0001157F" w:rsidRPr="00673E1C" w:rsidRDefault="0001157F" w:rsidP="0032656B">
      <w:pPr>
        <w:pStyle w:val="20"/>
        <w:widowControl/>
        <w:shd w:val="clear" w:color="auto" w:fill="auto"/>
        <w:spacing w:line="240" w:lineRule="auto"/>
        <w:ind w:firstLine="709"/>
        <w:jc w:val="both"/>
        <w:rPr>
          <w:color w:val="auto"/>
          <w:sz w:val="28"/>
          <w:szCs w:val="28"/>
        </w:rPr>
      </w:pPr>
      <w:r w:rsidRPr="00673E1C">
        <w:rPr>
          <w:color w:val="auto"/>
          <w:sz w:val="28"/>
          <w:szCs w:val="28"/>
        </w:rPr>
        <w:lastRenderedPageBreak/>
        <w:t>- по доходам в виде целевых субсидий, а также субсидий на осуществление капитальных вложений;</w:t>
      </w:r>
    </w:p>
    <w:p w:rsidR="007440C4" w:rsidRPr="00673E1C" w:rsidRDefault="0001157F" w:rsidP="001A4E04">
      <w:pPr>
        <w:pStyle w:val="20"/>
        <w:shd w:val="clear" w:color="auto" w:fill="auto"/>
        <w:spacing w:line="240" w:lineRule="auto"/>
        <w:ind w:firstLine="709"/>
        <w:jc w:val="both"/>
        <w:rPr>
          <w:color w:val="auto"/>
          <w:sz w:val="28"/>
          <w:szCs w:val="28"/>
        </w:rPr>
      </w:pPr>
      <w:r w:rsidRPr="00673E1C">
        <w:rPr>
          <w:color w:val="auto"/>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440C4" w:rsidRPr="00673E1C" w:rsidRDefault="007440C4" w:rsidP="001A4E04">
      <w:pPr>
        <w:pStyle w:val="20"/>
        <w:shd w:val="clear" w:color="auto" w:fill="auto"/>
        <w:spacing w:line="240" w:lineRule="auto"/>
        <w:ind w:firstLine="709"/>
        <w:jc w:val="both"/>
        <w:rPr>
          <w:color w:val="auto"/>
          <w:sz w:val="28"/>
          <w:szCs w:val="28"/>
        </w:rPr>
      </w:pPr>
      <w:r w:rsidRPr="00673E1C">
        <w:rPr>
          <w:color w:val="auto"/>
          <w:sz w:val="28"/>
          <w:szCs w:val="28"/>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F7386" w:rsidRPr="00673E1C" w:rsidRDefault="007440C4" w:rsidP="001A4E04">
      <w:pPr>
        <w:pStyle w:val="20"/>
        <w:shd w:val="clear" w:color="auto" w:fill="auto"/>
        <w:spacing w:line="240" w:lineRule="auto"/>
        <w:ind w:firstLine="709"/>
        <w:jc w:val="both"/>
        <w:rPr>
          <w:color w:val="auto"/>
          <w:sz w:val="28"/>
          <w:szCs w:val="28"/>
        </w:rPr>
      </w:pPr>
      <w:r w:rsidRPr="00673E1C">
        <w:rPr>
          <w:color w:val="auto"/>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обьема предоставляемого в пользование имущества и планируемой стоимости услуг (возмещаемых расходов).</w:t>
      </w:r>
    </w:p>
    <w:p w:rsidR="00CF7386" w:rsidRPr="00673E1C" w:rsidRDefault="00CF7386" w:rsidP="001A4E04">
      <w:pPr>
        <w:pStyle w:val="20"/>
        <w:shd w:val="clear" w:color="auto" w:fill="auto"/>
        <w:spacing w:line="240" w:lineRule="auto"/>
        <w:ind w:firstLine="709"/>
        <w:jc w:val="both"/>
        <w:rPr>
          <w:color w:val="auto"/>
          <w:sz w:val="28"/>
          <w:szCs w:val="28"/>
        </w:rPr>
      </w:pPr>
      <w:r w:rsidRPr="00673E1C">
        <w:rPr>
          <w:color w:val="auto"/>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w:t>
      </w:r>
      <w:r w:rsidR="00CD65BB">
        <w:rPr>
          <w:color w:val="auto"/>
          <w:sz w:val="28"/>
          <w:szCs w:val="28"/>
        </w:rPr>
        <w:t>яется исходя из планируемого объ</w:t>
      </w:r>
      <w:r w:rsidRPr="00673E1C">
        <w:rPr>
          <w:color w:val="auto"/>
          <w:sz w:val="28"/>
          <w:szCs w:val="28"/>
        </w:rPr>
        <w:t>ема предоставления прав на использование объектов и платы за использование одного объекта.</w:t>
      </w:r>
    </w:p>
    <w:p w:rsidR="006A2124" w:rsidRPr="00673E1C" w:rsidRDefault="006A2124" w:rsidP="001A4E04">
      <w:pPr>
        <w:pStyle w:val="20"/>
        <w:shd w:val="clear" w:color="auto" w:fill="auto"/>
        <w:spacing w:line="240" w:lineRule="auto"/>
        <w:ind w:firstLine="709"/>
        <w:jc w:val="both"/>
        <w:rPr>
          <w:color w:val="auto"/>
          <w:sz w:val="28"/>
          <w:szCs w:val="28"/>
        </w:rPr>
      </w:pPr>
      <w:r w:rsidRPr="00673E1C">
        <w:rPr>
          <w:color w:val="auto"/>
          <w:sz w:val="28"/>
          <w:szCs w:val="28"/>
        </w:rPr>
        <w:t>3.4. Расчет доходов от оказания услуг (выполнения работ) сверх установленного муниципального задания осуществл</w:t>
      </w:r>
      <w:r w:rsidR="00E61277">
        <w:rPr>
          <w:color w:val="auto"/>
          <w:sz w:val="28"/>
          <w:szCs w:val="28"/>
        </w:rPr>
        <w:t>яется исходя из планируемого объ</w:t>
      </w:r>
      <w:r w:rsidRPr="00673E1C">
        <w:rPr>
          <w:color w:val="auto"/>
          <w:sz w:val="28"/>
          <w:szCs w:val="28"/>
        </w:rPr>
        <w:t>ема оказания платных услуг (выполнения работ) и их планируемой стоимости.</w:t>
      </w:r>
    </w:p>
    <w:p w:rsidR="006E064C" w:rsidRPr="00673E1C" w:rsidRDefault="001279A7"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Расчет доходов от оказания услуг (выполнения работ) в рамках установленного муниципального задания, осуществляется в соответствии с </w:t>
      </w:r>
      <w:r w:rsidR="003140EC" w:rsidRPr="00673E1C">
        <w:rPr>
          <w:color w:val="auto"/>
          <w:sz w:val="28"/>
          <w:szCs w:val="28"/>
        </w:rPr>
        <w:t>объемом</w:t>
      </w:r>
      <w:r w:rsidRPr="00673E1C">
        <w:rPr>
          <w:color w:val="auto"/>
          <w:sz w:val="28"/>
          <w:szCs w:val="28"/>
        </w:rPr>
        <w:t xml:space="preserve"> услуг (работ), установленных муниципальным заданием, и платой (ценой, тарифом) за указанную услугу (работу).</w:t>
      </w:r>
    </w:p>
    <w:p w:rsidR="006E064C" w:rsidRPr="00673E1C" w:rsidRDefault="003140EC" w:rsidP="001A4E04">
      <w:pPr>
        <w:pStyle w:val="20"/>
        <w:shd w:val="clear" w:color="auto" w:fill="auto"/>
        <w:spacing w:line="240" w:lineRule="auto"/>
        <w:ind w:firstLine="709"/>
        <w:jc w:val="both"/>
        <w:rPr>
          <w:color w:val="auto"/>
          <w:sz w:val="28"/>
          <w:szCs w:val="28"/>
        </w:rPr>
      </w:pPr>
      <w:r w:rsidRPr="00673E1C">
        <w:rPr>
          <w:color w:val="auto"/>
          <w:sz w:val="28"/>
          <w:szCs w:val="28"/>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решением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E064C" w:rsidRPr="00673E1C" w:rsidRDefault="00BE3B1A" w:rsidP="001A4E04">
      <w:pPr>
        <w:pStyle w:val="20"/>
        <w:shd w:val="clear" w:color="auto" w:fill="auto"/>
        <w:spacing w:line="240" w:lineRule="auto"/>
        <w:ind w:firstLine="709"/>
        <w:jc w:val="both"/>
        <w:rPr>
          <w:color w:val="auto"/>
          <w:sz w:val="28"/>
          <w:szCs w:val="28"/>
        </w:rPr>
      </w:pPr>
      <w:r w:rsidRPr="00673E1C">
        <w:rPr>
          <w:color w:val="auto"/>
          <w:sz w:val="28"/>
          <w:szCs w:val="28"/>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A9692E" w:rsidRPr="00673E1C" w:rsidRDefault="006E064C" w:rsidP="001A4E04">
      <w:pPr>
        <w:pStyle w:val="20"/>
        <w:shd w:val="clear" w:color="auto" w:fill="auto"/>
        <w:spacing w:line="240" w:lineRule="auto"/>
        <w:ind w:firstLine="709"/>
        <w:jc w:val="both"/>
        <w:rPr>
          <w:color w:val="auto"/>
          <w:sz w:val="28"/>
          <w:szCs w:val="28"/>
        </w:rPr>
      </w:pPr>
      <w:r w:rsidRPr="00673E1C">
        <w:rPr>
          <w:color w:val="auto"/>
          <w:sz w:val="28"/>
          <w:szCs w:val="28"/>
        </w:rPr>
        <w:t>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8508E2" w:rsidRPr="00673E1C" w:rsidRDefault="00A9692E"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3.8. </w:t>
      </w:r>
      <w:proofErr w:type="gramStart"/>
      <w:r w:rsidRPr="00673E1C">
        <w:rPr>
          <w:color w:val="auto"/>
          <w:sz w:val="28"/>
          <w:szCs w:val="28"/>
        </w:rPr>
        <w:t xml:space="preserve">В расчет расходов на оплату труда и страховых взносов на обязательное социальное страхование в части работников учреждения </w:t>
      </w:r>
      <w:r w:rsidRPr="00673E1C">
        <w:rPr>
          <w:color w:val="auto"/>
          <w:sz w:val="28"/>
          <w:szCs w:val="28"/>
        </w:rPr>
        <w:lastRenderedPageBreak/>
        <w:t>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673E1C">
        <w:rPr>
          <w:color w:val="auto"/>
          <w:sz w:val="28"/>
          <w:szCs w:val="28"/>
        </w:rPr>
        <w:t xml:space="preserve"> </w:t>
      </w:r>
      <w:proofErr w:type="gramStart"/>
      <w:r w:rsidRPr="00673E1C">
        <w:rPr>
          <w:color w:val="auto"/>
          <w:sz w:val="28"/>
          <w:szCs w:val="28"/>
        </w:rPr>
        <w:t>производстве</w:t>
      </w:r>
      <w:proofErr w:type="gramEnd"/>
      <w:r w:rsidRPr="00673E1C">
        <w:rPr>
          <w:color w:val="auto"/>
          <w:sz w:val="28"/>
          <w:szCs w:val="28"/>
        </w:rPr>
        <w:t xml:space="preserve"> и профессиональных заболеваний на обязательное медицинское страхование.</w:t>
      </w:r>
    </w:p>
    <w:p w:rsidR="00AA1766" w:rsidRPr="00673E1C" w:rsidRDefault="00591981" w:rsidP="001A4E04">
      <w:pPr>
        <w:pStyle w:val="20"/>
        <w:shd w:val="clear" w:color="auto" w:fill="auto"/>
        <w:spacing w:line="240" w:lineRule="auto"/>
        <w:ind w:firstLine="709"/>
        <w:jc w:val="both"/>
        <w:rPr>
          <w:color w:val="auto"/>
          <w:sz w:val="28"/>
          <w:szCs w:val="28"/>
        </w:rPr>
      </w:pPr>
      <w:proofErr w:type="gramStart"/>
      <w:r w:rsidRPr="00673E1C">
        <w:rPr>
          <w:color w:val="auto"/>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w:t>
      </w:r>
      <w:r w:rsidR="006F4A9A" w:rsidRPr="00673E1C">
        <w:rPr>
          <w:color w:val="auto"/>
          <w:sz w:val="28"/>
          <w:szCs w:val="28"/>
        </w:rPr>
        <w:t>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006F4A9A" w:rsidRPr="00673E1C">
        <w:rPr>
          <w:color w:val="auto"/>
          <w:sz w:val="28"/>
          <w:szCs w:val="28"/>
        </w:rPr>
        <w:t xml:space="preserve"> Российской Федерации, локальными нормативными актами учреждения в соответствии с утвержденным штатным расписание</w:t>
      </w:r>
      <w:r w:rsidR="00AD3FB8" w:rsidRPr="00673E1C">
        <w:rPr>
          <w:color w:val="auto"/>
          <w:sz w:val="28"/>
          <w:szCs w:val="28"/>
        </w:rPr>
        <w:t>м</w:t>
      </w:r>
      <w:r w:rsidR="006F4A9A" w:rsidRPr="00673E1C">
        <w:rPr>
          <w:color w:val="auto"/>
          <w:sz w:val="28"/>
          <w:szCs w:val="28"/>
        </w:rPr>
        <w:t>.</w:t>
      </w:r>
    </w:p>
    <w:p w:rsidR="00A632F5" w:rsidRPr="00673E1C" w:rsidRDefault="00AA1766"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3.9. </w:t>
      </w:r>
      <w:proofErr w:type="gramStart"/>
      <w:r w:rsidRPr="00673E1C">
        <w:rPr>
          <w:color w:val="auto"/>
          <w:sz w:val="28"/>
          <w:szCs w:val="28"/>
        </w:rPr>
        <w:t xml:space="preserve">Расчет расходов на выплаты компенсационного характера персоналу, за исключением фонда оплаты труда, включает выплаты </w:t>
      </w:r>
      <w:r w:rsidR="0035408F" w:rsidRPr="00673E1C">
        <w:rPr>
          <w:color w:val="auto"/>
          <w:sz w:val="28"/>
          <w:szCs w:val="28"/>
        </w:rPr>
        <w:t xml:space="preserve"> по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w:t>
      </w:r>
      <w:proofErr w:type="gramEnd"/>
      <w:r w:rsidR="0035408F" w:rsidRPr="00673E1C">
        <w:rPr>
          <w:color w:val="auto"/>
          <w:sz w:val="28"/>
          <w:szCs w:val="28"/>
        </w:rPr>
        <w:t xml:space="preserve"> трудовым договором, локальными актами учреждения.</w:t>
      </w:r>
    </w:p>
    <w:p w:rsidR="00810A26" w:rsidRPr="00673E1C" w:rsidRDefault="00810A26"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3.10. </w:t>
      </w:r>
      <w:proofErr w:type="gramStart"/>
      <w:r w:rsidRPr="00673E1C">
        <w:rPr>
          <w:color w:val="auto"/>
          <w:sz w:val="28"/>
          <w:szCs w:val="28"/>
        </w:rPr>
        <w:t>Расчет расходов на выплаты по социальному обеспечению и иным выплатам населению, не связанным с выплатами работникам, возникающим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санитарно-курортное лечение и в  детские оздоровительные лагеря, а также выплат бывшим работникам учреждений, в том числе</w:t>
      </w:r>
      <w:proofErr w:type="gramEnd"/>
      <w:r w:rsidRPr="00673E1C">
        <w:rPr>
          <w:color w:val="auto"/>
          <w:sz w:val="28"/>
          <w:szCs w:val="28"/>
        </w:rPr>
        <w:t xml:space="preserve"> к памятным датам, профессиональным праздникам, осуществляется с учетом количества планируемых выплат в год и размера.</w:t>
      </w:r>
    </w:p>
    <w:p w:rsidR="006429CA" w:rsidRPr="00673E1C" w:rsidRDefault="00035533" w:rsidP="001A4E04">
      <w:pPr>
        <w:pStyle w:val="20"/>
        <w:shd w:val="clear" w:color="auto" w:fill="auto"/>
        <w:spacing w:line="240" w:lineRule="auto"/>
        <w:ind w:firstLine="709"/>
        <w:jc w:val="both"/>
        <w:rPr>
          <w:color w:val="auto"/>
          <w:sz w:val="28"/>
          <w:szCs w:val="28"/>
        </w:rPr>
      </w:pPr>
      <w:r w:rsidRPr="00673E1C">
        <w:rPr>
          <w:color w:val="auto"/>
          <w:sz w:val="28"/>
          <w:szCs w:val="28"/>
        </w:rPr>
        <w:t xml:space="preserve">3.11. </w:t>
      </w:r>
      <w:r w:rsidR="00DA5C0D" w:rsidRPr="00673E1C">
        <w:rPr>
          <w:color w:val="auto"/>
          <w:sz w:val="28"/>
          <w:szCs w:val="28"/>
        </w:rPr>
        <w:t>Расчет расходов на уплату налог</w:t>
      </w:r>
      <w:r w:rsidRPr="00673E1C">
        <w:rPr>
          <w:color w:val="auto"/>
          <w:sz w:val="28"/>
          <w:szCs w:val="28"/>
        </w:rPr>
        <w:t>а на имущество организации, земельного налога</w:t>
      </w:r>
      <w:r w:rsidR="00DA5C0D" w:rsidRPr="00673E1C">
        <w:rPr>
          <w:color w:val="auto"/>
          <w:sz w:val="28"/>
          <w:szCs w:val="28"/>
        </w:rPr>
        <w:t>,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F5C7F" w:rsidRPr="00673E1C" w:rsidRDefault="009F5C7F" w:rsidP="001A4E04">
      <w:pPr>
        <w:pStyle w:val="20"/>
        <w:shd w:val="clear" w:color="auto" w:fill="auto"/>
        <w:spacing w:line="240" w:lineRule="auto"/>
        <w:ind w:firstLine="709"/>
        <w:jc w:val="both"/>
        <w:rPr>
          <w:color w:val="auto"/>
          <w:sz w:val="28"/>
          <w:szCs w:val="28"/>
        </w:rPr>
      </w:pPr>
      <w:r w:rsidRPr="00673E1C">
        <w:rPr>
          <w:color w:val="auto"/>
          <w:sz w:val="28"/>
          <w:szCs w:val="28"/>
        </w:rPr>
        <w:t>3.12. Расчет расходов на уплату прочих налогов и сборов, других платежей, являющихся в соответствии с бюджетным законода</w:t>
      </w:r>
      <w:r w:rsidR="001A4E04" w:rsidRPr="00673E1C">
        <w:rPr>
          <w:color w:val="auto"/>
          <w:sz w:val="28"/>
          <w:szCs w:val="28"/>
        </w:rPr>
        <w:t>тельством Российской Федерации, осуществляется с учетом вида платежа, порядка их расчета, порядка и сроков уплаты по каждому виду платежа.</w:t>
      </w:r>
    </w:p>
    <w:p w:rsidR="009F5C7F" w:rsidRPr="00673E1C" w:rsidRDefault="009F5C7F" w:rsidP="0032656B">
      <w:pPr>
        <w:pStyle w:val="20"/>
        <w:widowControl/>
        <w:shd w:val="clear" w:color="auto" w:fill="auto"/>
        <w:spacing w:line="240" w:lineRule="auto"/>
        <w:ind w:firstLine="709"/>
        <w:jc w:val="both"/>
        <w:rPr>
          <w:color w:val="auto"/>
          <w:sz w:val="28"/>
          <w:szCs w:val="28"/>
        </w:rPr>
      </w:pPr>
      <w:r w:rsidRPr="00673E1C">
        <w:rPr>
          <w:color w:val="auto"/>
          <w:sz w:val="28"/>
          <w:szCs w:val="28"/>
        </w:rPr>
        <w:lastRenderedPageBreak/>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F5C7F" w:rsidRPr="00673E1C" w:rsidRDefault="009F5C7F" w:rsidP="00510159">
      <w:pPr>
        <w:pStyle w:val="20"/>
        <w:shd w:val="clear" w:color="auto" w:fill="auto"/>
        <w:spacing w:line="240" w:lineRule="auto"/>
        <w:ind w:firstLine="709"/>
        <w:jc w:val="both"/>
        <w:rPr>
          <w:color w:val="auto"/>
          <w:sz w:val="28"/>
          <w:szCs w:val="28"/>
        </w:rPr>
      </w:pPr>
      <w:r w:rsidRPr="00673E1C">
        <w:rPr>
          <w:color w:val="auto"/>
          <w:sz w:val="28"/>
          <w:szCs w:val="28"/>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16997" w:rsidRPr="00673E1C" w:rsidRDefault="00016997" w:rsidP="00510159">
      <w:pPr>
        <w:pStyle w:val="20"/>
        <w:shd w:val="clear" w:color="auto" w:fill="auto"/>
        <w:spacing w:line="240" w:lineRule="auto"/>
        <w:ind w:firstLine="709"/>
        <w:jc w:val="both"/>
        <w:rPr>
          <w:color w:val="auto"/>
          <w:sz w:val="28"/>
          <w:szCs w:val="28"/>
        </w:rPr>
      </w:pPr>
      <w:r w:rsidRPr="00673E1C">
        <w:rPr>
          <w:color w:val="auto"/>
          <w:sz w:val="28"/>
          <w:szCs w:val="28"/>
        </w:rPr>
        <w:t>3.15. Расчет расходов (за исключением расходов на закупку товаров, работ, услуг) осуществляется раздельно по источникам из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AA18E6" w:rsidRPr="00673E1C" w:rsidRDefault="00AA18E6"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w:t>
      </w:r>
      <w:r w:rsidR="003722CD" w:rsidRPr="00673E1C">
        <w:rPr>
          <w:color w:val="auto"/>
          <w:sz w:val="28"/>
          <w:szCs w:val="28"/>
        </w:rPr>
        <w:t>оплаты междугородних,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w:t>
      </w:r>
      <w:r w:rsidR="000845B1" w:rsidRPr="00673E1C">
        <w:rPr>
          <w:color w:val="auto"/>
          <w:sz w:val="28"/>
          <w:szCs w:val="28"/>
        </w:rPr>
        <w:t xml:space="preserve"> </w:t>
      </w:r>
      <w:r w:rsidR="003722CD" w:rsidRPr="00673E1C">
        <w:rPr>
          <w:color w:val="auto"/>
          <w:sz w:val="28"/>
          <w:szCs w:val="28"/>
        </w:rPr>
        <w:t>-</w:t>
      </w:r>
      <w:r w:rsidR="000845B1" w:rsidRPr="00673E1C">
        <w:rPr>
          <w:color w:val="auto"/>
          <w:sz w:val="28"/>
          <w:szCs w:val="28"/>
        </w:rPr>
        <w:t xml:space="preserve"> </w:t>
      </w:r>
      <w:r w:rsidR="003722CD" w:rsidRPr="00673E1C">
        <w:rPr>
          <w:color w:val="auto"/>
          <w:sz w:val="28"/>
          <w:szCs w:val="28"/>
        </w:rPr>
        <w:t>трафика.</w:t>
      </w:r>
    </w:p>
    <w:p w:rsidR="000845B1" w:rsidRPr="00673E1C" w:rsidRDefault="000845B1" w:rsidP="00510159">
      <w:pPr>
        <w:pStyle w:val="20"/>
        <w:shd w:val="clear" w:color="auto" w:fill="auto"/>
        <w:spacing w:line="240" w:lineRule="auto"/>
        <w:ind w:firstLine="709"/>
        <w:jc w:val="both"/>
        <w:rPr>
          <w:color w:val="auto"/>
          <w:sz w:val="28"/>
          <w:szCs w:val="28"/>
        </w:rPr>
      </w:pPr>
      <w:r w:rsidRPr="00673E1C">
        <w:rPr>
          <w:color w:val="auto"/>
          <w:sz w:val="28"/>
          <w:szCs w:val="28"/>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807E4" w:rsidRPr="00673E1C" w:rsidRDefault="004807E4"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3.18. </w:t>
      </w:r>
      <w:proofErr w:type="gramStart"/>
      <w:r w:rsidR="00667506" w:rsidRPr="00673E1C">
        <w:rPr>
          <w:color w:val="auto"/>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или двуставочного тарифа на электроэнергию), расчетной потребности планового потребления услуг и затраты на транспортировку топлива (при наличии).</w:t>
      </w:r>
      <w:proofErr w:type="gramEnd"/>
    </w:p>
    <w:p w:rsidR="00E76BC9" w:rsidRPr="00673E1C" w:rsidRDefault="00B127CF"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3.19. </w:t>
      </w:r>
      <w:proofErr w:type="gramStart"/>
      <w:r w:rsidR="00667506" w:rsidRPr="00673E1C">
        <w:rPr>
          <w:color w:val="auto"/>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услуг).</w:t>
      </w:r>
      <w:proofErr w:type="gramEnd"/>
    </w:p>
    <w:p w:rsidR="00E76BC9" w:rsidRPr="00673E1C" w:rsidRDefault="00E76BC9" w:rsidP="00454FB8">
      <w:pPr>
        <w:pStyle w:val="20"/>
        <w:widowControl/>
        <w:shd w:val="clear" w:color="auto" w:fill="auto"/>
        <w:spacing w:line="240" w:lineRule="auto"/>
        <w:ind w:firstLine="709"/>
        <w:jc w:val="both"/>
        <w:rPr>
          <w:color w:val="auto"/>
          <w:sz w:val="28"/>
          <w:szCs w:val="28"/>
        </w:rPr>
      </w:pPr>
      <w:r w:rsidRPr="00673E1C">
        <w:rPr>
          <w:color w:val="auto"/>
          <w:sz w:val="28"/>
          <w:szCs w:val="28"/>
        </w:rPr>
        <w:t xml:space="preserve">3.20. </w:t>
      </w:r>
      <w:proofErr w:type="gramStart"/>
      <w:r w:rsidRPr="00673E1C">
        <w:rPr>
          <w:color w:val="auto"/>
          <w:sz w:val="28"/>
          <w:szCs w:val="28"/>
        </w:rPr>
        <w:t>Расчет расходов на содержание имущества осуществляется с учетом планов ремонтных работ и их стоимости, опреде</w:t>
      </w:r>
      <w:r w:rsidR="00E61277">
        <w:rPr>
          <w:color w:val="auto"/>
          <w:sz w:val="28"/>
          <w:szCs w:val="28"/>
        </w:rPr>
        <w:t>ленной с учетом необходимого объ</w:t>
      </w:r>
      <w:r w:rsidRPr="00673E1C">
        <w:rPr>
          <w:color w:val="auto"/>
          <w:sz w:val="28"/>
          <w:szCs w:val="28"/>
        </w:rPr>
        <w:t xml:space="preserve">ема ремонтных работ, графика регламентно -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эксплуатации. </w:t>
      </w:r>
      <w:proofErr w:type="gramEnd"/>
    </w:p>
    <w:p w:rsidR="00CE4FEE" w:rsidRPr="00673E1C" w:rsidRDefault="00E76BC9" w:rsidP="0032656B">
      <w:pPr>
        <w:pStyle w:val="20"/>
        <w:widowControl/>
        <w:shd w:val="clear" w:color="auto" w:fill="auto"/>
        <w:spacing w:line="240" w:lineRule="auto"/>
        <w:ind w:firstLine="709"/>
        <w:jc w:val="both"/>
        <w:rPr>
          <w:color w:val="auto"/>
          <w:sz w:val="28"/>
          <w:szCs w:val="28"/>
        </w:rPr>
      </w:pPr>
      <w:r w:rsidRPr="00673E1C">
        <w:rPr>
          <w:color w:val="auto"/>
          <w:sz w:val="28"/>
          <w:szCs w:val="28"/>
        </w:rPr>
        <w:lastRenderedPageBreak/>
        <w:t xml:space="preserve">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w:t>
      </w:r>
      <w:r w:rsidR="00CE4FEE" w:rsidRPr="00673E1C">
        <w:rPr>
          <w:color w:val="auto"/>
          <w:sz w:val="28"/>
          <w:szCs w:val="28"/>
        </w:rPr>
        <w:t>обучения одного работника по каждому виду дополнительного профессионального образования.</w:t>
      </w:r>
    </w:p>
    <w:p w:rsidR="003857BD" w:rsidRPr="00673E1C" w:rsidRDefault="00CE4FEE"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3.22. </w:t>
      </w:r>
      <w:proofErr w:type="gramStart"/>
      <w:r w:rsidRPr="00673E1C">
        <w:rPr>
          <w:color w:val="auto"/>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w:t>
      </w:r>
      <w:r w:rsidR="000C38B8">
        <w:rPr>
          <w:color w:val="auto"/>
          <w:sz w:val="28"/>
          <w:szCs w:val="28"/>
        </w:rPr>
        <w:t>ких работ, типографских работ),</w:t>
      </w:r>
      <w:r w:rsidRPr="00673E1C">
        <w:rPr>
          <w:color w:val="auto"/>
          <w:sz w:val="28"/>
          <w:szCs w:val="28"/>
        </w:rPr>
        <w:t xml:space="preserve"> не указанных в пунктах </w:t>
      </w:r>
      <w:r w:rsidR="003857BD" w:rsidRPr="00673E1C">
        <w:rPr>
          <w:color w:val="auto"/>
          <w:sz w:val="28"/>
          <w:szCs w:val="28"/>
        </w:rPr>
        <w:t>3.16 – 3.21 Требований, осуществляется на основании расчетов необходимых выплат с учетом численности работников, потребности в информационных с</w:t>
      </w:r>
      <w:r w:rsidR="000C38B8">
        <w:rPr>
          <w:color w:val="auto"/>
          <w:sz w:val="28"/>
          <w:szCs w:val="28"/>
        </w:rPr>
        <w:t xml:space="preserve">истемах, количества проводимых </w:t>
      </w:r>
      <w:r w:rsidR="003857BD" w:rsidRPr="00673E1C">
        <w:rPr>
          <w:color w:val="auto"/>
          <w:sz w:val="28"/>
          <w:szCs w:val="28"/>
        </w:rPr>
        <w:t>экспертиз, количества приобретаемых печатных и иных периодических изданий, определяемых с учетом деятельности учреждения, предусмотренной уставом учреждения.</w:t>
      </w:r>
      <w:proofErr w:type="gramEnd"/>
    </w:p>
    <w:p w:rsidR="00E76BC9" w:rsidRPr="00673E1C" w:rsidRDefault="00B33D10"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3.23. </w:t>
      </w:r>
      <w:proofErr w:type="gramStart"/>
      <w:r w:rsidR="00667506" w:rsidRPr="00673E1C">
        <w:rPr>
          <w:color w:val="auto"/>
          <w:sz w:val="28"/>
          <w:szCs w:val="28"/>
        </w:rPr>
        <w:t>Расчет расходов на приобретение объектов движимого имущества (в том ч</w:t>
      </w:r>
      <w:r w:rsidR="000C38B8">
        <w:rPr>
          <w:color w:val="auto"/>
          <w:sz w:val="28"/>
          <w:szCs w:val="28"/>
        </w:rPr>
        <w:t>исле оборудования, транспортных</w:t>
      </w:r>
      <w:r w:rsidR="00667506" w:rsidRPr="00673E1C">
        <w:rPr>
          <w:color w:val="auto"/>
          <w:sz w:val="28"/>
          <w:szCs w:val="28"/>
        </w:rPr>
        <w:t xml:space="preserve">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однородных товаров, работ, услуг, в</w:t>
      </w:r>
      <w:proofErr w:type="gramEnd"/>
      <w:r w:rsidR="00667506" w:rsidRPr="00673E1C">
        <w:rPr>
          <w:color w:val="auto"/>
          <w:sz w:val="28"/>
          <w:szCs w:val="28"/>
        </w:rPr>
        <w:t xml:space="preserve"> </w:t>
      </w:r>
      <w:r w:rsidR="00EB63B4" w:rsidRPr="00673E1C">
        <w:rPr>
          <w:color w:val="auto"/>
          <w:sz w:val="28"/>
          <w:szCs w:val="28"/>
        </w:rPr>
        <w:t>том числе о ценах производителей (изготовителей) указанных товаров, работ, услуг.</w:t>
      </w:r>
    </w:p>
    <w:p w:rsidR="00D853E4" w:rsidRPr="00673E1C" w:rsidRDefault="00C24868"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3.24. </w:t>
      </w:r>
      <w:proofErr w:type="gramStart"/>
      <w:r w:rsidRPr="00673E1C">
        <w:rPr>
          <w:color w:val="auto"/>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w:t>
      </w:r>
      <w:r w:rsidR="00D41DAC" w:rsidRPr="00673E1C">
        <w:rPr>
          <w:color w:val="auto"/>
          <w:sz w:val="28"/>
          <w:szCs w:val="28"/>
        </w:rPr>
        <w:t>экстренного (аварийного) запаса.</w:t>
      </w:r>
      <w:proofErr w:type="gramEnd"/>
    </w:p>
    <w:p w:rsidR="009D5212" w:rsidRPr="00673E1C" w:rsidRDefault="009D5212" w:rsidP="00510159">
      <w:pPr>
        <w:pStyle w:val="20"/>
        <w:shd w:val="clear" w:color="auto" w:fill="auto"/>
        <w:spacing w:line="240" w:lineRule="auto"/>
        <w:ind w:firstLine="709"/>
        <w:jc w:val="both"/>
        <w:rPr>
          <w:color w:val="auto"/>
          <w:sz w:val="28"/>
          <w:szCs w:val="28"/>
        </w:rPr>
      </w:pPr>
      <w:r w:rsidRPr="00673E1C">
        <w:rPr>
          <w:color w:val="auto"/>
          <w:sz w:val="28"/>
          <w:szCs w:val="28"/>
        </w:rPr>
        <w:t>3.25. Расчеты расходов на закупку товаров, работ, услуг должны соответствовать в части планируемых к заключению контрактов (договоров):</w:t>
      </w:r>
    </w:p>
    <w:p w:rsidR="002B7F1A" w:rsidRPr="00673E1C" w:rsidRDefault="00266617" w:rsidP="00510159">
      <w:pPr>
        <w:pStyle w:val="20"/>
        <w:shd w:val="clear" w:color="auto" w:fill="auto"/>
        <w:spacing w:line="240" w:lineRule="auto"/>
        <w:ind w:firstLine="709"/>
        <w:jc w:val="both"/>
        <w:rPr>
          <w:color w:val="auto"/>
          <w:sz w:val="28"/>
          <w:szCs w:val="28"/>
        </w:rPr>
      </w:pPr>
      <w:proofErr w:type="gramStart"/>
      <w:r w:rsidRPr="00673E1C">
        <w:rPr>
          <w:color w:val="auto"/>
          <w:sz w:val="28"/>
          <w:szCs w:val="28"/>
        </w:rPr>
        <w:t xml:space="preserve">- показателям плана закупок товаров, </w:t>
      </w:r>
      <w:r w:rsidR="00F31253" w:rsidRPr="00673E1C">
        <w:rPr>
          <w:color w:val="auto"/>
          <w:sz w:val="28"/>
          <w:szCs w:val="28"/>
        </w:rPr>
        <w:t>работ, услуг для обеспечения муниципальных нужд, формируемого в соответствии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5 апреля 2013 г. № 44-ФЗ « О контрактной системе в сфере закупок товаров, работ, услуг для обеспечения муниципальных нужд».</w:t>
      </w:r>
      <w:proofErr w:type="gramEnd"/>
    </w:p>
    <w:p w:rsidR="00D853E4" w:rsidRPr="00673E1C" w:rsidRDefault="00D853E4" w:rsidP="00510159">
      <w:pPr>
        <w:pStyle w:val="20"/>
        <w:shd w:val="clear" w:color="auto" w:fill="auto"/>
        <w:spacing w:line="240" w:lineRule="auto"/>
        <w:ind w:firstLine="709"/>
        <w:jc w:val="both"/>
        <w:rPr>
          <w:color w:val="auto"/>
          <w:sz w:val="28"/>
          <w:szCs w:val="28"/>
        </w:rPr>
      </w:pPr>
      <w:r w:rsidRPr="00673E1C">
        <w:rPr>
          <w:color w:val="auto"/>
          <w:sz w:val="28"/>
          <w:szCs w:val="28"/>
        </w:rPr>
        <w:t>3.26. Расчет расходов на осуществление капитальных вложений:</w:t>
      </w:r>
    </w:p>
    <w:p w:rsidR="00D853E4" w:rsidRPr="00673E1C" w:rsidRDefault="00D853E4"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 в целях капитального строительства </w:t>
      </w:r>
      <w:r w:rsidR="00697CA0" w:rsidRPr="00673E1C">
        <w:rPr>
          <w:color w:val="auto"/>
          <w:sz w:val="28"/>
          <w:szCs w:val="28"/>
        </w:rPr>
        <w:t>объектов</w:t>
      </w:r>
      <w:r w:rsidRPr="00673E1C">
        <w:rPr>
          <w:color w:val="auto"/>
          <w:sz w:val="28"/>
          <w:szCs w:val="28"/>
        </w:rPr>
        <w:t xml:space="preserve"> недвижимого имущества (реконструкции, в том числе с элементами реставрации</w:t>
      </w:r>
      <w:r w:rsidR="00697CA0" w:rsidRPr="00673E1C">
        <w:rPr>
          <w:color w:val="auto"/>
          <w:sz w:val="28"/>
          <w:szCs w:val="28"/>
        </w:rPr>
        <w:t>)</w:t>
      </w:r>
      <w:r w:rsidRPr="00673E1C">
        <w:rPr>
          <w:color w:val="auto"/>
          <w:sz w:val="28"/>
          <w:szCs w:val="28"/>
        </w:rPr>
        <w:t xml:space="preserve"> осуществляется с учетом сметной стоимости </w:t>
      </w:r>
      <w:r w:rsidR="00697CA0" w:rsidRPr="00673E1C">
        <w:rPr>
          <w:color w:val="auto"/>
          <w:sz w:val="28"/>
          <w:szCs w:val="28"/>
        </w:rPr>
        <w:t>объектов</w:t>
      </w:r>
      <w:r w:rsidRPr="00673E1C">
        <w:rPr>
          <w:color w:val="auto"/>
          <w:sz w:val="28"/>
          <w:szCs w:val="28"/>
        </w:rPr>
        <w:t xml:space="preserve"> капитального строительства, рассчитываемой в соответствии с законодательством о градостроительной деятельности Российской Федерации;</w:t>
      </w:r>
    </w:p>
    <w:p w:rsidR="0006263A" w:rsidRPr="00673E1C" w:rsidRDefault="00D853E4" w:rsidP="006465B9">
      <w:pPr>
        <w:pStyle w:val="20"/>
        <w:shd w:val="clear" w:color="auto" w:fill="auto"/>
        <w:spacing w:line="240" w:lineRule="auto"/>
        <w:ind w:firstLine="709"/>
        <w:jc w:val="both"/>
        <w:rPr>
          <w:color w:val="auto"/>
          <w:sz w:val="28"/>
          <w:szCs w:val="28"/>
        </w:rPr>
      </w:pPr>
      <w:r w:rsidRPr="00673E1C">
        <w:rPr>
          <w:color w:val="auto"/>
          <w:sz w:val="28"/>
          <w:szCs w:val="28"/>
        </w:rPr>
        <w:t xml:space="preserve">- в целях приобретения </w:t>
      </w:r>
      <w:r w:rsidR="00697CA0" w:rsidRPr="00673E1C">
        <w:rPr>
          <w:color w:val="auto"/>
          <w:sz w:val="28"/>
          <w:szCs w:val="28"/>
        </w:rPr>
        <w:t>объектов</w:t>
      </w:r>
      <w:r w:rsidRPr="00673E1C">
        <w:rPr>
          <w:color w:val="auto"/>
          <w:sz w:val="28"/>
          <w:szCs w:val="28"/>
        </w:rPr>
        <w:t xml:space="preserve"> недвижимого имущества осуществляется с учетом стоимости приобретения </w:t>
      </w:r>
      <w:r w:rsidR="00697CA0" w:rsidRPr="00673E1C">
        <w:rPr>
          <w:color w:val="auto"/>
          <w:sz w:val="28"/>
          <w:szCs w:val="28"/>
        </w:rPr>
        <w:t>объектов</w:t>
      </w:r>
      <w:r w:rsidRPr="00673E1C">
        <w:rPr>
          <w:color w:val="auto"/>
          <w:sz w:val="28"/>
          <w:szCs w:val="28"/>
        </w:rPr>
        <w:t xml:space="preserve"> недвижимого </w:t>
      </w:r>
      <w:r w:rsidRPr="00673E1C">
        <w:rPr>
          <w:color w:val="auto"/>
          <w:sz w:val="28"/>
          <w:szCs w:val="28"/>
        </w:rPr>
        <w:lastRenderedPageBreak/>
        <w:t xml:space="preserve">имущества, определяемой в соответствии с законодательством Российской Федерации, регулирующим оценочную деятельность в </w:t>
      </w:r>
      <w:r w:rsidR="00901C25" w:rsidRPr="00673E1C">
        <w:rPr>
          <w:color w:val="auto"/>
          <w:sz w:val="28"/>
          <w:szCs w:val="28"/>
        </w:rPr>
        <w:t>Российской Федерации.</w:t>
      </w:r>
    </w:p>
    <w:p w:rsidR="00D33ACB" w:rsidRPr="00673E1C" w:rsidRDefault="00D33ACB" w:rsidP="00510159">
      <w:pPr>
        <w:pStyle w:val="20"/>
        <w:shd w:val="clear" w:color="auto" w:fill="auto"/>
        <w:spacing w:line="240" w:lineRule="auto"/>
        <w:ind w:firstLine="709"/>
        <w:jc w:val="both"/>
        <w:rPr>
          <w:color w:val="auto"/>
          <w:sz w:val="28"/>
          <w:szCs w:val="28"/>
        </w:rPr>
      </w:pPr>
      <w:r w:rsidRPr="00673E1C">
        <w:rPr>
          <w:color w:val="auto"/>
          <w:sz w:val="28"/>
          <w:szCs w:val="28"/>
        </w:rPr>
        <w:t>3.27.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статьей 69.2 Бюджетного кодекса Российской</w:t>
      </w:r>
      <w:r w:rsidR="00C627E3">
        <w:rPr>
          <w:color w:val="auto"/>
          <w:sz w:val="28"/>
          <w:szCs w:val="28"/>
        </w:rPr>
        <w:t xml:space="preserve"> Федерации в пределах общего объ</w:t>
      </w:r>
      <w:r w:rsidRPr="00673E1C">
        <w:rPr>
          <w:color w:val="auto"/>
          <w:sz w:val="28"/>
          <w:szCs w:val="28"/>
        </w:rPr>
        <w:t>ема средств субсидии на финансовое обеспечение выполнения муниципального задания.</w:t>
      </w:r>
    </w:p>
    <w:p w:rsidR="00832356" w:rsidRPr="00673E1C" w:rsidRDefault="00832356" w:rsidP="00510159">
      <w:pPr>
        <w:pStyle w:val="20"/>
        <w:shd w:val="clear" w:color="auto" w:fill="auto"/>
        <w:spacing w:line="240" w:lineRule="auto"/>
        <w:ind w:firstLine="709"/>
        <w:jc w:val="both"/>
        <w:rPr>
          <w:color w:val="auto"/>
          <w:sz w:val="28"/>
          <w:szCs w:val="28"/>
        </w:rPr>
      </w:pPr>
      <w:r w:rsidRPr="00673E1C">
        <w:rPr>
          <w:color w:val="auto"/>
          <w:sz w:val="28"/>
          <w:szCs w:val="28"/>
        </w:rPr>
        <w:t>3.28. Учреждение вправе разрабатывать дополнительные таблицы обоснований (расчетов) показателей, отраженных в приложении к настоящему Порядку.</w:t>
      </w:r>
    </w:p>
    <w:p w:rsidR="00244CE1" w:rsidRPr="00673E1C" w:rsidRDefault="00244CE1" w:rsidP="005520CE">
      <w:pPr>
        <w:pStyle w:val="20"/>
        <w:shd w:val="clear" w:color="auto" w:fill="auto"/>
        <w:spacing w:line="240" w:lineRule="auto"/>
        <w:rPr>
          <w:b/>
          <w:bCs/>
          <w:color w:val="auto"/>
          <w:sz w:val="28"/>
          <w:szCs w:val="28"/>
          <w:shd w:val="clear" w:color="auto" w:fill="FFFFFF"/>
        </w:rPr>
      </w:pPr>
    </w:p>
    <w:p w:rsidR="00901C25" w:rsidRPr="00673E1C" w:rsidRDefault="005520CE" w:rsidP="005520CE">
      <w:pPr>
        <w:pStyle w:val="20"/>
        <w:shd w:val="clear" w:color="auto" w:fill="auto"/>
        <w:spacing w:line="240" w:lineRule="auto"/>
        <w:rPr>
          <w:bCs/>
          <w:color w:val="auto"/>
          <w:sz w:val="28"/>
          <w:szCs w:val="28"/>
          <w:shd w:val="clear" w:color="auto" w:fill="FFFFFF"/>
        </w:rPr>
      </w:pPr>
      <w:r w:rsidRPr="00673E1C">
        <w:rPr>
          <w:bCs/>
          <w:color w:val="auto"/>
          <w:sz w:val="28"/>
          <w:szCs w:val="28"/>
          <w:shd w:val="clear" w:color="auto" w:fill="FFFFFF"/>
        </w:rPr>
        <w:t>IV. Требования к утверждению Плана</w:t>
      </w:r>
    </w:p>
    <w:p w:rsidR="00F62BFD" w:rsidRPr="00673E1C" w:rsidRDefault="00F62BFD" w:rsidP="00066EFB">
      <w:pPr>
        <w:pStyle w:val="20"/>
        <w:shd w:val="clear" w:color="auto" w:fill="auto"/>
        <w:spacing w:line="240" w:lineRule="auto"/>
        <w:jc w:val="left"/>
        <w:rPr>
          <w:color w:val="auto"/>
          <w:sz w:val="28"/>
          <w:szCs w:val="28"/>
        </w:rPr>
      </w:pPr>
    </w:p>
    <w:p w:rsidR="00B50C43" w:rsidRPr="00673E1C" w:rsidRDefault="005520CE"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4.1. </w:t>
      </w:r>
      <w:r w:rsidR="00B50C43" w:rsidRPr="00673E1C">
        <w:rPr>
          <w:color w:val="auto"/>
          <w:sz w:val="28"/>
          <w:szCs w:val="28"/>
        </w:rPr>
        <w:t xml:space="preserve">План учреждения утверждается до 31 декабря года, предшествующего </w:t>
      </w:r>
      <w:proofErr w:type="gramStart"/>
      <w:r w:rsidR="00B50C43" w:rsidRPr="00673E1C">
        <w:rPr>
          <w:color w:val="auto"/>
          <w:sz w:val="28"/>
          <w:szCs w:val="28"/>
        </w:rPr>
        <w:t>планируемому</w:t>
      </w:r>
      <w:proofErr w:type="gramEnd"/>
      <w:r w:rsidR="00B50C43" w:rsidRPr="00673E1C">
        <w:rPr>
          <w:color w:val="auto"/>
          <w:sz w:val="28"/>
          <w:szCs w:val="28"/>
        </w:rPr>
        <w:t>.</w:t>
      </w:r>
    </w:p>
    <w:p w:rsidR="005520CE" w:rsidRPr="00673E1C" w:rsidRDefault="005520CE" w:rsidP="00510159">
      <w:pPr>
        <w:pStyle w:val="20"/>
        <w:shd w:val="clear" w:color="auto" w:fill="auto"/>
        <w:spacing w:line="240" w:lineRule="auto"/>
        <w:ind w:firstLine="709"/>
        <w:jc w:val="both"/>
        <w:rPr>
          <w:color w:val="auto"/>
          <w:sz w:val="28"/>
          <w:szCs w:val="28"/>
        </w:rPr>
      </w:pPr>
      <w:r w:rsidRPr="00673E1C">
        <w:rPr>
          <w:color w:val="auto"/>
          <w:sz w:val="28"/>
          <w:szCs w:val="28"/>
        </w:rPr>
        <w:t>Уточнение показателей Плана, связанных с принятием решения районного Совета депутатов о районном бюджете на очередной финансовый период, осуществляется учреждением не позднее 15 рабочих дней, после официального опубликования решения районного Совета депутатов о районном бюджете на очередной финансовый год и плановый период.</w:t>
      </w:r>
    </w:p>
    <w:p w:rsidR="00BD1EE0" w:rsidRPr="00673E1C" w:rsidRDefault="00FD4F22" w:rsidP="00510159">
      <w:pPr>
        <w:pStyle w:val="20"/>
        <w:shd w:val="clear" w:color="auto" w:fill="auto"/>
        <w:spacing w:line="240" w:lineRule="auto"/>
        <w:ind w:firstLine="709"/>
        <w:jc w:val="both"/>
        <w:rPr>
          <w:color w:val="auto"/>
          <w:sz w:val="28"/>
          <w:szCs w:val="28"/>
        </w:rPr>
      </w:pPr>
      <w:r w:rsidRPr="00673E1C">
        <w:rPr>
          <w:color w:val="auto"/>
          <w:sz w:val="28"/>
          <w:szCs w:val="28"/>
        </w:rPr>
        <w:t xml:space="preserve">4.2. План подписывается должностными лицами, ответственными за содержащиеся в Плане данные – руководителем учреждения, руководителем финансово-экономической службы учреждения (при наличии), главным бухгалтером учреждения и исполнителем документа. </w:t>
      </w:r>
    </w:p>
    <w:p w:rsidR="005B4B08" w:rsidRPr="00673E1C" w:rsidRDefault="00CC0870" w:rsidP="00510159">
      <w:pPr>
        <w:pStyle w:val="20"/>
        <w:shd w:val="clear" w:color="auto" w:fill="auto"/>
        <w:spacing w:line="240" w:lineRule="auto"/>
        <w:ind w:firstLine="709"/>
        <w:jc w:val="both"/>
        <w:rPr>
          <w:color w:val="auto"/>
          <w:sz w:val="28"/>
          <w:szCs w:val="28"/>
        </w:rPr>
      </w:pPr>
      <w:r>
        <w:rPr>
          <w:color w:val="auto"/>
          <w:sz w:val="28"/>
          <w:szCs w:val="28"/>
        </w:rPr>
        <w:t>4.3</w:t>
      </w:r>
      <w:r w:rsidR="00E72876" w:rsidRPr="00673E1C">
        <w:rPr>
          <w:color w:val="auto"/>
          <w:sz w:val="28"/>
          <w:szCs w:val="28"/>
        </w:rPr>
        <w:t>. План учреждения (</w:t>
      </w:r>
      <w:r w:rsidR="00CC690A" w:rsidRPr="00673E1C">
        <w:rPr>
          <w:color w:val="auto"/>
          <w:sz w:val="28"/>
          <w:szCs w:val="28"/>
        </w:rPr>
        <w:t xml:space="preserve">План с учетом изменений), утверждается руководителем учреждения, если иное не установлено </w:t>
      </w:r>
      <w:r w:rsidR="005A1643">
        <w:rPr>
          <w:color w:val="auto"/>
          <w:sz w:val="28"/>
          <w:szCs w:val="28"/>
        </w:rPr>
        <w:t>Учредителем</w:t>
      </w:r>
      <w:r w:rsidR="00CC690A" w:rsidRPr="00673E1C">
        <w:rPr>
          <w:color w:val="auto"/>
          <w:sz w:val="28"/>
          <w:szCs w:val="28"/>
        </w:rPr>
        <w:t>.</w:t>
      </w:r>
    </w:p>
    <w:p w:rsidR="004F649F" w:rsidRPr="00673E1C" w:rsidRDefault="00CC0870" w:rsidP="00510159">
      <w:pPr>
        <w:pStyle w:val="20"/>
        <w:shd w:val="clear" w:color="auto" w:fill="auto"/>
        <w:spacing w:line="240" w:lineRule="auto"/>
        <w:ind w:firstLine="709"/>
        <w:jc w:val="both"/>
        <w:rPr>
          <w:color w:val="auto"/>
          <w:sz w:val="28"/>
          <w:szCs w:val="28"/>
        </w:rPr>
      </w:pPr>
      <w:r>
        <w:rPr>
          <w:color w:val="auto"/>
          <w:sz w:val="28"/>
          <w:szCs w:val="28"/>
        </w:rPr>
        <w:t>4.4</w:t>
      </w:r>
      <w:r w:rsidR="0050756F" w:rsidRPr="00673E1C">
        <w:rPr>
          <w:color w:val="auto"/>
          <w:sz w:val="28"/>
          <w:szCs w:val="28"/>
        </w:rPr>
        <w:t>. Утвержденный</w:t>
      </w:r>
      <w:r w:rsidR="008F3F1C" w:rsidRPr="00673E1C">
        <w:rPr>
          <w:color w:val="auto"/>
          <w:sz w:val="28"/>
          <w:szCs w:val="28"/>
        </w:rPr>
        <w:t xml:space="preserve"> План</w:t>
      </w:r>
      <w:r w:rsidR="004F649F" w:rsidRPr="00673E1C">
        <w:rPr>
          <w:color w:val="auto"/>
          <w:sz w:val="28"/>
          <w:szCs w:val="28"/>
        </w:rPr>
        <w:t xml:space="preserve"> </w:t>
      </w:r>
      <w:r w:rsidR="008F3F1C" w:rsidRPr="00673E1C">
        <w:rPr>
          <w:color w:val="auto"/>
          <w:sz w:val="28"/>
          <w:szCs w:val="28"/>
        </w:rPr>
        <w:t xml:space="preserve">(План с учетом изменений) </w:t>
      </w:r>
      <w:r w:rsidR="004F649F" w:rsidRPr="00673E1C">
        <w:rPr>
          <w:color w:val="auto"/>
          <w:sz w:val="28"/>
          <w:szCs w:val="28"/>
        </w:rPr>
        <w:t xml:space="preserve">и </w:t>
      </w:r>
      <w:r w:rsidR="008F3F1C" w:rsidRPr="00673E1C">
        <w:rPr>
          <w:color w:val="auto"/>
          <w:sz w:val="28"/>
          <w:szCs w:val="28"/>
        </w:rPr>
        <w:t xml:space="preserve">обоснования (расчеты) плановых показателей поступлений и выплат </w:t>
      </w:r>
      <w:r w:rsidR="004F649F" w:rsidRPr="00673E1C">
        <w:rPr>
          <w:color w:val="auto"/>
          <w:sz w:val="28"/>
          <w:szCs w:val="28"/>
        </w:rPr>
        <w:t>составляются и утверждаются</w:t>
      </w:r>
      <w:r w:rsidR="008F3F1C" w:rsidRPr="00673E1C">
        <w:rPr>
          <w:color w:val="auto"/>
          <w:sz w:val="28"/>
          <w:szCs w:val="28"/>
        </w:rPr>
        <w:t xml:space="preserve"> в 3-х экземплярах.</w:t>
      </w:r>
      <w:r w:rsidR="001D5E7B" w:rsidRPr="00673E1C">
        <w:rPr>
          <w:color w:val="auto"/>
          <w:sz w:val="28"/>
          <w:szCs w:val="28"/>
        </w:rPr>
        <w:t xml:space="preserve"> Один экземпляр предназначен для учреждения, второй хранится у </w:t>
      </w:r>
      <w:r w:rsidR="005A1643">
        <w:rPr>
          <w:color w:val="auto"/>
          <w:sz w:val="28"/>
          <w:szCs w:val="28"/>
        </w:rPr>
        <w:t>Учредителя</w:t>
      </w:r>
      <w:r w:rsidR="001D5E7B" w:rsidRPr="00673E1C">
        <w:rPr>
          <w:color w:val="auto"/>
          <w:sz w:val="28"/>
          <w:szCs w:val="28"/>
        </w:rPr>
        <w:t>, третий экземпляр, предоставляется в финансовое управление админист</w:t>
      </w:r>
      <w:r w:rsidR="00D85623" w:rsidRPr="00673E1C">
        <w:rPr>
          <w:color w:val="auto"/>
          <w:sz w:val="28"/>
          <w:szCs w:val="28"/>
        </w:rPr>
        <w:t>рации Манского района, в течение</w:t>
      </w:r>
      <w:r w:rsidR="001D5E7B" w:rsidRPr="00673E1C">
        <w:rPr>
          <w:color w:val="auto"/>
          <w:sz w:val="28"/>
          <w:szCs w:val="28"/>
        </w:rPr>
        <w:t xml:space="preserve"> 3-х рабочих дней со дня утверждения. </w:t>
      </w:r>
    </w:p>
    <w:p w:rsidR="00D85623" w:rsidRPr="00673E1C" w:rsidRDefault="00CC0870" w:rsidP="00510159">
      <w:pPr>
        <w:pStyle w:val="20"/>
        <w:shd w:val="clear" w:color="auto" w:fill="auto"/>
        <w:spacing w:line="240" w:lineRule="auto"/>
        <w:ind w:firstLine="709"/>
        <w:jc w:val="both"/>
        <w:rPr>
          <w:color w:val="auto"/>
          <w:sz w:val="28"/>
          <w:szCs w:val="28"/>
        </w:rPr>
      </w:pPr>
      <w:r>
        <w:rPr>
          <w:color w:val="auto"/>
          <w:sz w:val="28"/>
          <w:szCs w:val="28"/>
        </w:rPr>
        <w:t>4.5</w:t>
      </w:r>
      <w:r w:rsidR="00D85623" w:rsidRPr="00673E1C">
        <w:rPr>
          <w:color w:val="auto"/>
          <w:sz w:val="28"/>
          <w:szCs w:val="28"/>
        </w:rPr>
        <w:t>. Утвержденный</w:t>
      </w:r>
      <w:r w:rsidR="005F7A6B" w:rsidRPr="00673E1C">
        <w:rPr>
          <w:color w:val="auto"/>
          <w:sz w:val="28"/>
          <w:szCs w:val="28"/>
        </w:rPr>
        <w:t xml:space="preserve"> План (План с учетом изменений)</w:t>
      </w:r>
      <w:r w:rsidR="00D85623" w:rsidRPr="00673E1C">
        <w:rPr>
          <w:color w:val="auto"/>
          <w:sz w:val="28"/>
          <w:szCs w:val="28"/>
        </w:rPr>
        <w:t xml:space="preserve"> размеща</w:t>
      </w:r>
      <w:r w:rsidR="005F7A6B" w:rsidRPr="00673E1C">
        <w:rPr>
          <w:color w:val="auto"/>
          <w:sz w:val="28"/>
          <w:szCs w:val="28"/>
        </w:rPr>
        <w:t>ется</w:t>
      </w:r>
      <w:r w:rsidR="00D85623" w:rsidRPr="00673E1C">
        <w:rPr>
          <w:color w:val="auto"/>
          <w:sz w:val="28"/>
          <w:szCs w:val="28"/>
        </w:rPr>
        <w:t xml:space="preserve"> муниципальными учреждениями, в течение 5 рабочих дней со дня утверждения, на сайте в сети Интернет </w:t>
      </w:r>
      <w:r w:rsidR="00D85623" w:rsidRPr="00673E1C">
        <w:rPr>
          <w:color w:val="auto"/>
          <w:sz w:val="28"/>
          <w:szCs w:val="28"/>
          <w:u w:val="single"/>
          <w:lang w:val="en-US"/>
        </w:rPr>
        <w:t>www</w:t>
      </w:r>
      <w:r w:rsidR="00D85623" w:rsidRPr="00673E1C">
        <w:rPr>
          <w:color w:val="auto"/>
          <w:sz w:val="28"/>
          <w:szCs w:val="28"/>
          <w:u w:val="single"/>
        </w:rPr>
        <w:t>.</w:t>
      </w:r>
      <w:r w:rsidR="00D85623" w:rsidRPr="00673E1C">
        <w:rPr>
          <w:color w:val="auto"/>
          <w:sz w:val="28"/>
          <w:szCs w:val="28"/>
          <w:u w:val="single"/>
          <w:lang w:val="en-US"/>
        </w:rPr>
        <w:t>bus</w:t>
      </w:r>
      <w:r w:rsidR="00D85623" w:rsidRPr="00673E1C">
        <w:rPr>
          <w:color w:val="auto"/>
          <w:sz w:val="28"/>
          <w:szCs w:val="28"/>
          <w:u w:val="single"/>
        </w:rPr>
        <w:t>.</w:t>
      </w:r>
      <w:r w:rsidR="00D85623" w:rsidRPr="00673E1C">
        <w:rPr>
          <w:color w:val="auto"/>
          <w:sz w:val="28"/>
          <w:szCs w:val="28"/>
          <w:u w:val="single"/>
          <w:lang w:val="en-US"/>
        </w:rPr>
        <w:t>gov</w:t>
      </w:r>
      <w:r w:rsidR="00D85623" w:rsidRPr="00673E1C">
        <w:rPr>
          <w:color w:val="auto"/>
          <w:sz w:val="28"/>
          <w:szCs w:val="28"/>
          <w:u w:val="single"/>
        </w:rPr>
        <w:t>.</w:t>
      </w:r>
      <w:r w:rsidR="00D85623" w:rsidRPr="00673E1C">
        <w:rPr>
          <w:color w:val="auto"/>
          <w:sz w:val="28"/>
          <w:szCs w:val="28"/>
          <w:u w:val="single"/>
          <w:lang w:val="en-US"/>
        </w:rPr>
        <w:t>ru</w:t>
      </w:r>
    </w:p>
    <w:p w:rsidR="001D5E7B" w:rsidRPr="00673E1C" w:rsidRDefault="001D5E7B" w:rsidP="0001157F">
      <w:pPr>
        <w:pStyle w:val="20"/>
        <w:shd w:val="clear" w:color="auto" w:fill="auto"/>
        <w:spacing w:line="240" w:lineRule="auto"/>
        <w:jc w:val="both"/>
        <w:rPr>
          <w:color w:val="auto"/>
          <w:sz w:val="28"/>
          <w:szCs w:val="28"/>
        </w:rPr>
      </w:pPr>
    </w:p>
    <w:p w:rsidR="00AA18E6" w:rsidRPr="00673E1C" w:rsidRDefault="00AA18E6" w:rsidP="00A318A9">
      <w:pPr>
        <w:pStyle w:val="20"/>
        <w:shd w:val="clear" w:color="auto" w:fill="auto"/>
        <w:spacing w:line="240" w:lineRule="auto"/>
        <w:ind w:firstLine="709"/>
        <w:jc w:val="both"/>
        <w:rPr>
          <w:color w:val="auto"/>
          <w:sz w:val="28"/>
          <w:szCs w:val="28"/>
        </w:rPr>
      </w:pPr>
    </w:p>
    <w:p w:rsidR="00B41DBF" w:rsidRDefault="00B41DBF" w:rsidP="00D27B48">
      <w:pPr>
        <w:pStyle w:val="20"/>
        <w:shd w:val="clear" w:color="auto" w:fill="auto"/>
        <w:spacing w:line="240" w:lineRule="auto"/>
        <w:jc w:val="both"/>
        <w:rPr>
          <w:color w:val="auto"/>
          <w:sz w:val="28"/>
          <w:szCs w:val="28"/>
        </w:rPr>
      </w:pPr>
      <w:r>
        <w:rPr>
          <w:color w:val="auto"/>
          <w:sz w:val="28"/>
          <w:szCs w:val="28"/>
        </w:rPr>
        <w:t xml:space="preserve">Ведущий специалист </w:t>
      </w:r>
    </w:p>
    <w:p w:rsidR="00E00515" w:rsidRPr="00673E1C" w:rsidRDefault="00B41DBF" w:rsidP="00B41DBF">
      <w:pPr>
        <w:pStyle w:val="20"/>
        <w:shd w:val="clear" w:color="auto" w:fill="auto"/>
        <w:spacing w:line="240" w:lineRule="auto"/>
        <w:jc w:val="both"/>
        <w:rPr>
          <w:color w:val="auto"/>
          <w:sz w:val="28"/>
          <w:szCs w:val="28"/>
        </w:rPr>
      </w:pPr>
      <w:r>
        <w:rPr>
          <w:color w:val="auto"/>
          <w:sz w:val="28"/>
          <w:szCs w:val="28"/>
        </w:rPr>
        <w:t>финансового управления                                                            Н.В. Пустовалова</w:t>
      </w:r>
    </w:p>
    <w:p w:rsidR="00B800DC" w:rsidRPr="00673E1C" w:rsidRDefault="00B800DC" w:rsidP="001C3170">
      <w:pPr>
        <w:pStyle w:val="20"/>
        <w:shd w:val="clear" w:color="auto" w:fill="auto"/>
        <w:spacing w:line="240" w:lineRule="auto"/>
        <w:jc w:val="both"/>
        <w:rPr>
          <w:color w:val="auto"/>
          <w:sz w:val="28"/>
          <w:szCs w:val="28"/>
        </w:rPr>
        <w:sectPr w:rsidR="00B800DC" w:rsidRPr="00673E1C" w:rsidSect="008D34DD">
          <w:pgSz w:w="11900" w:h="16840"/>
          <w:pgMar w:top="1134" w:right="851" w:bottom="851" w:left="1701" w:header="0" w:footer="6" w:gutter="0"/>
          <w:cols w:space="720"/>
          <w:noEndnote/>
          <w:docGrid w:linePitch="360"/>
        </w:sectPr>
      </w:pPr>
    </w:p>
    <w:tbl>
      <w:tblPr>
        <w:tblpPr w:leftFromText="180" w:rightFromText="180" w:vertAnchor="page" w:horzAnchor="page" w:tblpX="10973" w:tblpY="451"/>
        <w:tblW w:w="0" w:type="auto"/>
        <w:tblLook w:val="0000"/>
      </w:tblPr>
      <w:tblGrid>
        <w:gridCol w:w="5211"/>
      </w:tblGrid>
      <w:tr w:rsidR="0092101D" w:rsidRPr="00ED21BE" w:rsidTr="00ED21BE">
        <w:trPr>
          <w:trHeight w:val="300"/>
        </w:trPr>
        <w:tc>
          <w:tcPr>
            <w:tcW w:w="5211" w:type="dxa"/>
            <w:shd w:val="clear" w:color="auto" w:fill="auto"/>
          </w:tcPr>
          <w:p w:rsidR="00D345AC" w:rsidRPr="00ED21BE" w:rsidRDefault="00ED21BE" w:rsidP="00ED21BE">
            <w:pPr>
              <w:pStyle w:val="20"/>
              <w:shd w:val="clear" w:color="auto" w:fill="auto"/>
              <w:spacing w:line="240" w:lineRule="auto"/>
              <w:jc w:val="left"/>
              <w:rPr>
                <w:color w:val="auto"/>
                <w:sz w:val="28"/>
                <w:szCs w:val="28"/>
              </w:rPr>
            </w:pPr>
            <w:r w:rsidRPr="00ED21BE">
              <w:rPr>
                <w:color w:val="auto"/>
                <w:sz w:val="28"/>
                <w:szCs w:val="28"/>
              </w:rPr>
              <w:lastRenderedPageBreak/>
              <w:t>Приложение</w:t>
            </w:r>
            <w:r w:rsidR="0092101D" w:rsidRPr="00ED21BE">
              <w:rPr>
                <w:color w:val="auto"/>
                <w:sz w:val="28"/>
                <w:szCs w:val="28"/>
              </w:rPr>
              <w:t xml:space="preserve"> к Порядку составления и утверждения плана финансово-хозяйственной деятельности муниципальных бюджетных учреждений</w:t>
            </w:r>
            <w:r>
              <w:rPr>
                <w:color w:val="auto"/>
                <w:sz w:val="28"/>
                <w:szCs w:val="28"/>
              </w:rPr>
              <w:t xml:space="preserve"> </w:t>
            </w:r>
            <w:r w:rsidR="00D345AC" w:rsidRPr="00ED21BE">
              <w:rPr>
                <w:rFonts w:eastAsia="Calibri"/>
                <w:sz w:val="28"/>
                <w:szCs w:val="28"/>
                <w:lang w:eastAsia="en-US"/>
              </w:rPr>
              <w:t>утвержденным постановлением Администрации Манского района</w:t>
            </w:r>
          </w:p>
          <w:p w:rsidR="0092101D" w:rsidRPr="00ED21BE" w:rsidRDefault="0092101D" w:rsidP="00ED21BE">
            <w:pPr>
              <w:pStyle w:val="20"/>
              <w:shd w:val="clear" w:color="auto" w:fill="auto"/>
              <w:spacing w:line="240" w:lineRule="auto"/>
              <w:jc w:val="left"/>
              <w:rPr>
                <w:color w:val="auto"/>
                <w:sz w:val="28"/>
                <w:szCs w:val="28"/>
              </w:rPr>
            </w:pPr>
            <w:r w:rsidRPr="00ED21BE">
              <w:rPr>
                <w:color w:val="auto"/>
                <w:sz w:val="28"/>
                <w:szCs w:val="28"/>
              </w:rPr>
              <w:t xml:space="preserve"> от </w:t>
            </w:r>
            <w:r w:rsidR="00D345AC" w:rsidRPr="00ED21BE">
              <w:rPr>
                <w:color w:val="auto"/>
                <w:sz w:val="28"/>
                <w:szCs w:val="28"/>
              </w:rPr>
              <w:t>«</w:t>
            </w:r>
            <w:r w:rsidR="004971F6">
              <w:rPr>
                <w:color w:val="auto"/>
                <w:sz w:val="28"/>
                <w:szCs w:val="28"/>
                <w:u w:val="single"/>
              </w:rPr>
              <w:t xml:space="preserve">         </w:t>
            </w:r>
            <w:r w:rsidR="00D345AC" w:rsidRPr="00ED21BE">
              <w:rPr>
                <w:color w:val="auto"/>
                <w:sz w:val="28"/>
                <w:szCs w:val="28"/>
              </w:rPr>
              <w:t xml:space="preserve">» </w:t>
            </w:r>
            <w:r w:rsidR="004971F6">
              <w:rPr>
                <w:color w:val="auto"/>
                <w:sz w:val="28"/>
                <w:szCs w:val="28"/>
                <w:u w:val="single"/>
              </w:rPr>
              <w:t xml:space="preserve">               </w:t>
            </w:r>
            <w:r w:rsidR="00943F36">
              <w:rPr>
                <w:color w:val="auto"/>
                <w:sz w:val="28"/>
                <w:szCs w:val="28"/>
                <w:u w:val="single"/>
              </w:rPr>
              <w:t xml:space="preserve"> </w:t>
            </w:r>
            <w:r w:rsidRPr="00ED21BE">
              <w:rPr>
                <w:color w:val="auto"/>
                <w:sz w:val="28"/>
                <w:szCs w:val="28"/>
              </w:rPr>
              <w:t>20</w:t>
            </w:r>
            <w:r w:rsidR="004971F6">
              <w:rPr>
                <w:color w:val="auto"/>
                <w:sz w:val="28"/>
                <w:szCs w:val="28"/>
                <w:u w:val="single"/>
              </w:rPr>
              <w:t xml:space="preserve">      </w:t>
            </w:r>
            <w:r w:rsidRPr="00ED21BE">
              <w:rPr>
                <w:color w:val="auto"/>
                <w:sz w:val="28"/>
                <w:szCs w:val="28"/>
              </w:rPr>
              <w:t>г. №</w:t>
            </w:r>
            <w:proofErr w:type="gramStart"/>
            <w:r w:rsidRPr="00ED21BE">
              <w:rPr>
                <w:color w:val="auto"/>
                <w:sz w:val="28"/>
                <w:szCs w:val="28"/>
              </w:rPr>
              <w:t xml:space="preserve"> </w:t>
            </w:r>
            <w:r w:rsidR="00D345AC" w:rsidRPr="00ED21BE">
              <w:rPr>
                <w:color w:val="auto"/>
                <w:sz w:val="28"/>
                <w:szCs w:val="28"/>
                <w:u w:val="single"/>
              </w:rPr>
              <w:t xml:space="preserve"> </w:t>
            </w:r>
            <w:r w:rsidR="004971F6">
              <w:rPr>
                <w:color w:val="auto"/>
                <w:sz w:val="28"/>
                <w:szCs w:val="28"/>
                <w:u w:val="single"/>
              </w:rPr>
              <w:t xml:space="preserve">           </w:t>
            </w:r>
            <w:r w:rsidR="00D345AC" w:rsidRPr="00ED21BE">
              <w:rPr>
                <w:color w:val="auto"/>
                <w:sz w:val="28"/>
                <w:szCs w:val="28"/>
                <w:u w:val="single"/>
              </w:rPr>
              <w:t>.</w:t>
            </w:r>
            <w:proofErr w:type="gramEnd"/>
          </w:p>
          <w:p w:rsidR="0092101D" w:rsidRPr="00ED21BE" w:rsidRDefault="0092101D" w:rsidP="00ED21BE">
            <w:pPr>
              <w:rPr>
                <w:rFonts w:ascii="Times New Roman" w:hAnsi="Times New Roman" w:cs="Times New Roman"/>
                <w:color w:val="auto"/>
                <w:sz w:val="20"/>
                <w:szCs w:val="20"/>
              </w:rPr>
            </w:pPr>
          </w:p>
        </w:tc>
      </w:tr>
    </w:tbl>
    <w:p w:rsidR="00E00515" w:rsidRPr="00ED21BE" w:rsidRDefault="00E00515" w:rsidP="001C3170">
      <w:pPr>
        <w:pStyle w:val="20"/>
        <w:shd w:val="clear" w:color="auto" w:fill="auto"/>
        <w:spacing w:after="466"/>
        <w:ind w:right="300"/>
        <w:jc w:val="left"/>
        <w:rPr>
          <w:color w:val="auto"/>
          <w:sz w:val="20"/>
          <w:szCs w:val="20"/>
        </w:rPr>
      </w:pPr>
    </w:p>
    <w:p w:rsidR="0092101D" w:rsidRPr="00673E1C" w:rsidRDefault="0092101D" w:rsidP="001C3170">
      <w:pPr>
        <w:pStyle w:val="20"/>
        <w:shd w:val="clear" w:color="auto" w:fill="auto"/>
        <w:spacing w:after="466"/>
        <w:ind w:right="300"/>
        <w:jc w:val="left"/>
        <w:rPr>
          <w:color w:val="auto"/>
          <w:sz w:val="28"/>
          <w:szCs w:val="28"/>
        </w:rPr>
      </w:pPr>
    </w:p>
    <w:p w:rsidR="0092101D" w:rsidRPr="00673E1C" w:rsidRDefault="0092101D" w:rsidP="001C3170">
      <w:pPr>
        <w:pStyle w:val="20"/>
        <w:shd w:val="clear" w:color="auto" w:fill="auto"/>
        <w:spacing w:after="466"/>
        <w:ind w:right="300"/>
        <w:jc w:val="left"/>
        <w:rPr>
          <w:color w:val="auto"/>
          <w:sz w:val="28"/>
          <w:szCs w:val="28"/>
        </w:rPr>
      </w:pPr>
    </w:p>
    <w:tbl>
      <w:tblPr>
        <w:tblpPr w:leftFromText="180" w:rightFromText="180" w:vertAnchor="text" w:horzAnchor="margin" w:tblpXSpec="right" w:tblpY="414"/>
        <w:tblW w:w="0" w:type="auto"/>
        <w:tblLook w:val="0000"/>
      </w:tblPr>
      <w:tblGrid>
        <w:gridCol w:w="5928"/>
      </w:tblGrid>
      <w:tr w:rsidR="00ED21BE" w:rsidRPr="00C375AC" w:rsidTr="00ED21BE">
        <w:trPr>
          <w:trHeight w:val="572"/>
        </w:trPr>
        <w:tc>
          <w:tcPr>
            <w:tcW w:w="5928" w:type="dxa"/>
            <w:tcBorders>
              <w:bottom w:val="single" w:sz="4" w:space="0" w:color="auto"/>
            </w:tcBorders>
          </w:tcPr>
          <w:p w:rsidR="00ED21BE" w:rsidRPr="00C375AC" w:rsidRDefault="00ED21BE" w:rsidP="00ED21BE">
            <w:pPr>
              <w:pStyle w:val="20"/>
              <w:shd w:val="clear" w:color="auto" w:fill="auto"/>
              <w:tabs>
                <w:tab w:val="left" w:pos="12465"/>
                <w:tab w:val="right" w:pos="14877"/>
              </w:tabs>
              <w:spacing w:line="240" w:lineRule="auto"/>
              <w:ind w:right="301"/>
              <w:rPr>
                <w:color w:val="auto"/>
                <w:sz w:val="22"/>
                <w:szCs w:val="22"/>
              </w:rPr>
            </w:pPr>
            <w:r w:rsidRPr="00C375AC">
              <w:rPr>
                <w:color w:val="auto"/>
                <w:sz w:val="22"/>
                <w:szCs w:val="22"/>
              </w:rPr>
              <w:t>Утверждаю</w:t>
            </w:r>
          </w:p>
        </w:tc>
      </w:tr>
      <w:tr w:rsidR="00ED21BE" w:rsidRPr="00C375AC" w:rsidTr="00ED21BE">
        <w:trPr>
          <w:trHeight w:val="175"/>
        </w:trPr>
        <w:tc>
          <w:tcPr>
            <w:tcW w:w="5928" w:type="dxa"/>
            <w:tcBorders>
              <w:top w:val="single" w:sz="4" w:space="0" w:color="auto"/>
            </w:tcBorders>
          </w:tcPr>
          <w:p w:rsidR="00ED21BE" w:rsidRPr="00ED1633" w:rsidRDefault="003C5420" w:rsidP="00ED21BE">
            <w:pPr>
              <w:pStyle w:val="20"/>
              <w:shd w:val="clear" w:color="auto" w:fill="auto"/>
              <w:tabs>
                <w:tab w:val="left" w:pos="12465"/>
                <w:tab w:val="right" w:pos="14877"/>
              </w:tabs>
              <w:spacing w:line="240" w:lineRule="auto"/>
              <w:ind w:right="301"/>
              <w:rPr>
                <w:color w:val="auto"/>
                <w:sz w:val="20"/>
                <w:szCs w:val="20"/>
              </w:rPr>
            </w:pPr>
            <w:r>
              <w:rPr>
                <w:noProof/>
                <w:color w:val="auto"/>
                <w:sz w:val="20"/>
                <w:szCs w:val="20"/>
                <w:lang w:bidi="ar-SA"/>
              </w:rPr>
              <w:pict>
                <v:shape id="_x0000_s2057" type="#_x0000_t32" style="position:absolute;left:0;text-align:left;margin-left:438.3pt;margin-top:28.25pt;width:307.5pt;height:0;z-index:251658240;mso-position-horizontal-relative:text;mso-position-vertical-relative:text" o:connectortype="straight"/>
              </w:pict>
            </w:r>
            <w:r w:rsidR="00ED21BE" w:rsidRPr="00ED1633">
              <w:rPr>
                <w:color w:val="auto"/>
                <w:sz w:val="20"/>
                <w:szCs w:val="20"/>
              </w:rPr>
              <w:t>(наименование должности лица, утверждающего документ)</w:t>
            </w:r>
          </w:p>
        </w:tc>
      </w:tr>
      <w:tr w:rsidR="00ED21BE" w:rsidRPr="00C375AC" w:rsidTr="00ED21BE">
        <w:trPr>
          <w:trHeight w:val="372"/>
        </w:trPr>
        <w:tc>
          <w:tcPr>
            <w:tcW w:w="5928" w:type="dxa"/>
            <w:tcBorders>
              <w:bottom w:val="single" w:sz="4" w:space="0" w:color="auto"/>
            </w:tcBorders>
          </w:tcPr>
          <w:p w:rsidR="00ED21BE" w:rsidRPr="00C375AC" w:rsidRDefault="00ED21BE" w:rsidP="00ED21BE">
            <w:pPr>
              <w:pStyle w:val="20"/>
              <w:shd w:val="clear" w:color="auto" w:fill="auto"/>
              <w:tabs>
                <w:tab w:val="left" w:pos="12465"/>
                <w:tab w:val="right" w:pos="14877"/>
              </w:tabs>
              <w:spacing w:line="240" w:lineRule="auto"/>
              <w:ind w:right="301"/>
              <w:rPr>
                <w:noProof/>
                <w:color w:val="auto"/>
                <w:sz w:val="22"/>
                <w:szCs w:val="22"/>
                <w:lang w:bidi="ar-SA"/>
              </w:rPr>
            </w:pPr>
          </w:p>
        </w:tc>
      </w:tr>
      <w:tr w:rsidR="00ED21BE" w:rsidRPr="00C375AC" w:rsidTr="00ED21BE">
        <w:trPr>
          <w:trHeight w:val="455"/>
        </w:trPr>
        <w:tc>
          <w:tcPr>
            <w:tcW w:w="5928" w:type="dxa"/>
            <w:tcBorders>
              <w:top w:val="single" w:sz="4" w:space="0" w:color="auto"/>
            </w:tcBorders>
          </w:tcPr>
          <w:p w:rsidR="00ED21BE" w:rsidRPr="00ED1633" w:rsidRDefault="00ED21BE" w:rsidP="00ED21BE">
            <w:pPr>
              <w:pStyle w:val="20"/>
              <w:shd w:val="clear" w:color="auto" w:fill="auto"/>
              <w:spacing w:line="240" w:lineRule="auto"/>
              <w:ind w:right="300"/>
              <w:rPr>
                <w:color w:val="auto"/>
                <w:sz w:val="20"/>
                <w:szCs w:val="20"/>
              </w:rPr>
            </w:pPr>
            <w:r w:rsidRPr="00ED1633">
              <w:rPr>
                <w:color w:val="auto"/>
                <w:sz w:val="20"/>
                <w:szCs w:val="20"/>
              </w:rPr>
              <w:t>(подпись)     (расшифровка подписи)</w:t>
            </w:r>
          </w:p>
        </w:tc>
      </w:tr>
    </w:tbl>
    <w:p w:rsidR="0092101D" w:rsidRPr="00C375AC" w:rsidRDefault="0092101D" w:rsidP="001C3170">
      <w:pPr>
        <w:pStyle w:val="20"/>
        <w:shd w:val="clear" w:color="auto" w:fill="auto"/>
        <w:spacing w:after="466"/>
        <w:ind w:right="300"/>
        <w:jc w:val="left"/>
        <w:rPr>
          <w:color w:val="auto"/>
          <w:sz w:val="22"/>
          <w:szCs w:val="22"/>
        </w:rPr>
      </w:pPr>
    </w:p>
    <w:tbl>
      <w:tblPr>
        <w:tblpPr w:leftFromText="180" w:rightFromText="180" w:vertAnchor="page" w:horzAnchor="margin" w:tblpY="6031"/>
        <w:tblOverlap w:val="never"/>
        <w:tblW w:w="15096" w:type="dxa"/>
        <w:tblLayout w:type="fixed"/>
        <w:tblCellMar>
          <w:left w:w="10" w:type="dxa"/>
          <w:right w:w="10" w:type="dxa"/>
        </w:tblCellMar>
        <w:tblLook w:val="0000"/>
      </w:tblPr>
      <w:tblGrid>
        <w:gridCol w:w="3591"/>
        <w:gridCol w:w="7267"/>
        <w:gridCol w:w="3000"/>
        <w:gridCol w:w="1238"/>
      </w:tblGrid>
      <w:tr w:rsidR="0067270D" w:rsidRPr="00673E1C" w:rsidTr="0067270D">
        <w:trPr>
          <w:trHeight w:hRule="exact" w:val="488"/>
        </w:trPr>
        <w:tc>
          <w:tcPr>
            <w:tcW w:w="3591"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7267" w:type="dxa"/>
            <w:shd w:val="clear" w:color="auto" w:fill="FFFFFF"/>
            <w:vAlign w:val="bottom"/>
          </w:tcPr>
          <w:p w:rsidR="0067270D" w:rsidRPr="00673E1C" w:rsidRDefault="0067270D" w:rsidP="0067270D">
            <w:pPr>
              <w:pStyle w:val="20"/>
              <w:shd w:val="clear" w:color="auto" w:fill="auto"/>
              <w:spacing w:line="240" w:lineRule="auto"/>
              <w:rPr>
                <w:color w:val="auto"/>
                <w:sz w:val="28"/>
                <w:szCs w:val="28"/>
              </w:rPr>
            </w:pPr>
            <w:r w:rsidRPr="00673E1C">
              <w:rPr>
                <w:rStyle w:val="285pt"/>
                <w:b w:val="0"/>
                <w:color w:val="auto"/>
                <w:sz w:val="28"/>
                <w:szCs w:val="28"/>
              </w:rPr>
              <w:t>План финансово-хозяйственной деятельности на 20    г.</w:t>
            </w:r>
          </w:p>
        </w:tc>
        <w:tc>
          <w:tcPr>
            <w:tcW w:w="3000"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1238" w:type="dxa"/>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67270D">
        <w:trPr>
          <w:trHeight w:hRule="exact" w:val="283"/>
        </w:trPr>
        <w:tc>
          <w:tcPr>
            <w:tcW w:w="3591"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7267" w:type="dxa"/>
            <w:shd w:val="clear" w:color="auto" w:fill="FFFFFF"/>
          </w:tcPr>
          <w:p w:rsidR="0067270D" w:rsidRPr="00673E1C" w:rsidRDefault="0067270D" w:rsidP="0067270D">
            <w:pPr>
              <w:pStyle w:val="20"/>
              <w:shd w:val="clear" w:color="auto" w:fill="auto"/>
              <w:spacing w:line="240" w:lineRule="auto"/>
              <w:rPr>
                <w:color w:val="auto"/>
                <w:sz w:val="28"/>
                <w:szCs w:val="28"/>
              </w:rPr>
            </w:pPr>
            <w:r w:rsidRPr="00673E1C">
              <w:rPr>
                <w:rStyle w:val="285pt"/>
                <w:b w:val="0"/>
                <w:color w:val="auto"/>
                <w:sz w:val="28"/>
                <w:szCs w:val="28"/>
              </w:rPr>
              <w:t>(на 20     г. и плановый период 20     и 20     годов &lt;1&gt;)</w:t>
            </w:r>
          </w:p>
        </w:tc>
        <w:tc>
          <w:tcPr>
            <w:tcW w:w="3000"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1238" w:type="dxa"/>
            <w:tcBorders>
              <w:top w:val="single" w:sz="4" w:space="0" w:color="auto"/>
              <w:left w:val="single" w:sz="4" w:space="0" w:color="auto"/>
              <w:right w:val="single" w:sz="4" w:space="0" w:color="auto"/>
            </w:tcBorders>
            <w:shd w:val="clear" w:color="auto" w:fill="FFFFFF"/>
            <w:vAlign w:val="center"/>
          </w:tcPr>
          <w:p w:rsidR="0067270D" w:rsidRPr="00673E1C" w:rsidRDefault="0067270D" w:rsidP="0067270D">
            <w:pPr>
              <w:pStyle w:val="20"/>
              <w:shd w:val="clear" w:color="auto" w:fill="auto"/>
              <w:spacing w:line="240" w:lineRule="auto"/>
              <w:rPr>
                <w:color w:val="auto"/>
                <w:sz w:val="28"/>
                <w:szCs w:val="28"/>
              </w:rPr>
            </w:pPr>
            <w:r w:rsidRPr="00673E1C">
              <w:rPr>
                <w:rStyle w:val="28pt"/>
                <w:b w:val="0"/>
                <w:color w:val="auto"/>
                <w:sz w:val="28"/>
                <w:szCs w:val="28"/>
              </w:rPr>
              <w:t>Коды</w:t>
            </w:r>
          </w:p>
        </w:tc>
      </w:tr>
      <w:tr w:rsidR="0067270D" w:rsidRPr="00673E1C" w:rsidTr="0067270D">
        <w:trPr>
          <w:trHeight w:hRule="exact" w:val="572"/>
        </w:trPr>
        <w:tc>
          <w:tcPr>
            <w:tcW w:w="3591"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7267" w:type="dxa"/>
            <w:shd w:val="clear" w:color="auto" w:fill="FFFFFF"/>
            <w:vAlign w:val="bottom"/>
          </w:tcPr>
          <w:p w:rsidR="0067270D" w:rsidRPr="00673E1C" w:rsidRDefault="0067270D" w:rsidP="0067270D">
            <w:pPr>
              <w:pStyle w:val="20"/>
              <w:shd w:val="clear" w:color="auto" w:fill="auto"/>
              <w:spacing w:line="240" w:lineRule="auto"/>
              <w:rPr>
                <w:color w:val="auto"/>
                <w:sz w:val="28"/>
                <w:szCs w:val="28"/>
              </w:rPr>
            </w:pPr>
            <w:r w:rsidRPr="00673E1C">
              <w:rPr>
                <w:rStyle w:val="28pt"/>
                <w:b w:val="0"/>
                <w:color w:val="auto"/>
                <w:sz w:val="28"/>
                <w:szCs w:val="28"/>
              </w:rPr>
              <w:t>от "         "                 20     г.&lt;2&gt;</w:t>
            </w:r>
          </w:p>
        </w:tc>
        <w:tc>
          <w:tcPr>
            <w:tcW w:w="3000" w:type="dxa"/>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Дата</w:t>
            </w:r>
          </w:p>
        </w:tc>
        <w:tc>
          <w:tcPr>
            <w:tcW w:w="1238" w:type="dxa"/>
            <w:tcBorders>
              <w:top w:val="single" w:sz="4" w:space="0" w:color="auto"/>
              <w:left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67270D">
        <w:trPr>
          <w:trHeight w:hRule="exact" w:val="346"/>
        </w:trPr>
        <w:tc>
          <w:tcPr>
            <w:tcW w:w="3591" w:type="dxa"/>
            <w:shd w:val="clear" w:color="auto" w:fill="FFFFFF"/>
            <w:vAlign w:val="bottom"/>
          </w:tcPr>
          <w:p w:rsidR="0067270D" w:rsidRPr="00673E1C" w:rsidRDefault="0067270D" w:rsidP="0067270D">
            <w:pPr>
              <w:pStyle w:val="20"/>
              <w:shd w:val="clear" w:color="auto" w:fill="auto"/>
              <w:spacing w:line="240" w:lineRule="auto"/>
              <w:jc w:val="left"/>
              <w:rPr>
                <w:color w:val="auto"/>
                <w:sz w:val="28"/>
                <w:szCs w:val="28"/>
              </w:rPr>
            </w:pPr>
            <w:r w:rsidRPr="00673E1C">
              <w:rPr>
                <w:rStyle w:val="28pt"/>
                <w:b w:val="0"/>
                <w:color w:val="auto"/>
                <w:sz w:val="28"/>
                <w:szCs w:val="28"/>
              </w:rPr>
              <w:t>Орган, осуществляющий</w:t>
            </w:r>
          </w:p>
        </w:tc>
        <w:tc>
          <w:tcPr>
            <w:tcW w:w="7267"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по Сводному реестру</w:t>
            </w:r>
          </w:p>
        </w:tc>
        <w:tc>
          <w:tcPr>
            <w:tcW w:w="1238" w:type="dxa"/>
            <w:tcBorders>
              <w:top w:val="single" w:sz="4" w:space="0" w:color="auto"/>
              <w:left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67270D">
        <w:trPr>
          <w:trHeight w:hRule="exact" w:val="655"/>
        </w:trPr>
        <w:tc>
          <w:tcPr>
            <w:tcW w:w="3591" w:type="dxa"/>
            <w:shd w:val="clear" w:color="auto" w:fill="FFFFFF"/>
            <w:vAlign w:val="bottom"/>
          </w:tcPr>
          <w:p w:rsidR="0067270D" w:rsidRPr="00673E1C" w:rsidRDefault="0067270D" w:rsidP="0067270D">
            <w:pPr>
              <w:pStyle w:val="20"/>
              <w:shd w:val="clear" w:color="auto" w:fill="auto"/>
              <w:spacing w:line="240" w:lineRule="auto"/>
              <w:jc w:val="left"/>
              <w:rPr>
                <w:color w:val="auto"/>
                <w:sz w:val="28"/>
                <w:szCs w:val="28"/>
              </w:rPr>
            </w:pPr>
            <w:r w:rsidRPr="00673E1C">
              <w:rPr>
                <w:rStyle w:val="28pt"/>
                <w:b w:val="0"/>
                <w:color w:val="auto"/>
                <w:sz w:val="28"/>
                <w:szCs w:val="28"/>
              </w:rPr>
              <w:t>функции и полномочия учредителя</w:t>
            </w:r>
          </w:p>
        </w:tc>
        <w:tc>
          <w:tcPr>
            <w:tcW w:w="7267"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глава по БК</w:t>
            </w:r>
          </w:p>
        </w:tc>
        <w:tc>
          <w:tcPr>
            <w:tcW w:w="1238" w:type="dxa"/>
            <w:tcBorders>
              <w:top w:val="single" w:sz="4" w:space="0" w:color="auto"/>
              <w:left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67270D">
        <w:trPr>
          <w:trHeight w:hRule="exact" w:val="409"/>
        </w:trPr>
        <w:tc>
          <w:tcPr>
            <w:tcW w:w="3591" w:type="dxa"/>
            <w:tcBorders>
              <w:top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c>
          <w:tcPr>
            <w:tcW w:w="7267" w:type="dxa"/>
            <w:tcBorders>
              <w:top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tcBorders>
              <w:top w:val="single" w:sz="4" w:space="0" w:color="auto"/>
            </w:tcBorders>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по Сводному реестру</w:t>
            </w:r>
          </w:p>
        </w:tc>
        <w:tc>
          <w:tcPr>
            <w:tcW w:w="1238" w:type="dxa"/>
            <w:tcBorders>
              <w:top w:val="single" w:sz="4" w:space="0" w:color="auto"/>
              <w:left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67270D">
        <w:trPr>
          <w:trHeight w:hRule="exact" w:val="429"/>
        </w:trPr>
        <w:tc>
          <w:tcPr>
            <w:tcW w:w="3591"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7267"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shd w:val="clear" w:color="auto" w:fill="FFFFFF"/>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ИНН</w:t>
            </w:r>
          </w:p>
        </w:tc>
        <w:tc>
          <w:tcPr>
            <w:tcW w:w="1238" w:type="dxa"/>
            <w:tcBorders>
              <w:top w:val="single" w:sz="4" w:space="0" w:color="auto"/>
              <w:left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F45AAA">
        <w:trPr>
          <w:trHeight w:hRule="exact" w:val="422"/>
        </w:trPr>
        <w:tc>
          <w:tcPr>
            <w:tcW w:w="3591" w:type="dxa"/>
            <w:tcBorders>
              <w:bottom w:val="single" w:sz="4" w:space="0" w:color="auto"/>
            </w:tcBorders>
            <w:shd w:val="clear" w:color="auto" w:fill="FFFFFF"/>
            <w:vAlign w:val="bottom"/>
          </w:tcPr>
          <w:p w:rsidR="0067270D" w:rsidRPr="00673E1C" w:rsidRDefault="0067270D" w:rsidP="0067270D">
            <w:pPr>
              <w:pStyle w:val="20"/>
              <w:shd w:val="clear" w:color="auto" w:fill="auto"/>
              <w:spacing w:line="240" w:lineRule="auto"/>
              <w:jc w:val="left"/>
              <w:rPr>
                <w:color w:val="auto"/>
                <w:sz w:val="28"/>
                <w:szCs w:val="28"/>
              </w:rPr>
            </w:pPr>
            <w:r w:rsidRPr="00673E1C">
              <w:rPr>
                <w:rStyle w:val="28pt"/>
                <w:b w:val="0"/>
                <w:color w:val="auto"/>
                <w:sz w:val="28"/>
                <w:szCs w:val="28"/>
              </w:rPr>
              <w:t>Учреждение</w:t>
            </w:r>
          </w:p>
        </w:tc>
        <w:tc>
          <w:tcPr>
            <w:tcW w:w="7267" w:type="dxa"/>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КПП</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r>
      <w:tr w:rsidR="0067270D" w:rsidRPr="00673E1C" w:rsidTr="00F45AAA">
        <w:trPr>
          <w:trHeight w:hRule="exact" w:val="331"/>
        </w:trPr>
        <w:tc>
          <w:tcPr>
            <w:tcW w:w="3591" w:type="dxa"/>
            <w:tcBorders>
              <w:top w:val="single" w:sz="4" w:space="0" w:color="auto"/>
            </w:tcBorders>
            <w:shd w:val="clear" w:color="auto" w:fill="FFFFFF"/>
            <w:vAlign w:val="bottom"/>
          </w:tcPr>
          <w:p w:rsidR="0067270D" w:rsidRPr="00673E1C" w:rsidRDefault="0067270D" w:rsidP="0067270D">
            <w:pPr>
              <w:pStyle w:val="20"/>
              <w:shd w:val="clear" w:color="auto" w:fill="auto"/>
              <w:spacing w:line="240" w:lineRule="auto"/>
              <w:jc w:val="left"/>
              <w:rPr>
                <w:color w:val="auto"/>
                <w:sz w:val="28"/>
                <w:szCs w:val="28"/>
              </w:rPr>
            </w:pPr>
            <w:r w:rsidRPr="00673E1C">
              <w:rPr>
                <w:rStyle w:val="28pt"/>
                <w:b w:val="0"/>
                <w:color w:val="auto"/>
                <w:sz w:val="28"/>
                <w:szCs w:val="28"/>
              </w:rPr>
              <w:t>Единица измерения: руб.</w:t>
            </w:r>
          </w:p>
        </w:tc>
        <w:tc>
          <w:tcPr>
            <w:tcW w:w="7267" w:type="dxa"/>
            <w:tcBorders>
              <w:top w:val="single" w:sz="4" w:space="0" w:color="auto"/>
            </w:tcBorders>
            <w:shd w:val="clear" w:color="auto" w:fill="FFFFFF"/>
          </w:tcPr>
          <w:p w:rsidR="0067270D" w:rsidRPr="00673E1C" w:rsidRDefault="0067270D" w:rsidP="0067270D">
            <w:pPr>
              <w:rPr>
                <w:rFonts w:ascii="Times New Roman" w:hAnsi="Times New Roman" w:cs="Times New Roman"/>
                <w:color w:val="auto"/>
                <w:sz w:val="28"/>
                <w:szCs w:val="28"/>
              </w:rPr>
            </w:pPr>
          </w:p>
        </w:tc>
        <w:tc>
          <w:tcPr>
            <w:tcW w:w="3000" w:type="dxa"/>
            <w:tcBorders>
              <w:top w:val="single" w:sz="4" w:space="0" w:color="auto"/>
            </w:tcBorders>
            <w:shd w:val="clear" w:color="auto" w:fill="FFFFFF"/>
            <w:vAlign w:val="bottom"/>
          </w:tcPr>
          <w:p w:rsidR="0067270D" w:rsidRPr="00673E1C" w:rsidRDefault="0067270D" w:rsidP="0067270D">
            <w:pPr>
              <w:pStyle w:val="20"/>
              <w:shd w:val="clear" w:color="auto" w:fill="auto"/>
              <w:spacing w:line="240" w:lineRule="auto"/>
              <w:jc w:val="right"/>
              <w:rPr>
                <w:color w:val="auto"/>
                <w:sz w:val="28"/>
                <w:szCs w:val="28"/>
              </w:rPr>
            </w:pPr>
            <w:r w:rsidRPr="00673E1C">
              <w:rPr>
                <w:rStyle w:val="28pt"/>
                <w:b w:val="0"/>
                <w:color w:val="auto"/>
                <w:sz w:val="28"/>
                <w:szCs w:val="28"/>
              </w:rPr>
              <w:t>по ОКЕИ</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67270D" w:rsidRPr="00673E1C" w:rsidRDefault="0067270D" w:rsidP="0067270D">
            <w:pPr>
              <w:pStyle w:val="20"/>
              <w:shd w:val="clear" w:color="auto" w:fill="auto"/>
              <w:spacing w:line="240" w:lineRule="auto"/>
              <w:rPr>
                <w:color w:val="auto"/>
                <w:sz w:val="28"/>
                <w:szCs w:val="28"/>
              </w:rPr>
            </w:pPr>
            <w:r w:rsidRPr="00673E1C">
              <w:rPr>
                <w:rStyle w:val="28pt"/>
                <w:b w:val="0"/>
                <w:color w:val="auto"/>
                <w:sz w:val="28"/>
                <w:szCs w:val="28"/>
              </w:rPr>
              <w:t>383</w:t>
            </w:r>
          </w:p>
        </w:tc>
      </w:tr>
      <w:tr w:rsidR="004058F3" w:rsidRPr="002A7069" w:rsidTr="00F45AAA">
        <w:trPr>
          <w:trHeight w:hRule="exact" w:val="331"/>
        </w:trPr>
        <w:tc>
          <w:tcPr>
            <w:tcW w:w="3591" w:type="dxa"/>
            <w:shd w:val="clear" w:color="auto" w:fill="FFFFFF"/>
            <w:vAlign w:val="bottom"/>
          </w:tcPr>
          <w:p w:rsidR="004058F3" w:rsidRDefault="004058F3" w:rsidP="002A7069">
            <w:pPr>
              <w:pStyle w:val="ab"/>
              <w:shd w:val="clear" w:color="auto" w:fill="auto"/>
              <w:spacing w:line="240" w:lineRule="auto"/>
              <w:rPr>
                <w:b w:val="0"/>
                <w:color w:val="auto"/>
                <w:sz w:val="22"/>
                <w:szCs w:val="22"/>
              </w:rPr>
            </w:pPr>
          </w:p>
          <w:p w:rsidR="002A7069" w:rsidRPr="00C375AC" w:rsidRDefault="002A7069" w:rsidP="002A7069">
            <w:pPr>
              <w:pStyle w:val="ab"/>
              <w:shd w:val="clear" w:color="auto" w:fill="auto"/>
              <w:spacing w:line="240" w:lineRule="auto"/>
              <w:rPr>
                <w:b w:val="0"/>
                <w:color w:val="auto"/>
                <w:sz w:val="22"/>
                <w:szCs w:val="22"/>
              </w:rPr>
            </w:pPr>
          </w:p>
          <w:p w:rsidR="004058F3" w:rsidRPr="00673E1C" w:rsidRDefault="004058F3" w:rsidP="0067270D">
            <w:pPr>
              <w:pStyle w:val="20"/>
              <w:shd w:val="clear" w:color="auto" w:fill="auto"/>
              <w:spacing w:line="240" w:lineRule="auto"/>
              <w:jc w:val="left"/>
              <w:rPr>
                <w:rStyle w:val="28pt"/>
                <w:b w:val="0"/>
                <w:color w:val="auto"/>
                <w:sz w:val="28"/>
                <w:szCs w:val="28"/>
              </w:rPr>
            </w:pPr>
          </w:p>
        </w:tc>
        <w:tc>
          <w:tcPr>
            <w:tcW w:w="7267" w:type="dxa"/>
            <w:shd w:val="clear" w:color="auto" w:fill="FFFFFF"/>
          </w:tcPr>
          <w:p w:rsidR="004058F3" w:rsidRDefault="004058F3"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2A7069" w:rsidRDefault="002A7069" w:rsidP="0067270D">
            <w:pPr>
              <w:rPr>
                <w:rFonts w:ascii="Times New Roman" w:hAnsi="Times New Roman" w:cs="Times New Roman"/>
                <w:color w:val="auto"/>
                <w:sz w:val="28"/>
                <w:szCs w:val="28"/>
              </w:rPr>
            </w:pPr>
          </w:p>
          <w:p w:rsidR="004058F3" w:rsidRDefault="004058F3" w:rsidP="0067270D">
            <w:pPr>
              <w:rPr>
                <w:rFonts w:ascii="Times New Roman" w:hAnsi="Times New Roman" w:cs="Times New Roman"/>
                <w:color w:val="auto"/>
                <w:sz w:val="28"/>
                <w:szCs w:val="28"/>
              </w:rPr>
            </w:pPr>
          </w:p>
          <w:p w:rsidR="004058F3" w:rsidRDefault="004058F3" w:rsidP="0067270D">
            <w:pPr>
              <w:rPr>
                <w:rFonts w:ascii="Times New Roman" w:hAnsi="Times New Roman" w:cs="Times New Roman"/>
                <w:color w:val="auto"/>
                <w:sz w:val="28"/>
                <w:szCs w:val="28"/>
              </w:rPr>
            </w:pPr>
          </w:p>
          <w:p w:rsidR="004058F3" w:rsidRDefault="004058F3" w:rsidP="0067270D">
            <w:pPr>
              <w:rPr>
                <w:rFonts w:ascii="Times New Roman" w:hAnsi="Times New Roman" w:cs="Times New Roman"/>
                <w:color w:val="auto"/>
                <w:sz w:val="28"/>
                <w:szCs w:val="28"/>
              </w:rPr>
            </w:pPr>
          </w:p>
          <w:p w:rsidR="004058F3" w:rsidRDefault="004058F3" w:rsidP="0067270D">
            <w:pPr>
              <w:rPr>
                <w:rFonts w:ascii="Times New Roman" w:hAnsi="Times New Roman" w:cs="Times New Roman"/>
                <w:color w:val="auto"/>
                <w:sz w:val="28"/>
                <w:szCs w:val="28"/>
              </w:rPr>
            </w:pPr>
          </w:p>
          <w:p w:rsidR="004058F3" w:rsidRPr="00673E1C" w:rsidRDefault="004058F3" w:rsidP="0067270D">
            <w:pPr>
              <w:rPr>
                <w:rFonts w:ascii="Times New Roman" w:hAnsi="Times New Roman" w:cs="Times New Roman"/>
                <w:color w:val="auto"/>
                <w:sz w:val="28"/>
                <w:szCs w:val="28"/>
              </w:rPr>
            </w:pPr>
          </w:p>
        </w:tc>
        <w:tc>
          <w:tcPr>
            <w:tcW w:w="3000" w:type="dxa"/>
            <w:shd w:val="clear" w:color="auto" w:fill="FFFFFF"/>
            <w:vAlign w:val="bottom"/>
          </w:tcPr>
          <w:p w:rsidR="004058F3" w:rsidRPr="00673E1C" w:rsidRDefault="004058F3" w:rsidP="0067270D">
            <w:pPr>
              <w:pStyle w:val="20"/>
              <w:shd w:val="clear" w:color="auto" w:fill="auto"/>
              <w:spacing w:line="240" w:lineRule="auto"/>
              <w:jc w:val="right"/>
              <w:rPr>
                <w:rStyle w:val="28pt"/>
                <w:b w:val="0"/>
                <w:color w:val="auto"/>
                <w:sz w:val="28"/>
                <w:szCs w:val="28"/>
              </w:rPr>
            </w:pPr>
          </w:p>
        </w:tc>
        <w:tc>
          <w:tcPr>
            <w:tcW w:w="1238" w:type="dxa"/>
            <w:tcBorders>
              <w:top w:val="single" w:sz="4" w:space="0" w:color="auto"/>
            </w:tcBorders>
            <w:shd w:val="clear" w:color="auto" w:fill="FFFFFF"/>
            <w:vAlign w:val="bottom"/>
          </w:tcPr>
          <w:p w:rsidR="004058F3" w:rsidRPr="00673E1C" w:rsidRDefault="004058F3" w:rsidP="0067270D">
            <w:pPr>
              <w:pStyle w:val="20"/>
              <w:shd w:val="clear" w:color="auto" w:fill="auto"/>
              <w:spacing w:line="240" w:lineRule="auto"/>
              <w:rPr>
                <w:rStyle w:val="28pt"/>
                <w:b w:val="0"/>
                <w:color w:val="auto"/>
                <w:sz w:val="28"/>
                <w:szCs w:val="28"/>
              </w:rPr>
            </w:pPr>
          </w:p>
        </w:tc>
      </w:tr>
    </w:tbl>
    <w:p w:rsidR="00E00515" w:rsidRPr="00673E1C" w:rsidRDefault="00E00515" w:rsidP="001C3170">
      <w:pPr>
        <w:pStyle w:val="20"/>
        <w:shd w:val="clear" w:color="auto" w:fill="auto"/>
        <w:spacing w:after="466"/>
        <w:ind w:right="300"/>
        <w:jc w:val="left"/>
        <w:rPr>
          <w:color w:val="auto"/>
          <w:sz w:val="28"/>
          <w:szCs w:val="28"/>
        </w:rPr>
      </w:pPr>
    </w:p>
    <w:tbl>
      <w:tblPr>
        <w:tblpPr w:leftFromText="180" w:rightFromText="180" w:vertAnchor="page" w:horzAnchor="margin" w:tblpY="721"/>
        <w:tblOverlap w:val="neve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31"/>
        <w:gridCol w:w="992"/>
        <w:gridCol w:w="1621"/>
        <w:gridCol w:w="1498"/>
        <w:gridCol w:w="1240"/>
        <w:gridCol w:w="1326"/>
        <w:gridCol w:w="1179"/>
        <w:gridCol w:w="1358"/>
        <w:gridCol w:w="50"/>
      </w:tblGrid>
      <w:tr w:rsidR="002A7069" w:rsidRPr="00C375AC" w:rsidTr="002633DC">
        <w:trPr>
          <w:gridAfter w:val="1"/>
          <w:wAfter w:w="50" w:type="dxa"/>
          <w:trHeight w:hRule="exact" w:val="446"/>
        </w:trPr>
        <w:tc>
          <w:tcPr>
            <w:tcW w:w="15745" w:type="dxa"/>
            <w:gridSpan w:val="8"/>
            <w:tcBorders>
              <w:top w:val="nil"/>
              <w:left w:val="nil"/>
              <w:bottom w:val="nil"/>
              <w:right w:val="nil"/>
            </w:tcBorders>
            <w:shd w:val="clear" w:color="auto" w:fill="FFFFFF"/>
            <w:vAlign w:val="center"/>
          </w:tcPr>
          <w:p w:rsidR="002A7069" w:rsidRPr="00C375AC" w:rsidRDefault="002A7069" w:rsidP="002A7069">
            <w:pPr>
              <w:pStyle w:val="20"/>
              <w:shd w:val="clear" w:color="auto" w:fill="auto"/>
              <w:spacing w:line="240" w:lineRule="auto"/>
              <w:rPr>
                <w:color w:val="auto"/>
                <w:sz w:val="22"/>
                <w:szCs w:val="22"/>
              </w:rPr>
            </w:pPr>
            <w:r w:rsidRPr="00C375AC">
              <w:rPr>
                <w:b/>
                <w:color w:val="auto"/>
                <w:sz w:val="22"/>
                <w:szCs w:val="22"/>
              </w:rPr>
              <w:lastRenderedPageBreak/>
              <w:t>Раздел 1. Поступления и выплаты</w:t>
            </w:r>
            <w:r w:rsidRPr="00C375AC">
              <w:rPr>
                <w:rStyle w:val="90"/>
                <w:b/>
                <w:color w:val="auto"/>
                <w:sz w:val="22"/>
                <w:szCs w:val="22"/>
              </w:rPr>
              <w:t xml:space="preserve"> </w:t>
            </w:r>
            <w:r w:rsidRPr="00C375AC">
              <w:rPr>
                <w:rStyle w:val="28pt"/>
                <w:b w:val="0"/>
                <w:color w:val="auto"/>
                <w:sz w:val="22"/>
                <w:szCs w:val="22"/>
              </w:rPr>
              <w:t xml:space="preserve"> </w:t>
            </w:r>
          </w:p>
        </w:tc>
      </w:tr>
      <w:tr w:rsidR="002A7069" w:rsidRPr="00C375AC" w:rsidTr="00E579C4">
        <w:trPr>
          <w:trHeight w:hRule="exact" w:val="406"/>
        </w:trPr>
        <w:tc>
          <w:tcPr>
            <w:tcW w:w="6531" w:type="dxa"/>
            <w:vMerge w:val="restart"/>
            <w:shd w:val="clear" w:color="auto" w:fill="FFFFFF"/>
            <w:vAlign w:val="center"/>
          </w:tcPr>
          <w:p w:rsidR="002A7069" w:rsidRPr="00C375AC" w:rsidRDefault="002A7069" w:rsidP="002A7069">
            <w:pPr>
              <w:jc w:val="center"/>
              <w:rPr>
                <w:rFonts w:ascii="Times New Roman" w:hAnsi="Times New Roman" w:cs="Times New Roman"/>
                <w:color w:val="auto"/>
                <w:sz w:val="22"/>
                <w:szCs w:val="22"/>
              </w:rPr>
            </w:pPr>
            <w:r w:rsidRPr="00C375AC">
              <w:rPr>
                <w:rStyle w:val="28pt"/>
                <w:rFonts w:eastAsia="Arial Unicode MS"/>
                <w:b w:val="0"/>
                <w:color w:val="auto"/>
                <w:sz w:val="22"/>
                <w:szCs w:val="22"/>
              </w:rPr>
              <w:t>Наименование показателя</w:t>
            </w:r>
          </w:p>
        </w:tc>
        <w:tc>
          <w:tcPr>
            <w:tcW w:w="992" w:type="dxa"/>
            <w:vMerge w:val="restart"/>
            <w:shd w:val="clear" w:color="auto" w:fill="FFFFFF"/>
            <w:vAlign w:val="center"/>
          </w:tcPr>
          <w:p w:rsidR="002A7069" w:rsidRPr="00C375AC" w:rsidRDefault="002A7069" w:rsidP="002A7069">
            <w:pPr>
              <w:pStyle w:val="20"/>
              <w:shd w:val="clear" w:color="auto" w:fill="auto"/>
              <w:spacing w:after="60" w:line="240" w:lineRule="auto"/>
              <w:rPr>
                <w:color w:val="auto"/>
                <w:sz w:val="22"/>
                <w:szCs w:val="22"/>
              </w:rPr>
            </w:pPr>
            <w:r w:rsidRPr="00C375AC">
              <w:rPr>
                <w:rStyle w:val="28pt"/>
                <w:b w:val="0"/>
                <w:color w:val="auto"/>
                <w:sz w:val="22"/>
                <w:szCs w:val="22"/>
              </w:rPr>
              <w:t>Код</w:t>
            </w:r>
          </w:p>
          <w:p w:rsidR="002A7069" w:rsidRPr="00C375AC" w:rsidRDefault="002A7069" w:rsidP="002A7069">
            <w:pPr>
              <w:jc w:val="center"/>
              <w:rPr>
                <w:rFonts w:ascii="Times New Roman" w:hAnsi="Times New Roman" w:cs="Times New Roman"/>
                <w:color w:val="auto"/>
                <w:sz w:val="22"/>
                <w:szCs w:val="22"/>
              </w:rPr>
            </w:pPr>
            <w:r w:rsidRPr="00C375AC">
              <w:rPr>
                <w:rStyle w:val="28pt"/>
                <w:rFonts w:eastAsia="Arial Unicode MS"/>
                <w:b w:val="0"/>
                <w:color w:val="auto"/>
                <w:sz w:val="22"/>
                <w:szCs w:val="22"/>
              </w:rPr>
              <w:t>строки</w:t>
            </w:r>
          </w:p>
        </w:tc>
        <w:tc>
          <w:tcPr>
            <w:tcW w:w="1621" w:type="dxa"/>
            <w:vMerge w:val="restart"/>
            <w:shd w:val="clear" w:color="auto" w:fill="FFFFFF"/>
            <w:vAlign w:val="center"/>
          </w:tcPr>
          <w:p w:rsidR="002A7069" w:rsidRPr="00C375AC" w:rsidRDefault="002A7069" w:rsidP="00E579C4">
            <w:pPr>
              <w:pStyle w:val="20"/>
              <w:shd w:val="clear" w:color="auto" w:fill="auto"/>
              <w:spacing w:line="240" w:lineRule="auto"/>
              <w:rPr>
                <w:color w:val="auto"/>
                <w:sz w:val="22"/>
                <w:szCs w:val="22"/>
              </w:rPr>
            </w:pPr>
            <w:r w:rsidRPr="00C375AC">
              <w:rPr>
                <w:rStyle w:val="28pt"/>
                <w:b w:val="0"/>
                <w:color w:val="auto"/>
                <w:sz w:val="22"/>
                <w:szCs w:val="22"/>
              </w:rPr>
              <w:t>Код по бюджетной классификации Российской Федерации</w:t>
            </w:r>
            <w:r w:rsidR="00E579C4">
              <w:rPr>
                <w:rStyle w:val="28pt"/>
                <w:b w:val="0"/>
                <w:color w:val="auto"/>
                <w:sz w:val="22"/>
                <w:szCs w:val="22"/>
              </w:rPr>
              <w:t xml:space="preserve"> </w:t>
            </w:r>
            <w:r w:rsidRPr="00E579C4">
              <w:rPr>
                <w:rStyle w:val="28pt"/>
                <w:b w:val="0"/>
                <w:color w:val="auto"/>
                <w:sz w:val="22"/>
                <w:szCs w:val="22"/>
              </w:rPr>
              <w:t>&lt;3&gt;</w:t>
            </w:r>
          </w:p>
        </w:tc>
        <w:tc>
          <w:tcPr>
            <w:tcW w:w="1498" w:type="dxa"/>
            <w:vMerge w:val="restart"/>
            <w:shd w:val="clear" w:color="auto" w:fill="FFFFFF"/>
            <w:vAlign w:val="center"/>
          </w:tcPr>
          <w:p w:rsidR="002A7069" w:rsidRPr="00C375AC" w:rsidRDefault="002A7069" w:rsidP="00E579C4">
            <w:pPr>
              <w:jc w:val="center"/>
              <w:rPr>
                <w:rFonts w:ascii="Times New Roman" w:hAnsi="Times New Roman" w:cs="Times New Roman"/>
                <w:color w:val="auto"/>
                <w:sz w:val="22"/>
                <w:szCs w:val="22"/>
              </w:rPr>
            </w:pPr>
            <w:r w:rsidRPr="00C375AC">
              <w:rPr>
                <w:rStyle w:val="28pt"/>
                <w:rFonts w:eastAsia="Arial Unicode MS"/>
                <w:b w:val="0"/>
                <w:color w:val="auto"/>
                <w:sz w:val="22"/>
                <w:szCs w:val="22"/>
              </w:rPr>
              <w:t>Аналитический</w:t>
            </w:r>
            <w:r w:rsidRPr="00C375AC">
              <w:rPr>
                <w:color w:val="auto"/>
                <w:sz w:val="22"/>
                <w:szCs w:val="22"/>
              </w:rPr>
              <w:t xml:space="preserve"> </w:t>
            </w:r>
            <w:r w:rsidRPr="00C375AC">
              <w:rPr>
                <w:rStyle w:val="28pt"/>
                <w:rFonts w:eastAsia="Arial Unicode MS"/>
                <w:b w:val="0"/>
                <w:color w:val="auto"/>
                <w:sz w:val="22"/>
                <w:szCs w:val="22"/>
              </w:rPr>
              <w:t>код</w:t>
            </w:r>
            <w:r w:rsidRPr="00C375AC">
              <w:rPr>
                <w:rStyle w:val="28pt"/>
                <w:rFonts w:eastAsia="Arial Unicode MS"/>
                <w:b w:val="0"/>
                <w:color w:val="auto"/>
                <w:sz w:val="22"/>
                <w:szCs w:val="22"/>
                <w:lang w:val="en-US"/>
              </w:rPr>
              <w:t>&lt;4&gt;</w:t>
            </w:r>
          </w:p>
        </w:tc>
        <w:tc>
          <w:tcPr>
            <w:tcW w:w="5153" w:type="dxa"/>
            <w:gridSpan w:val="5"/>
            <w:shd w:val="clear" w:color="auto" w:fill="FFFFFF"/>
          </w:tcPr>
          <w:p w:rsidR="002A7069" w:rsidRPr="00C375AC" w:rsidRDefault="002A7069" w:rsidP="002A7069">
            <w:pPr>
              <w:pStyle w:val="20"/>
              <w:shd w:val="clear" w:color="auto" w:fill="auto"/>
              <w:spacing w:line="240" w:lineRule="auto"/>
              <w:rPr>
                <w:color w:val="auto"/>
                <w:sz w:val="22"/>
                <w:szCs w:val="22"/>
              </w:rPr>
            </w:pPr>
            <w:r w:rsidRPr="00C375AC">
              <w:rPr>
                <w:rStyle w:val="28pt"/>
                <w:b w:val="0"/>
                <w:color w:val="auto"/>
                <w:sz w:val="22"/>
                <w:szCs w:val="22"/>
              </w:rPr>
              <w:t>Сумма</w:t>
            </w:r>
          </w:p>
        </w:tc>
      </w:tr>
      <w:tr w:rsidR="002A7069" w:rsidRPr="00C375AC" w:rsidTr="00E579C4">
        <w:trPr>
          <w:trHeight w:hRule="exact" w:val="1277"/>
        </w:trPr>
        <w:tc>
          <w:tcPr>
            <w:tcW w:w="6531" w:type="dxa"/>
            <w:vMerge/>
            <w:shd w:val="clear" w:color="auto" w:fill="FFFFFF"/>
            <w:vAlign w:val="center"/>
          </w:tcPr>
          <w:p w:rsidR="002A7069" w:rsidRPr="00C375AC" w:rsidRDefault="002A7069" w:rsidP="002A7069">
            <w:pPr>
              <w:jc w:val="center"/>
              <w:rPr>
                <w:rFonts w:ascii="Times New Roman" w:hAnsi="Times New Roman" w:cs="Times New Roman"/>
                <w:color w:val="auto"/>
                <w:sz w:val="22"/>
                <w:szCs w:val="22"/>
              </w:rPr>
            </w:pPr>
          </w:p>
        </w:tc>
        <w:tc>
          <w:tcPr>
            <w:tcW w:w="992" w:type="dxa"/>
            <w:vMerge/>
            <w:shd w:val="clear" w:color="auto" w:fill="FFFFFF"/>
            <w:vAlign w:val="center"/>
          </w:tcPr>
          <w:p w:rsidR="002A7069" w:rsidRPr="00C375AC" w:rsidRDefault="002A7069" w:rsidP="002A7069">
            <w:pPr>
              <w:jc w:val="center"/>
              <w:rPr>
                <w:rFonts w:ascii="Times New Roman" w:hAnsi="Times New Roman" w:cs="Times New Roman"/>
                <w:color w:val="auto"/>
                <w:sz w:val="22"/>
                <w:szCs w:val="22"/>
              </w:rPr>
            </w:pPr>
          </w:p>
        </w:tc>
        <w:tc>
          <w:tcPr>
            <w:tcW w:w="1621" w:type="dxa"/>
            <w:vMerge/>
            <w:shd w:val="clear" w:color="auto" w:fill="FFFFFF"/>
            <w:vAlign w:val="center"/>
          </w:tcPr>
          <w:p w:rsidR="002A7069" w:rsidRPr="00C375AC" w:rsidRDefault="002A7069" w:rsidP="002A7069">
            <w:pPr>
              <w:rPr>
                <w:rFonts w:ascii="Times New Roman" w:hAnsi="Times New Roman" w:cs="Times New Roman"/>
                <w:color w:val="auto"/>
                <w:sz w:val="22"/>
                <w:szCs w:val="22"/>
              </w:rPr>
            </w:pPr>
          </w:p>
        </w:tc>
        <w:tc>
          <w:tcPr>
            <w:tcW w:w="1498" w:type="dxa"/>
            <w:vMerge/>
            <w:shd w:val="clear" w:color="auto" w:fill="FFFFFF"/>
            <w:vAlign w:val="center"/>
          </w:tcPr>
          <w:p w:rsidR="002A7069" w:rsidRPr="00C375AC" w:rsidRDefault="002A7069" w:rsidP="002A7069">
            <w:pPr>
              <w:rPr>
                <w:rFonts w:ascii="Times New Roman" w:hAnsi="Times New Roman" w:cs="Times New Roman"/>
                <w:color w:val="auto"/>
                <w:sz w:val="22"/>
                <w:szCs w:val="22"/>
              </w:rPr>
            </w:pPr>
          </w:p>
        </w:tc>
        <w:tc>
          <w:tcPr>
            <w:tcW w:w="1240" w:type="dxa"/>
            <w:shd w:val="clear" w:color="auto" w:fill="FFFFFF"/>
            <w:vAlign w:val="center"/>
          </w:tcPr>
          <w:p w:rsidR="002A7069" w:rsidRPr="00C375AC" w:rsidRDefault="002A7069" w:rsidP="00E579C4">
            <w:pPr>
              <w:pStyle w:val="20"/>
              <w:shd w:val="clear" w:color="auto" w:fill="auto"/>
              <w:spacing w:line="240" w:lineRule="auto"/>
              <w:rPr>
                <w:rStyle w:val="28pt"/>
                <w:b w:val="0"/>
                <w:color w:val="auto"/>
                <w:sz w:val="22"/>
                <w:szCs w:val="22"/>
              </w:rPr>
            </w:pPr>
            <w:r w:rsidRPr="00C375AC">
              <w:rPr>
                <w:rStyle w:val="28pt"/>
                <w:b w:val="0"/>
                <w:color w:val="auto"/>
                <w:sz w:val="22"/>
                <w:szCs w:val="22"/>
              </w:rPr>
              <w:t>на 20     г. текущий финансовый год</w:t>
            </w:r>
          </w:p>
        </w:tc>
        <w:tc>
          <w:tcPr>
            <w:tcW w:w="1326" w:type="dxa"/>
            <w:shd w:val="clear" w:color="auto" w:fill="FFFFFF"/>
            <w:vAlign w:val="center"/>
          </w:tcPr>
          <w:p w:rsidR="002A7069" w:rsidRPr="00C375AC" w:rsidRDefault="002A7069" w:rsidP="00E579C4">
            <w:pPr>
              <w:pStyle w:val="20"/>
              <w:shd w:val="clear" w:color="auto" w:fill="auto"/>
              <w:spacing w:line="240" w:lineRule="auto"/>
              <w:rPr>
                <w:rStyle w:val="28pt"/>
                <w:b w:val="0"/>
                <w:color w:val="auto"/>
                <w:sz w:val="22"/>
                <w:szCs w:val="22"/>
              </w:rPr>
            </w:pPr>
            <w:r w:rsidRPr="00C375AC">
              <w:rPr>
                <w:rStyle w:val="28pt"/>
                <w:b w:val="0"/>
                <w:color w:val="auto"/>
                <w:sz w:val="22"/>
                <w:szCs w:val="22"/>
              </w:rPr>
              <w:t>на 20     г. первый год планового периода</w:t>
            </w:r>
          </w:p>
        </w:tc>
        <w:tc>
          <w:tcPr>
            <w:tcW w:w="1179" w:type="dxa"/>
            <w:shd w:val="clear" w:color="auto" w:fill="FFFFFF"/>
            <w:vAlign w:val="center"/>
          </w:tcPr>
          <w:p w:rsidR="002A7069" w:rsidRPr="00C375AC" w:rsidRDefault="002A7069" w:rsidP="00E579C4">
            <w:pPr>
              <w:pStyle w:val="20"/>
              <w:shd w:val="clear" w:color="auto" w:fill="auto"/>
              <w:spacing w:line="240" w:lineRule="auto"/>
              <w:rPr>
                <w:rStyle w:val="28pt"/>
                <w:b w:val="0"/>
                <w:color w:val="auto"/>
                <w:sz w:val="22"/>
                <w:szCs w:val="22"/>
              </w:rPr>
            </w:pPr>
            <w:r w:rsidRPr="00C375AC">
              <w:rPr>
                <w:rStyle w:val="28pt"/>
                <w:b w:val="0"/>
                <w:color w:val="auto"/>
                <w:sz w:val="22"/>
                <w:szCs w:val="22"/>
              </w:rPr>
              <w:t>на 20    г. второй год планового периода</w:t>
            </w:r>
          </w:p>
        </w:tc>
        <w:tc>
          <w:tcPr>
            <w:tcW w:w="1408" w:type="dxa"/>
            <w:gridSpan w:val="2"/>
            <w:shd w:val="clear" w:color="auto" w:fill="FFFFFF"/>
            <w:vAlign w:val="center"/>
          </w:tcPr>
          <w:p w:rsidR="002A7069" w:rsidRPr="00C375AC" w:rsidRDefault="002A7069" w:rsidP="00E579C4">
            <w:pPr>
              <w:pStyle w:val="20"/>
              <w:shd w:val="clear" w:color="auto" w:fill="auto"/>
              <w:spacing w:line="240" w:lineRule="auto"/>
              <w:rPr>
                <w:rStyle w:val="28pt"/>
                <w:b w:val="0"/>
                <w:color w:val="auto"/>
                <w:sz w:val="22"/>
                <w:szCs w:val="22"/>
              </w:rPr>
            </w:pPr>
            <w:r w:rsidRPr="00C375AC">
              <w:rPr>
                <w:rStyle w:val="28pt"/>
                <w:b w:val="0"/>
                <w:color w:val="auto"/>
                <w:sz w:val="22"/>
                <w:szCs w:val="22"/>
              </w:rPr>
              <w:t>за пределами планового периода</w:t>
            </w:r>
          </w:p>
        </w:tc>
      </w:tr>
      <w:tr w:rsidR="009A6D64" w:rsidRPr="00C375AC" w:rsidTr="00E579C4">
        <w:trPr>
          <w:trHeight w:hRule="exact" w:val="349"/>
        </w:trPr>
        <w:tc>
          <w:tcPr>
            <w:tcW w:w="6531"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1</w:t>
            </w:r>
          </w:p>
        </w:tc>
        <w:tc>
          <w:tcPr>
            <w:tcW w:w="992"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2</w:t>
            </w:r>
          </w:p>
        </w:tc>
        <w:tc>
          <w:tcPr>
            <w:tcW w:w="1621"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3</w:t>
            </w:r>
          </w:p>
        </w:tc>
        <w:tc>
          <w:tcPr>
            <w:tcW w:w="1498"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4</w:t>
            </w:r>
          </w:p>
        </w:tc>
        <w:tc>
          <w:tcPr>
            <w:tcW w:w="1240"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5</w:t>
            </w:r>
          </w:p>
        </w:tc>
        <w:tc>
          <w:tcPr>
            <w:tcW w:w="1326"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6</w:t>
            </w:r>
          </w:p>
        </w:tc>
        <w:tc>
          <w:tcPr>
            <w:tcW w:w="1179" w:type="dxa"/>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7</w:t>
            </w:r>
          </w:p>
        </w:tc>
        <w:tc>
          <w:tcPr>
            <w:tcW w:w="1408" w:type="dxa"/>
            <w:gridSpan w:val="2"/>
            <w:shd w:val="clear" w:color="auto" w:fill="FFFFFF"/>
            <w:vAlign w:val="center"/>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8</w:t>
            </w:r>
          </w:p>
        </w:tc>
      </w:tr>
      <w:tr w:rsidR="009A6D64" w:rsidRPr="00C375AC" w:rsidTr="00E579C4">
        <w:trPr>
          <w:trHeight w:hRule="exact" w:val="423"/>
        </w:trPr>
        <w:tc>
          <w:tcPr>
            <w:tcW w:w="6531" w:type="dxa"/>
            <w:shd w:val="clear" w:color="auto" w:fill="FFFFFF"/>
            <w:vAlign w:val="bottom"/>
          </w:tcPr>
          <w:p w:rsidR="009A6D64" w:rsidRPr="00C375AC" w:rsidRDefault="009A6D64" w:rsidP="002A7069">
            <w:pPr>
              <w:pStyle w:val="20"/>
              <w:shd w:val="clear" w:color="auto" w:fill="auto"/>
              <w:spacing w:line="240" w:lineRule="auto"/>
              <w:jc w:val="left"/>
              <w:rPr>
                <w:color w:val="auto"/>
                <w:sz w:val="22"/>
                <w:szCs w:val="22"/>
              </w:rPr>
            </w:pPr>
            <w:r w:rsidRPr="00C375AC">
              <w:rPr>
                <w:rStyle w:val="28pt"/>
                <w:b w:val="0"/>
                <w:color w:val="auto"/>
                <w:sz w:val="22"/>
                <w:szCs w:val="22"/>
              </w:rPr>
              <w:t>Остаток средств на начало текущего финансового года &lt;5&gt;</w:t>
            </w:r>
          </w:p>
        </w:tc>
        <w:tc>
          <w:tcPr>
            <w:tcW w:w="992"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0001</w:t>
            </w:r>
          </w:p>
        </w:tc>
        <w:tc>
          <w:tcPr>
            <w:tcW w:w="1621"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х</w:t>
            </w:r>
          </w:p>
        </w:tc>
        <w:tc>
          <w:tcPr>
            <w:tcW w:w="1498"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х</w:t>
            </w:r>
          </w:p>
        </w:tc>
        <w:tc>
          <w:tcPr>
            <w:tcW w:w="1240"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326"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179"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08" w:type="dxa"/>
            <w:gridSpan w:val="2"/>
            <w:shd w:val="clear" w:color="auto" w:fill="FFFFFF"/>
          </w:tcPr>
          <w:p w:rsidR="009A6D64" w:rsidRPr="00C375AC" w:rsidRDefault="009A6D64" w:rsidP="002A7069">
            <w:pPr>
              <w:rPr>
                <w:rFonts w:ascii="Times New Roman" w:hAnsi="Times New Roman" w:cs="Times New Roman"/>
                <w:color w:val="auto"/>
                <w:sz w:val="22"/>
                <w:szCs w:val="22"/>
              </w:rPr>
            </w:pPr>
          </w:p>
        </w:tc>
      </w:tr>
      <w:tr w:rsidR="009A6D64" w:rsidRPr="00C375AC" w:rsidTr="00E579C4">
        <w:trPr>
          <w:trHeight w:hRule="exact" w:val="361"/>
        </w:trPr>
        <w:tc>
          <w:tcPr>
            <w:tcW w:w="6531" w:type="dxa"/>
            <w:shd w:val="clear" w:color="auto" w:fill="FFFFFF"/>
            <w:vAlign w:val="bottom"/>
          </w:tcPr>
          <w:p w:rsidR="009A6D64" w:rsidRPr="00C375AC" w:rsidRDefault="009A6D64" w:rsidP="002A7069">
            <w:pPr>
              <w:pStyle w:val="20"/>
              <w:shd w:val="clear" w:color="auto" w:fill="auto"/>
              <w:spacing w:line="240" w:lineRule="auto"/>
              <w:jc w:val="left"/>
              <w:rPr>
                <w:color w:val="auto"/>
                <w:sz w:val="22"/>
                <w:szCs w:val="22"/>
              </w:rPr>
            </w:pPr>
            <w:r w:rsidRPr="00C375AC">
              <w:rPr>
                <w:rStyle w:val="28pt"/>
                <w:b w:val="0"/>
                <w:color w:val="auto"/>
                <w:sz w:val="22"/>
                <w:szCs w:val="22"/>
              </w:rPr>
              <w:t>Остаток средств на конец текущего финансового года &lt;5&gt;</w:t>
            </w:r>
          </w:p>
        </w:tc>
        <w:tc>
          <w:tcPr>
            <w:tcW w:w="992"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0002</w:t>
            </w:r>
          </w:p>
        </w:tc>
        <w:tc>
          <w:tcPr>
            <w:tcW w:w="1621"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х</w:t>
            </w:r>
          </w:p>
        </w:tc>
        <w:tc>
          <w:tcPr>
            <w:tcW w:w="1498"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х</w:t>
            </w:r>
          </w:p>
        </w:tc>
        <w:tc>
          <w:tcPr>
            <w:tcW w:w="1240"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326"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179"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08" w:type="dxa"/>
            <w:gridSpan w:val="2"/>
            <w:shd w:val="clear" w:color="auto" w:fill="FFFFFF"/>
          </w:tcPr>
          <w:p w:rsidR="009A6D64" w:rsidRPr="00C375AC" w:rsidRDefault="009A6D64" w:rsidP="002A7069">
            <w:pPr>
              <w:rPr>
                <w:rFonts w:ascii="Times New Roman" w:hAnsi="Times New Roman" w:cs="Times New Roman"/>
                <w:color w:val="auto"/>
                <w:sz w:val="22"/>
                <w:szCs w:val="22"/>
              </w:rPr>
            </w:pPr>
          </w:p>
        </w:tc>
      </w:tr>
      <w:tr w:rsidR="009A6D64" w:rsidRPr="00C375AC" w:rsidTr="00E579C4">
        <w:trPr>
          <w:trHeight w:hRule="exact" w:val="319"/>
        </w:trPr>
        <w:tc>
          <w:tcPr>
            <w:tcW w:w="6531" w:type="dxa"/>
            <w:shd w:val="clear" w:color="auto" w:fill="FFFFFF"/>
            <w:vAlign w:val="bottom"/>
          </w:tcPr>
          <w:p w:rsidR="009A6D64" w:rsidRPr="00C375AC" w:rsidRDefault="009A6D64" w:rsidP="002A7069">
            <w:pPr>
              <w:pStyle w:val="20"/>
              <w:shd w:val="clear" w:color="auto" w:fill="auto"/>
              <w:spacing w:line="240" w:lineRule="auto"/>
              <w:jc w:val="left"/>
              <w:rPr>
                <w:color w:val="auto"/>
                <w:sz w:val="22"/>
                <w:szCs w:val="22"/>
              </w:rPr>
            </w:pPr>
            <w:r w:rsidRPr="00C375AC">
              <w:rPr>
                <w:rStyle w:val="28pt"/>
                <w:b w:val="0"/>
                <w:color w:val="auto"/>
                <w:sz w:val="22"/>
                <w:szCs w:val="22"/>
              </w:rPr>
              <w:t>Доходы, всего:</w:t>
            </w:r>
          </w:p>
        </w:tc>
        <w:tc>
          <w:tcPr>
            <w:tcW w:w="992"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1000</w:t>
            </w:r>
          </w:p>
        </w:tc>
        <w:tc>
          <w:tcPr>
            <w:tcW w:w="1621"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98"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240"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326"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179"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08" w:type="dxa"/>
            <w:gridSpan w:val="2"/>
            <w:shd w:val="clear" w:color="auto" w:fill="FFFFFF"/>
          </w:tcPr>
          <w:p w:rsidR="009A6D64" w:rsidRPr="00C375AC" w:rsidRDefault="009A6D64" w:rsidP="002A7069">
            <w:pPr>
              <w:rPr>
                <w:rFonts w:ascii="Times New Roman" w:hAnsi="Times New Roman" w:cs="Times New Roman"/>
                <w:color w:val="auto"/>
                <w:sz w:val="22"/>
                <w:szCs w:val="22"/>
              </w:rPr>
            </w:pPr>
          </w:p>
        </w:tc>
      </w:tr>
      <w:tr w:rsidR="009A6D64" w:rsidRPr="00C375AC" w:rsidTr="00E579C4">
        <w:trPr>
          <w:trHeight w:hRule="exact" w:val="669"/>
        </w:trPr>
        <w:tc>
          <w:tcPr>
            <w:tcW w:w="6531" w:type="dxa"/>
            <w:shd w:val="clear" w:color="auto" w:fill="FFFFFF"/>
            <w:vAlign w:val="center"/>
          </w:tcPr>
          <w:p w:rsidR="009A6D64" w:rsidRPr="00C375AC" w:rsidRDefault="009A6D64" w:rsidP="002A7069">
            <w:pPr>
              <w:pStyle w:val="20"/>
              <w:shd w:val="clear" w:color="auto" w:fill="auto"/>
              <w:spacing w:after="60" w:line="240" w:lineRule="auto"/>
              <w:ind w:left="240"/>
              <w:jc w:val="left"/>
              <w:rPr>
                <w:color w:val="auto"/>
                <w:sz w:val="22"/>
                <w:szCs w:val="22"/>
              </w:rPr>
            </w:pPr>
            <w:r w:rsidRPr="00C375AC">
              <w:rPr>
                <w:rStyle w:val="28pt"/>
                <w:b w:val="0"/>
                <w:color w:val="auto"/>
                <w:sz w:val="22"/>
                <w:szCs w:val="22"/>
              </w:rPr>
              <w:t>в том числе:</w:t>
            </w:r>
          </w:p>
          <w:p w:rsidR="009A6D64" w:rsidRPr="00C375AC" w:rsidRDefault="009A6D64" w:rsidP="002A7069">
            <w:pPr>
              <w:pStyle w:val="20"/>
              <w:shd w:val="clear" w:color="auto" w:fill="auto"/>
              <w:spacing w:before="60" w:line="240" w:lineRule="auto"/>
              <w:ind w:left="240"/>
              <w:jc w:val="left"/>
              <w:rPr>
                <w:color w:val="auto"/>
                <w:sz w:val="22"/>
                <w:szCs w:val="22"/>
              </w:rPr>
            </w:pPr>
            <w:r w:rsidRPr="00C375AC">
              <w:rPr>
                <w:rStyle w:val="28pt"/>
                <w:b w:val="0"/>
                <w:color w:val="auto"/>
                <w:sz w:val="22"/>
                <w:szCs w:val="22"/>
              </w:rPr>
              <w:t>доходы от собственности, всего</w:t>
            </w:r>
          </w:p>
        </w:tc>
        <w:tc>
          <w:tcPr>
            <w:tcW w:w="992"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1100</w:t>
            </w:r>
          </w:p>
        </w:tc>
        <w:tc>
          <w:tcPr>
            <w:tcW w:w="1621"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120</w:t>
            </w:r>
          </w:p>
        </w:tc>
        <w:tc>
          <w:tcPr>
            <w:tcW w:w="1498"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240"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326"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179"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08" w:type="dxa"/>
            <w:gridSpan w:val="2"/>
            <w:shd w:val="clear" w:color="auto" w:fill="FFFFFF"/>
          </w:tcPr>
          <w:p w:rsidR="009A6D64" w:rsidRPr="00C375AC" w:rsidRDefault="009A6D64" w:rsidP="002A7069">
            <w:pPr>
              <w:rPr>
                <w:rFonts w:ascii="Times New Roman" w:hAnsi="Times New Roman" w:cs="Times New Roman"/>
                <w:color w:val="auto"/>
                <w:sz w:val="22"/>
                <w:szCs w:val="22"/>
              </w:rPr>
            </w:pPr>
          </w:p>
        </w:tc>
      </w:tr>
      <w:tr w:rsidR="009A6D64" w:rsidRPr="00C375AC" w:rsidTr="00E579C4">
        <w:trPr>
          <w:trHeight w:hRule="exact" w:val="355"/>
        </w:trPr>
        <w:tc>
          <w:tcPr>
            <w:tcW w:w="6531" w:type="dxa"/>
            <w:shd w:val="clear" w:color="auto" w:fill="FFFFFF"/>
          </w:tcPr>
          <w:p w:rsidR="009A6D64" w:rsidRPr="00C375AC" w:rsidRDefault="009A6D64" w:rsidP="002A7069">
            <w:pPr>
              <w:pStyle w:val="20"/>
              <w:shd w:val="clear" w:color="auto" w:fill="auto"/>
              <w:spacing w:line="240" w:lineRule="auto"/>
              <w:ind w:left="400"/>
              <w:jc w:val="left"/>
              <w:rPr>
                <w:color w:val="auto"/>
                <w:sz w:val="22"/>
                <w:szCs w:val="22"/>
              </w:rPr>
            </w:pPr>
            <w:r w:rsidRPr="00C375AC">
              <w:rPr>
                <w:rStyle w:val="28pt"/>
                <w:b w:val="0"/>
                <w:color w:val="auto"/>
                <w:sz w:val="22"/>
                <w:szCs w:val="22"/>
              </w:rPr>
              <w:t>в том числе:</w:t>
            </w:r>
          </w:p>
        </w:tc>
        <w:tc>
          <w:tcPr>
            <w:tcW w:w="992" w:type="dxa"/>
            <w:shd w:val="clear" w:color="auto" w:fill="FFFFFF"/>
            <w:vAlign w:val="bottom"/>
          </w:tcPr>
          <w:p w:rsidR="009A6D64" w:rsidRPr="00C375AC" w:rsidRDefault="009A6D64" w:rsidP="002A7069">
            <w:pPr>
              <w:pStyle w:val="20"/>
              <w:shd w:val="clear" w:color="auto" w:fill="auto"/>
              <w:spacing w:line="240" w:lineRule="auto"/>
              <w:rPr>
                <w:color w:val="auto"/>
                <w:sz w:val="22"/>
                <w:szCs w:val="22"/>
              </w:rPr>
            </w:pPr>
            <w:r w:rsidRPr="00C375AC">
              <w:rPr>
                <w:rStyle w:val="28pt"/>
                <w:b w:val="0"/>
                <w:color w:val="auto"/>
                <w:sz w:val="22"/>
                <w:szCs w:val="22"/>
              </w:rPr>
              <w:t>1110</w:t>
            </w:r>
          </w:p>
        </w:tc>
        <w:tc>
          <w:tcPr>
            <w:tcW w:w="1621"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98"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240"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326"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179" w:type="dxa"/>
            <w:shd w:val="clear" w:color="auto" w:fill="FFFFFF"/>
          </w:tcPr>
          <w:p w:rsidR="009A6D64" w:rsidRPr="00C375AC" w:rsidRDefault="009A6D64" w:rsidP="002A7069">
            <w:pPr>
              <w:rPr>
                <w:rFonts w:ascii="Times New Roman" w:hAnsi="Times New Roman" w:cs="Times New Roman"/>
                <w:color w:val="auto"/>
                <w:sz w:val="22"/>
                <w:szCs w:val="22"/>
              </w:rPr>
            </w:pPr>
          </w:p>
        </w:tc>
        <w:tc>
          <w:tcPr>
            <w:tcW w:w="1408" w:type="dxa"/>
            <w:gridSpan w:val="2"/>
            <w:shd w:val="clear" w:color="auto" w:fill="FFFFFF"/>
          </w:tcPr>
          <w:p w:rsidR="009A6D64" w:rsidRPr="00C375AC" w:rsidRDefault="009A6D64" w:rsidP="002A7069">
            <w:pPr>
              <w:rPr>
                <w:rFonts w:ascii="Times New Roman" w:hAnsi="Times New Roman" w:cs="Times New Roman"/>
                <w:color w:val="auto"/>
                <w:sz w:val="22"/>
                <w:szCs w:val="22"/>
              </w:rPr>
            </w:pPr>
          </w:p>
        </w:tc>
      </w:tr>
      <w:tr w:rsidR="00E831A3" w:rsidRPr="00C375AC" w:rsidTr="00E579C4">
        <w:trPr>
          <w:trHeight w:hRule="exact" w:val="559"/>
        </w:trPr>
        <w:tc>
          <w:tcPr>
            <w:tcW w:w="6531" w:type="dxa"/>
            <w:shd w:val="clear" w:color="auto" w:fill="FFFFFF"/>
          </w:tcPr>
          <w:p w:rsidR="00E831A3" w:rsidRPr="00C375AC" w:rsidRDefault="00E831A3"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доходы от оказания услуг, работ, компенсации затрат учреждений, всего</w:t>
            </w:r>
          </w:p>
        </w:tc>
        <w:tc>
          <w:tcPr>
            <w:tcW w:w="992" w:type="dxa"/>
            <w:shd w:val="clear" w:color="auto" w:fill="FFFFFF"/>
            <w:vAlign w:val="bottom"/>
          </w:tcPr>
          <w:p w:rsidR="00E831A3" w:rsidRPr="00C375AC" w:rsidRDefault="00E831A3" w:rsidP="002A7069">
            <w:pPr>
              <w:pStyle w:val="20"/>
              <w:shd w:val="clear" w:color="auto" w:fill="auto"/>
              <w:spacing w:line="240" w:lineRule="auto"/>
              <w:rPr>
                <w:color w:val="auto"/>
                <w:sz w:val="22"/>
                <w:szCs w:val="22"/>
              </w:rPr>
            </w:pPr>
            <w:r w:rsidRPr="00C375AC">
              <w:rPr>
                <w:rStyle w:val="28pt"/>
                <w:b w:val="0"/>
                <w:color w:val="auto"/>
                <w:sz w:val="22"/>
                <w:szCs w:val="22"/>
              </w:rPr>
              <w:t>1200</w:t>
            </w:r>
          </w:p>
        </w:tc>
        <w:tc>
          <w:tcPr>
            <w:tcW w:w="1621" w:type="dxa"/>
            <w:shd w:val="clear" w:color="auto" w:fill="FFFFFF"/>
            <w:vAlign w:val="bottom"/>
          </w:tcPr>
          <w:p w:rsidR="00E831A3" w:rsidRPr="00C375AC" w:rsidRDefault="00E831A3" w:rsidP="002A7069">
            <w:pPr>
              <w:pStyle w:val="20"/>
              <w:shd w:val="clear" w:color="auto" w:fill="auto"/>
              <w:spacing w:line="240" w:lineRule="auto"/>
              <w:rPr>
                <w:color w:val="auto"/>
                <w:sz w:val="22"/>
                <w:szCs w:val="22"/>
              </w:rPr>
            </w:pPr>
            <w:r w:rsidRPr="00C375AC">
              <w:rPr>
                <w:rStyle w:val="28pt"/>
                <w:b w:val="0"/>
                <w:color w:val="auto"/>
                <w:sz w:val="22"/>
                <w:szCs w:val="22"/>
              </w:rPr>
              <w:t>130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1210"/>
        </w:trPr>
        <w:tc>
          <w:tcPr>
            <w:tcW w:w="6531" w:type="dxa"/>
            <w:shd w:val="clear" w:color="auto" w:fill="FFFFFF"/>
          </w:tcPr>
          <w:p w:rsidR="00711399" w:rsidRPr="00C375AC" w:rsidRDefault="00711399" w:rsidP="002A7069">
            <w:pPr>
              <w:pStyle w:val="20"/>
              <w:shd w:val="clear" w:color="auto" w:fill="auto"/>
              <w:spacing w:line="206" w:lineRule="exact"/>
              <w:jc w:val="both"/>
              <w:rPr>
                <w:color w:val="auto"/>
                <w:sz w:val="22"/>
                <w:szCs w:val="22"/>
              </w:rPr>
            </w:pPr>
            <w:r w:rsidRPr="00C375AC">
              <w:rPr>
                <w:rStyle w:val="28pt"/>
                <w:b w:val="0"/>
                <w:color w:val="auto"/>
                <w:sz w:val="22"/>
                <w:szCs w:val="22"/>
              </w:rPr>
              <w:t>в том числе:</w:t>
            </w:r>
          </w:p>
          <w:p w:rsidR="00E831A3" w:rsidRPr="00C375AC" w:rsidRDefault="00711399"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2"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1210</w:t>
            </w:r>
          </w:p>
        </w:tc>
        <w:tc>
          <w:tcPr>
            <w:tcW w:w="1621"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130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846"/>
        </w:trPr>
        <w:tc>
          <w:tcPr>
            <w:tcW w:w="6531" w:type="dxa"/>
            <w:shd w:val="clear" w:color="auto" w:fill="FFFFFF"/>
          </w:tcPr>
          <w:p w:rsidR="00E831A3" w:rsidRPr="00C375AC" w:rsidRDefault="00711399"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2"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1220</w:t>
            </w:r>
          </w:p>
        </w:tc>
        <w:tc>
          <w:tcPr>
            <w:tcW w:w="1621"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130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574"/>
        </w:trPr>
        <w:tc>
          <w:tcPr>
            <w:tcW w:w="6531" w:type="dxa"/>
            <w:shd w:val="clear" w:color="auto" w:fill="FFFFFF"/>
          </w:tcPr>
          <w:p w:rsidR="00E831A3" w:rsidRPr="00C375AC" w:rsidRDefault="00711399"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доходы от штрафов, пеней, иных сумм принудительного изъятия, всего</w:t>
            </w:r>
          </w:p>
        </w:tc>
        <w:tc>
          <w:tcPr>
            <w:tcW w:w="992"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1300</w:t>
            </w:r>
          </w:p>
        </w:tc>
        <w:tc>
          <w:tcPr>
            <w:tcW w:w="1621" w:type="dxa"/>
            <w:shd w:val="clear" w:color="auto" w:fill="FFFFFF"/>
            <w:vAlign w:val="bottom"/>
          </w:tcPr>
          <w:p w:rsidR="00E831A3" w:rsidRPr="00C375AC" w:rsidRDefault="00711399"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140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475"/>
        </w:trPr>
        <w:tc>
          <w:tcPr>
            <w:tcW w:w="6531" w:type="dxa"/>
            <w:shd w:val="clear" w:color="auto" w:fill="FFFFFF"/>
          </w:tcPr>
          <w:p w:rsidR="008A168B" w:rsidRPr="00C375AC" w:rsidRDefault="008A168B" w:rsidP="002A7069">
            <w:pPr>
              <w:pStyle w:val="20"/>
              <w:shd w:val="clear" w:color="auto" w:fill="auto"/>
              <w:spacing w:line="160" w:lineRule="exact"/>
              <w:ind w:left="400"/>
              <w:jc w:val="left"/>
              <w:rPr>
                <w:rStyle w:val="28pt"/>
                <w:b w:val="0"/>
                <w:color w:val="auto"/>
                <w:sz w:val="22"/>
                <w:szCs w:val="22"/>
              </w:rPr>
            </w:pPr>
          </w:p>
          <w:p w:rsidR="00E831A3" w:rsidRPr="00C375AC" w:rsidRDefault="008A168B"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в том числе</w:t>
            </w:r>
          </w:p>
        </w:tc>
        <w:tc>
          <w:tcPr>
            <w:tcW w:w="992"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1310</w:t>
            </w:r>
          </w:p>
        </w:tc>
        <w:tc>
          <w:tcPr>
            <w:tcW w:w="1621"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140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377"/>
        </w:trPr>
        <w:tc>
          <w:tcPr>
            <w:tcW w:w="6531" w:type="dxa"/>
            <w:shd w:val="clear" w:color="auto" w:fill="FFFFFF"/>
          </w:tcPr>
          <w:p w:rsidR="00E831A3" w:rsidRPr="00C375AC" w:rsidRDefault="008A168B"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безвозмездные денежные поступления, всего</w:t>
            </w:r>
          </w:p>
        </w:tc>
        <w:tc>
          <w:tcPr>
            <w:tcW w:w="992"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1400</w:t>
            </w:r>
          </w:p>
        </w:tc>
        <w:tc>
          <w:tcPr>
            <w:tcW w:w="1621"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150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E831A3" w:rsidRPr="00C375AC" w:rsidTr="00E579C4">
        <w:trPr>
          <w:trHeight w:hRule="exact" w:val="836"/>
        </w:trPr>
        <w:tc>
          <w:tcPr>
            <w:tcW w:w="6531" w:type="dxa"/>
            <w:shd w:val="clear" w:color="auto" w:fill="FFFFFF"/>
          </w:tcPr>
          <w:p w:rsidR="008A168B" w:rsidRPr="00C375AC" w:rsidRDefault="008A168B"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 xml:space="preserve">в том числе: </w:t>
            </w:r>
          </w:p>
          <w:p w:rsidR="00E831A3" w:rsidRPr="00C375AC" w:rsidRDefault="00E579C4" w:rsidP="002A7069">
            <w:pPr>
              <w:pStyle w:val="20"/>
              <w:shd w:val="clear" w:color="auto" w:fill="auto"/>
              <w:spacing w:line="240" w:lineRule="auto"/>
              <w:ind w:left="400"/>
              <w:jc w:val="left"/>
              <w:rPr>
                <w:rStyle w:val="28pt"/>
                <w:b w:val="0"/>
                <w:color w:val="auto"/>
                <w:sz w:val="22"/>
                <w:szCs w:val="22"/>
              </w:rPr>
            </w:pPr>
            <w:r>
              <w:rPr>
                <w:rStyle w:val="28pt"/>
                <w:b w:val="0"/>
                <w:color w:val="auto"/>
                <w:sz w:val="22"/>
                <w:szCs w:val="22"/>
              </w:rPr>
              <w:t>поступления текущего хара</w:t>
            </w:r>
            <w:r w:rsidRPr="00E579C4">
              <w:rPr>
                <w:rStyle w:val="28pt"/>
                <w:b w:val="0"/>
                <w:color w:val="auto"/>
                <w:sz w:val="22"/>
                <w:szCs w:val="22"/>
              </w:rPr>
              <w:t>ктера бюджетным и автономным учреждениям от сектора государственного управления</w:t>
            </w:r>
          </w:p>
        </w:tc>
        <w:tc>
          <w:tcPr>
            <w:tcW w:w="992"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1410</w:t>
            </w:r>
          </w:p>
        </w:tc>
        <w:tc>
          <w:tcPr>
            <w:tcW w:w="1621" w:type="dxa"/>
            <w:shd w:val="clear" w:color="auto" w:fill="FFFFFF"/>
            <w:vAlign w:val="bottom"/>
          </w:tcPr>
          <w:p w:rsidR="00E831A3" w:rsidRPr="00C375AC" w:rsidRDefault="008A168B"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150</w:t>
            </w:r>
          </w:p>
        </w:tc>
        <w:tc>
          <w:tcPr>
            <w:tcW w:w="1498"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240"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326"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179" w:type="dxa"/>
            <w:shd w:val="clear" w:color="auto" w:fill="FFFFFF"/>
          </w:tcPr>
          <w:p w:rsidR="00E831A3" w:rsidRPr="00C375AC" w:rsidRDefault="00E831A3" w:rsidP="002A7069">
            <w:pPr>
              <w:rPr>
                <w:rFonts w:ascii="Times New Roman" w:hAnsi="Times New Roman" w:cs="Times New Roman"/>
                <w:color w:val="auto"/>
                <w:sz w:val="22"/>
                <w:szCs w:val="22"/>
              </w:rPr>
            </w:pPr>
          </w:p>
        </w:tc>
        <w:tc>
          <w:tcPr>
            <w:tcW w:w="1408" w:type="dxa"/>
            <w:gridSpan w:val="2"/>
            <w:shd w:val="clear" w:color="auto" w:fill="FFFFFF"/>
          </w:tcPr>
          <w:p w:rsidR="00E831A3" w:rsidRPr="00C375AC" w:rsidRDefault="00E831A3" w:rsidP="002A7069">
            <w:pPr>
              <w:rPr>
                <w:rFonts w:ascii="Times New Roman" w:hAnsi="Times New Roman" w:cs="Times New Roman"/>
                <w:color w:val="auto"/>
                <w:sz w:val="22"/>
                <w:szCs w:val="22"/>
              </w:rPr>
            </w:pPr>
          </w:p>
        </w:tc>
      </w:tr>
      <w:tr w:rsidR="008A168B" w:rsidRPr="00C375AC" w:rsidTr="001A2122">
        <w:trPr>
          <w:trHeight w:hRule="exact" w:val="280"/>
        </w:trPr>
        <w:tc>
          <w:tcPr>
            <w:tcW w:w="6531" w:type="dxa"/>
            <w:shd w:val="clear" w:color="auto" w:fill="FFFFFF"/>
          </w:tcPr>
          <w:p w:rsidR="008A168B" w:rsidRPr="00C375AC" w:rsidRDefault="009F4E43"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субсидии на осуществление капитальных вложений</w:t>
            </w:r>
          </w:p>
        </w:tc>
        <w:tc>
          <w:tcPr>
            <w:tcW w:w="992" w:type="dxa"/>
            <w:shd w:val="clear" w:color="auto" w:fill="FFFFFF"/>
            <w:vAlign w:val="bottom"/>
          </w:tcPr>
          <w:p w:rsidR="008A168B" w:rsidRPr="00C375AC" w:rsidRDefault="009F4E43"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1420</w:t>
            </w:r>
          </w:p>
        </w:tc>
        <w:tc>
          <w:tcPr>
            <w:tcW w:w="1621" w:type="dxa"/>
            <w:shd w:val="clear" w:color="auto" w:fill="FFFFFF"/>
            <w:vAlign w:val="bottom"/>
          </w:tcPr>
          <w:p w:rsidR="008A168B" w:rsidRPr="00C375AC" w:rsidRDefault="009F4E43"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150</w:t>
            </w:r>
          </w:p>
        </w:tc>
        <w:tc>
          <w:tcPr>
            <w:tcW w:w="1498" w:type="dxa"/>
            <w:shd w:val="clear" w:color="auto" w:fill="FFFFFF"/>
          </w:tcPr>
          <w:p w:rsidR="008A168B" w:rsidRPr="00C375AC" w:rsidRDefault="008A168B" w:rsidP="002A7069">
            <w:pPr>
              <w:rPr>
                <w:rFonts w:ascii="Times New Roman" w:hAnsi="Times New Roman" w:cs="Times New Roman"/>
                <w:color w:val="auto"/>
                <w:sz w:val="22"/>
                <w:szCs w:val="22"/>
              </w:rPr>
            </w:pPr>
          </w:p>
        </w:tc>
        <w:tc>
          <w:tcPr>
            <w:tcW w:w="1240" w:type="dxa"/>
            <w:shd w:val="clear" w:color="auto" w:fill="FFFFFF"/>
          </w:tcPr>
          <w:p w:rsidR="008A168B" w:rsidRPr="00C375AC" w:rsidRDefault="008A168B" w:rsidP="002A7069">
            <w:pPr>
              <w:rPr>
                <w:rFonts w:ascii="Times New Roman" w:hAnsi="Times New Roman" w:cs="Times New Roman"/>
                <w:color w:val="auto"/>
                <w:sz w:val="22"/>
                <w:szCs w:val="22"/>
              </w:rPr>
            </w:pPr>
          </w:p>
        </w:tc>
        <w:tc>
          <w:tcPr>
            <w:tcW w:w="1326" w:type="dxa"/>
            <w:shd w:val="clear" w:color="auto" w:fill="FFFFFF"/>
          </w:tcPr>
          <w:p w:rsidR="008A168B" w:rsidRPr="00C375AC" w:rsidRDefault="008A168B" w:rsidP="002A7069">
            <w:pPr>
              <w:rPr>
                <w:rFonts w:ascii="Times New Roman" w:hAnsi="Times New Roman" w:cs="Times New Roman"/>
                <w:color w:val="auto"/>
                <w:sz w:val="22"/>
                <w:szCs w:val="22"/>
              </w:rPr>
            </w:pPr>
          </w:p>
        </w:tc>
        <w:tc>
          <w:tcPr>
            <w:tcW w:w="1179" w:type="dxa"/>
            <w:shd w:val="clear" w:color="auto" w:fill="FFFFFF"/>
          </w:tcPr>
          <w:p w:rsidR="008A168B" w:rsidRPr="00C375AC" w:rsidRDefault="008A168B" w:rsidP="002A7069">
            <w:pPr>
              <w:rPr>
                <w:rFonts w:ascii="Times New Roman" w:hAnsi="Times New Roman" w:cs="Times New Roman"/>
                <w:color w:val="auto"/>
                <w:sz w:val="22"/>
                <w:szCs w:val="22"/>
              </w:rPr>
            </w:pPr>
          </w:p>
        </w:tc>
        <w:tc>
          <w:tcPr>
            <w:tcW w:w="1408" w:type="dxa"/>
            <w:gridSpan w:val="2"/>
            <w:shd w:val="clear" w:color="auto" w:fill="FFFFFF"/>
          </w:tcPr>
          <w:p w:rsidR="008A168B" w:rsidRPr="00C375AC" w:rsidRDefault="008A168B" w:rsidP="002A7069">
            <w:pPr>
              <w:rPr>
                <w:rFonts w:ascii="Times New Roman" w:hAnsi="Times New Roman" w:cs="Times New Roman"/>
                <w:color w:val="auto"/>
                <w:sz w:val="22"/>
                <w:szCs w:val="22"/>
              </w:rPr>
            </w:pPr>
          </w:p>
        </w:tc>
      </w:tr>
      <w:tr w:rsidR="009F4E43" w:rsidRPr="00C375AC" w:rsidTr="00E579C4">
        <w:trPr>
          <w:trHeight w:hRule="exact" w:val="284"/>
        </w:trPr>
        <w:tc>
          <w:tcPr>
            <w:tcW w:w="6531" w:type="dxa"/>
            <w:shd w:val="clear" w:color="auto" w:fill="FFFFFF"/>
          </w:tcPr>
          <w:p w:rsidR="009F4E43" w:rsidRPr="00C375AC" w:rsidRDefault="009F4E43"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прочие доходы, всего</w:t>
            </w:r>
          </w:p>
        </w:tc>
        <w:tc>
          <w:tcPr>
            <w:tcW w:w="992" w:type="dxa"/>
            <w:shd w:val="clear" w:color="auto" w:fill="FFFFFF"/>
            <w:vAlign w:val="bottom"/>
          </w:tcPr>
          <w:p w:rsidR="009F4E43" w:rsidRPr="00C375AC" w:rsidRDefault="009F4E43"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1500</w:t>
            </w:r>
          </w:p>
        </w:tc>
        <w:tc>
          <w:tcPr>
            <w:tcW w:w="1621" w:type="dxa"/>
            <w:shd w:val="clear" w:color="auto" w:fill="FFFFFF"/>
            <w:vAlign w:val="bottom"/>
          </w:tcPr>
          <w:p w:rsidR="009F4E43" w:rsidRPr="00C375AC" w:rsidRDefault="009F4E43"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180</w:t>
            </w:r>
          </w:p>
        </w:tc>
        <w:tc>
          <w:tcPr>
            <w:tcW w:w="1498"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240"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326"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179"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408" w:type="dxa"/>
            <w:gridSpan w:val="2"/>
            <w:shd w:val="clear" w:color="auto" w:fill="FFFFFF"/>
          </w:tcPr>
          <w:p w:rsidR="009F4E43" w:rsidRPr="00C375AC" w:rsidRDefault="009F4E43" w:rsidP="002A7069">
            <w:pPr>
              <w:rPr>
                <w:rFonts w:ascii="Times New Roman" w:hAnsi="Times New Roman" w:cs="Times New Roman"/>
                <w:color w:val="auto"/>
                <w:sz w:val="22"/>
                <w:szCs w:val="22"/>
              </w:rPr>
            </w:pPr>
          </w:p>
        </w:tc>
      </w:tr>
      <w:tr w:rsidR="009F4E43" w:rsidRPr="00C375AC" w:rsidTr="00E579C4">
        <w:trPr>
          <w:trHeight w:hRule="exact" w:val="284"/>
        </w:trPr>
        <w:tc>
          <w:tcPr>
            <w:tcW w:w="6531" w:type="dxa"/>
            <w:shd w:val="clear" w:color="auto" w:fill="FFFFFF"/>
          </w:tcPr>
          <w:p w:rsidR="009F4E43" w:rsidRPr="00C375AC" w:rsidRDefault="009F4E43"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в том числе:</w:t>
            </w:r>
          </w:p>
        </w:tc>
        <w:tc>
          <w:tcPr>
            <w:tcW w:w="992" w:type="dxa"/>
            <w:shd w:val="clear" w:color="auto" w:fill="FFFFFF"/>
            <w:vAlign w:val="bottom"/>
          </w:tcPr>
          <w:p w:rsidR="009F4E43" w:rsidRPr="00C375AC" w:rsidRDefault="009F4E43"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1510</w:t>
            </w:r>
          </w:p>
        </w:tc>
        <w:tc>
          <w:tcPr>
            <w:tcW w:w="1621" w:type="dxa"/>
            <w:shd w:val="clear" w:color="auto" w:fill="FFFFFF"/>
            <w:vAlign w:val="bottom"/>
          </w:tcPr>
          <w:p w:rsidR="009F4E43" w:rsidRPr="00C375AC" w:rsidRDefault="009F4E43" w:rsidP="002A7069">
            <w:pPr>
              <w:pStyle w:val="20"/>
              <w:shd w:val="clear" w:color="auto" w:fill="auto"/>
              <w:spacing w:line="240" w:lineRule="auto"/>
              <w:rPr>
                <w:rStyle w:val="28pt"/>
                <w:b w:val="0"/>
                <w:color w:val="auto"/>
                <w:sz w:val="22"/>
                <w:szCs w:val="22"/>
                <w:lang w:val="en-US"/>
              </w:rPr>
            </w:pPr>
          </w:p>
        </w:tc>
        <w:tc>
          <w:tcPr>
            <w:tcW w:w="1498"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240"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326"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179" w:type="dxa"/>
            <w:shd w:val="clear" w:color="auto" w:fill="FFFFFF"/>
          </w:tcPr>
          <w:p w:rsidR="009F4E43" w:rsidRPr="00C375AC" w:rsidRDefault="009F4E43" w:rsidP="002A7069">
            <w:pPr>
              <w:rPr>
                <w:rFonts w:ascii="Times New Roman" w:hAnsi="Times New Roman" w:cs="Times New Roman"/>
                <w:color w:val="auto"/>
                <w:sz w:val="22"/>
                <w:szCs w:val="22"/>
              </w:rPr>
            </w:pPr>
          </w:p>
        </w:tc>
        <w:tc>
          <w:tcPr>
            <w:tcW w:w="1408" w:type="dxa"/>
            <w:gridSpan w:val="2"/>
            <w:shd w:val="clear" w:color="auto" w:fill="FFFFFF"/>
          </w:tcPr>
          <w:p w:rsidR="009F4E43" w:rsidRPr="00C375AC" w:rsidRDefault="009F4E43" w:rsidP="002A7069">
            <w:pPr>
              <w:rPr>
                <w:rFonts w:ascii="Times New Roman" w:hAnsi="Times New Roman" w:cs="Times New Roman"/>
                <w:color w:val="auto"/>
                <w:sz w:val="22"/>
                <w:szCs w:val="22"/>
              </w:rPr>
            </w:pPr>
          </w:p>
        </w:tc>
      </w:tr>
      <w:tr w:rsidR="006F7B5C" w:rsidRPr="00C375AC" w:rsidTr="00E579C4">
        <w:trPr>
          <w:trHeight w:hRule="exact" w:val="284"/>
        </w:trPr>
        <w:tc>
          <w:tcPr>
            <w:tcW w:w="6531" w:type="dxa"/>
            <w:shd w:val="clear" w:color="auto" w:fill="FFFFFF"/>
          </w:tcPr>
          <w:p w:rsidR="006F7B5C" w:rsidRPr="00C375AC" w:rsidRDefault="006F7B5C"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lastRenderedPageBreak/>
              <w:t>доходы от операций с активами, всего</w:t>
            </w:r>
          </w:p>
          <w:p w:rsidR="006F7B5C" w:rsidRPr="00C375AC" w:rsidRDefault="006F7B5C" w:rsidP="002A7069">
            <w:pPr>
              <w:pStyle w:val="20"/>
              <w:shd w:val="clear" w:color="auto" w:fill="auto"/>
              <w:spacing w:line="240" w:lineRule="auto"/>
              <w:ind w:left="400"/>
              <w:jc w:val="left"/>
              <w:rPr>
                <w:rStyle w:val="28pt"/>
                <w:b w:val="0"/>
                <w:color w:val="auto"/>
                <w:sz w:val="22"/>
                <w:szCs w:val="22"/>
              </w:rPr>
            </w:pPr>
          </w:p>
        </w:tc>
        <w:tc>
          <w:tcPr>
            <w:tcW w:w="992"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1900</w:t>
            </w:r>
          </w:p>
        </w:tc>
        <w:tc>
          <w:tcPr>
            <w:tcW w:w="1621"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tcPr>
          <w:p w:rsidR="006F7B5C" w:rsidRPr="00C375AC" w:rsidRDefault="006F7B5C" w:rsidP="002A7069">
            <w:pPr>
              <w:rPr>
                <w:rFonts w:ascii="Times New Roman" w:hAnsi="Times New Roman" w:cs="Times New Roman"/>
                <w:color w:val="auto"/>
                <w:sz w:val="22"/>
                <w:szCs w:val="22"/>
              </w:rPr>
            </w:pPr>
          </w:p>
        </w:tc>
      </w:tr>
      <w:tr w:rsidR="006F7B5C" w:rsidRPr="00C375AC" w:rsidTr="00E579C4">
        <w:trPr>
          <w:trHeight w:hRule="exact" w:val="284"/>
        </w:trPr>
        <w:tc>
          <w:tcPr>
            <w:tcW w:w="6531" w:type="dxa"/>
            <w:shd w:val="clear" w:color="auto" w:fill="FFFFFF"/>
          </w:tcPr>
          <w:p w:rsidR="006F7B5C" w:rsidRPr="00C375AC" w:rsidRDefault="006F7B5C"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в том числе:</w:t>
            </w:r>
          </w:p>
        </w:tc>
        <w:tc>
          <w:tcPr>
            <w:tcW w:w="992"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lang w:val="en-US"/>
              </w:rPr>
            </w:pPr>
          </w:p>
        </w:tc>
        <w:tc>
          <w:tcPr>
            <w:tcW w:w="1621"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tcPr>
          <w:p w:rsidR="006F7B5C" w:rsidRPr="00C375AC" w:rsidRDefault="006F7B5C" w:rsidP="002A7069">
            <w:pPr>
              <w:rPr>
                <w:rFonts w:ascii="Times New Roman" w:hAnsi="Times New Roman" w:cs="Times New Roman"/>
                <w:color w:val="auto"/>
                <w:sz w:val="22"/>
                <w:szCs w:val="22"/>
              </w:rPr>
            </w:pPr>
          </w:p>
        </w:tc>
      </w:tr>
      <w:tr w:rsidR="006F7B5C" w:rsidRPr="00C375AC" w:rsidTr="00E579C4">
        <w:trPr>
          <w:trHeight w:hRule="exact" w:val="284"/>
        </w:trPr>
        <w:tc>
          <w:tcPr>
            <w:tcW w:w="6531" w:type="dxa"/>
            <w:shd w:val="clear" w:color="auto" w:fill="FFFFFF"/>
          </w:tcPr>
          <w:p w:rsidR="006F7B5C" w:rsidRPr="00C375AC" w:rsidRDefault="006F7B5C"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прочие поступления, всего&lt;</w:t>
            </w:r>
            <w:r w:rsidRPr="00C375AC">
              <w:rPr>
                <w:rStyle w:val="28pt"/>
                <w:b w:val="0"/>
                <w:color w:val="auto"/>
                <w:sz w:val="22"/>
                <w:szCs w:val="22"/>
                <w:lang w:val="en-US"/>
              </w:rPr>
              <w:t>6</w:t>
            </w:r>
            <w:r w:rsidRPr="00C375AC">
              <w:rPr>
                <w:rStyle w:val="28pt"/>
                <w:b w:val="0"/>
                <w:color w:val="auto"/>
                <w:sz w:val="22"/>
                <w:szCs w:val="22"/>
              </w:rPr>
              <w:t>&gt;</w:t>
            </w:r>
          </w:p>
        </w:tc>
        <w:tc>
          <w:tcPr>
            <w:tcW w:w="992"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lang w:val="en-US"/>
              </w:rPr>
            </w:pPr>
            <w:r w:rsidRPr="00C375AC">
              <w:rPr>
                <w:rStyle w:val="28pt"/>
                <w:b w:val="0"/>
                <w:color w:val="auto"/>
                <w:sz w:val="22"/>
                <w:szCs w:val="22"/>
                <w:lang w:val="en-US"/>
              </w:rPr>
              <w:t>1980</w:t>
            </w:r>
          </w:p>
        </w:tc>
        <w:tc>
          <w:tcPr>
            <w:tcW w:w="1621"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tcPr>
          <w:p w:rsidR="006F7B5C" w:rsidRPr="00C375AC" w:rsidRDefault="006F7B5C" w:rsidP="002A7069">
            <w:pPr>
              <w:rPr>
                <w:rFonts w:ascii="Times New Roman" w:hAnsi="Times New Roman" w:cs="Times New Roman"/>
                <w:color w:val="auto"/>
                <w:sz w:val="22"/>
                <w:szCs w:val="22"/>
              </w:rPr>
            </w:pPr>
          </w:p>
        </w:tc>
      </w:tr>
      <w:tr w:rsidR="006F7B5C" w:rsidRPr="00C375AC" w:rsidTr="001A2122">
        <w:trPr>
          <w:trHeight w:hRule="exact" w:val="710"/>
        </w:trPr>
        <w:tc>
          <w:tcPr>
            <w:tcW w:w="6531" w:type="dxa"/>
            <w:shd w:val="clear" w:color="auto" w:fill="FFFFFF"/>
          </w:tcPr>
          <w:p w:rsidR="006F7B5C" w:rsidRPr="00C375AC" w:rsidRDefault="006F7B5C" w:rsidP="002A7069">
            <w:pPr>
              <w:pStyle w:val="20"/>
              <w:shd w:val="clear" w:color="auto" w:fill="auto"/>
              <w:spacing w:line="206" w:lineRule="exact"/>
              <w:ind w:left="560"/>
              <w:jc w:val="left"/>
              <w:rPr>
                <w:color w:val="auto"/>
                <w:sz w:val="22"/>
                <w:szCs w:val="22"/>
              </w:rPr>
            </w:pPr>
            <w:r w:rsidRPr="00C375AC">
              <w:rPr>
                <w:rStyle w:val="28pt"/>
                <w:b w:val="0"/>
                <w:color w:val="auto"/>
                <w:sz w:val="22"/>
                <w:szCs w:val="22"/>
              </w:rPr>
              <w:t>из них:</w:t>
            </w:r>
          </w:p>
          <w:p w:rsidR="006F7B5C" w:rsidRPr="00C375AC" w:rsidRDefault="006F7B5C" w:rsidP="002A7069">
            <w:pPr>
              <w:pStyle w:val="20"/>
              <w:shd w:val="clear" w:color="auto" w:fill="auto"/>
              <w:spacing w:line="240" w:lineRule="auto"/>
              <w:ind w:left="400"/>
              <w:jc w:val="left"/>
              <w:rPr>
                <w:rStyle w:val="28pt"/>
                <w:b w:val="0"/>
                <w:color w:val="auto"/>
                <w:sz w:val="22"/>
                <w:szCs w:val="22"/>
              </w:rPr>
            </w:pPr>
            <w:r w:rsidRPr="00C375AC">
              <w:rPr>
                <w:rStyle w:val="28pt"/>
                <w:b w:val="0"/>
                <w:color w:val="auto"/>
                <w:sz w:val="22"/>
                <w:szCs w:val="22"/>
              </w:rPr>
              <w:t>увеличение остатков денежных средств за счет возврата дебиторской задолженности прошлых лет</w:t>
            </w:r>
          </w:p>
        </w:tc>
        <w:tc>
          <w:tcPr>
            <w:tcW w:w="992"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1981</w:t>
            </w:r>
          </w:p>
        </w:tc>
        <w:tc>
          <w:tcPr>
            <w:tcW w:w="1621"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510</w:t>
            </w: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vAlign w:val="bottom"/>
          </w:tcPr>
          <w:p w:rsidR="006F7B5C" w:rsidRPr="00C375AC" w:rsidRDefault="006F7B5C"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6F7B5C" w:rsidRPr="00C375AC" w:rsidTr="00E579C4">
        <w:trPr>
          <w:trHeight w:hRule="exact" w:val="278"/>
        </w:trPr>
        <w:tc>
          <w:tcPr>
            <w:tcW w:w="6531" w:type="dxa"/>
            <w:shd w:val="clear" w:color="auto" w:fill="FFFFFF"/>
            <w:vAlign w:val="bottom"/>
          </w:tcPr>
          <w:p w:rsidR="006F7B5C" w:rsidRPr="00C375AC" w:rsidRDefault="006F7B5C" w:rsidP="002A7069">
            <w:pPr>
              <w:pStyle w:val="20"/>
              <w:shd w:val="clear" w:color="auto" w:fill="auto"/>
              <w:spacing w:line="206" w:lineRule="exact"/>
              <w:ind w:left="560"/>
              <w:jc w:val="left"/>
              <w:rPr>
                <w:rStyle w:val="28pt"/>
                <w:b w:val="0"/>
                <w:color w:val="auto"/>
                <w:sz w:val="22"/>
                <w:szCs w:val="22"/>
              </w:rPr>
            </w:pPr>
            <w:r w:rsidRPr="00C375AC">
              <w:rPr>
                <w:rStyle w:val="28pt"/>
                <w:b w:val="0"/>
                <w:color w:val="auto"/>
                <w:sz w:val="22"/>
                <w:szCs w:val="22"/>
              </w:rPr>
              <w:t>Расходы, всего</w:t>
            </w:r>
          </w:p>
        </w:tc>
        <w:tc>
          <w:tcPr>
            <w:tcW w:w="992"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2000</w:t>
            </w:r>
          </w:p>
        </w:tc>
        <w:tc>
          <w:tcPr>
            <w:tcW w:w="1621" w:type="dxa"/>
            <w:shd w:val="clear" w:color="auto" w:fill="FFFFFF"/>
            <w:vAlign w:val="bottom"/>
          </w:tcPr>
          <w:p w:rsidR="006F7B5C" w:rsidRPr="00C375AC" w:rsidRDefault="006F7B5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vAlign w:val="bottom"/>
          </w:tcPr>
          <w:p w:rsidR="006F7B5C" w:rsidRPr="00C375AC" w:rsidRDefault="006F7B5C" w:rsidP="002A7069">
            <w:pPr>
              <w:jc w:val="center"/>
              <w:rPr>
                <w:rFonts w:ascii="Times New Roman" w:hAnsi="Times New Roman" w:cs="Times New Roman"/>
                <w:color w:val="auto"/>
                <w:sz w:val="22"/>
                <w:szCs w:val="22"/>
              </w:rPr>
            </w:pPr>
          </w:p>
        </w:tc>
      </w:tr>
      <w:tr w:rsidR="006F7B5C" w:rsidRPr="00C375AC" w:rsidTr="00E579C4">
        <w:trPr>
          <w:trHeight w:hRule="exact" w:val="565"/>
        </w:trPr>
        <w:tc>
          <w:tcPr>
            <w:tcW w:w="6531" w:type="dxa"/>
            <w:shd w:val="clear" w:color="auto" w:fill="FFFFFF"/>
            <w:vAlign w:val="bottom"/>
          </w:tcPr>
          <w:p w:rsidR="00063185" w:rsidRPr="00C375AC" w:rsidRDefault="00063185" w:rsidP="002A7069">
            <w:pPr>
              <w:pStyle w:val="20"/>
              <w:shd w:val="clear" w:color="auto" w:fill="auto"/>
              <w:spacing w:after="60" w:line="160" w:lineRule="exact"/>
              <w:ind w:left="400"/>
              <w:jc w:val="left"/>
              <w:rPr>
                <w:color w:val="auto"/>
                <w:sz w:val="22"/>
                <w:szCs w:val="22"/>
              </w:rPr>
            </w:pPr>
            <w:r w:rsidRPr="00C375AC">
              <w:rPr>
                <w:rStyle w:val="28pt"/>
                <w:b w:val="0"/>
                <w:color w:val="auto"/>
                <w:sz w:val="22"/>
                <w:szCs w:val="22"/>
              </w:rPr>
              <w:t>в том числе:</w:t>
            </w:r>
          </w:p>
          <w:p w:rsidR="006F7B5C" w:rsidRPr="00C375AC" w:rsidRDefault="00063185" w:rsidP="002A7069">
            <w:pPr>
              <w:pStyle w:val="20"/>
              <w:shd w:val="clear" w:color="auto" w:fill="auto"/>
              <w:spacing w:line="206" w:lineRule="exact"/>
              <w:ind w:left="560"/>
              <w:jc w:val="left"/>
              <w:rPr>
                <w:rStyle w:val="28pt"/>
                <w:b w:val="0"/>
                <w:color w:val="auto"/>
                <w:sz w:val="22"/>
                <w:szCs w:val="22"/>
              </w:rPr>
            </w:pPr>
            <w:r w:rsidRPr="00C375AC">
              <w:rPr>
                <w:rStyle w:val="28pt"/>
                <w:b w:val="0"/>
                <w:color w:val="auto"/>
                <w:sz w:val="22"/>
                <w:szCs w:val="22"/>
              </w:rPr>
              <w:t>на выплаты персоналу, всего</w:t>
            </w:r>
          </w:p>
        </w:tc>
        <w:tc>
          <w:tcPr>
            <w:tcW w:w="992" w:type="dxa"/>
            <w:shd w:val="clear" w:color="auto" w:fill="FFFFFF"/>
            <w:vAlign w:val="bottom"/>
          </w:tcPr>
          <w:p w:rsidR="006F7B5C"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2100</w:t>
            </w:r>
          </w:p>
        </w:tc>
        <w:tc>
          <w:tcPr>
            <w:tcW w:w="1621" w:type="dxa"/>
            <w:shd w:val="clear" w:color="auto" w:fill="FFFFFF"/>
            <w:vAlign w:val="bottom"/>
          </w:tcPr>
          <w:p w:rsidR="006F7B5C"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240"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326"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179" w:type="dxa"/>
            <w:shd w:val="clear" w:color="auto" w:fill="FFFFFF"/>
          </w:tcPr>
          <w:p w:rsidR="006F7B5C" w:rsidRPr="00C375AC" w:rsidRDefault="006F7B5C" w:rsidP="002A7069">
            <w:pPr>
              <w:rPr>
                <w:rFonts w:ascii="Times New Roman" w:hAnsi="Times New Roman" w:cs="Times New Roman"/>
                <w:color w:val="auto"/>
                <w:sz w:val="22"/>
                <w:szCs w:val="22"/>
              </w:rPr>
            </w:pPr>
          </w:p>
        </w:tc>
        <w:tc>
          <w:tcPr>
            <w:tcW w:w="1408" w:type="dxa"/>
            <w:gridSpan w:val="2"/>
            <w:shd w:val="clear" w:color="auto" w:fill="FFFFFF"/>
            <w:vAlign w:val="bottom"/>
          </w:tcPr>
          <w:p w:rsidR="006F7B5C"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1A2122">
        <w:trPr>
          <w:trHeight w:hRule="exact" w:val="292"/>
        </w:trPr>
        <w:tc>
          <w:tcPr>
            <w:tcW w:w="6531" w:type="dxa"/>
            <w:shd w:val="clear" w:color="auto" w:fill="FFFFFF"/>
            <w:vAlign w:val="bottom"/>
          </w:tcPr>
          <w:p w:rsidR="00063185" w:rsidRPr="00C375AC" w:rsidRDefault="00063185" w:rsidP="002A7069">
            <w:pPr>
              <w:pStyle w:val="20"/>
              <w:shd w:val="clear" w:color="auto" w:fill="auto"/>
              <w:spacing w:after="60" w:line="160" w:lineRule="exact"/>
              <w:ind w:left="400"/>
              <w:jc w:val="left"/>
              <w:rPr>
                <w:rStyle w:val="28pt"/>
                <w:b w:val="0"/>
                <w:color w:val="auto"/>
                <w:sz w:val="22"/>
                <w:szCs w:val="22"/>
              </w:rPr>
            </w:pPr>
            <w:r w:rsidRPr="00C375AC">
              <w:rPr>
                <w:rStyle w:val="28pt"/>
                <w:b w:val="0"/>
                <w:color w:val="auto"/>
                <w:sz w:val="22"/>
                <w:szCs w:val="22"/>
              </w:rPr>
              <w:t>в том числе: оплата труда</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2110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111</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E579C4">
        <w:trPr>
          <w:trHeight w:hRule="exact" w:val="565"/>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403"/>
              <w:jc w:val="left"/>
              <w:rPr>
                <w:rStyle w:val="28pt"/>
                <w:b w:val="0"/>
                <w:color w:val="auto"/>
                <w:sz w:val="22"/>
                <w:szCs w:val="22"/>
              </w:rPr>
            </w:pPr>
            <w:r w:rsidRPr="00C375AC">
              <w:rPr>
                <w:rStyle w:val="28pt"/>
                <w:b w:val="0"/>
                <w:color w:val="auto"/>
                <w:sz w:val="22"/>
                <w:szCs w:val="22"/>
              </w:rPr>
              <w:t>прочие выплаты персоналу, в том числе компенсационного характера</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2120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112</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E579C4">
        <w:trPr>
          <w:trHeight w:hRule="exact" w:val="565"/>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403"/>
              <w:jc w:val="left"/>
              <w:rPr>
                <w:rStyle w:val="28pt"/>
                <w:b w:val="0"/>
                <w:color w:val="auto"/>
                <w:sz w:val="22"/>
                <w:szCs w:val="22"/>
              </w:rPr>
            </w:pPr>
            <w:r w:rsidRPr="00C375AC">
              <w:rPr>
                <w:rStyle w:val="28pt"/>
                <w:b w:val="0"/>
                <w:color w:val="auto"/>
                <w:sz w:val="22"/>
                <w:szCs w:val="22"/>
              </w:rPr>
              <w:t>иные выплаты, за исключением фонда оплаты труда учреждения, для выполнения отдельных полномочий</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2130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113</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E579C4">
        <w:trPr>
          <w:trHeight w:hRule="exact" w:val="836"/>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403"/>
              <w:jc w:val="left"/>
              <w:rPr>
                <w:rStyle w:val="28pt"/>
                <w:b w:val="0"/>
                <w:color w:val="auto"/>
                <w:sz w:val="22"/>
                <w:szCs w:val="22"/>
              </w:rPr>
            </w:pPr>
            <w:r w:rsidRPr="00C375AC">
              <w:rPr>
                <w:rStyle w:val="28pt"/>
                <w:b w:val="0"/>
                <w:color w:val="auto"/>
                <w:sz w:val="22"/>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2140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119</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1A2122">
        <w:trPr>
          <w:trHeight w:hRule="exact" w:val="565"/>
        </w:trPr>
        <w:tc>
          <w:tcPr>
            <w:tcW w:w="6531" w:type="dxa"/>
            <w:shd w:val="clear" w:color="auto" w:fill="FFFFFF"/>
            <w:vAlign w:val="bottom"/>
          </w:tcPr>
          <w:p w:rsidR="00063185" w:rsidRPr="00C375AC" w:rsidRDefault="00063185" w:rsidP="002A7069">
            <w:pPr>
              <w:pStyle w:val="20"/>
              <w:shd w:val="clear" w:color="auto" w:fill="auto"/>
              <w:spacing w:after="60" w:line="160" w:lineRule="exact"/>
              <w:ind w:left="740"/>
              <w:jc w:val="left"/>
              <w:rPr>
                <w:color w:val="auto"/>
                <w:sz w:val="22"/>
                <w:szCs w:val="22"/>
              </w:rPr>
            </w:pPr>
            <w:r w:rsidRPr="00C375AC">
              <w:rPr>
                <w:rStyle w:val="28pt"/>
                <w:b w:val="0"/>
                <w:color w:val="auto"/>
                <w:sz w:val="22"/>
                <w:szCs w:val="22"/>
              </w:rPr>
              <w:t>в том числе:</w:t>
            </w:r>
          </w:p>
          <w:p w:rsidR="00063185" w:rsidRPr="00C375AC" w:rsidRDefault="00063185" w:rsidP="002A7069">
            <w:pPr>
              <w:pStyle w:val="20"/>
              <w:shd w:val="clear" w:color="auto" w:fill="auto"/>
              <w:spacing w:after="60" w:line="240" w:lineRule="auto"/>
              <w:ind w:left="403"/>
              <w:jc w:val="left"/>
              <w:rPr>
                <w:rStyle w:val="28pt"/>
                <w:b w:val="0"/>
                <w:color w:val="auto"/>
                <w:sz w:val="22"/>
                <w:szCs w:val="22"/>
              </w:rPr>
            </w:pPr>
            <w:r w:rsidRPr="00C375AC">
              <w:rPr>
                <w:rStyle w:val="28pt"/>
                <w:b w:val="0"/>
                <w:color w:val="auto"/>
                <w:sz w:val="22"/>
                <w:szCs w:val="22"/>
              </w:rPr>
              <w:t>на выплаты по оплате труда</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2141</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119</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E579C4">
        <w:trPr>
          <w:trHeight w:hRule="exact" w:val="292"/>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на иные выплаты работникам</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2142</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119</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E579C4">
        <w:trPr>
          <w:trHeight w:hRule="exact" w:val="706"/>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денежное довольствие военнослужащих и сотрудников, имеющих специальные звания</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2150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131</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1A2122">
        <w:trPr>
          <w:trHeight w:hRule="exact" w:val="829"/>
        </w:trPr>
        <w:tc>
          <w:tcPr>
            <w:tcW w:w="6531" w:type="dxa"/>
            <w:shd w:val="clear" w:color="auto" w:fill="FFFFFF"/>
            <w:vAlign w:val="bottom"/>
          </w:tcPr>
          <w:p w:rsidR="00063185" w:rsidRPr="00C375AC" w:rsidRDefault="0006318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расходы на выплаты военнослужащим и сотрудникам, имеющим специальные звания, зависящие от размера денежного довольствия</w:t>
            </w:r>
          </w:p>
        </w:tc>
        <w:tc>
          <w:tcPr>
            <w:tcW w:w="992"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2160</w:t>
            </w:r>
          </w:p>
        </w:tc>
        <w:tc>
          <w:tcPr>
            <w:tcW w:w="1621" w:type="dxa"/>
            <w:shd w:val="clear" w:color="auto" w:fill="FFFFFF"/>
            <w:vAlign w:val="bottom"/>
          </w:tcPr>
          <w:p w:rsidR="00063185" w:rsidRPr="00C375AC" w:rsidRDefault="0006318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133</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06318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561"/>
        </w:trPr>
        <w:tc>
          <w:tcPr>
            <w:tcW w:w="6531" w:type="dxa"/>
            <w:shd w:val="clear" w:color="auto" w:fill="FFFFFF"/>
            <w:vAlign w:val="bottom"/>
          </w:tcPr>
          <w:p w:rsidR="00212FB5" w:rsidRPr="00C375AC" w:rsidRDefault="00212FB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иные выплаты военнослужащим и сотрудникам, имеющим специальные звания</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2170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134</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063185" w:rsidRPr="00C375AC" w:rsidTr="001A2122">
        <w:trPr>
          <w:trHeight w:hRule="exact" w:val="848"/>
        </w:trPr>
        <w:tc>
          <w:tcPr>
            <w:tcW w:w="6531" w:type="dxa"/>
            <w:shd w:val="clear" w:color="auto" w:fill="FFFFFF"/>
            <w:vAlign w:val="bottom"/>
          </w:tcPr>
          <w:p w:rsidR="00063185" w:rsidRPr="00C375AC" w:rsidRDefault="00212FB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shd w:val="clear" w:color="auto" w:fill="FFFFFF"/>
            <w:vAlign w:val="bottom"/>
          </w:tcPr>
          <w:p w:rsidR="0006318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2180</w:t>
            </w:r>
          </w:p>
        </w:tc>
        <w:tc>
          <w:tcPr>
            <w:tcW w:w="1621" w:type="dxa"/>
            <w:shd w:val="clear" w:color="auto" w:fill="FFFFFF"/>
            <w:vAlign w:val="bottom"/>
          </w:tcPr>
          <w:p w:rsidR="0006318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139</w:t>
            </w:r>
          </w:p>
        </w:tc>
        <w:tc>
          <w:tcPr>
            <w:tcW w:w="1498"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240"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326"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179" w:type="dxa"/>
            <w:shd w:val="clear" w:color="auto" w:fill="FFFFFF"/>
          </w:tcPr>
          <w:p w:rsidR="00063185" w:rsidRPr="00C375AC" w:rsidRDefault="00063185" w:rsidP="002A7069">
            <w:pPr>
              <w:rPr>
                <w:rFonts w:ascii="Times New Roman" w:hAnsi="Times New Roman" w:cs="Times New Roman"/>
                <w:color w:val="auto"/>
                <w:sz w:val="22"/>
                <w:szCs w:val="22"/>
              </w:rPr>
            </w:pPr>
          </w:p>
        </w:tc>
        <w:tc>
          <w:tcPr>
            <w:tcW w:w="1408" w:type="dxa"/>
            <w:gridSpan w:val="2"/>
            <w:shd w:val="clear" w:color="auto" w:fill="FFFFFF"/>
            <w:vAlign w:val="bottom"/>
          </w:tcPr>
          <w:p w:rsidR="0006318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1A2122">
        <w:trPr>
          <w:trHeight w:hRule="exact" w:val="564"/>
        </w:trPr>
        <w:tc>
          <w:tcPr>
            <w:tcW w:w="6531" w:type="dxa"/>
            <w:shd w:val="clear" w:color="auto" w:fill="FFFFFF"/>
            <w:vAlign w:val="bottom"/>
          </w:tcPr>
          <w:p w:rsidR="00212FB5" w:rsidRPr="00C375AC" w:rsidRDefault="00212FB5" w:rsidP="002A7069">
            <w:pPr>
              <w:pStyle w:val="20"/>
              <w:spacing w:after="60"/>
              <w:ind w:left="743"/>
              <w:jc w:val="left"/>
              <w:rPr>
                <w:rStyle w:val="28pt"/>
                <w:b w:val="0"/>
                <w:color w:val="auto"/>
                <w:sz w:val="22"/>
                <w:szCs w:val="22"/>
              </w:rPr>
            </w:pPr>
            <w:r w:rsidRPr="00C375AC">
              <w:rPr>
                <w:rStyle w:val="28pt"/>
                <w:b w:val="0"/>
                <w:color w:val="auto"/>
                <w:sz w:val="22"/>
                <w:szCs w:val="22"/>
              </w:rPr>
              <w:t xml:space="preserve">    в том числе:</w:t>
            </w:r>
          </w:p>
          <w:p w:rsidR="00212FB5" w:rsidRPr="00C375AC" w:rsidRDefault="00212FB5" w:rsidP="002A7069">
            <w:pPr>
              <w:pStyle w:val="20"/>
              <w:shd w:val="clear" w:color="auto" w:fill="auto"/>
              <w:spacing w:after="60" w:line="240" w:lineRule="auto"/>
              <w:ind w:left="743"/>
              <w:jc w:val="left"/>
              <w:rPr>
                <w:rStyle w:val="28pt"/>
                <w:b w:val="0"/>
                <w:color w:val="auto"/>
                <w:sz w:val="22"/>
                <w:szCs w:val="22"/>
              </w:rPr>
            </w:pPr>
            <w:r w:rsidRPr="00C375AC">
              <w:rPr>
                <w:rStyle w:val="28pt"/>
                <w:b w:val="0"/>
                <w:color w:val="auto"/>
                <w:sz w:val="22"/>
                <w:szCs w:val="22"/>
              </w:rPr>
              <w:t xml:space="preserve">     на оплату труда стажеров</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2181</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139</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1A2122">
        <w:trPr>
          <w:trHeight w:hRule="exact" w:val="416"/>
        </w:trPr>
        <w:tc>
          <w:tcPr>
            <w:tcW w:w="6531" w:type="dxa"/>
            <w:shd w:val="clear" w:color="auto" w:fill="FFFFFF"/>
            <w:vAlign w:val="bottom"/>
          </w:tcPr>
          <w:p w:rsidR="00212FB5" w:rsidRPr="00C375AC" w:rsidRDefault="00212FB5" w:rsidP="002A7069">
            <w:pPr>
              <w:pStyle w:val="20"/>
              <w:spacing w:after="60" w:line="240" w:lineRule="auto"/>
              <w:ind w:left="743"/>
              <w:jc w:val="left"/>
              <w:rPr>
                <w:rStyle w:val="28pt"/>
                <w:b w:val="0"/>
                <w:color w:val="auto"/>
                <w:sz w:val="22"/>
                <w:szCs w:val="22"/>
              </w:rPr>
            </w:pPr>
            <w:r w:rsidRPr="00C375AC">
              <w:rPr>
                <w:rStyle w:val="28pt"/>
                <w:b w:val="0"/>
                <w:color w:val="auto"/>
                <w:sz w:val="22"/>
                <w:szCs w:val="22"/>
              </w:rPr>
              <w:t>на иные выплаты гражданским лицам (денежное содержание)</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2182</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139</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424"/>
        </w:trPr>
        <w:tc>
          <w:tcPr>
            <w:tcW w:w="6531" w:type="dxa"/>
            <w:shd w:val="clear" w:color="auto" w:fill="FFFFFF"/>
            <w:vAlign w:val="bottom"/>
          </w:tcPr>
          <w:p w:rsidR="00212FB5" w:rsidRPr="00C375AC" w:rsidRDefault="00212FB5" w:rsidP="002A7069">
            <w:pPr>
              <w:pStyle w:val="20"/>
              <w:spacing w:after="60" w:line="240" w:lineRule="auto"/>
              <w:ind w:left="743"/>
              <w:jc w:val="left"/>
              <w:rPr>
                <w:rStyle w:val="28pt"/>
                <w:b w:val="0"/>
                <w:color w:val="auto"/>
                <w:sz w:val="22"/>
                <w:szCs w:val="22"/>
              </w:rPr>
            </w:pPr>
            <w:r w:rsidRPr="00C375AC">
              <w:rPr>
                <w:rStyle w:val="28pt"/>
                <w:b w:val="0"/>
                <w:color w:val="auto"/>
                <w:sz w:val="22"/>
                <w:szCs w:val="22"/>
              </w:rPr>
              <w:t>социальные и иные выплаты населению, всего</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2200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300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854"/>
        </w:trPr>
        <w:tc>
          <w:tcPr>
            <w:tcW w:w="6531" w:type="dxa"/>
            <w:shd w:val="clear" w:color="auto" w:fill="FFFFFF"/>
            <w:vAlign w:val="bottom"/>
          </w:tcPr>
          <w:p w:rsidR="00212FB5" w:rsidRPr="00C375AC" w:rsidRDefault="00212FB5" w:rsidP="002A7069">
            <w:pPr>
              <w:pStyle w:val="20"/>
              <w:shd w:val="clear" w:color="auto" w:fill="auto"/>
              <w:spacing w:after="60" w:line="160" w:lineRule="exact"/>
              <w:ind w:left="560"/>
              <w:jc w:val="left"/>
              <w:rPr>
                <w:color w:val="auto"/>
                <w:sz w:val="22"/>
                <w:szCs w:val="22"/>
              </w:rPr>
            </w:pPr>
            <w:r w:rsidRPr="00C375AC">
              <w:rPr>
                <w:rStyle w:val="28pt"/>
                <w:b w:val="0"/>
                <w:color w:val="auto"/>
                <w:sz w:val="22"/>
                <w:szCs w:val="22"/>
              </w:rPr>
              <w:lastRenderedPageBreak/>
              <w:t>в том числе:</w:t>
            </w:r>
          </w:p>
          <w:p w:rsidR="00212FB5" w:rsidRPr="00C375AC" w:rsidRDefault="00212FB5" w:rsidP="002A7069">
            <w:pPr>
              <w:pStyle w:val="20"/>
              <w:spacing w:after="60" w:line="240" w:lineRule="auto"/>
              <w:ind w:left="743"/>
              <w:jc w:val="left"/>
              <w:rPr>
                <w:rStyle w:val="28pt"/>
                <w:b w:val="0"/>
                <w:color w:val="auto"/>
                <w:sz w:val="22"/>
                <w:szCs w:val="22"/>
              </w:rPr>
            </w:pPr>
            <w:r w:rsidRPr="00C375AC">
              <w:rPr>
                <w:rStyle w:val="28pt"/>
                <w:b w:val="0"/>
                <w:color w:val="auto"/>
                <w:sz w:val="22"/>
                <w:szCs w:val="22"/>
              </w:rPr>
              <w:t>социальные выплаты гражданам, кроме публичных нормативных социальных выплат</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2210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320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854"/>
        </w:trPr>
        <w:tc>
          <w:tcPr>
            <w:tcW w:w="6531" w:type="dxa"/>
            <w:shd w:val="clear" w:color="auto" w:fill="FFFFFF"/>
            <w:vAlign w:val="bottom"/>
          </w:tcPr>
          <w:p w:rsidR="00212FB5" w:rsidRPr="00C375AC" w:rsidRDefault="00212FB5" w:rsidP="002A7069">
            <w:pPr>
              <w:pStyle w:val="20"/>
              <w:shd w:val="clear" w:color="auto" w:fill="auto"/>
              <w:spacing w:line="240" w:lineRule="auto"/>
              <w:ind w:left="740"/>
              <w:jc w:val="left"/>
              <w:rPr>
                <w:color w:val="auto"/>
                <w:sz w:val="22"/>
                <w:szCs w:val="22"/>
              </w:rPr>
            </w:pPr>
            <w:r w:rsidRPr="00C375AC">
              <w:rPr>
                <w:rStyle w:val="28pt"/>
                <w:b w:val="0"/>
                <w:color w:val="auto"/>
                <w:sz w:val="22"/>
                <w:szCs w:val="22"/>
              </w:rPr>
              <w:t>из них:</w:t>
            </w:r>
          </w:p>
          <w:p w:rsidR="00212FB5" w:rsidRPr="00C375AC" w:rsidRDefault="00212FB5" w:rsidP="002A7069">
            <w:pPr>
              <w:pStyle w:val="20"/>
              <w:shd w:val="clear" w:color="auto" w:fill="auto"/>
              <w:spacing w:after="60" w:line="240" w:lineRule="auto"/>
              <w:ind w:left="560"/>
              <w:jc w:val="left"/>
              <w:rPr>
                <w:rStyle w:val="28pt"/>
                <w:b w:val="0"/>
                <w:color w:val="auto"/>
                <w:sz w:val="22"/>
                <w:szCs w:val="22"/>
              </w:rPr>
            </w:pPr>
            <w:r w:rsidRPr="00C375AC">
              <w:rPr>
                <w:rStyle w:val="28pt"/>
                <w:b w:val="0"/>
                <w:color w:val="auto"/>
                <w:sz w:val="22"/>
                <w:szCs w:val="22"/>
              </w:rPr>
              <w:t>пособия, компенсации и иные социальные выплаты гражданам, кроме публичных нормативных обязательств</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2211</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321</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854"/>
        </w:trPr>
        <w:tc>
          <w:tcPr>
            <w:tcW w:w="6531" w:type="dxa"/>
            <w:shd w:val="clear" w:color="auto" w:fill="FFFFFF"/>
            <w:vAlign w:val="bottom"/>
          </w:tcPr>
          <w:p w:rsidR="00212FB5" w:rsidRPr="00C375AC" w:rsidRDefault="00212FB5" w:rsidP="002A7069">
            <w:pPr>
              <w:pStyle w:val="20"/>
              <w:shd w:val="clear" w:color="auto" w:fill="auto"/>
              <w:spacing w:line="240" w:lineRule="auto"/>
              <w:ind w:left="740"/>
              <w:jc w:val="left"/>
              <w:rPr>
                <w:rStyle w:val="28pt"/>
                <w:b w:val="0"/>
                <w:color w:val="auto"/>
                <w:sz w:val="22"/>
                <w:szCs w:val="22"/>
              </w:rPr>
            </w:pPr>
            <w:r w:rsidRPr="00C375AC">
              <w:rPr>
                <w:rStyle w:val="28pt"/>
                <w:b w:val="0"/>
                <w:color w:val="auto"/>
                <w:sz w:val="22"/>
                <w:szCs w:val="22"/>
              </w:rPr>
              <w:t>выплата стипендий, осуществление иных расходов на социальную поддержку обучающихся за счет сре</w:t>
            </w:r>
            <w:proofErr w:type="gramStart"/>
            <w:r w:rsidRPr="00C375AC">
              <w:rPr>
                <w:rStyle w:val="28pt"/>
                <w:b w:val="0"/>
                <w:color w:val="auto"/>
                <w:sz w:val="22"/>
                <w:szCs w:val="22"/>
              </w:rPr>
              <w:t>дств ст</w:t>
            </w:r>
            <w:proofErr w:type="gramEnd"/>
            <w:r w:rsidRPr="00C375AC">
              <w:rPr>
                <w:rStyle w:val="28pt"/>
                <w:b w:val="0"/>
                <w:color w:val="auto"/>
                <w:sz w:val="22"/>
                <w:szCs w:val="22"/>
              </w:rPr>
              <w:t>ипендиального фонда</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2220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340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1A2122">
        <w:trPr>
          <w:trHeight w:hRule="exact" w:val="988"/>
        </w:trPr>
        <w:tc>
          <w:tcPr>
            <w:tcW w:w="6531" w:type="dxa"/>
            <w:shd w:val="clear" w:color="auto" w:fill="FFFFFF"/>
            <w:vAlign w:val="bottom"/>
          </w:tcPr>
          <w:p w:rsidR="00212FB5" w:rsidRPr="00C375AC" w:rsidRDefault="00212FB5" w:rsidP="002A7069">
            <w:pPr>
              <w:pStyle w:val="20"/>
              <w:shd w:val="clear" w:color="auto" w:fill="auto"/>
              <w:spacing w:line="240" w:lineRule="auto"/>
              <w:ind w:left="740"/>
              <w:jc w:val="left"/>
              <w:rPr>
                <w:rStyle w:val="28pt"/>
                <w:b w:val="0"/>
                <w:color w:val="auto"/>
                <w:sz w:val="22"/>
                <w:szCs w:val="22"/>
              </w:rPr>
            </w:pPr>
            <w:r w:rsidRPr="00C375AC">
              <w:rPr>
                <w:rStyle w:val="28pt"/>
                <w:b w:val="0"/>
                <w:color w:val="auto"/>
                <w:sz w:val="22"/>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2230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350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287"/>
        </w:trPr>
        <w:tc>
          <w:tcPr>
            <w:tcW w:w="6531" w:type="dxa"/>
            <w:shd w:val="clear" w:color="auto" w:fill="FFFFFF"/>
            <w:vAlign w:val="bottom"/>
          </w:tcPr>
          <w:p w:rsidR="00212FB5" w:rsidRPr="00C375AC" w:rsidRDefault="00212FB5" w:rsidP="002A7069">
            <w:pPr>
              <w:pStyle w:val="20"/>
              <w:shd w:val="clear" w:color="auto" w:fill="auto"/>
              <w:spacing w:line="240" w:lineRule="auto"/>
              <w:ind w:left="740"/>
              <w:jc w:val="left"/>
              <w:rPr>
                <w:rStyle w:val="28pt"/>
                <w:b w:val="0"/>
                <w:color w:val="auto"/>
                <w:sz w:val="22"/>
                <w:szCs w:val="22"/>
              </w:rPr>
            </w:pPr>
            <w:r w:rsidRPr="00C375AC">
              <w:rPr>
                <w:rStyle w:val="28pt"/>
                <w:b w:val="0"/>
                <w:color w:val="auto"/>
                <w:sz w:val="22"/>
                <w:szCs w:val="22"/>
              </w:rPr>
              <w:t>иные выплаты населению</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2240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360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287"/>
        </w:trPr>
        <w:tc>
          <w:tcPr>
            <w:tcW w:w="6531" w:type="dxa"/>
            <w:shd w:val="clear" w:color="auto" w:fill="FFFFFF"/>
            <w:vAlign w:val="bottom"/>
          </w:tcPr>
          <w:p w:rsidR="00212FB5" w:rsidRPr="00C375AC" w:rsidRDefault="00212FB5" w:rsidP="002A7069">
            <w:pPr>
              <w:pStyle w:val="20"/>
              <w:shd w:val="clear" w:color="auto" w:fill="auto"/>
              <w:spacing w:line="240" w:lineRule="auto"/>
              <w:ind w:left="740"/>
              <w:jc w:val="left"/>
              <w:rPr>
                <w:rStyle w:val="28pt"/>
                <w:b w:val="0"/>
                <w:color w:val="auto"/>
                <w:sz w:val="22"/>
                <w:szCs w:val="22"/>
              </w:rPr>
            </w:pPr>
            <w:r w:rsidRPr="00C375AC">
              <w:rPr>
                <w:rStyle w:val="28pt"/>
                <w:b w:val="0"/>
                <w:color w:val="auto"/>
                <w:sz w:val="22"/>
                <w:szCs w:val="22"/>
              </w:rPr>
              <w:t>уплата налогов, сборов и иных платежей, всего</w:t>
            </w:r>
          </w:p>
        </w:tc>
        <w:tc>
          <w:tcPr>
            <w:tcW w:w="992"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2300</w:t>
            </w:r>
          </w:p>
        </w:tc>
        <w:tc>
          <w:tcPr>
            <w:tcW w:w="1621" w:type="dxa"/>
            <w:shd w:val="clear" w:color="auto" w:fill="FFFFFF"/>
            <w:vAlign w:val="bottom"/>
          </w:tcPr>
          <w:p w:rsidR="00212FB5" w:rsidRPr="00C375AC" w:rsidRDefault="00212FB5"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850</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212FB5"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212FB5" w:rsidRPr="00C375AC" w:rsidTr="00E579C4">
        <w:trPr>
          <w:trHeight w:hRule="exact" w:val="551"/>
        </w:trPr>
        <w:tc>
          <w:tcPr>
            <w:tcW w:w="6531" w:type="dxa"/>
            <w:shd w:val="clear" w:color="auto" w:fill="FFFFFF"/>
            <w:vAlign w:val="bottom"/>
          </w:tcPr>
          <w:p w:rsidR="00753CE2" w:rsidRPr="00C375AC" w:rsidRDefault="00753CE2" w:rsidP="002A7069">
            <w:pPr>
              <w:pStyle w:val="20"/>
              <w:shd w:val="clear" w:color="auto" w:fill="auto"/>
              <w:spacing w:after="60" w:line="160" w:lineRule="exact"/>
              <w:ind w:left="560"/>
              <w:jc w:val="left"/>
              <w:rPr>
                <w:color w:val="auto"/>
                <w:sz w:val="22"/>
                <w:szCs w:val="22"/>
              </w:rPr>
            </w:pPr>
            <w:r w:rsidRPr="00C375AC">
              <w:rPr>
                <w:rStyle w:val="28pt"/>
                <w:b w:val="0"/>
                <w:color w:val="auto"/>
                <w:sz w:val="22"/>
                <w:szCs w:val="22"/>
              </w:rPr>
              <w:t>из них:</w:t>
            </w:r>
          </w:p>
          <w:p w:rsidR="00212FB5" w:rsidRPr="00C375AC" w:rsidRDefault="00753CE2" w:rsidP="002A7069">
            <w:pPr>
              <w:pStyle w:val="20"/>
              <w:shd w:val="clear" w:color="auto" w:fill="auto"/>
              <w:spacing w:line="240" w:lineRule="auto"/>
              <w:ind w:left="740"/>
              <w:jc w:val="left"/>
              <w:rPr>
                <w:rStyle w:val="28pt"/>
                <w:b w:val="0"/>
                <w:color w:val="auto"/>
                <w:sz w:val="22"/>
                <w:szCs w:val="22"/>
              </w:rPr>
            </w:pPr>
            <w:r w:rsidRPr="00C375AC">
              <w:rPr>
                <w:rStyle w:val="28pt"/>
                <w:b w:val="0"/>
                <w:color w:val="auto"/>
                <w:sz w:val="22"/>
                <w:szCs w:val="22"/>
              </w:rPr>
              <w:t>налог на имущество организаций и земельный налог</w:t>
            </w:r>
          </w:p>
        </w:tc>
        <w:tc>
          <w:tcPr>
            <w:tcW w:w="992" w:type="dxa"/>
            <w:shd w:val="clear" w:color="auto" w:fill="FFFFFF"/>
            <w:vAlign w:val="bottom"/>
          </w:tcPr>
          <w:p w:rsidR="00212FB5"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2310</w:t>
            </w:r>
          </w:p>
        </w:tc>
        <w:tc>
          <w:tcPr>
            <w:tcW w:w="1621" w:type="dxa"/>
            <w:shd w:val="clear" w:color="auto" w:fill="FFFFFF"/>
            <w:vAlign w:val="bottom"/>
          </w:tcPr>
          <w:p w:rsidR="00212FB5"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851</w:t>
            </w:r>
          </w:p>
        </w:tc>
        <w:tc>
          <w:tcPr>
            <w:tcW w:w="1498"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240"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326"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179" w:type="dxa"/>
            <w:shd w:val="clear" w:color="auto" w:fill="FFFFFF"/>
          </w:tcPr>
          <w:p w:rsidR="00212FB5" w:rsidRPr="00C375AC" w:rsidRDefault="00212FB5" w:rsidP="002A7069">
            <w:pPr>
              <w:rPr>
                <w:rFonts w:ascii="Times New Roman" w:hAnsi="Times New Roman" w:cs="Times New Roman"/>
                <w:color w:val="auto"/>
                <w:sz w:val="22"/>
                <w:szCs w:val="22"/>
              </w:rPr>
            </w:pPr>
          </w:p>
        </w:tc>
        <w:tc>
          <w:tcPr>
            <w:tcW w:w="1408" w:type="dxa"/>
            <w:gridSpan w:val="2"/>
            <w:shd w:val="clear" w:color="auto" w:fill="FFFFFF"/>
            <w:vAlign w:val="bottom"/>
          </w:tcPr>
          <w:p w:rsidR="00212FB5" w:rsidRPr="00C375AC" w:rsidRDefault="00753CE2"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753CE2" w:rsidRPr="00C375AC" w:rsidTr="00E579C4">
        <w:trPr>
          <w:trHeight w:hRule="exact" w:val="856"/>
        </w:trPr>
        <w:tc>
          <w:tcPr>
            <w:tcW w:w="6531" w:type="dxa"/>
            <w:shd w:val="clear" w:color="auto" w:fill="FFFFFF"/>
            <w:vAlign w:val="bottom"/>
          </w:tcPr>
          <w:p w:rsidR="00753CE2" w:rsidRPr="00C375AC" w:rsidRDefault="00753CE2"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иные налоги (включаемые в состав расходов) в бюджеты бюджетной системы Российской Федерации, а также государственная пошлина</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2320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852</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753CE2" w:rsidRPr="00C375AC" w:rsidTr="00E579C4">
        <w:trPr>
          <w:trHeight w:hRule="exact" w:val="543"/>
        </w:trPr>
        <w:tc>
          <w:tcPr>
            <w:tcW w:w="6531" w:type="dxa"/>
            <w:shd w:val="clear" w:color="auto" w:fill="FFFFFF"/>
            <w:vAlign w:val="bottom"/>
          </w:tcPr>
          <w:p w:rsidR="00753CE2" w:rsidRPr="00C375AC" w:rsidRDefault="00753CE2"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уплата штрафов (в том числе административных), пеней, иных платежей</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2330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853</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753CE2" w:rsidRPr="00C375AC" w:rsidTr="001A2122">
        <w:trPr>
          <w:trHeight w:hRule="exact" w:val="600"/>
        </w:trPr>
        <w:tc>
          <w:tcPr>
            <w:tcW w:w="6531" w:type="dxa"/>
            <w:shd w:val="clear" w:color="auto" w:fill="FFFFFF"/>
            <w:vAlign w:val="bottom"/>
          </w:tcPr>
          <w:p w:rsidR="00753CE2" w:rsidRPr="00C375AC" w:rsidRDefault="00753CE2"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безвозмездные перечисления организациям и физическим лицам, всего</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2400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753CE2" w:rsidRPr="00C375AC" w:rsidTr="001A2122">
        <w:trPr>
          <w:trHeight w:hRule="exact" w:val="566"/>
        </w:trPr>
        <w:tc>
          <w:tcPr>
            <w:tcW w:w="6531" w:type="dxa"/>
            <w:shd w:val="clear" w:color="auto" w:fill="FFFFFF"/>
            <w:vAlign w:val="bottom"/>
          </w:tcPr>
          <w:p w:rsidR="00753CE2" w:rsidRPr="00C375AC" w:rsidRDefault="00753CE2" w:rsidP="002A7069">
            <w:pPr>
              <w:pStyle w:val="20"/>
              <w:spacing w:after="60"/>
              <w:jc w:val="left"/>
              <w:rPr>
                <w:rStyle w:val="28pt"/>
                <w:b w:val="0"/>
                <w:color w:val="auto"/>
                <w:sz w:val="22"/>
                <w:szCs w:val="22"/>
              </w:rPr>
            </w:pPr>
            <w:r w:rsidRPr="00C375AC">
              <w:rPr>
                <w:rStyle w:val="28pt"/>
                <w:b w:val="0"/>
                <w:color w:val="auto"/>
                <w:sz w:val="22"/>
                <w:szCs w:val="22"/>
              </w:rPr>
              <w:t xml:space="preserve">              из них:</w:t>
            </w:r>
          </w:p>
          <w:p w:rsidR="00753CE2" w:rsidRPr="00C375AC" w:rsidRDefault="00753CE2"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 xml:space="preserve">   гранты, предоставляемые бюджетным учреждениям</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2410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613</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753CE2" w:rsidRPr="00C375AC" w:rsidTr="00E579C4">
        <w:trPr>
          <w:trHeight w:hRule="exact" w:val="417"/>
        </w:trPr>
        <w:tc>
          <w:tcPr>
            <w:tcW w:w="6531" w:type="dxa"/>
            <w:shd w:val="clear" w:color="auto" w:fill="FFFFFF"/>
            <w:vAlign w:val="bottom"/>
          </w:tcPr>
          <w:p w:rsidR="00753CE2" w:rsidRPr="00C375AC" w:rsidRDefault="00753CE2" w:rsidP="002A7069">
            <w:pPr>
              <w:pStyle w:val="20"/>
              <w:spacing w:after="60"/>
              <w:jc w:val="left"/>
              <w:rPr>
                <w:rStyle w:val="28pt"/>
                <w:b w:val="0"/>
                <w:color w:val="auto"/>
                <w:sz w:val="22"/>
                <w:szCs w:val="22"/>
              </w:rPr>
            </w:pPr>
            <w:r w:rsidRPr="00C375AC">
              <w:rPr>
                <w:rStyle w:val="28pt"/>
                <w:b w:val="0"/>
                <w:color w:val="auto"/>
                <w:sz w:val="22"/>
                <w:szCs w:val="22"/>
              </w:rPr>
              <w:t xml:space="preserve">           гранты, предоставляемые автономным учреждениям</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2420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623</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753CE2" w:rsidRPr="00C375AC" w:rsidTr="00E579C4">
        <w:trPr>
          <w:trHeight w:hRule="exact" w:val="705"/>
        </w:trPr>
        <w:tc>
          <w:tcPr>
            <w:tcW w:w="6531" w:type="dxa"/>
            <w:shd w:val="clear" w:color="auto" w:fill="FFFFFF"/>
            <w:vAlign w:val="bottom"/>
          </w:tcPr>
          <w:p w:rsidR="00753CE2" w:rsidRPr="00C375AC" w:rsidRDefault="00753CE2" w:rsidP="002A7069">
            <w:pPr>
              <w:pStyle w:val="20"/>
              <w:spacing w:after="60"/>
              <w:jc w:val="left"/>
              <w:rPr>
                <w:rStyle w:val="28pt"/>
                <w:b w:val="0"/>
                <w:color w:val="auto"/>
                <w:sz w:val="22"/>
                <w:szCs w:val="22"/>
              </w:rPr>
            </w:pPr>
            <w:r w:rsidRPr="00C375AC">
              <w:rPr>
                <w:rStyle w:val="28pt"/>
                <w:b w:val="0"/>
                <w:color w:val="auto"/>
                <w:sz w:val="22"/>
                <w:szCs w:val="22"/>
              </w:rPr>
              <w:t xml:space="preserve">           гранты, предоставляемые иным некоммерческим организациям (за исключением бюджетных и автономных учреждений)</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2430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634</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753CE2" w:rsidRPr="00C375AC" w:rsidTr="001A2122">
        <w:trPr>
          <w:trHeight w:hRule="exact" w:val="576"/>
        </w:trPr>
        <w:tc>
          <w:tcPr>
            <w:tcW w:w="6531" w:type="dxa"/>
            <w:shd w:val="clear" w:color="auto" w:fill="FFFFFF"/>
            <w:vAlign w:val="bottom"/>
          </w:tcPr>
          <w:p w:rsidR="00753CE2" w:rsidRPr="00C375AC" w:rsidRDefault="00753CE2" w:rsidP="001A2122">
            <w:pPr>
              <w:ind w:firstLineChars="300" w:firstLine="660"/>
              <w:rPr>
                <w:rStyle w:val="28pt"/>
                <w:rFonts w:eastAsia="Arial Unicode MS"/>
                <w:b w:val="0"/>
                <w:color w:val="auto"/>
                <w:sz w:val="22"/>
                <w:szCs w:val="22"/>
              </w:rPr>
            </w:pPr>
            <w:r w:rsidRPr="00C375AC">
              <w:rPr>
                <w:rFonts w:ascii="Times New Roman" w:hAnsi="Times New Roman" w:cs="Times New Roman"/>
                <w:sz w:val="22"/>
                <w:szCs w:val="22"/>
              </w:rPr>
              <w:t>гранты, предоставляемые другим организациям и физическим лицам</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2440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810</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753CE2" w:rsidRPr="00C375AC" w:rsidTr="001A2122">
        <w:trPr>
          <w:trHeight w:hRule="exact" w:val="272"/>
        </w:trPr>
        <w:tc>
          <w:tcPr>
            <w:tcW w:w="6531" w:type="dxa"/>
            <w:shd w:val="clear" w:color="auto" w:fill="FFFFFF"/>
            <w:vAlign w:val="bottom"/>
          </w:tcPr>
          <w:p w:rsidR="00753CE2" w:rsidRPr="00C375AC" w:rsidRDefault="00753CE2" w:rsidP="001A2122">
            <w:pPr>
              <w:ind w:firstLineChars="300" w:firstLine="660"/>
              <w:rPr>
                <w:rFonts w:ascii="Times New Roman" w:hAnsi="Times New Roman" w:cs="Times New Roman"/>
                <w:sz w:val="22"/>
                <w:szCs w:val="22"/>
              </w:rPr>
            </w:pPr>
            <w:r w:rsidRPr="00C375AC">
              <w:rPr>
                <w:rFonts w:ascii="Times New Roman" w:hAnsi="Times New Roman" w:cs="Times New Roman"/>
                <w:sz w:val="22"/>
                <w:szCs w:val="22"/>
              </w:rPr>
              <w:t>взносы в международные организации</w:t>
            </w:r>
          </w:p>
        </w:tc>
        <w:tc>
          <w:tcPr>
            <w:tcW w:w="992"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2450</w:t>
            </w:r>
          </w:p>
        </w:tc>
        <w:tc>
          <w:tcPr>
            <w:tcW w:w="1621" w:type="dxa"/>
            <w:shd w:val="clear" w:color="auto" w:fill="FFFFFF"/>
            <w:vAlign w:val="bottom"/>
          </w:tcPr>
          <w:p w:rsidR="00753CE2" w:rsidRPr="00C375AC" w:rsidRDefault="00753CE2"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862</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753CE2" w:rsidRPr="00C375AC" w:rsidTr="00E579C4">
        <w:trPr>
          <w:trHeight w:hRule="exact" w:val="986"/>
        </w:trPr>
        <w:tc>
          <w:tcPr>
            <w:tcW w:w="6531" w:type="dxa"/>
            <w:shd w:val="clear" w:color="auto" w:fill="FFFFFF"/>
            <w:vAlign w:val="bottom"/>
          </w:tcPr>
          <w:p w:rsidR="00753CE2" w:rsidRPr="00C375AC" w:rsidRDefault="00753CE2" w:rsidP="002A7069">
            <w:pPr>
              <w:ind w:firstLineChars="300" w:firstLine="660"/>
              <w:rPr>
                <w:rFonts w:ascii="Times New Roman" w:hAnsi="Times New Roman" w:cs="Times New Roman"/>
                <w:sz w:val="22"/>
                <w:szCs w:val="22"/>
              </w:rPr>
            </w:pPr>
            <w:r w:rsidRPr="00C375AC">
              <w:rPr>
                <w:rFonts w:ascii="Times New Roman" w:hAnsi="Times New Roman" w:cs="Times New Roman"/>
                <w:sz w:val="22"/>
                <w:szCs w:val="22"/>
              </w:rPr>
              <w:t>платежи в целях обеспечения реализации соглашений с правительствами иностранных государств и международными организациями</w:t>
            </w:r>
          </w:p>
          <w:p w:rsidR="00753CE2" w:rsidRPr="00C375AC" w:rsidRDefault="00753CE2" w:rsidP="002A7069">
            <w:pPr>
              <w:ind w:firstLineChars="300" w:firstLine="660"/>
              <w:rPr>
                <w:rFonts w:ascii="Times New Roman" w:hAnsi="Times New Roman" w:cs="Times New Roman"/>
                <w:sz w:val="22"/>
                <w:szCs w:val="22"/>
              </w:rPr>
            </w:pPr>
          </w:p>
        </w:tc>
        <w:tc>
          <w:tcPr>
            <w:tcW w:w="992" w:type="dxa"/>
            <w:shd w:val="clear" w:color="auto" w:fill="FFFFFF"/>
            <w:vAlign w:val="bottom"/>
          </w:tcPr>
          <w:p w:rsidR="00753CE2"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2460</w:t>
            </w:r>
          </w:p>
        </w:tc>
        <w:tc>
          <w:tcPr>
            <w:tcW w:w="1621" w:type="dxa"/>
            <w:shd w:val="clear" w:color="auto" w:fill="FFFFFF"/>
            <w:vAlign w:val="bottom"/>
          </w:tcPr>
          <w:p w:rsidR="00753CE2"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863</w:t>
            </w:r>
          </w:p>
        </w:tc>
        <w:tc>
          <w:tcPr>
            <w:tcW w:w="1498"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240"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326"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179" w:type="dxa"/>
            <w:shd w:val="clear" w:color="auto" w:fill="FFFFFF"/>
          </w:tcPr>
          <w:p w:rsidR="00753CE2" w:rsidRPr="00C375AC" w:rsidRDefault="00753CE2" w:rsidP="002A7069">
            <w:pPr>
              <w:rPr>
                <w:rFonts w:ascii="Times New Roman" w:hAnsi="Times New Roman" w:cs="Times New Roman"/>
                <w:color w:val="auto"/>
                <w:sz w:val="22"/>
                <w:szCs w:val="22"/>
              </w:rPr>
            </w:pPr>
          </w:p>
        </w:tc>
        <w:tc>
          <w:tcPr>
            <w:tcW w:w="1408" w:type="dxa"/>
            <w:gridSpan w:val="2"/>
            <w:shd w:val="clear" w:color="auto" w:fill="FFFFFF"/>
            <w:vAlign w:val="bottom"/>
          </w:tcPr>
          <w:p w:rsidR="00753CE2" w:rsidRPr="00C375AC" w:rsidRDefault="00753CE2" w:rsidP="002A7069">
            <w:pPr>
              <w:jc w:val="center"/>
              <w:rPr>
                <w:rFonts w:ascii="Times New Roman" w:hAnsi="Times New Roman" w:cs="Times New Roman"/>
                <w:color w:val="auto"/>
                <w:sz w:val="22"/>
                <w:szCs w:val="22"/>
              </w:rPr>
            </w:pPr>
          </w:p>
        </w:tc>
      </w:tr>
      <w:tr w:rsidR="00AD707B" w:rsidRPr="00C375AC" w:rsidTr="00E579C4">
        <w:trPr>
          <w:trHeight w:hRule="exact" w:val="562"/>
        </w:trPr>
        <w:tc>
          <w:tcPr>
            <w:tcW w:w="6531" w:type="dxa"/>
            <w:shd w:val="clear" w:color="auto" w:fill="FFFFFF"/>
            <w:vAlign w:val="bottom"/>
          </w:tcPr>
          <w:p w:rsidR="00AD707B" w:rsidRPr="00C375AC" w:rsidRDefault="00AD707B" w:rsidP="002A7069">
            <w:pPr>
              <w:ind w:firstLineChars="300" w:firstLine="660"/>
              <w:rPr>
                <w:rFonts w:ascii="Times New Roman" w:hAnsi="Times New Roman" w:cs="Times New Roman"/>
                <w:sz w:val="22"/>
                <w:szCs w:val="22"/>
              </w:rPr>
            </w:pPr>
            <w:r w:rsidRPr="00C375AC">
              <w:rPr>
                <w:rStyle w:val="28pt"/>
                <w:rFonts w:eastAsia="Arial Unicode MS"/>
                <w:b w:val="0"/>
                <w:color w:val="auto"/>
                <w:sz w:val="22"/>
                <w:szCs w:val="22"/>
              </w:rPr>
              <w:lastRenderedPageBreak/>
              <w:t>прочие выплаты (кроме выплат на закупку товаров, работ, услуг)</w:t>
            </w:r>
          </w:p>
        </w:tc>
        <w:tc>
          <w:tcPr>
            <w:tcW w:w="992"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2500</w:t>
            </w:r>
          </w:p>
        </w:tc>
        <w:tc>
          <w:tcPr>
            <w:tcW w:w="1621"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240"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326"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179"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408" w:type="dxa"/>
            <w:gridSpan w:val="2"/>
            <w:shd w:val="clear" w:color="auto" w:fill="FFFFFF"/>
            <w:vAlign w:val="bottom"/>
          </w:tcPr>
          <w:p w:rsidR="00AD707B" w:rsidRPr="00C375AC" w:rsidRDefault="00AD707B"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AD707B" w:rsidRPr="00C375AC" w:rsidTr="00E579C4">
        <w:trPr>
          <w:trHeight w:hRule="exact" w:val="867"/>
        </w:trPr>
        <w:tc>
          <w:tcPr>
            <w:tcW w:w="6531" w:type="dxa"/>
            <w:shd w:val="clear" w:color="auto" w:fill="FFFFFF"/>
            <w:vAlign w:val="bottom"/>
          </w:tcPr>
          <w:p w:rsidR="00AD707B" w:rsidRPr="00C375AC" w:rsidRDefault="00AD707B" w:rsidP="002A7069">
            <w:pPr>
              <w:ind w:firstLineChars="300" w:firstLine="660"/>
              <w:rPr>
                <w:rStyle w:val="28pt"/>
                <w:rFonts w:eastAsia="Arial Unicode MS"/>
                <w:b w:val="0"/>
                <w:color w:val="auto"/>
                <w:sz w:val="22"/>
                <w:szCs w:val="22"/>
              </w:rPr>
            </w:pPr>
            <w:r w:rsidRPr="00C375AC">
              <w:rPr>
                <w:rStyle w:val="28pt"/>
                <w:rFonts w:eastAsia="Arial Unicode MS"/>
                <w:b w:val="0"/>
                <w:color w:val="auto"/>
                <w:sz w:val="22"/>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2520</w:t>
            </w:r>
          </w:p>
        </w:tc>
        <w:tc>
          <w:tcPr>
            <w:tcW w:w="1621"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831</w:t>
            </w:r>
          </w:p>
        </w:tc>
        <w:tc>
          <w:tcPr>
            <w:tcW w:w="1498"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240"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326"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179"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408" w:type="dxa"/>
            <w:gridSpan w:val="2"/>
            <w:shd w:val="clear" w:color="auto" w:fill="FFFFFF"/>
            <w:vAlign w:val="bottom"/>
          </w:tcPr>
          <w:p w:rsidR="00AD707B" w:rsidRPr="00C375AC" w:rsidRDefault="00AD707B"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AD707B" w:rsidRPr="00C375AC" w:rsidTr="00E579C4">
        <w:trPr>
          <w:trHeight w:hRule="exact" w:val="269"/>
        </w:trPr>
        <w:tc>
          <w:tcPr>
            <w:tcW w:w="6531" w:type="dxa"/>
            <w:shd w:val="clear" w:color="auto" w:fill="FFFFFF"/>
            <w:vAlign w:val="bottom"/>
          </w:tcPr>
          <w:p w:rsidR="00AD707B" w:rsidRPr="00C375AC" w:rsidRDefault="00AD707B" w:rsidP="002A7069">
            <w:pPr>
              <w:ind w:firstLineChars="300" w:firstLine="660"/>
              <w:rPr>
                <w:rStyle w:val="28pt"/>
                <w:rFonts w:eastAsia="Arial Unicode MS"/>
                <w:b w:val="0"/>
                <w:color w:val="auto"/>
                <w:sz w:val="22"/>
                <w:szCs w:val="22"/>
              </w:rPr>
            </w:pPr>
            <w:r w:rsidRPr="00C375AC">
              <w:rPr>
                <w:rStyle w:val="28pt"/>
                <w:rFonts w:eastAsia="Arial Unicode MS"/>
                <w:b w:val="0"/>
                <w:color w:val="auto"/>
                <w:sz w:val="22"/>
                <w:szCs w:val="22"/>
              </w:rPr>
              <w:t>расходы на закупку товаров, работ, услуг, всего &lt;7&gt;</w:t>
            </w:r>
          </w:p>
        </w:tc>
        <w:tc>
          <w:tcPr>
            <w:tcW w:w="992"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2600</w:t>
            </w:r>
          </w:p>
        </w:tc>
        <w:tc>
          <w:tcPr>
            <w:tcW w:w="1621"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240"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326"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179"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408" w:type="dxa"/>
            <w:gridSpan w:val="2"/>
            <w:shd w:val="clear" w:color="auto" w:fill="FFFFFF"/>
            <w:vAlign w:val="bottom"/>
          </w:tcPr>
          <w:p w:rsidR="00AD707B" w:rsidRPr="00C375AC" w:rsidRDefault="00AD707B" w:rsidP="002A7069">
            <w:pPr>
              <w:jc w:val="center"/>
              <w:rPr>
                <w:rFonts w:ascii="Times New Roman" w:hAnsi="Times New Roman" w:cs="Times New Roman"/>
                <w:color w:val="auto"/>
                <w:sz w:val="22"/>
                <w:szCs w:val="22"/>
              </w:rPr>
            </w:pPr>
          </w:p>
        </w:tc>
      </w:tr>
      <w:tr w:rsidR="00AD707B" w:rsidRPr="00C375AC" w:rsidTr="00E579C4">
        <w:trPr>
          <w:trHeight w:hRule="exact" w:val="855"/>
        </w:trPr>
        <w:tc>
          <w:tcPr>
            <w:tcW w:w="6531" w:type="dxa"/>
            <w:shd w:val="clear" w:color="auto" w:fill="FFFFFF"/>
            <w:vAlign w:val="bottom"/>
          </w:tcPr>
          <w:p w:rsidR="00AD707B" w:rsidRPr="00C375AC" w:rsidRDefault="00AD707B" w:rsidP="002A7069">
            <w:pPr>
              <w:pStyle w:val="20"/>
              <w:shd w:val="clear" w:color="auto" w:fill="auto"/>
              <w:spacing w:after="60" w:line="240" w:lineRule="auto"/>
              <w:ind w:left="561"/>
              <w:jc w:val="left"/>
              <w:rPr>
                <w:color w:val="auto"/>
                <w:sz w:val="22"/>
                <w:szCs w:val="22"/>
              </w:rPr>
            </w:pPr>
            <w:r w:rsidRPr="00C375AC">
              <w:rPr>
                <w:rStyle w:val="28pt"/>
                <w:b w:val="0"/>
                <w:color w:val="auto"/>
                <w:sz w:val="22"/>
                <w:szCs w:val="22"/>
              </w:rPr>
              <w:t>в том числе:</w:t>
            </w:r>
          </w:p>
          <w:p w:rsidR="00AD707B" w:rsidRPr="00C375AC" w:rsidRDefault="00AD707B" w:rsidP="002A7069">
            <w:pPr>
              <w:ind w:firstLineChars="300" w:firstLine="660"/>
              <w:rPr>
                <w:rStyle w:val="28pt"/>
                <w:rFonts w:eastAsia="Arial Unicode MS"/>
                <w:b w:val="0"/>
                <w:color w:val="auto"/>
                <w:sz w:val="22"/>
                <w:szCs w:val="22"/>
              </w:rPr>
            </w:pPr>
            <w:r w:rsidRPr="00C375AC">
              <w:rPr>
                <w:rStyle w:val="28pt"/>
                <w:rFonts w:eastAsia="Arial Unicode MS"/>
                <w:b w:val="0"/>
                <w:color w:val="auto"/>
                <w:sz w:val="22"/>
                <w:szCs w:val="22"/>
              </w:rPr>
              <w:t>закупку научно-исследовательских и опытно-конструкторских работ</w:t>
            </w:r>
          </w:p>
        </w:tc>
        <w:tc>
          <w:tcPr>
            <w:tcW w:w="992"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2610</w:t>
            </w:r>
          </w:p>
        </w:tc>
        <w:tc>
          <w:tcPr>
            <w:tcW w:w="1621" w:type="dxa"/>
            <w:shd w:val="clear" w:color="auto" w:fill="FFFFFF"/>
            <w:vAlign w:val="bottom"/>
          </w:tcPr>
          <w:p w:rsidR="00AD707B" w:rsidRPr="00C375AC" w:rsidRDefault="00AD707B"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241</w:t>
            </w:r>
          </w:p>
        </w:tc>
        <w:tc>
          <w:tcPr>
            <w:tcW w:w="1498"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240"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326"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179"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408" w:type="dxa"/>
            <w:gridSpan w:val="2"/>
            <w:shd w:val="clear" w:color="auto" w:fill="FFFFFF"/>
            <w:vAlign w:val="bottom"/>
          </w:tcPr>
          <w:p w:rsidR="00AD707B" w:rsidRPr="00C375AC" w:rsidRDefault="00AD707B" w:rsidP="002A7069">
            <w:pPr>
              <w:jc w:val="center"/>
              <w:rPr>
                <w:rFonts w:ascii="Times New Roman" w:hAnsi="Times New Roman" w:cs="Times New Roman"/>
                <w:color w:val="auto"/>
                <w:sz w:val="22"/>
                <w:szCs w:val="22"/>
              </w:rPr>
            </w:pPr>
          </w:p>
        </w:tc>
      </w:tr>
      <w:tr w:rsidR="00AD707B" w:rsidRPr="00C375AC" w:rsidTr="00E579C4">
        <w:trPr>
          <w:trHeight w:hRule="exact" w:val="569"/>
        </w:trPr>
        <w:tc>
          <w:tcPr>
            <w:tcW w:w="6531" w:type="dxa"/>
            <w:shd w:val="clear" w:color="auto" w:fill="FFFFFF"/>
            <w:vAlign w:val="bottom"/>
          </w:tcPr>
          <w:p w:rsidR="00AD707B" w:rsidRPr="00C375AC" w:rsidRDefault="0070757C"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закупку товаров, работ, услуг в целях капитального ремонта государственного (муниципального) имущества</w:t>
            </w:r>
          </w:p>
        </w:tc>
        <w:tc>
          <w:tcPr>
            <w:tcW w:w="992" w:type="dxa"/>
            <w:shd w:val="clear" w:color="auto" w:fill="FFFFFF"/>
            <w:vAlign w:val="bottom"/>
          </w:tcPr>
          <w:p w:rsidR="00AD707B"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2630</w:t>
            </w:r>
          </w:p>
        </w:tc>
        <w:tc>
          <w:tcPr>
            <w:tcW w:w="1621" w:type="dxa"/>
            <w:shd w:val="clear" w:color="auto" w:fill="FFFFFF"/>
            <w:vAlign w:val="bottom"/>
          </w:tcPr>
          <w:p w:rsidR="00AD707B"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243</w:t>
            </w:r>
          </w:p>
        </w:tc>
        <w:tc>
          <w:tcPr>
            <w:tcW w:w="1498"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240"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326"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179" w:type="dxa"/>
            <w:shd w:val="clear" w:color="auto" w:fill="FFFFFF"/>
          </w:tcPr>
          <w:p w:rsidR="00AD707B" w:rsidRPr="00C375AC" w:rsidRDefault="00AD707B" w:rsidP="002A7069">
            <w:pPr>
              <w:rPr>
                <w:rFonts w:ascii="Times New Roman" w:hAnsi="Times New Roman" w:cs="Times New Roman"/>
                <w:color w:val="auto"/>
                <w:sz w:val="22"/>
                <w:szCs w:val="22"/>
              </w:rPr>
            </w:pPr>
          </w:p>
        </w:tc>
        <w:tc>
          <w:tcPr>
            <w:tcW w:w="1408" w:type="dxa"/>
            <w:gridSpan w:val="2"/>
            <w:shd w:val="clear" w:color="auto" w:fill="FFFFFF"/>
            <w:vAlign w:val="bottom"/>
          </w:tcPr>
          <w:p w:rsidR="00AD707B" w:rsidRPr="00C375AC" w:rsidRDefault="00AD707B" w:rsidP="002A7069">
            <w:pPr>
              <w:jc w:val="center"/>
              <w:rPr>
                <w:rFonts w:ascii="Times New Roman" w:hAnsi="Times New Roman" w:cs="Times New Roman"/>
                <w:color w:val="auto"/>
                <w:sz w:val="22"/>
                <w:szCs w:val="22"/>
              </w:rPr>
            </w:pPr>
          </w:p>
        </w:tc>
      </w:tr>
      <w:tr w:rsidR="0070757C" w:rsidRPr="00C375AC" w:rsidTr="00E579C4">
        <w:trPr>
          <w:trHeight w:hRule="exact" w:val="279"/>
        </w:trPr>
        <w:tc>
          <w:tcPr>
            <w:tcW w:w="6531" w:type="dxa"/>
            <w:shd w:val="clear" w:color="auto" w:fill="FFFFFF"/>
            <w:vAlign w:val="bottom"/>
          </w:tcPr>
          <w:p w:rsidR="0070757C" w:rsidRPr="00C375AC" w:rsidRDefault="0070757C"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прочую закупку товаров, работ и услуг, всего</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2040</w:t>
            </w: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244</w:t>
            </w: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p>
        </w:tc>
      </w:tr>
      <w:tr w:rsidR="0070757C" w:rsidRPr="00C375AC" w:rsidTr="00E579C4">
        <w:trPr>
          <w:trHeight w:hRule="exact" w:val="279"/>
        </w:trPr>
        <w:tc>
          <w:tcPr>
            <w:tcW w:w="6531" w:type="dxa"/>
            <w:shd w:val="clear" w:color="auto" w:fill="FFFFFF"/>
            <w:vAlign w:val="bottom"/>
          </w:tcPr>
          <w:p w:rsidR="0070757C" w:rsidRPr="00C375AC" w:rsidRDefault="0070757C"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из них:</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p>
        </w:tc>
      </w:tr>
      <w:tr w:rsidR="0070757C" w:rsidRPr="00C375AC" w:rsidTr="00E579C4">
        <w:trPr>
          <w:trHeight w:hRule="exact" w:val="557"/>
        </w:trPr>
        <w:tc>
          <w:tcPr>
            <w:tcW w:w="6531" w:type="dxa"/>
            <w:shd w:val="clear" w:color="auto" w:fill="FFFFFF"/>
            <w:vAlign w:val="bottom"/>
          </w:tcPr>
          <w:p w:rsidR="0070757C" w:rsidRPr="00C375AC" w:rsidRDefault="0070757C"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капитальные вложения в объекты государственной (муниципальной) собственности, всего</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2650</w:t>
            </w: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400</w:t>
            </w: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p>
        </w:tc>
      </w:tr>
      <w:tr w:rsidR="0070757C" w:rsidRPr="00C375AC" w:rsidTr="001A2122">
        <w:trPr>
          <w:trHeight w:hRule="exact" w:val="729"/>
        </w:trPr>
        <w:tc>
          <w:tcPr>
            <w:tcW w:w="6531" w:type="dxa"/>
            <w:shd w:val="clear" w:color="auto" w:fill="FFFFFF"/>
            <w:vAlign w:val="bottom"/>
          </w:tcPr>
          <w:p w:rsidR="0070757C" w:rsidRPr="00C375AC" w:rsidRDefault="0070757C" w:rsidP="002A7069">
            <w:pPr>
              <w:pStyle w:val="20"/>
              <w:shd w:val="clear" w:color="auto" w:fill="auto"/>
              <w:spacing w:line="206" w:lineRule="exact"/>
              <w:ind w:left="740"/>
              <w:jc w:val="left"/>
              <w:rPr>
                <w:color w:val="auto"/>
                <w:sz w:val="22"/>
                <w:szCs w:val="22"/>
              </w:rPr>
            </w:pPr>
            <w:r w:rsidRPr="00C375AC">
              <w:rPr>
                <w:rStyle w:val="28pt"/>
                <w:b w:val="0"/>
                <w:color w:val="auto"/>
                <w:sz w:val="22"/>
                <w:szCs w:val="22"/>
              </w:rPr>
              <w:t>в том числе:</w:t>
            </w:r>
          </w:p>
          <w:p w:rsidR="0070757C" w:rsidRPr="00C375AC" w:rsidRDefault="0070757C" w:rsidP="002A7069">
            <w:pPr>
              <w:pStyle w:val="20"/>
              <w:shd w:val="clear" w:color="auto" w:fill="auto"/>
              <w:spacing w:after="60" w:line="240" w:lineRule="auto"/>
              <w:ind w:left="561"/>
              <w:jc w:val="left"/>
              <w:rPr>
                <w:rStyle w:val="28pt"/>
                <w:b w:val="0"/>
                <w:color w:val="auto"/>
                <w:sz w:val="22"/>
                <w:szCs w:val="22"/>
              </w:rPr>
            </w:pPr>
            <w:r w:rsidRPr="00C375AC">
              <w:rPr>
                <w:rStyle w:val="28pt"/>
                <w:b w:val="0"/>
                <w:color w:val="auto"/>
                <w:sz w:val="22"/>
                <w:szCs w:val="22"/>
              </w:rPr>
              <w:t>приобретение объектов недвижимого имущества государственными (муниципальными) учреждениями</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2651</w:t>
            </w: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406</w:t>
            </w: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p>
        </w:tc>
      </w:tr>
      <w:tr w:rsidR="0070757C" w:rsidRPr="00C375AC" w:rsidTr="00E579C4">
        <w:trPr>
          <w:trHeight w:hRule="exact" w:val="729"/>
        </w:trPr>
        <w:tc>
          <w:tcPr>
            <w:tcW w:w="6531" w:type="dxa"/>
            <w:shd w:val="clear" w:color="auto" w:fill="FFFFFF"/>
            <w:vAlign w:val="bottom"/>
          </w:tcPr>
          <w:p w:rsidR="0070757C" w:rsidRPr="00C375AC" w:rsidRDefault="0070757C"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строительство (реконструкция) объектов недвижимого имущества государственными (муниципальными) учреждениями</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2652</w:t>
            </w: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407</w:t>
            </w: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p>
        </w:tc>
      </w:tr>
      <w:tr w:rsidR="0070757C" w:rsidRPr="00C375AC" w:rsidTr="00E579C4">
        <w:trPr>
          <w:trHeight w:hRule="exact" w:val="271"/>
        </w:trPr>
        <w:tc>
          <w:tcPr>
            <w:tcW w:w="6531" w:type="dxa"/>
            <w:shd w:val="clear" w:color="auto" w:fill="FFFFFF"/>
            <w:vAlign w:val="bottom"/>
          </w:tcPr>
          <w:p w:rsidR="0070757C" w:rsidRPr="00C375AC" w:rsidRDefault="0070757C"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Выплаты, уменьшающие доход, всего &lt;8&gt;</w:t>
            </w:r>
          </w:p>
        </w:tc>
        <w:tc>
          <w:tcPr>
            <w:tcW w:w="992"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3000</w:t>
            </w:r>
          </w:p>
        </w:tc>
        <w:tc>
          <w:tcPr>
            <w:tcW w:w="1621" w:type="dxa"/>
            <w:shd w:val="clear" w:color="auto" w:fill="FFFFFF"/>
            <w:vAlign w:val="bottom"/>
          </w:tcPr>
          <w:p w:rsidR="0070757C" w:rsidRPr="00C375AC" w:rsidRDefault="0070757C"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100</w:t>
            </w:r>
          </w:p>
        </w:tc>
        <w:tc>
          <w:tcPr>
            <w:tcW w:w="1498"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240"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326"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179" w:type="dxa"/>
            <w:shd w:val="clear" w:color="auto" w:fill="FFFFFF"/>
          </w:tcPr>
          <w:p w:rsidR="0070757C" w:rsidRPr="00C375AC" w:rsidRDefault="0070757C" w:rsidP="002A7069">
            <w:pPr>
              <w:rPr>
                <w:rFonts w:ascii="Times New Roman" w:hAnsi="Times New Roman" w:cs="Times New Roman"/>
                <w:color w:val="auto"/>
                <w:sz w:val="22"/>
                <w:szCs w:val="22"/>
              </w:rPr>
            </w:pPr>
          </w:p>
        </w:tc>
        <w:tc>
          <w:tcPr>
            <w:tcW w:w="1408" w:type="dxa"/>
            <w:gridSpan w:val="2"/>
            <w:shd w:val="clear" w:color="auto" w:fill="FFFFFF"/>
            <w:vAlign w:val="bottom"/>
          </w:tcPr>
          <w:p w:rsidR="0070757C" w:rsidRPr="00C375AC" w:rsidRDefault="0070757C"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5F0EF7" w:rsidRPr="00C375AC" w:rsidTr="00E579C4">
        <w:trPr>
          <w:trHeight w:hRule="exact" w:val="290"/>
        </w:trPr>
        <w:tc>
          <w:tcPr>
            <w:tcW w:w="6531" w:type="dxa"/>
            <w:shd w:val="clear" w:color="auto" w:fill="FFFFFF"/>
            <w:vAlign w:val="bottom"/>
          </w:tcPr>
          <w:p w:rsidR="005F0EF7" w:rsidRPr="00C375AC" w:rsidRDefault="005F0EF7"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в том числе: налог на прибыль &lt;8&gt;</w:t>
            </w:r>
          </w:p>
        </w:tc>
        <w:tc>
          <w:tcPr>
            <w:tcW w:w="992"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3010</w:t>
            </w:r>
          </w:p>
        </w:tc>
        <w:tc>
          <w:tcPr>
            <w:tcW w:w="1621"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p>
        </w:tc>
        <w:tc>
          <w:tcPr>
            <w:tcW w:w="1498"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240"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326"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179"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408" w:type="dxa"/>
            <w:gridSpan w:val="2"/>
            <w:shd w:val="clear" w:color="auto" w:fill="FFFFFF"/>
            <w:vAlign w:val="bottom"/>
          </w:tcPr>
          <w:p w:rsidR="005F0EF7" w:rsidRPr="00C375AC" w:rsidRDefault="005F0EF7"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5F0EF7" w:rsidRPr="00C375AC" w:rsidTr="00E579C4">
        <w:trPr>
          <w:trHeight w:hRule="exact" w:val="284"/>
        </w:trPr>
        <w:tc>
          <w:tcPr>
            <w:tcW w:w="6531" w:type="dxa"/>
            <w:shd w:val="clear" w:color="auto" w:fill="FFFFFF"/>
            <w:vAlign w:val="bottom"/>
          </w:tcPr>
          <w:p w:rsidR="005F0EF7" w:rsidRPr="00C375AC" w:rsidRDefault="005F0EF7"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налог на добавленную стоимость&lt;8&gt;</w:t>
            </w:r>
          </w:p>
        </w:tc>
        <w:tc>
          <w:tcPr>
            <w:tcW w:w="992"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3020</w:t>
            </w:r>
          </w:p>
        </w:tc>
        <w:tc>
          <w:tcPr>
            <w:tcW w:w="1621"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p>
        </w:tc>
        <w:tc>
          <w:tcPr>
            <w:tcW w:w="1498"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240"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326"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179"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408" w:type="dxa"/>
            <w:gridSpan w:val="2"/>
            <w:shd w:val="clear" w:color="auto" w:fill="FFFFFF"/>
            <w:vAlign w:val="bottom"/>
          </w:tcPr>
          <w:p w:rsidR="005F0EF7" w:rsidRPr="00C375AC" w:rsidRDefault="005F0EF7"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5F0EF7" w:rsidRPr="00C375AC" w:rsidTr="00E579C4">
        <w:trPr>
          <w:trHeight w:hRule="exact" w:val="275"/>
        </w:trPr>
        <w:tc>
          <w:tcPr>
            <w:tcW w:w="6531" w:type="dxa"/>
            <w:shd w:val="clear" w:color="auto" w:fill="FFFFFF"/>
            <w:vAlign w:val="bottom"/>
          </w:tcPr>
          <w:p w:rsidR="005F0EF7" w:rsidRPr="00C375AC" w:rsidRDefault="005F0EF7"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прочие налоги, уменьшающие доход &lt;8&gt;</w:t>
            </w:r>
          </w:p>
        </w:tc>
        <w:tc>
          <w:tcPr>
            <w:tcW w:w="992"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3030</w:t>
            </w:r>
          </w:p>
        </w:tc>
        <w:tc>
          <w:tcPr>
            <w:tcW w:w="1621"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p>
        </w:tc>
        <w:tc>
          <w:tcPr>
            <w:tcW w:w="1498"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240"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326"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179"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408" w:type="dxa"/>
            <w:gridSpan w:val="2"/>
            <w:shd w:val="clear" w:color="auto" w:fill="FFFFFF"/>
            <w:vAlign w:val="bottom"/>
          </w:tcPr>
          <w:p w:rsidR="005F0EF7" w:rsidRPr="00C375AC" w:rsidRDefault="005F0EF7"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5F0EF7" w:rsidRPr="00C375AC" w:rsidTr="00E579C4">
        <w:trPr>
          <w:trHeight w:hRule="exact" w:val="280"/>
        </w:trPr>
        <w:tc>
          <w:tcPr>
            <w:tcW w:w="6531" w:type="dxa"/>
            <w:shd w:val="clear" w:color="auto" w:fill="FFFFFF"/>
            <w:vAlign w:val="bottom"/>
          </w:tcPr>
          <w:p w:rsidR="005F0EF7" w:rsidRPr="00C375AC" w:rsidRDefault="005F0EF7" w:rsidP="002A7069">
            <w:pPr>
              <w:pStyle w:val="20"/>
              <w:shd w:val="clear" w:color="auto" w:fill="auto"/>
              <w:spacing w:line="206" w:lineRule="exact"/>
              <w:ind w:left="740"/>
              <w:jc w:val="left"/>
              <w:rPr>
                <w:rStyle w:val="28pt"/>
                <w:b w:val="0"/>
                <w:color w:val="auto"/>
                <w:sz w:val="22"/>
                <w:szCs w:val="22"/>
              </w:rPr>
            </w:pPr>
            <w:r w:rsidRPr="00C375AC">
              <w:rPr>
                <w:rStyle w:val="28pt"/>
                <w:b w:val="0"/>
                <w:color w:val="auto"/>
                <w:sz w:val="22"/>
                <w:szCs w:val="22"/>
              </w:rPr>
              <w:t>Прочие выплаты, всего&lt;9&gt;</w:t>
            </w:r>
          </w:p>
        </w:tc>
        <w:tc>
          <w:tcPr>
            <w:tcW w:w="992"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4000</w:t>
            </w:r>
          </w:p>
        </w:tc>
        <w:tc>
          <w:tcPr>
            <w:tcW w:w="1621" w:type="dxa"/>
            <w:shd w:val="clear" w:color="auto" w:fill="FFFFFF"/>
            <w:vAlign w:val="bottom"/>
          </w:tcPr>
          <w:p w:rsidR="005F0EF7" w:rsidRPr="00C375AC" w:rsidRDefault="008D6D9F"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х</w:t>
            </w:r>
          </w:p>
        </w:tc>
        <w:tc>
          <w:tcPr>
            <w:tcW w:w="1498"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240"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326"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179"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408" w:type="dxa"/>
            <w:gridSpan w:val="2"/>
            <w:shd w:val="clear" w:color="auto" w:fill="FFFFFF"/>
            <w:vAlign w:val="bottom"/>
          </w:tcPr>
          <w:p w:rsidR="005F0EF7" w:rsidRPr="00C375AC" w:rsidRDefault="005F0EF7"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r w:rsidR="005F0EF7" w:rsidRPr="00C375AC" w:rsidTr="001A2122">
        <w:trPr>
          <w:trHeight w:hRule="exact" w:val="557"/>
        </w:trPr>
        <w:tc>
          <w:tcPr>
            <w:tcW w:w="6531" w:type="dxa"/>
            <w:shd w:val="clear" w:color="auto" w:fill="FFFFFF"/>
            <w:vAlign w:val="bottom"/>
          </w:tcPr>
          <w:p w:rsidR="005F0EF7" w:rsidRPr="00C375AC" w:rsidRDefault="005F0EF7" w:rsidP="002A7069">
            <w:pPr>
              <w:pStyle w:val="20"/>
              <w:shd w:val="clear" w:color="auto" w:fill="auto"/>
              <w:spacing w:after="60" w:line="240" w:lineRule="auto"/>
              <w:ind w:left="403"/>
              <w:jc w:val="left"/>
              <w:rPr>
                <w:color w:val="auto"/>
                <w:sz w:val="22"/>
                <w:szCs w:val="22"/>
              </w:rPr>
            </w:pPr>
            <w:r w:rsidRPr="00C375AC">
              <w:rPr>
                <w:rStyle w:val="28pt"/>
                <w:b w:val="0"/>
                <w:color w:val="auto"/>
                <w:sz w:val="22"/>
                <w:szCs w:val="22"/>
              </w:rPr>
              <w:t>из них:</w:t>
            </w:r>
          </w:p>
          <w:p w:rsidR="005F0EF7" w:rsidRPr="00C375AC" w:rsidRDefault="005F0EF7" w:rsidP="002A7069">
            <w:pPr>
              <w:pStyle w:val="20"/>
              <w:shd w:val="clear" w:color="auto" w:fill="auto"/>
              <w:spacing w:line="240" w:lineRule="auto"/>
              <w:ind w:left="743"/>
              <w:jc w:val="left"/>
              <w:rPr>
                <w:rStyle w:val="28pt"/>
                <w:b w:val="0"/>
                <w:color w:val="auto"/>
                <w:sz w:val="22"/>
                <w:szCs w:val="22"/>
              </w:rPr>
            </w:pPr>
            <w:r w:rsidRPr="00C375AC">
              <w:rPr>
                <w:rStyle w:val="28pt"/>
                <w:b w:val="0"/>
                <w:color w:val="auto"/>
                <w:sz w:val="22"/>
                <w:szCs w:val="22"/>
              </w:rPr>
              <w:t>возврат в бюджет средств субсидии</w:t>
            </w:r>
          </w:p>
        </w:tc>
        <w:tc>
          <w:tcPr>
            <w:tcW w:w="992"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4010</w:t>
            </w:r>
          </w:p>
        </w:tc>
        <w:tc>
          <w:tcPr>
            <w:tcW w:w="1621" w:type="dxa"/>
            <w:shd w:val="clear" w:color="auto" w:fill="FFFFFF"/>
            <w:vAlign w:val="bottom"/>
          </w:tcPr>
          <w:p w:rsidR="005F0EF7" w:rsidRPr="00C375AC" w:rsidRDefault="005F0EF7" w:rsidP="002A7069">
            <w:pPr>
              <w:pStyle w:val="20"/>
              <w:shd w:val="clear" w:color="auto" w:fill="auto"/>
              <w:spacing w:line="240" w:lineRule="auto"/>
              <w:rPr>
                <w:rStyle w:val="28pt"/>
                <w:b w:val="0"/>
                <w:color w:val="auto"/>
                <w:sz w:val="22"/>
                <w:szCs w:val="22"/>
              </w:rPr>
            </w:pPr>
            <w:r w:rsidRPr="00C375AC">
              <w:rPr>
                <w:rStyle w:val="28pt"/>
                <w:b w:val="0"/>
                <w:color w:val="auto"/>
                <w:sz w:val="22"/>
                <w:szCs w:val="22"/>
              </w:rPr>
              <w:t>610</w:t>
            </w:r>
          </w:p>
        </w:tc>
        <w:tc>
          <w:tcPr>
            <w:tcW w:w="1498"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240"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326"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179" w:type="dxa"/>
            <w:shd w:val="clear" w:color="auto" w:fill="FFFFFF"/>
          </w:tcPr>
          <w:p w:rsidR="005F0EF7" w:rsidRPr="00C375AC" w:rsidRDefault="005F0EF7" w:rsidP="002A7069">
            <w:pPr>
              <w:rPr>
                <w:rFonts w:ascii="Times New Roman" w:hAnsi="Times New Roman" w:cs="Times New Roman"/>
                <w:color w:val="auto"/>
                <w:sz w:val="22"/>
                <w:szCs w:val="22"/>
              </w:rPr>
            </w:pPr>
          </w:p>
        </w:tc>
        <w:tc>
          <w:tcPr>
            <w:tcW w:w="1408" w:type="dxa"/>
            <w:gridSpan w:val="2"/>
            <w:shd w:val="clear" w:color="auto" w:fill="FFFFFF"/>
            <w:vAlign w:val="bottom"/>
          </w:tcPr>
          <w:p w:rsidR="005F0EF7" w:rsidRPr="00C375AC" w:rsidRDefault="005F0EF7" w:rsidP="002A7069">
            <w:pPr>
              <w:jc w:val="center"/>
              <w:rPr>
                <w:rFonts w:ascii="Times New Roman" w:hAnsi="Times New Roman" w:cs="Times New Roman"/>
                <w:color w:val="auto"/>
                <w:sz w:val="22"/>
                <w:szCs w:val="22"/>
              </w:rPr>
            </w:pPr>
            <w:r w:rsidRPr="00C375AC">
              <w:rPr>
                <w:rFonts w:ascii="Times New Roman" w:hAnsi="Times New Roman" w:cs="Times New Roman"/>
                <w:color w:val="auto"/>
                <w:sz w:val="22"/>
                <w:szCs w:val="22"/>
              </w:rPr>
              <w:t>х</w:t>
            </w:r>
          </w:p>
        </w:tc>
      </w:tr>
    </w:tbl>
    <w:p w:rsidR="00A57FB9" w:rsidRPr="00C375AC" w:rsidRDefault="00A57FB9" w:rsidP="00A80211">
      <w:pPr>
        <w:rPr>
          <w:rFonts w:ascii="Times New Roman" w:hAnsi="Times New Roman" w:cs="Times New Roman"/>
          <w:color w:val="auto"/>
          <w:sz w:val="22"/>
          <w:szCs w:val="22"/>
        </w:rPr>
      </w:pP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&lt;1.&gt;В случае утвержде</w:t>
      </w:r>
      <w:r w:rsidR="008D6D9F" w:rsidRPr="00C375AC">
        <w:rPr>
          <w:rFonts w:ascii="Times New Roman" w:hAnsi="Times New Roman" w:cs="Times New Roman"/>
          <w:color w:val="000000" w:themeColor="text1"/>
          <w:sz w:val="20"/>
          <w:szCs w:val="20"/>
        </w:rPr>
        <w:t xml:space="preserve">ния решение о районном бюджете </w:t>
      </w:r>
      <w:r w:rsidRPr="00C375AC">
        <w:rPr>
          <w:rFonts w:ascii="Times New Roman" w:hAnsi="Times New Roman" w:cs="Times New Roman"/>
          <w:color w:val="000000" w:themeColor="text1"/>
          <w:sz w:val="20"/>
          <w:szCs w:val="20"/>
        </w:rPr>
        <w:t>на текущий финансовый год и плановый период.</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&lt;2.&gt; Указывается дата подписания плана, а в случае утверждения Плана уполномоченным лицом учреждения - дата утверждения Плана.</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&lt;3.&gt; В графе 3 отражаются:</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 по строкам 1100 – 1900 – коды аналитической </w:t>
      </w:r>
      <w:proofErr w:type="gramStart"/>
      <w:r w:rsidRPr="00C375AC">
        <w:rPr>
          <w:rFonts w:ascii="Times New Roman" w:hAnsi="Times New Roman" w:cs="Times New Roman"/>
          <w:color w:val="000000" w:themeColor="text1"/>
          <w:sz w:val="20"/>
          <w:szCs w:val="20"/>
        </w:rPr>
        <w:t>группы подвида доходов бюджетов классификации доходов бюджетов</w:t>
      </w:r>
      <w:proofErr w:type="gramEnd"/>
      <w:r w:rsidRPr="00C375AC">
        <w:rPr>
          <w:rFonts w:ascii="Times New Roman" w:hAnsi="Times New Roman" w:cs="Times New Roman"/>
          <w:color w:val="000000" w:themeColor="text1"/>
          <w:sz w:val="20"/>
          <w:szCs w:val="20"/>
        </w:rPr>
        <w:t>;</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 по строкам 1980 – 1990 – кода аналитической </w:t>
      </w:r>
      <w:proofErr w:type="gramStart"/>
      <w:r w:rsidRPr="00C375AC">
        <w:rPr>
          <w:rFonts w:ascii="Times New Roman" w:hAnsi="Times New Roman" w:cs="Times New Roman"/>
          <w:color w:val="000000" w:themeColor="text1"/>
          <w:sz w:val="20"/>
          <w:szCs w:val="20"/>
        </w:rPr>
        <w:t>группы вида источников финансирования дефицитов бюджетов классификации источников финансирования дефицитов бюджетов</w:t>
      </w:r>
      <w:proofErr w:type="gramEnd"/>
      <w:r w:rsidRPr="00C375AC">
        <w:rPr>
          <w:rFonts w:ascii="Times New Roman" w:hAnsi="Times New Roman" w:cs="Times New Roman"/>
          <w:color w:val="000000" w:themeColor="text1"/>
          <w:sz w:val="20"/>
          <w:szCs w:val="20"/>
        </w:rPr>
        <w:t>;</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  по строкам 2000 – 2652 – коды </w:t>
      </w:r>
      <w:proofErr w:type="gramStart"/>
      <w:r w:rsidRPr="00C375AC">
        <w:rPr>
          <w:rFonts w:ascii="Times New Roman" w:hAnsi="Times New Roman" w:cs="Times New Roman"/>
          <w:color w:val="000000" w:themeColor="text1"/>
          <w:sz w:val="20"/>
          <w:szCs w:val="20"/>
        </w:rPr>
        <w:t>видов бюджетов классификации расходов бюджетов</w:t>
      </w:r>
      <w:proofErr w:type="gramEnd"/>
      <w:r w:rsidRPr="00C375AC">
        <w:rPr>
          <w:rFonts w:ascii="Times New Roman" w:hAnsi="Times New Roman" w:cs="Times New Roman"/>
          <w:color w:val="000000" w:themeColor="text1"/>
          <w:sz w:val="20"/>
          <w:szCs w:val="20"/>
        </w:rPr>
        <w:t>;</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  по строкам 3000 – 3030 – коды аналитической </w:t>
      </w:r>
      <w:proofErr w:type="gramStart"/>
      <w:r w:rsidRPr="00C375AC">
        <w:rPr>
          <w:rFonts w:ascii="Times New Roman" w:hAnsi="Times New Roman" w:cs="Times New Roman"/>
          <w:color w:val="000000" w:themeColor="text1"/>
          <w:sz w:val="20"/>
          <w:szCs w:val="20"/>
        </w:rPr>
        <w:t>группы подвида доходов бюджетов классификации доходов</w:t>
      </w:r>
      <w:proofErr w:type="gramEnd"/>
      <w:r w:rsidRPr="00C375AC">
        <w:rPr>
          <w:rFonts w:ascii="Times New Roman" w:hAnsi="Times New Roman" w:cs="Times New Roman"/>
          <w:color w:val="000000" w:themeColor="text1"/>
          <w:sz w:val="20"/>
          <w:szCs w:val="20"/>
        </w:rPr>
        <w:t xml:space="preserve"> бюджетов, по которым планируется уплата налога,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54669"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 по строкам 4000- 4040- коды аналитической </w:t>
      </w:r>
      <w:proofErr w:type="gramStart"/>
      <w:r w:rsidRPr="00C375AC">
        <w:rPr>
          <w:rFonts w:ascii="Times New Roman" w:hAnsi="Times New Roman" w:cs="Times New Roman"/>
          <w:color w:val="000000" w:themeColor="text1"/>
          <w:sz w:val="20"/>
          <w:szCs w:val="20"/>
        </w:rPr>
        <w:t>группы вида источников финансирования дефицитов бюджетов классификации источников финансирования дефицитов бюджетов</w:t>
      </w:r>
      <w:proofErr w:type="gramEnd"/>
      <w:r w:rsidRPr="00C375AC">
        <w:rPr>
          <w:rFonts w:ascii="Times New Roman" w:hAnsi="Times New Roman" w:cs="Times New Roman"/>
          <w:color w:val="000000" w:themeColor="text1"/>
          <w:sz w:val="20"/>
          <w:szCs w:val="20"/>
        </w:rPr>
        <w:t>.</w:t>
      </w:r>
    </w:p>
    <w:p w:rsidR="008D6D9F" w:rsidRPr="00C375AC" w:rsidRDefault="00E54669"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lastRenderedPageBreak/>
        <w:t xml:space="preserve">&lt;4.&gt; </w:t>
      </w:r>
      <w:proofErr w:type="gramStart"/>
      <w:r w:rsidR="008D6D9F" w:rsidRPr="00C375AC">
        <w:rPr>
          <w:rFonts w:ascii="Times New Roman" w:hAnsi="Times New Roman" w:cs="Times New Roman"/>
          <w:color w:val="000000" w:themeColor="text1"/>
          <w:sz w:val="20"/>
          <w:szCs w:val="20"/>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roofErr w:type="gramEnd"/>
      <w:r w:rsidR="008D6D9F" w:rsidRPr="00C375AC">
        <w:rPr>
          <w:rFonts w:ascii="Times New Roman" w:hAnsi="Times New Roman" w:cs="Times New Roman"/>
          <w:color w:val="000000" w:themeColor="text1"/>
          <w:sz w:val="20"/>
          <w:szCs w:val="20"/>
        </w:rPr>
        <w:t>.</w:t>
      </w:r>
    </w:p>
    <w:p w:rsidR="00E54669" w:rsidRPr="00C375AC" w:rsidRDefault="008D6D9F" w:rsidP="00C21CDF">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&lt;5</w:t>
      </w:r>
      <w:proofErr w:type="gramStart"/>
      <w:r w:rsidRPr="00C375AC">
        <w:rPr>
          <w:rFonts w:ascii="Times New Roman" w:hAnsi="Times New Roman" w:cs="Times New Roman"/>
          <w:color w:val="000000" w:themeColor="text1"/>
          <w:sz w:val="20"/>
          <w:szCs w:val="20"/>
        </w:rPr>
        <w:t xml:space="preserve">&gt; </w:t>
      </w:r>
      <w:r w:rsidR="00E54669" w:rsidRPr="00C375AC">
        <w:rPr>
          <w:rFonts w:ascii="Times New Roman" w:hAnsi="Times New Roman" w:cs="Times New Roman"/>
          <w:color w:val="000000" w:themeColor="text1"/>
          <w:sz w:val="20"/>
          <w:szCs w:val="20"/>
        </w:rPr>
        <w:t>П</w:t>
      </w:r>
      <w:proofErr w:type="gramEnd"/>
      <w:r w:rsidR="00E54669" w:rsidRPr="00C375AC">
        <w:rPr>
          <w:rFonts w:ascii="Times New Roman" w:hAnsi="Times New Roman" w:cs="Times New Roman"/>
          <w:color w:val="000000" w:themeColor="text1"/>
          <w:sz w:val="20"/>
          <w:szCs w:val="20"/>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осуществляющие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E54669" w:rsidRPr="00C375AC" w:rsidRDefault="008D6D9F" w:rsidP="00160EE7">
      <w:pPr>
        <w:ind w:firstLine="709"/>
        <w:jc w:val="both"/>
        <w:rPr>
          <w:rFonts w:ascii="Times New Roman" w:hAnsi="Times New Roman" w:cs="Times New Roman"/>
          <w:color w:val="000000" w:themeColor="text1"/>
          <w:sz w:val="20"/>
          <w:szCs w:val="20"/>
        </w:rPr>
      </w:pPr>
      <w:r w:rsidRPr="00C375AC">
        <w:rPr>
          <w:rFonts w:ascii="Times New Roman" w:hAnsi="Times New Roman" w:cs="Times New Roman"/>
          <w:color w:val="000000" w:themeColor="text1"/>
          <w:sz w:val="20"/>
          <w:szCs w:val="20"/>
        </w:rPr>
        <w:t xml:space="preserve">&lt;6&gt; </w:t>
      </w:r>
      <w:r w:rsidR="00E54669" w:rsidRPr="00C375AC">
        <w:rPr>
          <w:rFonts w:ascii="Times New Roman" w:hAnsi="Times New Roman" w:cs="Times New Roman"/>
          <w:color w:val="000000" w:themeColor="text1"/>
          <w:sz w:val="20"/>
          <w:szCs w:val="20"/>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 (ым) подразделению (ям) показатель прочих поступлений включает показатель поступлений в рамках расчетов между учреждением и подразделением.</w:t>
      </w:r>
    </w:p>
    <w:p w:rsidR="00E54669" w:rsidRPr="00C375AC" w:rsidRDefault="008D6D9F" w:rsidP="00C21CDF">
      <w:pPr>
        <w:pStyle w:val="ConsPlusNormal"/>
        <w:ind w:firstLine="709"/>
        <w:jc w:val="both"/>
        <w:rPr>
          <w:rFonts w:ascii="Times New Roman" w:hAnsi="Times New Roman" w:cs="Times New Roman"/>
          <w:color w:val="000000" w:themeColor="text1"/>
          <w:sz w:val="20"/>
          <w:szCs w:val="20"/>
        </w:rPr>
      </w:pPr>
      <w:bookmarkStart w:id="0" w:name="Par1006"/>
      <w:bookmarkEnd w:id="0"/>
      <w:r w:rsidRPr="00C375AC">
        <w:rPr>
          <w:rFonts w:ascii="Times New Roman" w:hAnsi="Times New Roman" w:cs="Times New Roman"/>
          <w:color w:val="000000" w:themeColor="text1"/>
          <w:sz w:val="20"/>
          <w:szCs w:val="20"/>
        </w:rPr>
        <w:t xml:space="preserve">&lt;7&gt; </w:t>
      </w:r>
      <w:r w:rsidR="00E54669" w:rsidRPr="00C375AC">
        <w:rPr>
          <w:rFonts w:ascii="Times New Roman" w:hAnsi="Times New Roman" w:cs="Times New Roman"/>
          <w:color w:val="000000" w:themeColor="text1"/>
          <w:sz w:val="20"/>
          <w:szCs w:val="20"/>
        </w:rPr>
        <w:t xml:space="preserve">Показатели выплат по расходам на закупки товаров, работ, услуг, отраженные в </w:t>
      </w:r>
      <w:hyperlink w:anchor="Par850" w:tooltip="2600" w:history="1">
        <w:r w:rsidR="00E54669" w:rsidRPr="00C375AC">
          <w:rPr>
            <w:rFonts w:ascii="Times New Roman" w:hAnsi="Times New Roman" w:cs="Times New Roman"/>
            <w:color w:val="000000" w:themeColor="text1"/>
            <w:sz w:val="20"/>
            <w:szCs w:val="20"/>
          </w:rPr>
          <w:t>строке 2600</w:t>
        </w:r>
      </w:hyperlink>
      <w:r w:rsidR="00E54669" w:rsidRPr="00C375AC">
        <w:rPr>
          <w:rFonts w:ascii="Times New Roman" w:hAnsi="Times New Roman" w:cs="Times New Roman"/>
          <w:color w:val="000000" w:themeColor="text1"/>
          <w:sz w:val="20"/>
          <w:szCs w:val="20"/>
        </w:rPr>
        <w:t xml:space="preserve"> раздела 1 "Поступления и выплаты" Плана, подлежат детализации в </w:t>
      </w:r>
      <w:hyperlink w:anchor="Par1010" w:tooltip="Раздел 2. Сведения по выплатам на закупки товаров," w:history="1">
        <w:r w:rsidR="00E54669" w:rsidRPr="00C375AC">
          <w:rPr>
            <w:rFonts w:ascii="Times New Roman" w:hAnsi="Times New Roman" w:cs="Times New Roman"/>
            <w:color w:val="000000" w:themeColor="text1"/>
            <w:sz w:val="20"/>
            <w:szCs w:val="20"/>
          </w:rPr>
          <w:t>разделе 2</w:t>
        </w:r>
      </w:hyperlink>
      <w:r w:rsidR="00E54669" w:rsidRPr="00C375AC">
        <w:rPr>
          <w:rFonts w:ascii="Times New Roman" w:hAnsi="Times New Roman" w:cs="Times New Roman"/>
          <w:color w:val="000000" w:themeColor="text1"/>
          <w:sz w:val="20"/>
          <w:szCs w:val="20"/>
        </w:rPr>
        <w:t xml:space="preserve"> "Сведения по выплатам на закупку товаров, работ, услуг" Плана.</w:t>
      </w:r>
    </w:p>
    <w:p w:rsidR="00E54669" w:rsidRPr="00C375AC" w:rsidRDefault="008D6D9F" w:rsidP="00C21CDF">
      <w:pPr>
        <w:pStyle w:val="ConsPlusNormal"/>
        <w:ind w:firstLine="709"/>
        <w:jc w:val="both"/>
        <w:rPr>
          <w:rFonts w:ascii="Times New Roman" w:hAnsi="Times New Roman" w:cs="Times New Roman"/>
          <w:color w:val="000000" w:themeColor="text1"/>
          <w:sz w:val="20"/>
          <w:szCs w:val="20"/>
        </w:rPr>
      </w:pPr>
      <w:bookmarkStart w:id="1" w:name="Par1007"/>
      <w:bookmarkEnd w:id="1"/>
      <w:r w:rsidRPr="00C375AC">
        <w:rPr>
          <w:rFonts w:ascii="Times New Roman" w:hAnsi="Times New Roman" w:cs="Times New Roman"/>
          <w:color w:val="000000" w:themeColor="text1"/>
          <w:sz w:val="20"/>
          <w:szCs w:val="20"/>
        </w:rPr>
        <w:t xml:space="preserve">&lt;8&gt; </w:t>
      </w:r>
      <w:r w:rsidR="00E54669" w:rsidRPr="00C375AC">
        <w:rPr>
          <w:rFonts w:ascii="Times New Roman" w:hAnsi="Times New Roman" w:cs="Times New Roman"/>
          <w:color w:val="000000" w:themeColor="text1"/>
          <w:sz w:val="20"/>
          <w:szCs w:val="20"/>
        </w:rPr>
        <w:t>Показатель отражается со знаком "минус".</w:t>
      </w:r>
    </w:p>
    <w:p w:rsidR="00E54669" w:rsidRPr="00C375AC" w:rsidRDefault="008D6D9F" w:rsidP="00C21CDF">
      <w:pPr>
        <w:pStyle w:val="ConsPlusNormal"/>
        <w:ind w:firstLine="709"/>
        <w:jc w:val="both"/>
        <w:rPr>
          <w:rFonts w:ascii="Times New Roman" w:hAnsi="Times New Roman" w:cs="Times New Roman"/>
          <w:color w:val="000000" w:themeColor="text1"/>
          <w:sz w:val="20"/>
          <w:szCs w:val="20"/>
        </w:rPr>
      </w:pPr>
      <w:bookmarkStart w:id="2" w:name="Par1008"/>
      <w:bookmarkEnd w:id="2"/>
      <w:r w:rsidRPr="00C375AC">
        <w:rPr>
          <w:rFonts w:ascii="Times New Roman" w:hAnsi="Times New Roman" w:cs="Times New Roman"/>
          <w:color w:val="000000" w:themeColor="text1"/>
          <w:sz w:val="20"/>
          <w:szCs w:val="20"/>
        </w:rPr>
        <w:t xml:space="preserve">&lt;9&gt; </w:t>
      </w:r>
      <w:r w:rsidR="00E54669" w:rsidRPr="00C375AC">
        <w:rPr>
          <w:rFonts w:ascii="Times New Roman" w:hAnsi="Times New Roman" w:cs="Times New Roman"/>
          <w:color w:val="000000" w:themeColor="text1"/>
          <w:sz w:val="20"/>
          <w:szCs w:val="20"/>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При формировании Плана (проекта Плана) обособленному (ым) подразделению (ям) показатель прочих выплат включает показатель поступлений в рамках расчетов между учреждением и подразделением.</w:t>
      </w:r>
    </w:p>
    <w:p w:rsidR="00A9302A" w:rsidRPr="00673E1C" w:rsidRDefault="00A9302A">
      <w:pPr>
        <w:rPr>
          <w:rFonts w:ascii="Times New Roman" w:hAnsi="Times New Roman" w:cs="Times New Roman"/>
          <w:sz w:val="28"/>
          <w:szCs w:val="28"/>
        </w:rPr>
      </w:pPr>
      <w:r w:rsidRPr="00673E1C">
        <w:rPr>
          <w:rFonts w:ascii="Times New Roman" w:hAnsi="Times New Roman" w:cs="Times New Roman"/>
          <w:sz w:val="28"/>
          <w:szCs w:val="28"/>
        </w:rPr>
        <w:br w:type="page"/>
      </w:r>
    </w:p>
    <w:p w:rsidR="00E54669" w:rsidRPr="00664524" w:rsidRDefault="00E54669" w:rsidP="00027C69">
      <w:pPr>
        <w:pStyle w:val="ab"/>
        <w:shd w:val="clear" w:color="auto" w:fill="auto"/>
        <w:spacing w:line="240" w:lineRule="auto"/>
        <w:jc w:val="center"/>
        <w:rPr>
          <w:color w:val="auto"/>
          <w:sz w:val="22"/>
          <w:szCs w:val="22"/>
        </w:rPr>
      </w:pPr>
      <w:r w:rsidRPr="00664524">
        <w:rPr>
          <w:color w:val="auto"/>
          <w:sz w:val="22"/>
          <w:szCs w:val="22"/>
        </w:rPr>
        <w:lastRenderedPageBreak/>
        <w:t xml:space="preserve">Раздел 2. Сведения по выплатам на закупки товаров, работ, услуг </w:t>
      </w:r>
      <w:r w:rsidR="00EA43E6" w:rsidRPr="00664524">
        <w:rPr>
          <w:rStyle w:val="28pt"/>
          <w:color w:val="auto"/>
          <w:sz w:val="22"/>
          <w:szCs w:val="22"/>
        </w:rPr>
        <w:t>&lt;</w:t>
      </w:r>
      <w:r w:rsidR="00027C69" w:rsidRPr="00664524">
        <w:rPr>
          <w:rStyle w:val="28pt"/>
          <w:color w:val="auto"/>
          <w:sz w:val="22"/>
          <w:szCs w:val="22"/>
        </w:rPr>
        <w:t>10</w:t>
      </w:r>
      <w:r w:rsidR="00EA43E6" w:rsidRPr="00664524">
        <w:rPr>
          <w:rStyle w:val="28pt"/>
          <w:color w:val="auto"/>
          <w:sz w:val="22"/>
          <w:szCs w:val="22"/>
        </w:rPr>
        <w:t>&gt;</w:t>
      </w:r>
    </w:p>
    <w:tbl>
      <w:tblPr>
        <w:tblOverlap w:val="never"/>
        <w:tblW w:w="16288"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82"/>
        <w:gridCol w:w="7371"/>
        <w:gridCol w:w="948"/>
        <w:gridCol w:w="878"/>
        <w:gridCol w:w="1357"/>
        <w:gridCol w:w="1134"/>
        <w:gridCol w:w="1161"/>
        <w:gridCol w:w="1219"/>
        <w:gridCol w:w="1238"/>
      </w:tblGrid>
      <w:tr w:rsidR="00027C69" w:rsidRPr="00664524" w:rsidTr="00664524">
        <w:trPr>
          <w:trHeight w:hRule="exact" w:val="438"/>
          <w:jc w:val="center"/>
        </w:trPr>
        <w:tc>
          <w:tcPr>
            <w:tcW w:w="982" w:type="dxa"/>
            <w:vMerge w:val="restart"/>
            <w:shd w:val="clear" w:color="auto" w:fill="FFFFFF"/>
            <w:vAlign w:val="center"/>
          </w:tcPr>
          <w:p w:rsidR="00027C69" w:rsidRPr="00664524" w:rsidRDefault="00027C69" w:rsidP="00027C69">
            <w:pPr>
              <w:pStyle w:val="20"/>
              <w:shd w:val="clear" w:color="auto" w:fill="auto"/>
              <w:spacing w:after="60" w:line="240" w:lineRule="auto"/>
              <w:rPr>
                <w:color w:val="auto"/>
                <w:sz w:val="22"/>
                <w:szCs w:val="22"/>
              </w:rPr>
            </w:pPr>
            <w:r w:rsidRPr="00664524">
              <w:rPr>
                <w:rStyle w:val="28pt"/>
                <w:b w:val="0"/>
                <w:color w:val="auto"/>
                <w:sz w:val="22"/>
                <w:szCs w:val="22"/>
              </w:rPr>
              <w:t>№</w:t>
            </w:r>
          </w:p>
          <w:p w:rsidR="00027C69" w:rsidRPr="00664524" w:rsidRDefault="00027C69" w:rsidP="00027C69">
            <w:pPr>
              <w:pStyle w:val="20"/>
              <w:shd w:val="clear" w:color="auto" w:fill="auto"/>
              <w:spacing w:before="60" w:line="240" w:lineRule="auto"/>
              <w:rPr>
                <w:color w:val="auto"/>
                <w:sz w:val="22"/>
                <w:szCs w:val="22"/>
              </w:rPr>
            </w:pPr>
            <w:r w:rsidRPr="00664524">
              <w:rPr>
                <w:rStyle w:val="28pt"/>
                <w:b w:val="0"/>
                <w:color w:val="auto"/>
                <w:sz w:val="22"/>
                <w:szCs w:val="22"/>
              </w:rPr>
              <w:t>п/п</w:t>
            </w:r>
          </w:p>
        </w:tc>
        <w:tc>
          <w:tcPr>
            <w:tcW w:w="7371" w:type="dxa"/>
            <w:vMerge w:val="restart"/>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Наименование показателя</w:t>
            </w:r>
          </w:p>
        </w:tc>
        <w:tc>
          <w:tcPr>
            <w:tcW w:w="948" w:type="dxa"/>
            <w:vMerge w:val="restart"/>
            <w:shd w:val="clear" w:color="auto" w:fill="FFFFFF"/>
            <w:vAlign w:val="center"/>
          </w:tcPr>
          <w:p w:rsidR="00027C69" w:rsidRPr="00664524" w:rsidRDefault="00027C69" w:rsidP="00027C69">
            <w:pPr>
              <w:pStyle w:val="20"/>
              <w:shd w:val="clear" w:color="auto" w:fill="auto"/>
              <w:spacing w:after="60" w:line="240" w:lineRule="auto"/>
              <w:ind w:left="180"/>
              <w:jc w:val="left"/>
              <w:rPr>
                <w:color w:val="auto"/>
                <w:sz w:val="22"/>
                <w:szCs w:val="22"/>
              </w:rPr>
            </w:pPr>
            <w:r w:rsidRPr="00664524">
              <w:rPr>
                <w:rStyle w:val="28pt"/>
                <w:b w:val="0"/>
                <w:color w:val="auto"/>
                <w:sz w:val="22"/>
                <w:szCs w:val="22"/>
              </w:rPr>
              <w:t>Коды</w:t>
            </w:r>
          </w:p>
          <w:p w:rsidR="00027C69" w:rsidRPr="00664524" w:rsidRDefault="00027C69" w:rsidP="00027C69">
            <w:pPr>
              <w:pStyle w:val="20"/>
              <w:shd w:val="clear" w:color="auto" w:fill="auto"/>
              <w:spacing w:before="60" w:line="240" w:lineRule="auto"/>
              <w:rPr>
                <w:color w:val="auto"/>
                <w:sz w:val="22"/>
                <w:szCs w:val="22"/>
              </w:rPr>
            </w:pPr>
            <w:r w:rsidRPr="00664524">
              <w:rPr>
                <w:rStyle w:val="28pt"/>
                <w:b w:val="0"/>
                <w:color w:val="auto"/>
                <w:sz w:val="22"/>
                <w:szCs w:val="22"/>
              </w:rPr>
              <w:t>строк</w:t>
            </w:r>
          </w:p>
        </w:tc>
        <w:tc>
          <w:tcPr>
            <w:tcW w:w="878" w:type="dxa"/>
            <w:vMerge w:val="restart"/>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Год</w:t>
            </w:r>
          </w:p>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начала</w:t>
            </w:r>
          </w:p>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закупки</w:t>
            </w:r>
          </w:p>
        </w:tc>
        <w:tc>
          <w:tcPr>
            <w:tcW w:w="1357" w:type="dxa"/>
            <w:vMerge w:val="restart"/>
            <w:shd w:val="clear" w:color="auto" w:fill="FFFFFF"/>
            <w:vAlign w:val="center"/>
          </w:tcPr>
          <w:p w:rsidR="00027C69" w:rsidRPr="00664524" w:rsidRDefault="00027C69" w:rsidP="00664524">
            <w:pPr>
              <w:pStyle w:val="20"/>
              <w:shd w:val="clear" w:color="auto" w:fill="auto"/>
              <w:spacing w:line="240" w:lineRule="auto"/>
              <w:rPr>
                <w:rStyle w:val="28pt"/>
                <w:b w:val="0"/>
                <w:color w:val="auto"/>
                <w:sz w:val="22"/>
                <w:szCs w:val="22"/>
              </w:rPr>
            </w:pPr>
            <w:r w:rsidRPr="00664524">
              <w:rPr>
                <w:rStyle w:val="28pt"/>
                <w:b w:val="0"/>
                <w:color w:val="auto"/>
                <w:sz w:val="22"/>
                <w:szCs w:val="22"/>
              </w:rPr>
              <w:t>Код по бюджетной классификации Российской Федерации &lt;10.1&gt;</w:t>
            </w:r>
          </w:p>
        </w:tc>
        <w:tc>
          <w:tcPr>
            <w:tcW w:w="4752" w:type="dxa"/>
            <w:gridSpan w:val="4"/>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Сумма</w:t>
            </w:r>
          </w:p>
        </w:tc>
      </w:tr>
      <w:tr w:rsidR="00027C69" w:rsidRPr="00664524" w:rsidTr="00664524">
        <w:trPr>
          <w:trHeight w:hRule="exact" w:val="1304"/>
          <w:jc w:val="center"/>
        </w:trPr>
        <w:tc>
          <w:tcPr>
            <w:tcW w:w="982" w:type="dxa"/>
            <w:vMerge/>
            <w:shd w:val="clear" w:color="auto" w:fill="FFFFFF"/>
            <w:vAlign w:val="center"/>
          </w:tcPr>
          <w:p w:rsidR="00027C69" w:rsidRPr="00664524" w:rsidRDefault="00027C69" w:rsidP="00027C69">
            <w:pPr>
              <w:rPr>
                <w:rFonts w:ascii="Times New Roman" w:hAnsi="Times New Roman" w:cs="Times New Roman"/>
                <w:color w:val="auto"/>
                <w:sz w:val="22"/>
                <w:szCs w:val="22"/>
              </w:rPr>
            </w:pPr>
          </w:p>
        </w:tc>
        <w:tc>
          <w:tcPr>
            <w:tcW w:w="7371" w:type="dxa"/>
            <w:vMerge/>
            <w:shd w:val="clear" w:color="auto" w:fill="FFFFFF"/>
            <w:vAlign w:val="center"/>
          </w:tcPr>
          <w:p w:rsidR="00027C69" w:rsidRPr="00664524" w:rsidRDefault="00027C69" w:rsidP="00027C69">
            <w:pPr>
              <w:rPr>
                <w:rFonts w:ascii="Times New Roman" w:hAnsi="Times New Roman" w:cs="Times New Roman"/>
                <w:color w:val="auto"/>
                <w:sz w:val="22"/>
                <w:szCs w:val="22"/>
              </w:rPr>
            </w:pPr>
          </w:p>
        </w:tc>
        <w:tc>
          <w:tcPr>
            <w:tcW w:w="948" w:type="dxa"/>
            <w:vMerge/>
            <w:shd w:val="clear" w:color="auto" w:fill="FFFFFF"/>
            <w:vAlign w:val="center"/>
          </w:tcPr>
          <w:p w:rsidR="00027C69" w:rsidRPr="00664524" w:rsidRDefault="00027C69" w:rsidP="00027C69">
            <w:pPr>
              <w:rPr>
                <w:rFonts w:ascii="Times New Roman" w:hAnsi="Times New Roman" w:cs="Times New Roman"/>
                <w:color w:val="auto"/>
                <w:sz w:val="22"/>
                <w:szCs w:val="22"/>
              </w:rPr>
            </w:pPr>
          </w:p>
        </w:tc>
        <w:tc>
          <w:tcPr>
            <w:tcW w:w="878" w:type="dxa"/>
            <w:vMerge/>
            <w:shd w:val="clear" w:color="auto" w:fill="FFFFFF"/>
            <w:vAlign w:val="center"/>
          </w:tcPr>
          <w:p w:rsidR="00027C69" w:rsidRPr="00664524" w:rsidRDefault="00027C69" w:rsidP="00027C69">
            <w:pPr>
              <w:rPr>
                <w:rFonts w:ascii="Times New Roman" w:hAnsi="Times New Roman" w:cs="Times New Roman"/>
                <w:color w:val="auto"/>
                <w:sz w:val="22"/>
                <w:szCs w:val="22"/>
              </w:rPr>
            </w:pPr>
          </w:p>
        </w:tc>
        <w:tc>
          <w:tcPr>
            <w:tcW w:w="1357" w:type="dxa"/>
            <w:vMerge/>
            <w:shd w:val="clear" w:color="auto" w:fill="FFFFFF"/>
          </w:tcPr>
          <w:p w:rsidR="00027C69" w:rsidRPr="00664524" w:rsidRDefault="00027C69" w:rsidP="00027C69">
            <w:pPr>
              <w:pStyle w:val="20"/>
              <w:shd w:val="clear" w:color="auto" w:fill="auto"/>
              <w:spacing w:line="240" w:lineRule="auto"/>
              <w:ind w:left="180"/>
              <w:jc w:val="left"/>
              <w:rPr>
                <w:rStyle w:val="28pt"/>
                <w:b w:val="0"/>
                <w:color w:val="auto"/>
                <w:sz w:val="22"/>
                <w:szCs w:val="22"/>
              </w:rPr>
            </w:pPr>
          </w:p>
        </w:tc>
        <w:tc>
          <w:tcPr>
            <w:tcW w:w="1134" w:type="dxa"/>
            <w:shd w:val="clear" w:color="auto" w:fill="FFFFFF"/>
            <w:vAlign w:val="center"/>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на 20 г.</w:t>
            </w:r>
          </w:p>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текущий</w:t>
            </w:r>
          </w:p>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Финансовый</w:t>
            </w:r>
            <w:r w:rsidRPr="00664524">
              <w:rPr>
                <w:color w:val="auto"/>
                <w:sz w:val="22"/>
                <w:szCs w:val="22"/>
              </w:rPr>
              <w:t xml:space="preserve"> </w:t>
            </w:r>
            <w:r w:rsidRPr="00664524">
              <w:rPr>
                <w:rStyle w:val="28pt"/>
                <w:b w:val="0"/>
                <w:color w:val="auto"/>
                <w:sz w:val="22"/>
                <w:szCs w:val="22"/>
              </w:rPr>
              <w:t>год</w:t>
            </w:r>
          </w:p>
        </w:tc>
        <w:tc>
          <w:tcPr>
            <w:tcW w:w="1161"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на 20 г. (первый год планового периода)</w:t>
            </w:r>
          </w:p>
        </w:tc>
        <w:tc>
          <w:tcPr>
            <w:tcW w:w="1219"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на 20 г. (второй год планового периода)</w:t>
            </w:r>
          </w:p>
        </w:tc>
        <w:tc>
          <w:tcPr>
            <w:tcW w:w="1238"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за пределами планового периода</w:t>
            </w:r>
          </w:p>
        </w:tc>
      </w:tr>
      <w:tr w:rsidR="00027C69" w:rsidRPr="00664524" w:rsidTr="00664524">
        <w:trPr>
          <w:trHeight w:hRule="exact" w:val="284"/>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w:t>
            </w:r>
          </w:p>
        </w:tc>
        <w:tc>
          <w:tcPr>
            <w:tcW w:w="7371"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2</w:t>
            </w:r>
          </w:p>
        </w:tc>
        <w:tc>
          <w:tcPr>
            <w:tcW w:w="948"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3</w:t>
            </w:r>
          </w:p>
        </w:tc>
        <w:tc>
          <w:tcPr>
            <w:tcW w:w="878"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4</w:t>
            </w:r>
          </w:p>
        </w:tc>
        <w:tc>
          <w:tcPr>
            <w:tcW w:w="1357" w:type="dxa"/>
            <w:shd w:val="clear" w:color="auto" w:fill="FFFFFF"/>
          </w:tcPr>
          <w:p w:rsidR="00027C69" w:rsidRPr="00664524" w:rsidRDefault="00027C69"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5</w:t>
            </w:r>
          </w:p>
        </w:tc>
        <w:tc>
          <w:tcPr>
            <w:tcW w:w="1134"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6</w:t>
            </w:r>
          </w:p>
        </w:tc>
        <w:tc>
          <w:tcPr>
            <w:tcW w:w="1161"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7</w:t>
            </w:r>
          </w:p>
        </w:tc>
        <w:tc>
          <w:tcPr>
            <w:tcW w:w="1219"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8</w:t>
            </w:r>
          </w:p>
        </w:tc>
        <w:tc>
          <w:tcPr>
            <w:tcW w:w="123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9</w:t>
            </w:r>
          </w:p>
        </w:tc>
      </w:tr>
      <w:tr w:rsidR="00027C69" w:rsidRPr="00664524" w:rsidTr="00664524">
        <w:trPr>
          <w:trHeight w:hRule="exact" w:val="419"/>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w:t>
            </w:r>
          </w:p>
        </w:tc>
        <w:tc>
          <w:tcPr>
            <w:tcW w:w="7371" w:type="dxa"/>
            <w:shd w:val="clear" w:color="auto" w:fill="FFFFFF"/>
            <w:vAlign w:val="center"/>
          </w:tcPr>
          <w:p w:rsidR="00027C69" w:rsidRPr="00664524" w:rsidRDefault="00027C69" w:rsidP="00027C69">
            <w:pPr>
              <w:pStyle w:val="20"/>
              <w:shd w:val="clear" w:color="auto" w:fill="auto"/>
              <w:spacing w:line="240" w:lineRule="auto"/>
              <w:jc w:val="left"/>
              <w:rPr>
                <w:color w:val="auto"/>
                <w:sz w:val="22"/>
                <w:szCs w:val="22"/>
              </w:rPr>
            </w:pPr>
            <w:r w:rsidRPr="00664524">
              <w:rPr>
                <w:rStyle w:val="28pt"/>
                <w:b w:val="0"/>
                <w:color w:val="auto"/>
                <w:sz w:val="22"/>
                <w:szCs w:val="22"/>
              </w:rPr>
              <w:t>Выплаты на закупку товаров, работ, услуг, всего &lt;11&gt;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26000</w:t>
            </w:r>
          </w:p>
        </w:tc>
        <w:tc>
          <w:tcPr>
            <w:tcW w:w="878" w:type="dxa"/>
            <w:shd w:val="clear" w:color="auto" w:fill="FFFFFF"/>
            <w:vAlign w:val="center"/>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2835"/>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1.1</w:t>
            </w:r>
          </w:p>
        </w:tc>
        <w:tc>
          <w:tcPr>
            <w:tcW w:w="7371" w:type="dxa"/>
            <w:shd w:val="clear" w:color="auto" w:fill="FFFFFF"/>
            <w:vAlign w:val="bottom"/>
          </w:tcPr>
          <w:p w:rsidR="00027C69" w:rsidRPr="00664524" w:rsidRDefault="00027C69" w:rsidP="00027C69">
            <w:pPr>
              <w:pStyle w:val="20"/>
              <w:shd w:val="clear" w:color="auto" w:fill="auto"/>
              <w:spacing w:line="240" w:lineRule="auto"/>
              <w:ind w:left="200"/>
              <w:jc w:val="left"/>
              <w:rPr>
                <w:color w:val="auto"/>
                <w:sz w:val="22"/>
                <w:szCs w:val="22"/>
              </w:rPr>
            </w:pPr>
            <w:r w:rsidRPr="00664524">
              <w:rPr>
                <w:rStyle w:val="28pt"/>
                <w:b w:val="0"/>
                <w:color w:val="auto"/>
                <w:sz w:val="22"/>
                <w:szCs w:val="22"/>
              </w:rPr>
              <w:t>в том числе:</w:t>
            </w:r>
          </w:p>
          <w:p w:rsidR="007D2EAB" w:rsidRPr="00664524" w:rsidRDefault="007D2EAB" w:rsidP="007D2EAB">
            <w:pPr>
              <w:ind w:left="200"/>
              <w:rPr>
                <w:rStyle w:val="28pt"/>
                <w:rFonts w:eastAsia="Arial Unicode MS"/>
                <w:b w:val="0"/>
                <w:sz w:val="22"/>
                <w:szCs w:val="22"/>
              </w:rPr>
            </w:pPr>
            <w:r w:rsidRPr="00664524">
              <w:rPr>
                <w:rStyle w:val="28pt"/>
                <w:rFonts w:eastAsia="Arial Unicode MS"/>
                <w:b w:val="0"/>
                <w:sz w:val="22"/>
                <w:szCs w:val="22"/>
              </w:rPr>
              <w:t>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w:t>
            </w:r>
          </w:p>
          <w:p w:rsidR="00027C69" w:rsidRPr="00664524" w:rsidRDefault="007D2EAB" w:rsidP="007D2EAB">
            <w:pPr>
              <w:pStyle w:val="20"/>
              <w:shd w:val="clear" w:color="auto" w:fill="auto"/>
              <w:spacing w:line="240" w:lineRule="auto"/>
              <w:ind w:left="200"/>
              <w:jc w:val="left"/>
              <w:rPr>
                <w:color w:val="auto"/>
                <w:sz w:val="22"/>
                <w:szCs w:val="22"/>
              </w:rPr>
            </w:pPr>
            <w:r w:rsidRPr="00664524">
              <w:rPr>
                <w:rStyle w:val="28pt"/>
                <w:b w:val="0"/>
                <w:sz w:val="22"/>
                <w:szCs w:val="22"/>
              </w:rPr>
              <w:t>ст. 5135) (далее - Федеральный закон № 223-ФЗ)</w:t>
            </w:r>
            <w:r w:rsidR="00027C69" w:rsidRPr="00664524">
              <w:rPr>
                <w:rStyle w:val="28pt"/>
                <w:b w:val="0"/>
                <w:color w:val="auto"/>
                <w:sz w:val="22"/>
                <w:szCs w:val="22"/>
              </w:rPr>
              <w:t>&lt;12&gt;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26100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848"/>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1.2</w:t>
            </w:r>
          </w:p>
        </w:tc>
        <w:tc>
          <w:tcPr>
            <w:tcW w:w="7371" w:type="dxa"/>
            <w:shd w:val="clear" w:color="auto" w:fill="FFFFFF"/>
            <w:vAlign w:val="center"/>
          </w:tcPr>
          <w:p w:rsidR="00027C69" w:rsidRPr="00664524" w:rsidRDefault="00E01DB3" w:rsidP="00027C69">
            <w:pPr>
              <w:pStyle w:val="20"/>
              <w:shd w:val="clear" w:color="auto" w:fill="auto"/>
              <w:spacing w:line="240" w:lineRule="auto"/>
              <w:ind w:left="200"/>
              <w:jc w:val="left"/>
              <w:rPr>
                <w:color w:val="auto"/>
                <w:sz w:val="22"/>
                <w:szCs w:val="22"/>
              </w:rPr>
            </w:pPr>
            <w:r w:rsidRPr="00664524">
              <w:rPr>
                <w:rStyle w:val="28pt"/>
                <w:b w:val="0"/>
                <w:sz w:val="22"/>
                <w:szCs w:val="22"/>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w:t>
            </w:r>
            <w:r w:rsidRPr="00664524">
              <w:rPr>
                <w:rStyle w:val="90"/>
                <w:rFonts w:ascii="Times New Roman" w:hAnsi="Times New Roman" w:cs="Times New Roman"/>
                <w:b/>
                <w:color w:val="auto"/>
                <w:sz w:val="22"/>
                <w:szCs w:val="22"/>
              </w:rPr>
              <w:t xml:space="preserve"> </w:t>
            </w:r>
            <w:r w:rsidR="00027C69" w:rsidRPr="00664524">
              <w:rPr>
                <w:rStyle w:val="28pt"/>
                <w:b w:val="0"/>
                <w:color w:val="auto"/>
                <w:sz w:val="22"/>
                <w:szCs w:val="22"/>
              </w:rPr>
              <w:t>&lt;12&gt;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26200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846"/>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1.3</w:t>
            </w:r>
          </w:p>
        </w:tc>
        <w:tc>
          <w:tcPr>
            <w:tcW w:w="7371" w:type="dxa"/>
            <w:shd w:val="clear" w:color="auto" w:fill="FFFFFF"/>
            <w:vAlign w:val="bottom"/>
          </w:tcPr>
          <w:p w:rsidR="00027C69" w:rsidRPr="00664524" w:rsidRDefault="008B1688" w:rsidP="00027C69">
            <w:pPr>
              <w:pStyle w:val="20"/>
              <w:shd w:val="clear" w:color="auto" w:fill="auto"/>
              <w:spacing w:line="240" w:lineRule="auto"/>
              <w:ind w:left="200"/>
              <w:jc w:val="left"/>
              <w:rPr>
                <w:color w:val="auto"/>
                <w:sz w:val="22"/>
                <w:szCs w:val="22"/>
              </w:rPr>
            </w:pPr>
            <w:r w:rsidRPr="00664524">
              <w:rPr>
                <w:rStyle w:val="28pt"/>
                <w:b w:val="0"/>
                <w:sz w:val="22"/>
                <w:szCs w:val="22"/>
              </w:rPr>
              <w:t>по контрактам (договорам), заключенным до начала текущего финансового года с учетом требований Федерального закона № 44-ФЗ и Федерального закона № 223-ФЗ</w:t>
            </w:r>
            <w:r w:rsidR="00027C69" w:rsidRPr="00664524">
              <w:rPr>
                <w:rStyle w:val="28pt"/>
                <w:b w:val="0"/>
                <w:color w:val="auto"/>
                <w:sz w:val="22"/>
                <w:szCs w:val="22"/>
              </w:rPr>
              <w:t xml:space="preserve"> &lt;13&gt;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26300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577"/>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1.3.1.</w:t>
            </w:r>
          </w:p>
        </w:tc>
        <w:tc>
          <w:tcPr>
            <w:tcW w:w="7371" w:type="dxa"/>
            <w:shd w:val="clear" w:color="auto" w:fill="FFFFFF"/>
            <w:vAlign w:val="bottom"/>
          </w:tcPr>
          <w:p w:rsidR="00027C69" w:rsidRPr="00664524" w:rsidRDefault="00027C69" w:rsidP="00027C69">
            <w:pPr>
              <w:pStyle w:val="20"/>
              <w:shd w:val="clear" w:color="auto" w:fill="auto"/>
              <w:spacing w:line="240" w:lineRule="auto"/>
              <w:ind w:left="200"/>
              <w:jc w:val="left"/>
              <w:rPr>
                <w:rStyle w:val="28pt"/>
                <w:b w:val="0"/>
                <w:color w:val="auto"/>
                <w:sz w:val="22"/>
                <w:szCs w:val="22"/>
              </w:rPr>
            </w:pPr>
            <w:r w:rsidRPr="00664524">
              <w:rPr>
                <w:rStyle w:val="28pt"/>
                <w:b w:val="0"/>
                <w:color w:val="auto"/>
                <w:sz w:val="22"/>
                <w:szCs w:val="22"/>
              </w:rPr>
              <w:t>в том числе:                                                                                                                                                                                       в соответствии с Федеральным законом № 44-ФЗ</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26310</w:t>
            </w:r>
          </w:p>
        </w:tc>
        <w:tc>
          <w:tcPr>
            <w:tcW w:w="878"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r w:rsidRPr="00664524">
              <w:rPr>
                <w:rFonts w:ascii="Times New Roman" w:hAnsi="Times New Roman" w:cs="Times New Roman"/>
                <w:color w:val="auto"/>
                <w:sz w:val="22"/>
                <w:szCs w:val="22"/>
              </w:rPr>
              <w:t>х</w:t>
            </w:r>
          </w:p>
        </w:tc>
        <w:tc>
          <w:tcPr>
            <w:tcW w:w="1134"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p>
        </w:tc>
        <w:tc>
          <w:tcPr>
            <w:tcW w:w="1161"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p>
        </w:tc>
        <w:tc>
          <w:tcPr>
            <w:tcW w:w="1219"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p>
        </w:tc>
        <w:tc>
          <w:tcPr>
            <w:tcW w:w="1238"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p>
        </w:tc>
      </w:tr>
      <w:tr w:rsidR="00027C69" w:rsidRPr="00664524" w:rsidTr="00664524">
        <w:trPr>
          <w:trHeight w:hRule="exact" w:val="415"/>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p>
        </w:tc>
        <w:tc>
          <w:tcPr>
            <w:tcW w:w="7371" w:type="dxa"/>
            <w:shd w:val="clear" w:color="auto" w:fill="FFFFFF"/>
            <w:vAlign w:val="bottom"/>
          </w:tcPr>
          <w:p w:rsidR="00027C69" w:rsidRPr="00664524" w:rsidRDefault="00027C69" w:rsidP="00027C69">
            <w:pPr>
              <w:pStyle w:val="20"/>
              <w:shd w:val="clear" w:color="auto" w:fill="auto"/>
              <w:spacing w:line="240" w:lineRule="auto"/>
              <w:ind w:left="200"/>
              <w:jc w:val="left"/>
              <w:rPr>
                <w:rStyle w:val="28pt"/>
                <w:b w:val="0"/>
                <w:color w:val="auto"/>
                <w:sz w:val="22"/>
                <w:szCs w:val="22"/>
              </w:rPr>
            </w:pPr>
            <w:r w:rsidRPr="00664524">
              <w:rPr>
                <w:rStyle w:val="28pt"/>
                <w:b w:val="0"/>
                <w:color w:val="auto"/>
                <w:sz w:val="22"/>
                <w:szCs w:val="22"/>
              </w:rPr>
              <w:t>из них  &lt;10.1&gt;: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26310.1</w:t>
            </w:r>
          </w:p>
        </w:tc>
        <w:tc>
          <w:tcPr>
            <w:tcW w:w="878"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421"/>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1.3.2</w:t>
            </w:r>
          </w:p>
        </w:tc>
        <w:tc>
          <w:tcPr>
            <w:tcW w:w="7371" w:type="dxa"/>
            <w:shd w:val="clear" w:color="auto" w:fill="FFFFFF"/>
            <w:vAlign w:val="bottom"/>
          </w:tcPr>
          <w:p w:rsidR="00027C69" w:rsidRPr="00664524" w:rsidRDefault="00027C69" w:rsidP="00027C69">
            <w:pPr>
              <w:pStyle w:val="20"/>
              <w:shd w:val="clear" w:color="auto" w:fill="auto"/>
              <w:spacing w:line="240" w:lineRule="auto"/>
              <w:ind w:left="200"/>
              <w:jc w:val="left"/>
              <w:rPr>
                <w:rStyle w:val="28pt"/>
                <w:b w:val="0"/>
                <w:color w:val="auto"/>
                <w:sz w:val="22"/>
                <w:szCs w:val="22"/>
              </w:rPr>
            </w:pPr>
            <w:r w:rsidRPr="00664524">
              <w:rPr>
                <w:rStyle w:val="28pt"/>
                <w:b w:val="0"/>
                <w:color w:val="auto"/>
                <w:sz w:val="22"/>
                <w:szCs w:val="22"/>
              </w:rPr>
              <w:t>в соответствии с Федеральным законом № 223-ФЗ</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26320</w:t>
            </w:r>
          </w:p>
        </w:tc>
        <w:tc>
          <w:tcPr>
            <w:tcW w:w="878" w:type="dxa"/>
            <w:shd w:val="clear" w:color="auto" w:fill="FFFFFF"/>
            <w:vAlign w:val="bottom"/>
          </w:tcPr>
          <w:p w:rsidR="00027C69" w:rsidRPr="00664524" w:rsidRDefault="00027C69"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vAlign w:val="bottom"/>
          </w:tcPr>
          <w:p w:rsidR="00027C69" w:rsidRPr="00664524" w:rsidRDefault="00027C69" w:rsidP="00027C69">
            <w:pPr>
              <w:jc w:val="center"/>
              <w:rPr>
                <w:rFonts w:ascii="Times New Roman" w:hAnsi="Times New Roman" w:cs="Times New Roman"/>
                <w:color w:val="auto"/>
                <w:sz w:val="22"/>
                <w:szCs w:val="22"/>
              </w:rPr>
            </w:pPr>
            <w:r w:rsidRPr="00664524">
              <w:rPr>
                <w:rFonts w:ascii="Times New Roman" w:hAnsi="Times New Roman" w:cs="Times New Roman"/>
                <w:color w:val="auto"/>
                <w:sz w:val="22"/>
                <w:szCs w:val="22"/>
              </w:rPr>
              <w:t>х</w:t>
            </w: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850"/>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w:t>
            </w:r>
          </w:p>
        </w:tc>
        <w:tc>
          <w:tcPr>
            <w:tcW w:w="7371" w:type="dxa"/>
            <w:shd w:val="clear" w:color="auto" w:fill="FFFFFF"/>
            <w:vAlign w:val="bottom"/>
          </w:tcPr>
          <w:p w:rsidR="00027C69" w:rsidRPr="00664524" w:rsidRDefault="00D3752E" w:rsidP="00027C69">
            <w:pPr>
              <w:pStyle w:val="20"/>
              <w:shd w:val="clear" w:color="auto" w:fill="auto"/>
              <w:spacing w:line="240" w:lineRule="auto"/>
              <w:ind w:left="200"/>
              <w:jc w:val="left"/>
              <w:rPr>
                <w:color w:val="auto"/>
                <w:sz w:val="22"/>
                <w:szCs w:val="22"/>
              </w:rPr>
            </w:pPr>
            <w:r w:rsidRPr="00664524">
              <w:rPr>
                <w:rStyle w:val="28pt"/>
                <w:b w:val="0"/>
                <w:sz w:val="22"/>
                <w:szCs w:val="22"/>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w:t>
            </w:r>
            <w:r w:rsidRPr="00664524">
              <w:rPr>
                <w:rStyle w:val="28pt"/>
                <w:sz w:val="22"/>
                <w:szCs w:val="22"/>
              </w:rPr>
              <w:t xml:space="preserve"> </w:t>
            </w:r>
            <w:r w:rsidRPr="00664524">
              <w:rPr>
                <w:rStyle w:val="28pt"/>
                <w:b w:val="0"/>
                <w:sz w:val="22"/>
                <w:szCs w:val="22"/>
              </w:rPr>
              <w:t>223-ФЗ</w:t>
            </w:r>
            <w:r w:rsidR="00027C69" w:rsidRPr="00664524">
              <w:rPr>
                <w:rStyle w:val="28pt"/>
                <w:b w:val="0"/>
                <w:color w:val="auto"/>
                <w:sz w:val="22"/>
                <w:szCs w:val="22"/>
              </w:rPr>
              <w:t xml:space="preserve"> &lt;13&gt;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26400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855"/>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1.4.1</w:t>
            </w:r>
          </w:p>
        </w:tc>
        <w:tc>
          <w:tcPr>
            <w:tcW w:w="7371" w:type="dxa"/>
            <w:shd w:val="clear" w:color="auto" w:fill="FFFFFF"/>
            <w:vAlign w:val="bottom"/>
          </w:tcPr>
          <w:p w:rsidR="00027C69" w:rsidRPr="00664524" w:rsidRDefault="00027C69" w:rsidP="00027C69">
            <w:pPr>
              <w:pStyle w:val="20"/>
              <w:shd w:val="clear" w:color="auto" w:fill="auto"/>
              <w:spacing w:line="240" w:lineRule="auto"/>
              <w:ind w:left="360"/>
              <w:jc w:val="left"/>
              <w:rPr>
                <w:color w:val="auto"/>
                <w:sz w:val="22"/>
                <w:szCs w:val="22"/>
              </w:rPr>
            </w:pPr>
            <w:r w:rsidRPr="00664524">
              <w:rPr>
                <w:rStyle w:val="28pt"/>
                <w:b w:val="0"/>
                <w:color w:val="auto"/>
                <w:sz w:val="22"/>
                <w:szCs w:val="22"/>
              </w:rPr>
              <w:t>в том числе:</w:t>
            </w:r>
          </w:p>
          <w:p w:rsidR="00027C69" w:rsidRPr="00664524" w:rsidRDefault="00027C69" w:rsidP="00027C69">
            <w:pPr>
              <w:pStyle w:val="20"/>
              <w:shd w:val="clear" w:color="auto" w:fill="auto"/>
              <w:spacing w:line="240" w:lineRule="auto"/>
              <w:ind w:left="360"/>
              <w:jc w:val="left"/>
              <w:rPr>
                <w:color w:val="auto"/>
                <w:sz w:val="22"/>
                <w:szCs w:val="22"/>
              </w:rPr>
            </w:pPr>
            <w:r w:rsidRPr="00664524">
              <w:rPr>
                <w:rStyle w:val="28pt"/>
                <w:b w:val="0"/>
                <w:color w:val="auto"/>
                <w:sz w:val="22"/>
                <w:szCs w:val="22"/>
              </w:rPr>
              <w:t>за счет субсидий, предоставляемых на финансовое обеспечение выполнения государственного (муниципального) задания</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26410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611"/>
          <w:jc w:val="center"/>
        </w:trPr>
        <w:tc>
          <w:tcPr>
            <w:tcW w:w="982" w:type="dxa"/>
            <w:shd w:val="clear" w:color="auto" w:fill="FFFFFF"/>
            <w:vAlign w:val="bottom"/>
          </w:tcPr>
          <w:p w:rsidR="00027C69" w:rsidRPr="00664524" w:rsidRDefault="00027C69" w:rsidP="00027C69">
            <w:pPr>
              <w:pStyle w:val="20"/>
              <w:shd w:val="clear" w:color="auto" w:fill="auto"/>
              <w:spacing w:line="240" w:lineRule="auto"/>
              <w:ind w:left="220"/>
              <w:jc w:val="left"/>
              <w:rPr>
                <w:color w:val="auto"/>
                <w:sz w:val="22"/>
                <w:szCs w:val="22"/>
              </w:rPr>
            </w:pPr>
            <w:r w:rsidRPr="00664524">
              <w:rPr>
                <w:rStyle w:val="28pt"/>
                <w:b w:val="0"/>
                <w:color w:val="auto"/>
                <w:sz w:val="22"/>
                <w:szCs w:val="22"/>
              </w:rPr>
              <w:lastRenderedPageBreak/>
              <w:t>1.4.1.1</w:t>
            </w:r>
          </w:p>
        </w:tc>
        <w:tc>
          <w:tcPr>
            <w:tcW w:w="7371" w:type="dxa"/>
            <w:shd w:val="clear" w:color="auto" w:fill="FFFFFF"/>
            <w:vAlign w:val="bottom"/>
          </w:tcPr>
          <w:p w:rsidR="00027C69" w:rsidRPr="00664524" w:rsidRDefault="00027C69" w:rsidP="00027C69">
            <w:pPr>
              <w:pStyle w:val="20"/>
              <w:shd w:val="clear" w:color="auto" w:fill="auto"/>
              <w:spacing w:after="60" w:line="240" w:lineRule="auto"/>
              <w:ind w:left="540"/>
              <w:jc w:val="left"/>
              <w:rPr>
                <w:color w:val="auto"/>
                <w:sz w:val="22"/>
                <w:szCs w:val="22"/>
              </w:rPr>
            </w:pPr>
            <w:r w:rsidRPr="00664524">
              <w:rPr>
                <w:rStyle w:val="28pt"/>
                <w:b w:val="0"/>
                <w:color w:val="auto"/>
                <w:sz w:val="22"/>
                <w:szCs w:val="22"/>
              </w:rPr>
              <w:t>в том числе:</w:t>
            </w:r>
          </w:p>
          <w:p w:rsidR="00027C69" w:rsidRPr="00664524" w:rsidRDefault="00027C69" w:rsidP="00027C69">
            <w:pPr>
              <w:pStyle w:val="20"/>
              <w:shd w:val="clear" w:color="auto" w:fill="auto"/>
              <w:spacing w:before="60" w:line="240" w:lineRule="auto"/>
              <w:ind w:left="540"/>
              <w:jc w:val="left"/>
              <w:rPr>
                <w:color w:val="auto"/>
                <w:sz w:val="22"/>
                <w:szCs w:val="22"/>
              </w:rPr>
            </w:pPr>
            <w:r w:rsidRPr="00664524">
              <w:rPr>
                <w:rStyle w:val="28pt"/>
                <w:b w:val="0"/>
                <w:color w:val="auto"/>
                <w:sz w:val="22"/>
                <w:szCs w:val="22"/>
              </w:rPr>
              <w:t xml:space="preserve">в соответствии с Федеральным законом </w:t>
            </w:r>
            <w:r w:rsidRPr="00664524">
              <w:rPr>
                <w:rStyle w:val="25pt-1pt"/>
                <w:color w:val="auto"/>
                <w:sz w:val="22"/>
                <w:szCs w:val="22"/>
              </w:rPr>
              <w:t>№</w:t>
            </w:r>
            <w:r w:rsidRPr="00664524">
              <w:rPr>
                <w:rStyle w:val="28pt"/>
                <w:b w:val="0"/>
                <w:color w:val="auto"/>
                <w:sz w:val="22"/>
                <w:szCs w:val="22"/>
              </w:rPr>
              <w:t xml:space="preserve"> 44-ФЗ</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26411</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9E38BF" w:rsidRPr="00664524" w:rsidTr="00664524">
        <w:trPr>
          <w:trHeight w:hRule="exact" w:val="397"/>
          <w:jc w:val="center"/>
        </w:trPr>
        <w:tc>
          <w:tcPr>
            <w:tcW w:w="982" w:type="dxa"/>
            <w:shd w:val="clear" w:color="auto" w:fill="FFFFFF"/>
            <w:vAlign w:val="bottom"/>
          </w:tcPr>
          <w:p w:rsidR="009E38BF" w:rsidRPr="00664524" w:rsidRDefault="009E38BF" w:rsidP="00027C69">
            <w:pPr>
              <w:pStyle w:val="20"/>
              <w:shd w:val="clear" w:color="auto" w:fill="auto"/>
              <w:spacing w:line="240" w:lineRule="auto"/>
              <w:ind w:left="220"/>
              <w:jc w:val="left"/>
              <w:rPr>
                <w:rStyle w:val="28pt"/>
                <w:b w:val="0"/>
                <w:color w:val="auto"/>
                <w:sz w:val="22"/>
                <w:szCs w:val="22"/>
              </w:rPr>
            </w:pPr>
            <w:r w:rsidRPr="00664524">
              <w:rPr>
                <w:rStyle w:val="28pt"/>
                <w:b w:val="0"/>
                <w:color w:val="auto"/>
                <w:sz w:val="22"/>
                <w:szCs w:val="22"/>
              </w:rPr>
              <w:t>1.4.1.2</w:t>
            </w:r>
          </w:p>
        </w:tc>
        <w:tc>
          <w:tcPr>
            <w:tcW w:w="7371" w:type="dxa"/>
            <w:shd w:val="clear" w:color="auto" w:fill="FFFFFF"/>
            <w:vAlign w:val="bottom"/>
          </w:tcPr>
          <w:p w:rsidR="009E38BF" w:rsidRPr="00664524" w:rsidRDefault="009E38BF" w:rsidP="00027C69">
            <w:pPr>
              <w:pStyle w:val="20"/>
              <w:shd w:val="clear" w:color="auto" w:fill="auto"/>
              <w:spacing w:after="60" w:line="240" w:lineRule="auto"/>
              <w:ind w:left="540"/>
              <w:jc w:val="left"/>
              <w:rPr>
                <w:rStyle w:val="28pt"/>
                <w:b w:val="0"/>
                <w:color w:val="auto"/>
                <w:sz w:val="22"/>
                <w:szCs w:val="22"/>
              </w:rPr>
            </w:pPr>
            <w:r w:rsidRPr="00664524">
              <w:rPr>
                <w:rStyle w:val="28pt"/>
                <w:b w:val="0"/>
                <w:color w:val="auto"/>
                <w:sz w:val="22"/>
                <w:szCs w:val="22"/>
              </w:rPr>
              <w:t>в соответствии с Федеральным законом № 223-ФЗ&lt;14&gt;</w:t>
            </w:r>
          </w:p>
        </w:tc>
        <w:tc>
          <w:tcPr>
            <w:tcW w:w="948" w:type="dxa"/>
            <w:shd w:val="clear" w:color="auto" w:fill="FFFFFF"/>
            <w:vAlign w:val="bottom"/>
          </w:tcPr>
          <w:p w:rsidR="009E38BF" w:rsidRPr="00664524" w:rsidRDefault="009E38BF"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26412</w:t>
            </w:r>
          </w:p>
        </w:tc>
        <w:tc>
          <w:tcPr>
            <w:tcW w:w="878" w:type="dxa"/>
            <w:shd w:val="clear" w:color="auto" w:fill="FFFFFF"/>
            <w:vAlign w:val="bottom"/>
          </w:tcPr>
          <w:p w:rsidR="009E38BF" w:rsidRPr="00664524" w:rsidRDefault="009E38BF"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9E38BF" w:rsidRPr="00664524" w:rsidRDefault="009E38BF" w:rsidP="00027C69">
            <w:pPr>
              <w:rPr>
                <w:rFonts w:ascii="Times New Roman" w:hAnsi="Times New Roman" w:cs="Times New Roman"/>
                <w:color w:val="auto"/>
                <w:sz w:val="22"/>
                <w:szCs w:val="22"/>
              </w:rPr>
            </w:pPr>
          </w:p>
        </w:tc>
        <w:tc>
          <w:tcPr>
            <w:tcW w:w="1134" w:type="dxa"/>
            <w:shd w:val="clear" w:color="auto" w:fill="FFFFFF"/>
          </w:tcPr>
          <w:p w:rsidR="009E38BF" w:rsidRPr="00664524" w:rsidRDefault="009E38BF" w:rsidP="00027C69">
            <w:pPr>
              <w:rPr>
                <w:rFonts w:ascii="Times New Roman" w:hAnsi="Times New Roman" w:cs="Times New Roman"/>
                <w:color w:val="auto"/>
                <w:sz w:val="22"/>
                <w:szCs w:val="22"/>
              </w:rPr>
            </w:pPr>
          </w:p>
        </w:tc>
        <w:tc>
          <w:tcPr>
            <w:tcW w:w="1161" w:type="dxa"/>
            <w:shd w:val="clear" w:color="auto" w:fill="FFFFFF"/>
          </w:tcPr>
          <w:p w:rsidR="009E38BF" w:rsidRPr="00664524" w:rsidRDefault="009E38BF" w:rsidP="00027C69">
            <w:pPr>
              <w:rPr>
                <w:rFonts w:ascii="Times New Roman" w:hAnsi="Times New Roman" w:cs="Times New Roman"/>
                <w:color w:val="auto"/>
                <w:sz w:val="22"/>
                <w:szCs w:val="22"/>
              </w:rPr>
            </w:pPr>
          </w:p>
        </w:tc>
        <w:tc>
          <w:tcPr>
            <w:tcW w:w="1219" w:type="dxa"/>
            <w:shd w:val="clear" w:color="auto" w:fill="FFFFFF"/>
          </w:tcPr>
          <w:p w:rsidR="009E38BF" w:rsidRPr="00664524" w:rsidRDefault="009E38BF" w:rsidP="00027C69">
            <w:pPr>
              <w:rPr>
                <w:rFonts w:ascii="Times New Roman" w:hAnsi="Times New Roman" w:cs="Times New Roman"/>
                <w:color w:val="auto"/>
                <w:sz w:val="22"/>
                <w:szCs w:val="22"/>
              </w:rPr>
            </w:pPr>
          </w:p>
        </w:tc>
        <w:tc>
          <w:tcPr>
            <w:tcW w:w="1238" w:type="dxa"/>
            <w:shd w:val="clear" w:color="auto" w:fill="FFFFFF"/>
          </w:tcPr>
          <w:p w:rsidR="009E38BF" w:rsidRPr="00664524" w:rsidRDefault="009E38BF" w:rsidP="00027C69">
            <w:pPr>
              <w:rPr>
                <w:rFonts w:ascii="Times New Roman" w:hAnsi="Times New Roman" w:cs="Times New Roman"/>
                <w:color w:val="auto"/>
                <w:sz w:val="22"/>
                <w:szCs w:val="22"/>
              </w:rPr>
            </w:pPr>
          </w:p>
        </w:tc>
      </w:tr>
      <w:tr w:rsidR="00027C69" w:rsidRPr="00664524" w:rsidTr="00664524">
        <w:trPr>
          <w:trHeight w:hRule="exact" w:val="557"/>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1.4.2</w:t>
            </w:r>
          </w:p>
        </w:tc>
        <w:tc>
          <w:tcPr>
            <w:tcW w:w="7371" w:type="dxa"/>
            <w:shd w:val="clear" w:color="auto" w:fill="FFFFFF"/>
            <w:vAlign w:val="bottom"/>
          </w:tcPr>
          <w:p w:rsidR="00027C69" w:rsidRPr="00664524" w:rsidRDefault="00027C69" w:rsidP="00027C69">
            <w:pPr>
              <w:pStyle w:val="20"/>
              <w:shd w:val="clear" w:color="auto" w:fill="auto"/>
              <w:spacing w:line="240" w:lineRule="auto"/>
              <w:ind w:left="360"/>
              <w:jc w:val="left"/>
              <w:rPr>
                <w:color w:val="auto"/>
                <w:sz w:val="22"/>
                <w:szCs w:val="22"/>
              </w:rPr>
            </w:pPr>
            <w:r w:rsidRPr="00664524">
              <w:rPr>
                <w:rStyle w:val="28pt"/>
                <w:b w:val="0"/>
                <w:color w:val="auto"/>
                <w:sz w:val="22"/>
                <w:szCs w:val="22"/>
              </w:rPr>
              <w:t>за счет субсидий, предоставляемых в соответствии с абзацем вторым пункта 1статьи 78.1 Бюджетного кодекса Российской Федерации</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26420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579"/>
          <w:jc w:val="center"/>
        </w:trPr>
        <w:tc>
          <w:tcPr>
            <w:tcW w:w="982" w:type="dxa"/>
            <w:shd w:val="clear" w:color="auto" w:fill="FFFFFF"/>
            <w:vAlign w:val="bottom"/>
          </w:tcPr>
          <w:p w:rsidR="00027C69" w:rsidRPr="00664524" w:rsidRDefault="00027C69" w:rsidP="00027C69">
            <w:pPr>
              <w:pStyle w:val="20"/>
              <w:shd w:val="clear" w:color="auto" w:fill="auto"/>
              <w:spacing w:line="240" w:lineRule="auto"/>
              <w:ind w:left="220"/>
              <w:jc w:val="left"/>
              <w:rPr>
                <w:color w:val="auto"/>
                <w:sz w:val="22"/>
                <w:szCs w:val="22"/>
              </w:rPr>
            </w:pPr>
            <w:r w:rsidRPr="00664524">
              <w:rPr>
                <w:rStyle w:val="28pt"/>
                <w:b w:val="0"/>
                <w:color w:val="auto"/>
                <w:sz w:val="22"/>
                <w:szCs w:val="22"/>
              </w:rPr>
              <w:t>1.4.2.1</w:t>
            </w:r>
          </w:p>
        </w:tc>
        <w:tc>
          <w:tcPr>
            <w:tcW w:w="7371" w:type="dxa"/>
            <w:shd w:val="clear" w:color="auto" w:fill="FFFFFF"/>
            <w:vAlign w:val="bottom"/>
          </w:tcPr>
          <w:p w:rsidR="00027C69" w:rsidRPr="00664524" w:rsidRDefault="00027C69" w:rsidP="00027C69">
            <w:pPr>
              <w:pStyle w:val="20"/>
              <w:shd w:val="clear" w:color="auto" w:fill="auto"/>
              <w:spacing w:after="60" w:line="240" w:lineRule="auto"/>
              <w:ind w:left="540"/>
              <w:jc w:val="left"/>
              <w:rPr>
                <w:color w:val="auto"/>
                <w:sz w:val="22"/>
                <w:szCs w:val="22"/>
              </w:rPr>
            </w:pPr>
            <w:r w:rsidRPr="00664524">
              <w:rPr>
                <w:rStyle w:val="28pt"/>
                <w:b w:val="0"/>
                <w:color w:val="auto"/>
                <w:sz w:val="22"/>
                <w:szCs w:val="22"/>
              </w:rPr>
              <w:t>в том числе:</w:t>
            </w:r>
          </w:p>
          <w:p w:rsidR="00027C69" w:rsidRPr="00664524" w:rsidRDefault="00027C69" w:rsidP="00706CF7">
            <w:pPr>
              <w:pStyle w:val="20"/>
              <w:shd w:val="clear" w:color="auto" w:fill="auto"/>
              <w:spacing w:before="60" w:line="240" w:lineRule="auto"/>
              <w:ind w:left="540"/>
              <w:jc w:val="left"/>
              <w:rPr>
                <w:color w:val="auto"/>
                <w:sz w:val="22"/>
                <w:szCs w:val="22"/>
              </w:rPr>
            </w:pPr>
            <w:r w:rsidRPr="00664524">
              <w:rPr>
                <w:rStyle w:val="28pt"/>
                <w:b w:val="0"/>
                <w:color w:val="auto"/>
                <w:sz w:val="22"/>
                <w:szCs w:val="22"/>
              </w:rPr>
              <w:t>в соответствии с Федеральным законом</w:t>
            </w:r>
            <w:r w:rsidR="00D3752E" w:rsidRPr="00664524">
              <w:rPr>
                <w:rStyle w:val="28pt"/>
                <w:b w:val="0"/>
                <w:color w:val="auto"/>
                <w:sz w:val="22"/>
                <w:szCs w:val="22"/>
              </w:rPr>
              <w:t xml:space="preserve"> №</w:t>
            </w:r>
            <w:r w:rsidRPr="00664524">
              <w:rPr>
                <w:rStyle w:val="28pt"/>
                <w:b w:val="0"/>
                <w:color w:val="auto"/>
                <w:sz w:val="22"/>
                <w:szCs w:val="22"/>
              </w:rPr>
              <w:t xml:space="preserve"> 44-ФЗ </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26421</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D94295" w:rsidRPr="00664524" w:rsidTr="00664524">
        <w:trPr>
          <w:trHeight w:hRule="exact" w:val="264"/>
          <w:jc w:val="center"/>
        </w:trPr>
        <w:tc>
          <w:tcPr>
            <w:tcW w:w="982" w:type="dxa"/>
            <w:shd w:val="clear" w:color="auto" w:fill="FFFFFF"/>
            <w:vAlign w:val="bottom"/>
          </w:tcPr>
          <w:p w:rsidR="00D94295" w:rsidRPr="00664524" w:rsidRDefault="00D94295" w:rsidP="00027C69">
            <w:pPr>
              <w:pStyle w:val="20"/>
              <w:shd w:val="clear" w:color="auto" w:fill="auto"/>
              <w:spacing w:line="240" w:lineRule="auto"/>
              <w:ind w:left="220"/>
              <w:jc w:val="left"/>
              <w:rPr>
                <w:rStyle w:val="28pt"/>
                <w:b w:val="0"/>
                <w:color w:val="auto"/>
                <w:sz w:val="22"/>
                <w:szCs w:val="22"/>
              </w:rPr>
            </w:pPr>
          </w:p>
        </w:tc>
        <w:tc>
          <w:tcPr>
            <w:tcW w:w="7371" w:type="dxa"/>
            <w:shd w:val="clear" w:color="auto" w:fill="FFFFFF"/>
            <w:vAlign w:val="bottom"/>
          </w:tcPr>
          <w:p w:rsidR="00D94295" w:rsidRPr="00664524" w:rsidRDefault="00D94295" w:rsidP="00027C69">
            <w:pPr>
              <w:pStyle w:val="20"/>
              <w:shd w:val="clear" w:color="auto" w:fill="auto"/>
              <w:spacing w:after="60" w:line="240" w:lineRule="auto"/>
              <w:ind w:left="540"/>
              <w:jc w:val="left"/>
              <w:rPr>
                <w:rStyle w:val="28pt"/>
                <w:b w:val="0"/>
                <w:color w:val="auto"/>
                <w:sz w:val="22"/>
                <w:szCs w:val="22"/>
              </w:rPr>
            </w:pPr>
            <w:r w:rsidRPr="00664524">
              <w:rPr>
                <w:rStyle w:val="28pt"/>
                <w:b w:val="0"/>
                <w:color w:val="auto"/>
                <w:sz w:val="22"/>
                <w:szCs w:val="22"/>
              </w:rPr>
              <w:t xml:space="preserve">   из них  &lt;10.1&gt;:</w:t>
            </w:r>
          </w:p>
        </w:tc>
        <w:tc>
          <w:tcPr>
            <w:tcW w:w="948" w:type="dxa"/>
            <w:shd w:val="clear" w:color="auto" w:fill="FFFFFF"/>
            <w:vAlign w:val="bottom"/>
          </w:tcPr>
          <w:p w:rsidR="00D94295" w:rsidRPr="00664524" w:rsidRDefault="009F6283" w:rsidP="00027C69">
            <w:pPr>
              <w:pStyle w:val="20"/>
              <w:shd w:val="clear" w:color="auto" w:fill="auto"/>
              <w:spacing w:line="240" w:lineRule="auto"/>
              <w:ind w:left="180"/>
              <w:jc w:val="left"/>
              <w:rPr>
                <w:rStyle w:val="28pt"/>
                <w:b w:val="0"/>
                <w:color w:val="auto"/>
                <w:sz w:val="22"/>
                <w:szCs w:val="22"/>
              </w:rPr>
            </w:pPr>
            <w:r>
              <w:rPr>
                <w:rStyle w:val="28pt"/>
                <w:b w:val="0"/>
                <w:color w:val="auto"/>
                <w:sz w:val="22"/>
                <w:szCs w:val="22"/>
              </w:rPr>
              <w:t>26421.</w:t>
            </w:r>
            <w:r w:rsidR="00D94295" w:rsidRPr="00664524">
              <w:rPr>
                <w:rStyle w:val="28pt"/>
                <w:b w:val="0"/>
                <w:color w:val="auto"/>
                <w:sz w:val="22"/>
                <w:szCs w:val="22"/>
              </w:rPr>
              <w:t>1</w:t>
            </w:r>
          </w:p>
        </w:tc>
        <w:tc>
          <w:tcPr>
            <w:tcW w:w="878" w:type="dxa"/>
            <w:shd w:val="clear" w:color="auto" w:fill="FFFFFF"/>
            <w:vAlign w:val="bottom"/>
          </w:tcPr>
          <w:p w:rsidR="00D94295" w:rsidRPr="00664524" w:rsidRDefault="00D94295"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D94295" w:rsidRPr="00664524" w:rsidRDefault="00D94295" w:rsidP="00027C69">
            <w:pPr>
              <w:rPr>
                <w:rFonts w:ascii="Times New Roman" w:hAnsi="Times New Roman" w:cs="Times New Roman"/>
                <w:color w:val="auto"/>
                <w:sz w:val="22"/>
                <w:szCs w:val="22"/>
              </w:rPr>
            </w:pPr>
          </w:p>
        </w:tc>
        <w:tc>
          <w:tcPr>
            <w:tcW w:w="1134" w:type="dxa"/>
            <w:shd w:val="clear" w:color="auto" w:fill="FFFFFF"/>
          </w:tcPr>
          <w:p w:rsidR="00D94295" w:rsidRPr="00664524" w:rsidRDefault="00D94295" w:rsidP="00027C69">
            <w:pPr>
              <w:rPr>
                <w:rFonts w:ascii="Times New Roman" w:hAnsi="Times New Roman" w:cs="Times New Roman"/>
                <w:color w:val="auto"/>
                <w:sz w:val="22"/>
                <w:szCs w:val="22"/>
              </w:rPr>
            </w:pPr>
          </w:p>
        </w:tc>
        <w:tc>
          <w:tcPr>
            <w:tcW w:w="1161" w:type="dxa"/>
            <w:shd w:val="clear" w:color="auto" w:fill="FFFFFF"/>
          </w:tcPr>
          <w:p w:rsidR="00D94295" w:rsidRPr="00664524" w:rsidRDefault="00D94295" w:rsidP="00027C69">
            <w:pPr>
              <w:rPr>
                <w:rFonts w:ascii="Times New Roman" w:hAnsi="Times New Roman" w:cs="Times New Roman"/>
                <w:color w:val="auto"/>
                <w:sz w:val="22"/>
                <w:szCs w:val="22"/>
              </w:rPr>
            </w:pPr>
          </w:p>
        </w:tc>
        <w:tc>
          <w:tcPr>
            <w:tcW w:w="1219" w:type="dxa"/>
            <w:shd w:val="clear" w:color="auto" w:fill="FFFFFF"/>
          </w:tcPr>
          <w:p w:rsidR="00D94295" w:rsidRPr="00664524" w:rsidRDefault="00D94295" w:rsidP="00027C69">
            <w:pPr>
              <w:rPr>
                <w:rFonts w:ascii="Times New Roman" w:hAnsi="Times New Roman" w:cs="Times New Roman"/>
                <w:color w:val="auto"/>
                <w:sz w:val="22"/>
                <w:szCs w:val="22"/>
              </w:rPr>
            </w:pPr>
          </w:p>
        </w:tc>
        <w:tc>
          <w:tcPr>
            <w:tcW w:w="1238" w:type="dxa"/>
            <w:shd w:val="clear" w:color="auto" w:fill="FFFFFF"/>
          </w:tcPr>
          <w:p w:rsidR="00D94295" w:rsidRPr="00664524" w:rsidRDefault="00D94295" w:rsidP="00027C69">
            <w:pPr>
              <w:rPr>
                <w:rFonts w:ascii="Times New Roman" w:hAnsi="Times New Roman" w:cs="Times New Roman"/>
                <w:color w:val="auto"/>
                <w:sz w:val="22"/>
                <w:szCs w:val="22"/>
              </w:rPr>
            </w:pPr>
          </w:p>
        </w:tc>
      </w:tr>
      <w:tr w:rsidR="00027C69" w:rsidRPr="00664524" w:rsidTr="00664524">
        <w:trPr>
          <w:trHeight w:hRule="exact" w:val="423"/>
          <w:jc w:val="center"/>
        </w:trPr>
        <w:tc>
          <w:tcPr>
            <w:tcW w:w="982" w:type="dxa"/>
            <w:shd w:val="clear" w:color="auto" w:fill="FFFFFF"/>
            <w:vAlign w:val="bottom"/>
          </w:tcPr>
          <w:p w:rsidR="00027C69" w:rsidRPr="00664524" w:rsidRDefault="00027C69" w:rsidP="00027C69">
            <w:pPr>
              <w:pStyle w:val="20"/>
              <w:shd w:val="clear" w:color="auto" w:fill="auto"/>
              <w:spacing w:line="240" w:lineRule="auto"/>
              <w:ind w:left="220"/>
              <w:jc w:val="left"/>
              <w:rPr>
                <w:color w:val="auto"/>
                <w:sz w:val="22"/>
                <w:szCs w:val="22"/>
              </w:rPr>
            </w:pPr>
            <w:r w:rsidRPr="00664524">
              <w:rPr>
                <w:rStyle w:val="28pt"/>
                <w:b w:val="0"/>
                <w:color w:val="auto"/>
                <w:sz w:val="22"/>
                <w:szCs w:val="22"/>
              </w:rPr>
              <w:t>1.4.2.2</w:t>
            </w:r>
          </w:p>
        </w:tc>
        <w:tc>
          <w:tcPr>
            <w:tcW w:w="7371" w:type="dxa"/>
            <w:shd w:val="clear" w:color="auto" w:fill="FFFFFF"/>
            <w:vAlign w:val="bottom"/>
          </w:tcPr>
          <w:p w:rsidR="00027C69" w:rsidRPr="00664524" w:rsidRDefault="00027C69" w:rsidP="00027C69">
            <w:pPr>
              <w:pStyle w:val="20"/>
              <w:shd w:val="clear" w:color="auto" w:fill="auto"/>
              <w:spacing w:line="240" w:lineRule="auto"/>
              <w:ind w:left="540"/>
              <w:jc w:val="left"/>
              <w:rPr>
                <w:color w:val="auto"/>
                <w:sz w:val="22"/>
                <w:szCs w:val="22"/>
              </w:rPr>
            </w:pPr>
            <w:r w:rsidRPr="00664524">
              <w:rPr>
                <w:rStyle w:val="28pt"/>
                <w:b w:val="0"/>
                <w:color w:val="auto"/>
                <w:sz w:val="22"/>
                <w:szCs w:val="22"/>
              </w:rPr>
              <w:t>в соответствии с Федеральным законом № 223-ФЗ</w:t>
            </w:r>
            <w:r w:rsidR="00706CF7" w:rsidRPr="00664524">
              <w:rPr>
                <w:rStyle w:val="28pt"/>
                <w:b w:val="0"/>
                <w:color w:val="auto"/>
                <w:sz w:val="22"/>
                <w:szCs w:val="22"/>
              </w:rPr>
              <w:t>&lt;14&gt;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26422</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619"/>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1.4.3</w:t>
            </w:r>
          </w:p>
        </w:tc>
        <w:tc>
          <w:tcPr>
            <w:tcW w:w="7371" w:type="dxa"/>
            <w:shd w:val="clear" w:color="auto" w:fill="FFFFFF"/>
            <w:vAlign w:val="bottom"/>
          </w:tcPr>
          <w:p w:rsidR="00027C69" w:rsidRPr="00664524" w:rsidRDefault="00027C69" w:rsidP="00706CF7">
            <w:pPr>
              <w:pStyle w:val="20"/>
              <w:shd w:val="clear" w:color="auto" w:fill="auto"/>
              <w:spacing w:line="240" w:lineRule="auto"/>
              <w:ind w:left="360"/>
              <w:jc w:val="left"/>
              <w:rPr>
                <w:color w:val="auto"/>
                <w:sz w:val="22"/>
                <w:szCs w:val="22"/>
              </w:rPr>
            </w:pPr>
            <w:r w:rsidRPr="00664524">
              <w:rPr>
                <w:rStyle w:val="28pt"/>
                <w:b w:val="0"/>
                <w:color w:val="auto"/>
                <w:sz w:val="22"/>
                <w:szCs w:val="22"/>
              </w:rPr>
              <w:t>за счет субсидий, предоставляемых на осуществление капитальных вложений &lt;</w:t>
            </w:r>
            <w:r w:rsidR="00706CF7" w:rsidRPr="00664524">
              <w:rPr>
                <w:rStyle w:val="28pt"/>
                <w:b w:val="0"/>
                <w:color w:val="auto"/>
                <w:sz w:val="22"/>
                <w:szCs w:val="22"/>
              </w:rPr>
              <w:t>15</w:t>
            </w:r>
            <w:r w:rsidRPr="00664524">
              <w:rPr>
                <w:rStyle w:val="28pt"/>
                <w:b w:val="0"/>
                <w:color w:val="auto"/>
                <w:sz w:val="22"/>
                <w:szCs w:val="22"/>
              </w:rPr>
              <w:t>&gt;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26430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706CF7" w:rsidRPr="00664524" w:rsidTr="00664524">
        <w:trPr>
          <w:trHeight w:hRule="exact" w:val="288"/>
          <w:jc w:val="center"/>
        </w:trPr>
        <w:tc>
          <w:tcPr>
            <w:tcW w:w="982" w:type="dxa"/>
            <w:shd w:val="clear" w:color="auto" w:fill="FFFFFF"/>
            <w:vAlign w:val="bottom"/>
          </w:tcPr>
          <w:p w:rsidR="00706CF7" w:rsidRPr="00664524" w:rsidRDefault="00706CF7" w:rsidP="006B49A8">
            <w:pPr>
              <w:pStyle w:val="20"/>
              <w:shd w:val="clear" w:color="auto" w:fill="auto"/>
              <w:spacing w:line="240" w:lineRule="auto"/>
              <w:rPr>
                <w:rStyle w:val="28pt"/>
                <w:b w:val="0"/>
                <w:color w:val="auto"/>
                <w:sz w:val="22"/>
                <w:szCs w:val="22"/>
              </w:rPr>
            </w:pPr>
          </w:p>
        </w:tc>
        <w:tc>
          <w:tcPr>
            <w:tcW w:w="7371" w:type="dxa"/>
            <w:shd w:val="clear" w:color="auto" w:fill="FFFFFF"/>
            <w:vAlign w:val="bottom"/>
          </w:tcPr>
          <w:p w:rsidR="00706CF7" w:rsidRPr="00664524" w:rsidRDefault="00706CF7" w:rsidP="006B49A8">
            <w:pPr>
              <w:pStyle w:val="20"/>
              <w:shd w:val="clear" w:color="auto" w:fill="auto"/>
              <w:spacing w:line="240" w:lineRule="auto"/>
              <w:ind w:left="200"/>
              <w:jc w:val="left"/>
              <w:rPr>
                <w:rStyle w:val="28pt"/>
                <w:b w:val="0"/>
                <w:color w:val="auto"/>
                <w:sz w:val="22"/>
                <w:szCs w:val="22"/>
              </w:rPr>
            </w:pPr>
            <w:r w:rsidRPr="00664524">
              <w:rPr>
                <w:rStyle w:val="28pt"/>
                <w:b w:val="0"/>
                <w:color w:val="auto"/>
                <w:sz w:val="22"/>
                <w:szCs w:val="22"/>
              </w:rPr>
              <w:t>из них  &lt;10.1&gt;:</w:t>
            </w:r>
          </w:p>
        </w:tc>
        <w:tc>
          <w:tcPr>
            <w:tcW w:w="948" w:type="dxa"/>
            <w:shd w:val="clear" w:color="auto" w:fill="FFFFFF"/>
            <w:vAlign w:val="bottom"/>
          </w:tcPr>
          <w:p w:rsidR="00706CF7" w:rsidRPr="00664524" w:rsidRDefault="00706CF7"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26430.1</w:t>
            </w:r>
          </w:p>
        </w:tc>
        <w:tc>
          <w:tcPr>
            <w:tcW w:w="878" w:type="dxa"/>
            <w:shd w:val="clear" w:color="auto" w:fill="FFFFFF"/>
            <w:vAlign w:val="bottom"/>
          </w:tcPr>
          <w:p w:rsidR="00706CF7" w:rsidRPr="00664524" w:rsidRDefault="00706CF7" w:rsidP="00027C69">
            <w:pPr>
              <w:pStyle w:val="20"/>
              <w:shd w:val="clear" w:color="auto" w:fill="auto"/>
              <w:spacing w:line="240" w:lineRule="auto"/>
              <w:rPr>
                <w:rStyle w:val="28pt"/>
                <w:b w:val="0"/>
                <w:color w:val="auto"/>
                <w:sz w:val="22"/>
                <w:szCs w:val="22"/>
              </w:rPr>
            </w:pPr>
          </w:p>
        </w:tc>
        <w:tc>
          <w:tcPr>
            <w:tcW w:w="1357" w:type="dxa"/>
            <w:shd w:val="clear" w:color="auto" w:fill="FFFFFF"/>
          </w:tcPr>
          <w:p w:rsidR="00706CF7" w:rsidRPr="00664524" w:rsidRDefault="00706CF7" w:rsidP="00027C69">
            <w:pPr>
              <w:rPr>
                <w:rFonts w:ascii="Times New Roman" w:hAnsi="Times New Roman" w:cs="Times New Roman"/>
                <w:color w:val="auto"/>
                <w:sz w:val="22"/>
                <w:szCs w:val="22"/>
              </w:rPr>
            </w:pPr>
          </w:p>
        </w:tc>
        <w:tc>
          <w:tcPr>
            <w:tcW w:w="1134" w:type="dxa"/>
            <w:shd w:val="clear" w:color="auto" w:fill="FFFFFF"/>
          </w:tcPr>
          <w:p w:rsidR="00706CF7" w:rsidRPr="00664524" w:rsidRDefault="00706CF7" w:rsidP="00027C69">
            <w:pPr>
              <w:rPr>
                <w:rFonts w:ascii="Times New Roman" w:hAnsi="Times New Roman" w:cs="Times New Roman"/>
                <w:color w:val="auto"/>
                <w:sz w:val="22"/>
                <w:szCs w:val="22"/>
              </w:rPr>
            </w:pPr>
          </w:p>
        </w:tc>
        <w:tc>
          <w:tcPr>
            <w:tcW w:w="1161" w:type="dxa"/>
            <w:shd w:val="clear" w:color="auto" w:fill="FFFFFF"/>
          </w:tcPr>
          <w:p w:rsidR="00706CF7" w:rsidRPr="00664524" w:rsidRDefault="00706CF7" w:rsidP="00027C69">
            <w:pPr>
              <w:rPr>
                <w:rFonts w:ascii="Times New Roman" w:hAnsi="Times New Roman" w:cs="Times New Roman"/>
                <w:color w:val="auto"/>
                <w:sz w:val="22"/>
                <w:szCs w:val="22"/>
              </w:rPr>
            </w:pPr>
          </w:p>
        </w:tc>
        <w:tc>
          <w:tcPr>
            <w:tcW w:w="1219" w:type="dxa"/>
            <w:shd w:val="clear" w:color="auto" w:fill="FFFFFF"/>
          </w:tcPr>
          <w:p w:rsidR="00706CF7" w:rsidRPr="00664524" w:rsidRDefault="00706CF7" w:rsidP="00027C69">
            <w:pPr>
              <w:rPr>
                <w:rFonts w:ascii="Times New Roman" w:hAnsi="Times New Roman" w:cs="Times New Roman"/>
                <w:color w:val="auto"/>
                <w:sz w:val="22"/>
                <w:szCs w:val="22"/>
              </w:rPr>
            </w:pPr>
          </w:p>
        </w:tc>
        <w:tc>
          <w:tcPr>
            <w:tcW w:w="1238" w:type="dxa"/>
            <w:shd w:val="clear" w:color="auto" w:fill="FFFFFF"/>
          </w:tcPr>
          <w:p w:rsidR="00706CF7" w:rsidRPr="00664524" w:rsidRDefault="00706CF7" w:rsidP="00027C69">
            <w:pPr>
              <w:rPr>
                <w:rFonts w:ascii="Times New Roman" w:hAnsi="Times New Roman" w:cs="Times New Roman"/>
                <w:color w:val="auto"/>
                <w:sz w:val="22"/>
                <w:szCs w:val="22"/>
              </w:rPr>
            </w:pPr>
          </w:p>
        </w:tc>
      </w:tr>
      <w:tr w:rsidR="00027C69" w:rsidRPr="00664524" w:rsidTr="00664524">
        <w:trPr>
          <w:trHeight w:hRule="exact" w:val="419"/>
          <w:jc w:val="center"/>
        </w:trPr>
        <w:tc>
          <w:tcPr>
            <w:tcW w:w="982"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1.4.4</w:t>
            </w:r>
          </w:p>
        </w:tc>
        <w:tc>
          <w:tcPr>
            <w:tcW w:w="7371" w:type="dxa"/>
            <w:shd w:val="clear" w:color="auto" w:fill="FFFFFF"/>
            <w:vAlign w:val="bottom"/>
          </w:tcPr>
          <w:p w:rsidR="00027C69" w:rsidRPr="00664524" w:rsidRDefault="00027C69" w:rsidP="00027C69">
            <w:pPr>
              <w:pStyle w:val="20"/>
              <w:shd w:val="clear" w:color="auto" w:fill="auto"/>
              <w:spacing w:line="240" w:lineRule="auto"/>
              <w:ind w:left="360"/>
              <w:jc w:val="left"/>
              <w:rPr>
                <w:color w:val="auto"/>
                <w:sz w:val="22"/>
                <w:szCs w:val="22"/>
              </w:rPr>
            </w:pPr>
            <w:r w:rsidRPr="00664524">
              <w:rPr>
                <w:rStyle w:val="28pt"/>
                <w:b w:val="0"/>
                <w:color w:val="auto"/>
                <w:sz w:val="22"/>
                <w:szCs w:val="22"/>
              </w:rPr>
              <w:t>за счет средств обязательного медицинского страхования</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26440</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658"/>
          <w:jc w:val="center"/>
        </w:trPr>
        <w:tc>
          <w:tcPr>
            <w:tcW w:w="982" w:type="dxa"/>
            <w:shd w:val="clear" w:color="auto" w:fill="FFFFFF"/>
            <w:vAlign w:val="bottom"/>
          </w:tcPr>
          <w:p w:rsidR="00027C69" w:rsidRPr="00664524" w:rsidRDefault="00027C69" w:rsidP="00027C69">
            <w:pPr>
              <w:pStyle w:val="20"/>
              <w:shd w:val="clear" w:color="auto" w:fill="auto"/>
              <w:spacing w:line="240" w:lineRule="auto"/>
              <w:ind w:left="220"/>
              <w:jc w:val="left"/>
              <w:rPr>
                <w:color w:val="auto"/>
                <w:sz w:val="22"/>
                <w:szCs w:val="22"/>
              </w:rPr>
            </w:pPr>
            <w:r w:rsidRPr="00664524">
              <w:rPr>
                <w:rStyle w:val="28pt"/>
                <w:b w:val="0"/>
                <w:color w:val="auto"/>
                <w:sz w:val="22"/>
                <w:szCs w:val="22"/>
              </w:rPr>
              <w:t>1.4.4.1</w:t>
            </w:r>
          </w:p>
        </w:tc>
        <w:tc>
          <w:tcPr>
            <w:tcW w:w="7371" w:type="dxa"/>
            <w:shd w:val="clear" w:color="auto" w:fill="FFFFFF"/>
            <w:vAlign w:val="bottom"/>
          </w:tcPr>
          <w:p w:rsidR="00027C69" w:rsidRPr="00664524" w:rsidRDefault="00027C69" w:rsidP="00027C69">
            <w:pPr>
              <w:pStyle w:val="20"/>
              <w:shd w:val="clear" w:color="auto" w:fill="auto"/>
              <w:spacing w:after="60" w:line="240" w:lineRule="auto"/>
              <w:ind w:left="540"/>
              <w:jc w:val="left"/>
              <w:rPr>
                <w:color w:val="auto"/>
                <w:sz w:val="22"/>
                <w:szCs w:val="22"/>
              </w:rPr>
            </w:pPr>
            <w:r w:rsidRPr="00664524">
              <w:rPr>
                <w:rStyle w:val="28pt"/>
                <w:b w:val="0"/>
                <w:color w:val="auto"/>
                <w:sz w:val="22"/>
                <w:szCs w:val="22"/>
              </w:rPr>
              <w:t>в том числе:</w:t>
            </w:r>
          </w:p>
          <w:p w:rsidR="00027C69" w:rsidRPr="00664524" w:rsidRDefault="00027C69" w:rsidP="00027C69">
            <w:pPr>
              <w:pStyle w:val="20"/>
              <w:shd w:val="clear" w:color="auto" w:fill="auto"/>
              <w:spacing w:before="60" w:line="240" w:lineRule="auto"/>
              <w:ind w:left="540"/>
              <w:jc w:val="left"/>
              <w:rPr>
                <w:color w:val="auto"/>
                <w:sz w:val="22"/>
                <w:szCs w:val="22"/>
              </w:rPr>
            </w:pPr>
            <w:r w:rsidRPr="00664524">
              <w:rPr>
                <w:rStyle w:val="28pt"/>
                <w:b w:val="0"/>
                <w:color w:val="auto"/>
                <w:sz w:val="22"/>
                <w:szCs w:val="22"/>
              </w:rPr>
              <w:t xml:space="preserve">в соответствии с Федеральным законом </w:t>
            </w:r>
            <w:r w:rsidRPr="00664524">
              <w:rPr>
                <w:rStyle w:val="25pt-1pt"/>
                <w:color w:val="auto"/>
                <w:sz w:val="22"/>
                <w:szCs w:val="22"/>
              </w:rPr>
              <w:t>№</w:t>
            </w:r>
            <w:r w:rsidRPr="00664524">
              <w:rPr>
                <w:rStyle w:val="28pt"/>
                <w:b w:val="0"/>
                <w:color w:val="auto"/>
                <w:sz w:val="22"/>
                <w:szCs w:val="22"/>
              </w:rPr>
              <w:t xml:space="preserve"> 44-ФЗ</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26441</w:t>
            </w:r>
          </w:p>
        </w:tc>
        <w:tc>
          <w:tcPr>
            <w:tcW w:w="878" w:type="dxa"/>
            <w:shd w:val="clear" w:color="auto" w:fill="FFFFFF"/>
            <w:vAlign w:val="bottom"/>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664524">
        <w:trPr>
          <w:trHeight w:hRule="exact" w:val="424"/>
          <w:jc w:val="center"/>
        </w:trPr>
        <w:tc>
          <w:tcPr>
            <w:tcW w:w="982" w:type="dxa"/>
            <w:shd w:val="clear" w:color="auto" w:fill="FFFFFF"/>
            <w:vAlign w:val="bottom"/>
          </w:tcPr>
          <w:p w:rsidR="00027C69" w:rsidRPr="00664524" w:rsidRDefault="00027C69" w:rsidP="00027C69">
            <w:pPr>
              <w:pStyle w:val="20"/>
              <w:shd w:val="clear" w:color="auto" w:fill="auto"/>
              <w:spacing w:line="240" w:lineRule="auto"/>
              <w:ind w:left="220"/>
              <w:jc w:val="left"/>
              <w:rPr>
                <w:color w:val="auto"/>
                <w:sz w:val="22"/>
                <w:szCs w:val="22"/>
              </w:rPr>
            </w:pPr>
            <w:r w:rsidRPr="00664524">
              <w:rPr>
                <w:rStyle w:val="28pt"/>
                <w:b w:val="0"/>
                <w:color w:val="auto"/>
                <w:sz w:val="22"/>
                <w:szCs w:val="22"/>
              </w:rPr>
              <w:t>1.4.4.2</w:t>
            </w:r>
          </w:p>
        </w:tc>
        <w:tc>
          <w:tcPr>
            <w:tcW w:w="7371" w:type="dxa"/>
            <w:shd w:val="clear" w:color="auto" w:fill="FFFFFF"/>
            <w:vAlign w:val="bottom"/>
          </w:tcPr>
          <w:p w:rsidR="00027C69" w:rsidRPr="00664524" w:rsidRDefault="00027C69" w:rsidP="00027C69">
            <w:pPr>
              <w:pStyle w:val="20"/>
              <w:shd w:val="clear" w:color="auto" w:fill="auto"/>
              <w:spacing w:line="240" w:lineRule="auto"/>
              <w:ind w:left="540"/>
              <w:jc w:val="left"/>
              <w:rPr>
                <w:color w:val="auto"/>
                <w:sz w:val="22"/>
                <w:szCs w:val="22"/>
              </w:rPr>
            </w:pPr>
            <w:r w:rsidRPr="00664524">
              <w:rPr>
                <w:rStyle w:val="28pt"/>
                <w:b w:val="0"/>
                <w:color w:val="auto"/>
                <w:sz w:val="22"/>
                <w:szCs w:val="22"/>
              </w:rPr>
              <w:t xml:space="preserve">в соответствии с Федеральным законом № 223-ФЗ </w:t>
            </w:r>
            <w:r w:rsidR="006B49A8" w:rsidRPr="00664524">
              <w:rPr>
                <w:rStyle w:val="28pt"/>
                <w:b w:val="0"/>
                <w:color w:val="auto"/>
                <w:sz w:val="22"/>
                <w:szCs w:val="22"/>
              </w:rPr>
              <w:t>&lt;14&gt;</w:t>
            </w:r>
          </w:p>
        </w:tc>
        <w:tc>
          <w:tcPr>
            <w:tcW w:w="948" w:type="dxa"/>
            <w:shd w:val="clear" w:color="auto" w:fill="FFFFFF"/>
            <w:vAlign w:val="bottom"/>
          </w:tcPr>
          <w:p w:rsidR="00027C69" w:rsidRPr="00664524" w:rsidRDefault="00027C69" w:rsidP="00027C69">
            <w:pPr>
              <w:pStyle w:val="20"/>
              <w:shd w:val="clear" w:color="auto" w:fill="auto"/>
              <w:spacing w:line="240" w:lineRule="auto"/>
              <w:ind w:left="180"/>
              <w:jc w:val="left"/>
              <w:rPr>
                <w:color w:val="auto"/>
                <w:sz w:val="22"/>
                <w:szCs w:val="22"/>
              </w:rPr>
            </w:pPr>
            <w:r w:rsidRPr="00664524">
              <w:rPr>
                <w:rStyle w:val="28pt"/>
                <w:b w:val="0"/>
                <w:color w:val="auto"/>
                <w:sz w:val="22"/>
                <w:szCs w:val="22"/>
              </w:rPr>
              <w:t>26442</w:t>
            </w:r>
          </w:p>
        </w:tc>
        <w:tc>
          <w:tcPr>
            <w:tcW w:w="878" w:type="dxa"/>
            <w:shd w:val="clear" w:color="auto" w:fill="FFFFFF"/>
            <w:vAlign w:val="bottom"/>
          </w:tcPr>
          <w:p w:rsidR="00027C69" w:rsidRPr="00664524" w:rsidRDefault="00027C69" w:rsidP="00FD0AAE">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027C69" w:rsidRPr="00664524" w:rsidTr="009F6283">
        <w:trPr>
          <w:trHeight w:hRule="exact" w:val="432"/>
          <w:jc w:val="center"/>
        </w:trPr>
        <w:tc>
          <w:tcPr>
            <w:tcW w:w="982" w:type="dxa"/>
            <w:shd w:val="clear" w:color="auto" w:fill="FFFFFF"/>
          </w:tcPr>
          <w:p w:rsidR="00027C69" w:rsidRPr="00664524" w:rsidRDefault="00027C69" w:rsidP="00027C69">
            <w:pPr>
              <w:pStyle w:val="20"/>
              <w:shd w:val="clear" w:color="auto" w:fill="auto"/>
              <w:spacing w:line="240" w:lineRule="auto"/>
              <w:rPr>
                <w:color w:val="auto"/>
                <w:sz w:val="22"/>
                <w:szCs w:val="22"/>
              </w:rPr>
            </w:pPr>
            <w:r w:rsidRPr="00664524">
              <w:rPr>
                <w:rStyle w:val="28pt"/>
                <w:b w:val="0"/>
                <w:color w:val="auto"/>
                <w:sz w:val="22"/>
                <w:szCs w:val="22"/>
              </w:rPr>
              <w:t>1.4.5</w:t>
            </w:r>
          </w:p>
        </w:tc>
        <w:tc>
          <w:tcPr>
            <w:tcW w:w="7371" w:type="dxa"/>
            <w:shd w:val="clear" w:color="auto" w:fill="FFFFFF"/>
          </w:tcPr>
          <w:p w:rsidR="00027C69" w:rsidRPr="00664524" w:rsidRDefault="00027C69" w:rsidP="00027C69">
            <w:pPr>
              <w:pStyle w:val="20"/>
              <w:shd w:val="clear" w:color="auto" w:fill="auto"/>
              <w:spacing w:line="240" w:lineRule="auto"/>
              <w:ind w:left="360"/>
              <w:jc w:val="left"/>
              <w:rPr>
                <w:color w:val="auto"/>
                <w:sz w:val="22"/>
                <w:szCs w:val="22"/>
              </w:rPr>
            </w:pPr>
            <w:r w:rsidRPr="00664524">
              <w:rPr>
                <w:rStyle w:val="28pt"/>
                <w:b w:val="0"/>
                <w:color w:val="auto"/>
                <w:sz w:val="22"/>
                <w:szCs w:val="22"/>
              </w:rPr>
              <w:t>за счет прочих источников финансового обеспечения</w:t>
            </w:r>
          </w:p>
        </w:tc>
        <w:tc>
          <w:tcPr>
            <w:tcW w:w="948" w:type="dxa"/>
            <w:shd w:val="clear" w:color="auto" w:fill="FFFFFF"/>
          </w:tcPr>
          <w:p w:rsidR="00027C69" w:rsidRPr="009F6283" w:rsidRDefault="006B49A8" w:rsidP="009F6283">
            <w:pPr>
              <w:pStyle w:val="20"/>
              <w:shd w:val="clear" w:color="auto" w:fill="auto"/>
              <w:spacing w:line="240" w:lineRule="auto"/>
              <w:ind w:left="180"/>
              <w:jc w:val="left"/>
              <w:rPr>
                <w:bCs/>
                <w:color w:val="auto"/>
                <w:sz w:val="22"/>
                <w:szCs w:val="22"/>
              </w:rPr>
            </w:pPr>
            <w:r w:rsidRPr="00664524">
              <w:rPr>
                <w:rStyle w:val="28pt"/>
                <w:b w:val="0"/>
                <w:color w:val="auto"/>
                <w:sz w:val="22"/>
                <w:szCs w:val="22"/>
              </w:rPr>
              <w:t>26450</w:t>
            </w:r>
          </w:p>
        </w:tc>
        <w:tc>
          <w:tcPr>
            <w:tcW w:w="878" w:type="dxa"/>
            <w:shd w:val="clear" w:color="auto" w:fill="FFFFFF"/>
            <w:vAlign w:val="bottom"/>
          </w:tcPr>
          <w:p w:rsidR="00027C69" w:rsidRPr="00664524" w:rsidRDefault="00027C69" w:rsidP="00FD0AAE">
            <w:pPr>
              <w:pStyle w:val="20"/>
              <w:shd w:val="clear" w:color="auto" w:fill="auto"/>
              <w:spacing w:line="240" w:lineRule="auto"/>
              <w:rPr>
                <w:color w:val="auto"/>
                <w:sz w:val="22"/>
                <w:szCs w:val="22"/>
              </w:rPr>
            </w:pPr>
            <w:r w:rsidRPr="00664524">
              <w:rPr>
                <w:rStyle w:val="28pt"/>
                <w:b w:val="0"/>
                <w:color w:val="auto"/>
                <w:sz w:val="22"/>
                <w:szCs w:val="22"/>
              </w:rPr>
              <w:t>х</w:t>
            </w:r>
          </w:p>
        </w:tc>
        <w:tc>
          <w:tcPr>
            <w:tcW w:w="1357"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34"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161"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19" w:type="dxa"/>
            <w:shd w:val="clear" w:color="auto" w:fill="FFFFFF"/>
          </w:tcPr>
          <w:p w:rsidR="00027C69" w:rsidRPr="00664524" w:rsidRDefault="00027C69" w:rsidP="00027C69">
            <w:pPr>
              <w:rPr>
                <w:rFonts w:ascii="Times New Roman" w:hAnsi="Times New Roman" w:cs="Times New Roman"/>
                <w:color w:val="auto"/>
                <w:sz w:val="22"/>
                <w:szCs w:val="22"/>
              </w:rPr>
            </w:pPr>
          </w:p>
        </w:tc>
        <w:tc>
          <w:tcPr>
            <w:tcW w:w="1238" w:type="dxa"/>
            <w:shd w:val="clear" w:color="auto" w:fill="FFFFFF"/>
          </w:tcPr>
          <w:p w:rsidR="00027C69" w:rsidRPr="00664524" w:rsidRDefault="00027C69" w:rsidP="00027C69">
            <w:pPr>
              <w:rPr>
                <w:rFonts w:ascii="Times New Roman" w:hAnsi="Times New Roman" w:cs="Times New Roman"/>
                <w:color w:val="auto"/>
                <w:sz w:val="22"/>
                <w:szCs w:val="22"/>
              </w:rPr>
            </w:pPr>
          </w:p>
        </w:tc>
      </w:tr>
      <w:tr w:rsidR="006B49A8" w:rsidRPr="00664524" w:rsidTr="00664524">
        <w:trPr>
          <w:trHeight w:hRule="exact" w:val="646"/>
          <w:jc w:val="center"/>
        </w:trPr>
        <w:tc>
          <w:tcPr>
            <w:tcW w:w="982" w:type="dxa"/>
            <w:shd w:val="clear" w:color="auto" w:fill="FFFFFF"/>
          </w:tcPr>
          <w:p w:rsidR="006B49A8" w:rsidRPr="00664524" w:rsidRDefault="006B49A8"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1.4.5.1</w:t>
            </w:r>
          </w:p>
        </w:tc>
        <w:tc>
          <w:tcPr>
            <w:tcW w:w="7371" w:type="dxa"/>
            <w:shd w:val="clear" w:color="auto" w:fill="FFFFFF"/>
          </w:tcPr>
          <w:p w:rsidR="006B49A8" w:rsidRPr="00664524" w:rsidRDefault="006B49A8" w:rsidP="006B49A8">
            <w:pPr>
              <w:pStyle w:val="20"/>
              <w:shd w:val="clear" w:color="auto" w:fill="auto"/>
              <w:spacing w:after="60" w:line="240" w:lineRule="auto"/>
              <w:ind w:left="539"/>
              <w:jc w:val="left"/>
              <w:rPr>
                <w:color w:val="auto"/>
                <w:sz w:val="22"/>
                <w:szCs w:val="22"/>
              </w:rPr>
            </w:pPr>
            <w:r w:rsidRPr="00664524">
              <w:rPr>
                <w:rStyle w:val="28pt"/>
                <w:b w:val="0"/>
                <w:color w:val="auto"/>
                <w:sz w:val="22"/>
                <w:szCs w:val="22"/>
              </w:rPr>
              <w:t>в том числе:</w:t>
            </w:r>
          </w:p>
          <w:p w:rsidR="006B49A8" w:rsidRPr="00664524" w:rsidRDefault="006B49A8" w:rsidP="006B49A8">
            <w:pPr>
              <w:pStyle w:val="20"/>
              <w:shd w:val="clear" w:color="auto" w:fill="auto"/>
              <w:spacing w:line="240" w:lineRule="auto"/>
              <w:ind w:left="357"/>
              <w:jc w:val="left"/>
              <w:rPr>
                <w:rStyle w:val="28pt"/>
                <w:b w:val="0"/>
                <w:color w:val="auto"/>
                <w:sz w:val="22"/>
                <w:szCs w:val="22"/>
              </w:rPr>
            </w:pPr>
            <w:r w:rsidRPr="00664524">
              <w:rPr>
                <w:rStyle w:val="28pt"/>
                <w:b w:val="0"/>
                <w:color w:val="auto"/>
                <w:sz w:val="22"/>
                <w:szCs w:val="22"/>
              </w:rPr>
              <w:t xml:space="preserve">в соответствии с Федеральным законом </w:t>
            </w:r>
            <w:r w:rsidRPr="00664524">
              <w:rPr>
                <w:rStyle w:val="25pt-1pt"/>
                <w:color w:val="auto"/>
                <w:sz w:val="22"/>
                <w:szCs w:val="22"/>
              </w:rPr>
              <w:t xml:space="preserve">№ </w:t>
            </w:r>
            <w:r w:rsidRPr="00664524">
              <w:rPr>
                <w:rStyle w:val="28pt"/>
                <w:b w:val="0"/>
                <w:color w:val="auto"/>
                <w:sz w:val="22"/>
                <w:szCs w:val="22"/>
              </w:rPr>
              <w:t>44-ФЗ</w:t>
            </w:r>
          </w:p>
        </w:tc>
        <w:tc>
          <w:tcPr>
            <w:tcW w:w="948" w:type="dxa"/>
            <w:shd w:val="clear" w:color="auto" w:fill="FFFFFF"/>
          </w:tcPr>
          <w:p w:rsidR="006B49A8" w:rsidRPr="00664524" w:rsidRDefault="006B49A8"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26451</w:t>
            </w:r>
          </w:p>
        </w:tc>
        <w:tc>
          <w:tcPr>
            <w:tcW w:w="878" w:type="dxa"/>
            <w:shd w:val="clear" w:color="auto" w:fill="FFFFFF"/>
            <w:vAlign w:val="bottom"/>
          </w:tcPr>
          <w:p w:rsidR="006B49A8" w:rsidRPr="00664524" w:rsidRDefault="006B49A8" w:rsidP="00FD0AAE">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134"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161"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219"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238" w:type="dxa"/>
            <w:shd w:val="clear" w:color="auto" w:fill="FFFFFF"/>
          </w:tcPr>
          <w:p w:rsidR="006B49A8" w:rsidRPr="00664524" w:rsidRDefault="006B49A8" w:rsidP="00027C69">
            <w:pPr>
              <w:rPr>
                <w:rFonts w:ascii="Times New Roman" w:hAnsi="Times New Roman" w:cs="Times New Roman"/>
                <w:color w:val="auto"/>
                <w:sz w:val="22"/>
                <w:szCs w:val="22"/>
              </w:rPr>
            </w:pPr>
          </w:p>
        </w:tc>
      </w:tr>
      <w:tr w:rsidR="006B49A8" w:rsidRPr="00664524" w:rsidTr="00664524">
        <w:trPr>
          <w:trHeight w:hRule="exact" w:val="420"/>
          <w:jc w:val="center"/>
        </w:trPr>
        <w:tc>
          <w:tcPr>
            <w:tcW w:w="982" w:type="dxa"/>
            <w:shd w:val="clear" w:color="auto" w:fill="FFFFFF"/>
          </w:tcPr>
          <w:p w:rsidR="006B49A8" w:rsidRPr="00664524" w:rsidRDefault="00FD0AAE"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1.4.5.2</w:t>
            </w:r>
          </w:p>
        </w:tc>
        <w:tc>
          <w:tcPr>
            <w:tcW w:w="7371" w:type="dxa"/>
            <w:shd w:val="clear" w:color="auto" w:fill="FFFFFF"/>
          </w:tcPr>
          <w:p w:rsidR="006B49A8" w:rsidRPr="00664524" w:rsidRDefault="00FD0AAE" w:rsidP="006B49A8">
            <w:pPr>
              <w:pStyle w:val="20"/>
              <w:shd w:val="clear" w:color="auto" w:fill="auto"/>
              <w:spacing w:after="60" w:line="240" w:lineRule="auto"/>
              <w:ind w:left="539"/>
              <w:jc w:val="left"/>
              <w:rPr>
                <w:rStyle w:val="28pt"/>
                <w:b w:val="0"/>
                <w:color w:val="auto"/>
                <w:sz w:val="22"/>
                <w:szCs w:val="22"/>
              </w:rPr>
            </w:pPr>
            <w:r w:rsidRPr="00664524">
              <w:rPr>
                <w:rStyle w:val="28pt"/>
                <w:b w:val="0"/>
                <w:color w:val="auto"/>
                <w:sz w:val="22"/>
                <w:szCs w:val="22"/>
              </w:rPr>
              <w:t>в соответствии с Федеральным законом № 223-ФЗ</w:t>
            </w:r>
          </w:p>
        </w:tc>
        <w:tc>
          <w:tcPr>
            <w:tcW w:w="948" w:type="dxa"/>
            <w:shd w:val="clear" w:color="auto" w:fill="FFFFFF"/>
          </w:tcPr>
          <w:p w:rsidR="006B49A8" w:rsidRPr="00664524" w:rsidRDefault="00FD0AAE" w:rsidP="00027C69">
            <w:pPr>
              <w:pStyle w:val="20"/>
              <w:shd w:val="clear" w:color="auto" w:fill="auto"/>
              <w:spacing w:line="240" w:lineRule="auto"/>
              <w:ind w:left="180"/>
              <w:jc w:val="left"/>
              <w:rPr>
                <w:rStyle w:val="28pt"/>
                <w:b w:val="0"/>
                <w:color w:val="auto"/>
                <w:sz w:val="22"/>
                <w:szCs w:val="22"/>
              </w:rPr>
            </w:pPr>
            <w:r w:rsidRPr="00664524">
              <w:rPr>
                <w:rStyle w:val="28pt"/>
                <w:b w:val="0"/>
                <w:color w:val="auto"/>
                <w:sz w:val="22"/>
                <w:szCs w:val="22"/>
              </w:rPr>
              <w:t>26452</w:t>
            </w:r>
          </w:p>
        </w:tc>
        <w:tc>
          <w:tcPr>
            <w:tcW w:w="878" w:type="dxa"/>
            <w:shd w:val="clear" w:color="auto" w:fill="FFFFFF"/>
            <w:vAlign w:val="bottom"/>
          </w:tcPr>
          <w:p w:rsidR="006B49A8" w:rsidRPr="00664524" w:rsidRDefault="00FD0AAE" w:rsidP="00FD0AAE">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134"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161"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219" w:type="dxa"/>
            <w:shd w:val="clear" w:color="auto" w:fill="FFFFFF"/>
          </w:tcPr>
          <w:p w:rsidR="006B49A8" w:rsidRPr="00664524" w:rsidRDefault="006B49A8" w:rsidP="00027C69">
            <w:pPr>
              <w:rPr>
                <w:rFonts w:ascii="Times New Roman" w:hAnsi="Times New Roman" w:cs="Times New Roman"/>
                <w:color w:val="auto"/>
                <w:sz w:val="22"/>
                <w:szCs w:val="22"/>
              </w:rPr>
            </w:pPr>
          </w:p>
        </w:tc>
        <w:tc>
          <w:tcPr>
            <w:tcW w:w="1238" w:type="dxa"/>
            <w:shd w:val="clear" w:color="auto" w:fill="FFFFFF"/>
          </w:tcPr>
          <w:p w:rsidR="006B49A8" w:rsidRPr="00664524" w:rsidRDefault="006B49A8" w:rsidP="00027C69">
            <w:pPr>
              <w:rPr>
                <w:rFonts w:ascii="Times New Roman" w:hAnsi="Times New Roman" w:cs="Times New Roman"/>
                <w:color w:val="auto"/>
                <w:sz w:val="22"/>
                <w:szCs w:val="22"/>
              </w:rPr>
            </w:pPr>
          </w:p>
        </w:tc>
      </w:tr>
      <w:tr w:rsidR="00FD0AAE" w:rsidRPr="00664524" w:rsidTr="00664524">
        <w:trPr>
          <w:trHeight w:hRule="exact" w:val="864"/>
          <w:jc w:val="center"/>
        </w:trPr>
        <w:tc>
          <w:tcPr>
            <w:tcW w:w="982" w:type="dxa"/>
            <w:shd w:val="clear" w:color="auto" w:fill="FFFFFF"/>
          </w:tcPr>
          <w:p w:rsidR="00FD0AAE" w:rsidRPr="00664524" w:rsidRDefault="00FD0AAE"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2</w:t>
            </w:r>
          </w:p>
        </w:tc>
        <w:tc>
          <w:tcPr>
            <w:tcW w:w="7371" w:type="dxa"/>
            <w:shd w:val="clear" w:color="auto" w:fill="FFFFFF"/>
          </w:tcPr>
          <w:p w:rsidR="00FD0AAE" w:rsidRPr="00664524" w:rsidRDefault="00FD0AAE" w:rsidP="006B49A8">
            <w:pPr>
              <w:pStyle w:val="20"/>
              <w:shd w:val="clear" w:color="auto" w:fill="auto"/>
              <w:spacing w:after="60" w:line="240" w:lineRule="auto"/>
              <w:ind w:left="539"/>
              <w:jc w:val="left"/>
              <w:rPr>
                <w:rStyle w:val="28pt"/>
                <w:b w:val="0"/>
                <w:color w:val="auto"/>
                <w:sz w:val="22"/>
                <w:szCs w:val="22"/>
              </w:rPr>
            </w:pPr>
            <w:r w:rsidRPr="00664524">
              <w:rPr>
                <w:rStyle w:val="28pt"/>
                <w:b w:val="0"/>
                <w:color w:val="auto"/>
                <w:sz w:val="22"/>
                <w:szCs w:val="22"/>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&lt;16&gt;</w:t>
            </w:r>
          </w:p>
        </w:tc>
        <w:tc>
          <w:tcPr>
            <w:tcW w:w="948" w:type="dxa"/>
            <w:shd w:val="clear" w:color="auto" w:fill="FFFFFF"/>
            <w:vAlign w:val="bottom"/>
          </w:tcPr>
          <w:p w:rsidR="00FD0AAE" w:rsidRPr="00664524" w:rsidRDefault="00FD0AAE" w:rsidP="00FD0AAE">
            <w:pPr>
              <w:pStyle w:val="20"/>
              <w:shd w:val="clear" w:color="auto" w:fill="auto"/>
              <w:spacing w:line="240" w:lineRule="auto"/>
              <w:ind w:left="180"/>
              <w:rPr>
                <w:rStyle w:val="28pt"/>
                <w:b w:val="0"/>
                <w:color w:val="auto"/>
                <w:sz w:val="22"/>
                <w:szCs w:val="22"/>
              </w:rPr>
            </w:pPr>
            <w:r w:rsidRPr="00664524">
              <w:rPr>
                <w:rStyle w:val="28pt"/>
                <w:b w:val="0"/>
                <w:color w:val="auto"/>
                <w:sz w:val="22"/>
                <w:szCs w:val="22"/>
              </w:rPr>
              <w:t>26500</w:t>
            </w:r>
          </w:p>
        </w:tc>
        <w:tc>
          <w:tcPr>
            <w:tcW w:w="878" w:type="dxa"/>
            <w:shd w:val="clear" w:color="auto" w:fill="FFFFFF"/>
            <w:vAlign w:val="bottom"/>
          </w:tcPr>
          <w:p w:rsidR="00FD0AAE" w:rsidRPr="00664524" w:rsidRDefault="00FD0AAE" w:rsidP="00FD0AAE">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34"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61"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19"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38" w:type="dxa"/>
            <w:shd w:val="clear" w:color="auto" w:fill="FFFFFF"/>
          </w:tcPr>
          <w:p w:rsidR="00FD0AAE" w:rsidRPr="00664524" w:rsidRDefault="00FD0AAE" w:rsidP="00027C69">
            <w:pPr>
              <w:rPr>
                <w:rFonts w:ascii="Times New Roman" w:hAnsi="Times New Roman" w:cs="Times New Roman"/>
                <w:color w:val="auto"/>
                <w:sz w:val="22"/>
                <w:szCs w:val="22"/>
              </w:rPr>
            </w:pPr>
          </w:p>
        </w:tc>
      </w:tr>
      <w:tr w:rsidR="00FD0AAE" w:rsidRPr="00664524" w:rsidTr="00664524">
        <w:trPr>
          <w:trHeight w:hRule="exact" w:val="270"/>
          <w:jc w:val="center"/>
        </w:trPr>
        <w:tc>
          <w:tcPr>
            <w:tcW w:w="982" w:type="dxa"/>
            <w:shd w:val="clear" w:color="auto" w:fill="FFFFFF"/>
          </w:tcPr>
          <w:p w:rsidR="00FD0AAE" w:rsidRPr="00664524" w:rsidRDefault="00FD0AAE" w:rsidP="00027C69">
            <w:pPr>
              <w:pStyle w:val="20"/>
              <w:shd w:val="clear" w:color="auto" w:fill="auto"/>
              <w:spacing w:line="240" w:lineRule="auto"/>
              <w:rPr>
                <w:rStyle w:val="28pt"/>
                <w:b w:val="0"/>
                <w:color w:val="auto"/>
                <w:sz w:val="22"/>
                <w:szCs w:val="22"/>
              </w:rPr>
            </w:pPr>
          </w:p>
        </w:tc>
        <w:tc>
          <w:tcPr>
            <w:tcW w:w="7371" w:type="dxa"/>
            <w:shd w:val="clear" w:color="auto" w:fill="FFFFFF"/>
          </w:tcPr>
          <w:p w:rsidR="00FD0AAE" w:rsidRPr="00664524" w:rsidRDefault="00FD0AAE" w:rsidP="006B49A8">
            <w:pPr>
              <w:pStyle w:val="20"/>
              <w:shd w:val="clear" w:color="auto" w:fill="auto"/>
              <w:spacing w:after="60" w:line="240" w:lineRule="auto"/>
              <w:ind w:left="539"/>
              <w:jc w:val="left"/>
              <w:rPr>
                <w:rStyle w:val="28pt"/>
                <w:b w:val="0"/>
                <w:color w:val="auto"/>
                <w:sz w:val="22"/>
                <w:szCs w:val="22"/>
              </w:rPr>
            </w:pPr>
            <w:r w:rsidRPr="00664524">
              <w:rPr>
                <w:rStyle w:val="28pt"/>
                <w:b w:val="0"/>
                <w:color w:val="auto"/>
                <w:sz w:val="22"/>
                <w:szCs w:val="22"/>
              </w:rPr>
              <w:t>в том числе по году начала закупки:</w:t>
            </w:r>
          </w:p>
        </w:tc>
        <w:tc>
          <w:tcPr>
            <w:tcW w:w="948" w:type="dxa"/>
            <w:shd w:val="clear" w:color="auto" w:fill="FFFFFF"/>
            <w:vAlign w:val="bottom"/>
          </w:tcPr>
          <w:p w:rsidR="00FD0AAE" w:rsidRPr="00664524" w:rsidRDefault="00FD0AAE" w:rsidP="00FD0AAE">
            <w:pPr>
              <w:pStyle w:val="20"/>
              <w:shd w:val="clear" w:color="auto" w:fill="auto"/>
              <w:spacing w:line="240" w:lineRule="auto"/>
              <w:ind w:left="180"/>
              <w:rPr>
                <w:rStyle w:val="28pt"/>
                <w:b w:val="0"/>
                <w:color w:val="auto"/>
                <w:sz w:val="22"/>
                <w:szCs w:val="22"/>
              </w:rPr>
            </w:pPr>
            <w:r w:rsidRPr="00664524">
              <w:rPr>
                <w:rStyle w:val="28pt"/>
                <w:b w:val="0"/>
                <w:color w:val="auto"/>
                <w:sz w:val="22"/>
                <w:szCs w:val="22"/>
              </w:rPr>
              <w:t>26510</w:t>
            </w:r>
          </w:p>
        </w:tc>
        <w:tc>
          <w:tcPr>
            <w:tcW w:w="878" w:type="dxa"/>
            <w:shd w:val="clear" w:color="auto" w:fill="FFFFFF"/>
            <w:vAlign w:val="bottom"/>
          </w:tcPr>
          <w:p w:rsidR="00FD0AAE" w:rsidRPr="00664524" w:rsidRDefault="00FD0AAE" w:rsidP="00FD0AAE">
            <w:pPr>
              <w:pStyle w:val="20"/>
              <w:shd w:val="clear" w:color="auto" w:fill="auto"/>
              <w:spacing w:line="240" w:lineRule="auto"/>
              <w:rPr>
                <w:rStyle w:val="28pt"/>
                <w:b w:val="0"/>
                <w:color w:val="auto"/>
                <w:sz w:val="22"/>
                <w:szCs w:val="22"/>
              </w:rPr>
            </w:pPr>
          </w:p>
        </w:tc>
        <w:tc>
          <w:tcPr>
            <w:tcW w:w="1357"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34"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61"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19"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38" w:type="dxa"/>
            <w:shd w:val="clear" w:color="auto" w:fill="FFFFFF"/>
          </w:tcPr>
          <w:p w:rsidR="00FD0AAE" w:rsidRPr="00664524" w:rsidRDefault="00FD0AAE" w:rsidP="00027C69">
            <w:pPr>
              <w:rPr>
                <w:rFonts w:ascii="Times New Roman" w:hAnsi="Times New Roman" w:cs="Times New Roman"/>
                <w:color w:val="auto"/>
                <w:sz w:val="22"/>
                <w:szCs w:val="22"/>
              </w:rPr>
            </w:pPr>
          </w:p>
        </w:tc>
      </w:tr>
      <w:tr w:rsidR="00FD0AAE" w:rsidRPr="00664524" w:rsidTr="00664524">
        <w:trPr>
          <w:trHeight w:hRule="exact" w:val="852"/>
          <w:jc w:val="center"/>
        </w:trPr>
        <w:tc>
          <w:tcPr>
            <w:tcW w:w="982" w:type="dxa"/>
            <w:shd w:val="clear" w:color="auto" w:fill="FFFFFF"/>
          </w:tcPr>
          <w:p w:rsidR="00FD0AAE" w:rsidRPr="00664524" w:rsidRDefault="00FD0AAE" w:rsidP="00027C69">
            <w:pPr>
              <w:pStyle w:val="20"/>
              <w:shd w:val="clear" w:color="auto" w:fill="auto"/>
              <w:spacing w:line="240" w:lineRule="auto"/>
              <w:rPr>
                <w:rStyle w:val="28pt"/>
                <w:b w:val="0"/>
                <w:color w:val="auto"/>
                <w:sz w:val="22"/>
                <w:szCs w:val="22"/>
              </w:rPr>
            </w:pPr>
            <w:r w:rsidRPr="00664524">
              <w:rPr>
                <w:rStyle w:val="28pt"/>
                <w:b w:val="0"/>
                <w:color w:val="auto"/>
                <w:sz w:val="22"/>
                <w:szCs w:val="22"/>
              </w:rPr>
              <w:t>3</w:t>
            </w:r>
          </w:p>
        </w:tc>
        <w:tc>
          <w:tcPr>
            <w:tcW w:w="7371" w:type="dxa"/>
            <w:shd w:val="clear" w:color="auto" w:fill="FFFFFF"/>
          </w:tcPr>
          <w:p w:rsidR="00FD0AAE" w:rsidRPr="00664524" w:rsidRDefault="00FD0AAE" w:rsidP="006B49A8">
            <w:pPr>
              <w:pStyle w:val="20"/>
              <w:shd w:val="clear" w:color="auto" w:fill="auto"/>
              <w:spacing w:after="60" w:line="240" w:lineRule="auto"/>
              <w:ind w:left="539"/>
              <w:jc w:val="left"/>
              <w:rPr>
                <w:rStyle w:val="28pt"/>
                <w:b w:val="0"/>
                <w:color w:val="auto"/>
                <w:sz w:val="22"/>
                <w:szCs w:val="22"/>
              </w:rPr>
            </w:pPr>
            <w:r w:rsidRPr="00664524">
              <w:rPr>
                <w:sz w:val="22"/>
                <w:szCs w:val="22"/>
              </w:rPr>
              <w:t xml:space="preserve">Итого по договорам, планируемым к заключению в соответствующем финансовом году в соответствии с Федеральным </w:t>
            </w:r>
            <w:hyperlink r:id="rId11" w:history="1">
              <w:r w:rsidRPr="00664524">
                <w:rPr>
                  <w:color w:val="auto"/>
                  <w:sz w:val="22"/>
                  <w:szCs w:val="22"/>
                </w:rPr>
                <w:t>законом</w:t>
              </w:r>
            </w:hyperlink>
            <w:r w:rsidR="00D3752E" w:rsidRPr="00664524">
              <w:rPr>
                <w:sz w:val="22"/>
                <w:szCs w:val="22"/>
              </w:rPr>
              <w:t xml:space="preserve"> №</w:t>
            </w:r>
            <w:r w:rsidRPr="00664524">
              <w:rPr>
                <w:sz w:val="22"/>
                <w:szCs w:val="22"/>
              </w:rPr>
              <w:t xml:space="preserve"> 223-ФЗ, по соответствующему году закупки</w:t>
            </w:r>
          </w:p>
        </w:tc>
        <w:tc>
          <w:tcPr>
            <w:tcW w:w="948" w:type="dxa"/>
            <w:shd w:val="clear" w:color="auto" w:fill="FFFFFF"/>
            <w:vAlign w:val="bottom"/>
          </w:tcPr>
          <w:p w:rsidR="00FD0AAE" w:rsidRPr="00664524" w:rsidRDefault="00FD0AAE" w:rsidP="00FD0AAE">
            <w:pPr>
              <w:pStyle w:val="20"/>
              <w:shd w:val="clear" w:color="auto" w:fill="auto"/>
              <w:spacing w:line="240" w:lineRule="auto"/>
              <w:ind w:left="180"/>
              <w:rPr>
                <w:rStyle w:val="28pt"/>
                <w:b w:val="0"/>
                <w:color w:val="auto"/>
                <w:sz w:val="22"/>
                <w:szCs w:val="22"/>
              </w:rPr>
            </w:pPr>
            <w:r w:rsidRPr="00664524">
              <w:rPr>
                <w:rStyle w:val="28pt"/>
                <w:b w:val="0"/>
                <w:color w:val="auto"/>
                <w:sz w:val="22"/>
                <w:szCs w:val="22"/>
              </w:rPr>
              <w:t>26600</w:t>
            </w:r>
          </w:p>
        </w:tc>
        <w:tc>
          <w:tcPr>
            <w:tcW w:w="878" w:type="dxa"/>
            <w:shd w:val="clear" w:color="auto" w:fill="FFFFFF"/>
            <w:vAlign w:val="bottom"/>
          </w:tcPr>
          <w:p w:rsidR="00FD0AAE" w:rsidRPr="00664524" w:rsidRDefault="00FD0AAE" w:rsidP="00FD0AAE">
            <w:pPr>
              <w:pStyle w:val="20"/>
              <w:shd w:val="clear" w:color="auto" w:fill="auto"/>
              <w:spacing w:line="240" w:lineRule="auto"/>
              <w:rPr>
                <w:rStyle w:val="28pt"/>
                <w:b w:val="0"/>
                <w:color w:val="auto"/>
                <w:sz w:val="22"/>
                <w:szCs w:val="22"/>
              </w:rPr>
            </w:pPr>
            <w:r w:rsidRPr="00664524">
              <w:rPr>
                <w:rStyle w:val="28pt"/>
                <w:b w:val="0"/>
                <w:color w:val="auto"/>
                <w:sz w:val="22"/>
                <w:szCs w:val="22"/>
              </w:rPr>
              <w:t>х</w:t>
            </w:r>
          </w:p>
        </w:tc>
        <w:tc>
          <w:tcPr>
            <w:tcW w:w="1357"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34"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61"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19"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38" w:type="dxa"/>
            <w:shd w:val="clear" w:color="auto" w:fill="FFFFFF"/>
          </w:tcPr>
          <w:p w:rsidR="00FD0AAE" w:rsidRPr="00664524" w:rsidRDefault="00FD0AAE" w:rsidP="00027C69">
            <w:pPr>
              <w:rPr>
                <w:rFonts w:ascii="Times New Roman" w:hAnsi="Times New Roman" w:cs="Times New Roman"/>
                <w:color w:val="auto"/>
                <w:sz w:val="22"/>
                <w:szCs w:val="22"/>
              </w:rPr>
            </w:pPr>
          </w:p>
        </w:tc>
      </w:tr>
      <w:tr w:rsidR="00FD0AAE" w:rsidRPr="00664524" w:rsidTr="00664524">
        <w:trPr>
          <w:trHeight w:hRule="exact" w:val="422"/>
          <w:jc w:val="center"/>
        </w:trPr>
        <w:tc>
          <w:tcPr>
            <w:tcW w:w="982" w:type="dxa"/>
            <w:shd w:val="clear" w:color="auto" w:fill="FFFFFF"/>
          </w:tcPr>
          <w:p w:rsidR="00FD0AAE" w:rsidRPr="00664524" w:rsidRDefault="00FD0AAE" w:rsidP="00027C69">
            <w:pPr>
              <w:pStyle w:val="20"/>
              <w:shd w:val="clear" w:color="auto" w:fill="auto"/>
              <w:spacing w:line="240" w:lineRule="auto"/>
              <w:rPr>
                <w:rStyle w:val="28pt"/>
                <w:b w:val="0"/>
                <w:color w:val="auto"/>
                <w:sz w:val="22"/>
                <w:szCs w:val="22"/>
              </w:rPr>
            </w:pPr>
          </w:p>
        </w:tc>
        <w:tc>
          <w:tcPr>
            <w:tcW w:w="7371" w:type="dxa"/>
            <w:shd w:val="clear" w:color="auto" w:fill="FFFFFF"/>
          </w:tcPr>
          <w:p w:rsidR="00FD0AAE" w:rsidRPr="00664524" w:rsidRDefault="00FD0AAE" w:rsidP="006B49A8">
            <w:pPr>
              <w:pStyle w:val="20"/>
              <w:shd w:val="clear" w:color="auto" w:fill="auto"/>
              <w:spacing w:after="60" w:line="240" w:lineRule="auto"/>
              <w:ind w:left="539"/>
              <w:jc w:val="left"/>
              <w:rPr>
                <w:sz w:val="22"/>
                <w:szCs w:val="22"/>
              </w:rPr>
            </w:pPr>
            <w:r w:rsidRPr="00664524">
              <w:rPr>
                <w:sz w:val="22"/>
                <w:szCs w:val="22"/>
              </w:rPr>
              <w:t>в том числе по году начала закупки:</w:t>
            </w:r>
          </w:p>
        </w:tc>
        <w:tc>
          <w:tcPr>
            <w:tcW w:w="948" w:type="dxa"/>
            <w:shd w:val="clear" w:color="auto" w:fill="FFFFFF"/>
            <w:vAlign w:val="bottom"/>
          </w:tcPr>
          <w:p w:rsidR="00FD0AAE" w:rsidRPr="00664524" w:rsidRDefault="00FD0AAE" w:rsidP="00FD0AAE">
            <w:pPr>
              <w:pStyle w:val="20"/>
              <w:shd w:val="clear" w:color="auto" w:fill="auto"/>
              <w:spacing w:line="240" w:lineRule="auto"/>
              <w:ind w:left="180"/>
              <w:rPr>
                <w:rStyle w:val="28pt"/>
                <w:b w:val="0"/>
                <w:color w:val="auto"/>
                <w:sz w:val="22"/>
                <w:szCs w:val="22"/>
              </w:rPr>
            </w:pPr>
            <w:r w:rsidRPr="00664524">
              <w:rPr>
                <w:rStyle w:val="28pt"/>
                <w:b w:val="0"/>
                <w:color w:val="auto"/>
                <w:sz w:val="22"/>
                <w:szCs w:val="22"/>
              </w:rPr>
              <w:t>26610</w:t>
            </w:r>
          </w:p>
        </w:tc>
        <w:tc>
          <w:tcPr>
            <w:tcW w:w="878" w:type="dxa"/>
            <w:shd w:val="clear" w:color="auto" w:fill="FFFFFF"/>
            <w:vAlign w:val="bottom"/>
          </w:tcPr>
          <w:p w:rsidR="00FD0AAE" w:rsidRPr="00664524" w:rsidRDefault="00FD0AAE" w:rsidP="00FD0AAE">
            <w:pPr>
              <w:pStyle w:val="20"/>
              <w:shd w:val="clear" w:color="auto" w:fill="auto"/>
              <w:spacing w:line="240" w:lineRule="auto"/>
              <w:rPr>
                <w:rStyle w:val="28pt"/>
                <w:b w:val="0"/>
                <w:color w:val="auto"/>
                <w:sz w:val="22"/>
                <w:szCs w:val="22"/>
              </w:rPr>
            </w:pPr>
          </w:p>
        </w:tc>
        <w:tc>
          <w:tcPr>
            <w:tcW w:w="1357"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34"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161"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19" w:type="dxa"/>
            <w:shd w:val="clear" w:color="auto" w:fill="FFFFFF"/>
          </w:tcPr>
          <w:p w:rsidR="00FD0AAE" w:rsidRPr="00664524" w:rsidRDefault="00FD0AAE" w:rsidP="00027C69">
            <w:pPr>
              <w:rPr>
                <w:rFonts w:ascii="Times New Roman" w:hAnsi="Times New Roman" w:cs="Times New Roman"/>
                <w:color w:val="auto"/>
                <w:sz w:val="22"/>
                <w:szCs w:val="22"/>
              </w:rPr>
            </w:pPr>
          </w:p>
        </w:tc>
        <w:tc>
          <w:tcPr>
            <w:tcW w:w="1238" w:type="dxa"/>
            <w:shd w:val="clear" w:color="auto" w:fill="FFFFFF"/>
          </w:tcPr>
          <w:p w:rsidR="00FD0AAE" w:rsidRPr="00664524" w:rsidRDefault="00FD0AAE" w:rsidP="00027C69">
            <w:pPr>
              <w:rPr>
                <w:rFonts w:ascii="Times New Roman" w:hAnsi="Times New Roman" w:cs="Times New Roman"/>
                <w:color w:val="auto"/>
                <w:sz w:val="22"/>
                <w:szCs w:val="22"/>
              </w:rPr>
            </w:pPr>
          </w:p>
        </w:tc>
      </w:tr>
    </w:tbl>
    <w:p w:rsidR="00A57FB9" w:rsidRPr="00664524" w:rsidRDefault="00A57FB9">
      <w:pPr>
        <w:rPr>
          <w:rFonts w:ascii="Times New Roman" w:hAnsi="Times New Roman" w:cs="Times New Roman"/>
          <w:color w:val="auto"/>
          <w:sz w:val="22"/>
          <w:szCs w:val="22"/>
        </w:rPr>
      </w:pPr>
    </w:p>
    <w:p w:rsidR="008D72E3" w:rsidRPr="00673E1C" w:rsidRDefault="008D72E3" w:rsidP="00EA43E6">
      <w:pPr>
        <w:pStyle w:val="ConsPlusNormal"/>
        <w:ind w:firstLine="709"/>
        <w:jc w:val="both"/>
        <w:rPr>
          <w:rFonts w:ascii="Times New Roman" w:hAnsi="Times New Roman" w:cs="Times New Roman"/>
          <w:color w:val="000000" w:themeColor="text1"/>
          <w:sz w:val="28"/>
          <w:szCs w:val="28"/>
        </w:rPr>
      </w:pPr>
    </w:p>
    <w:p w:rsidR="008D72E3" w:rsidRPr="00673E1C" w:rsidRDefault="008D72E3" w:rsidP="00EA43E6">
      <w:pPr>
        <w:pStyle w:val="ConsPlusNormal"/>
        <w:ind w:firstLine="709"/>
        <w:jc w:val="both"/>
        <w:rPr>
          <w:rFonts w:ascii="Times New Roman" w:hAnsi="Times New Roman" w:cs="Times New Roman"/>
          <w:color w:val="000000" w:themeColor="text1"/>
          <w:sz w:val="28"/>
          <w:szCs w:val="28"/>
        </w:rPr>
      </w:pPr>
    </w:p>
    <w:p w:rsidR="008D72E3" w:rsidRPr="00673E1C" w:rsidRDefault="008D72E3" w:rsidP="00EA43E6">
      <w:pPr>
        <w:pStyle w:val="ConsPlusNormal"/>
        <w:ind w:firstLine="709"/>
        <w:jc w:val="both"/>
        <w:rPr>
          <w:rFonts w:ascii="Times New Roman" w:hAnsi="Times New Roman" w:cs="Times New Roman"/>
          <w:color w:val="000000" w:themeColor="text1"/>
          <w:sz w:val="28"/>
          <w:szCs w:val="28"/>
        </w:rPr>
      </w:pPr>
    </w:p>
    <w:tbl>
      <w:tblPr>
        <w:tblpPr w:leftFromText="180" w:rightFromText="180" w:vertAnchor="page" w:horzAnchor="page" w:tblpX="1506" w:tblpY="1066"/>
        <w:tblOverlap w:val="never"/>
        <w:tblW w:w="11492" w:type="dxa"/>
        <w:tblLayout w:type="fixed"/>
        <w:tblCellMar>
          <w:left w:w="10" w:type="dxa"/>
          <w:right w:w="10" w:type="dxa"/>
        </w:tblCellMar>
        <w:tblLook w:val="0000"/>
      </w:tblPr>
      <w:tblGrid>
        <w:gridCol w:w="4405"/>
        <w:gridCol w:w="1842"/>
        <w:gridCol w:w="2552"/>
        <w:gridCol w:w="2693"/>
      </w:tblGrid>
      <w:tr w:rsidR="00664524" w:rsidRPr="00664524" w:rsidTr="00664524">
        <w:trPr>
          <w:trHeight w:hRule="exact" w:val="563"/>
        </w:trPr>
        <w:tc>
          <w:tcPr>
            <w:tcW w:w="4405" w:type="dxa"/>
            <w:shd w:val="clear" w:color="auto" w:fill="FFFFFF"/>
            <w:vAlign w:val="bottom"/>
          </w:tcPr>
          <w:p w:rsidR="00664524" w:rsidRPr="00664524" w:rsidRDefault="00664524" w:rsidP="00664524">
            <w:pPr>
              <w:pStyle w:val="20"/>
              <w:shd w:val="clear" w:color="auto" w:fill="auto"/>
              <w:spacing w:line="240" w:lineRule="auto"/>
              <w:jc w:val="left"/>
              <w:rPr>
                <w:color w:val="auto"/>
                <w:sz w:val="22"/>
                <w:szCs w:val="22"/>
              </w:rPr>
            </w:pPr>
            <w:r w:rsidRPr="00664524">
              <w:rPr>
                <w:rStyle w:val="28pt"/>
                <w:b w:val="0"/>
                <w:color w:val="auto"/>
                <w:sz w:val="22"/>
                <w:szCs w:val="22"/>
              </w:rPr>
              <w:lastRenderedPageBreak/>
              <w:t>Руководитель учреждения (уполномоченное лицо учреждения)</w:t>
            </w:r>
          </w:p>
        </w:tc>
        <w:tc>
          <w:tcPr>
            <w:tcW w:w="1842" w:type="dxa"/>
            <w:shd w:val="clear" w:color="auto" w:fill="FFFFFF"/>
          </w:tcPr>
          <w:p w:rsidR="00664524" w:rsidRPr="00664524" w:rsidRDefault="00664524" w:rsidP="00664524">
            <w:pPr>
              <w:rPr>
                <w:rFonts w:ascii="Times New Roman" w:hAnsi="Times New Roman" w:cs="Times New Roman"/>
                <w:color w:val="auto"/>
                <w:sz w:val="22"/>
                <w:szCs w:val="22"/>
              </w:rPr>
            </w:pPr>
          </w:p>
        </w:tc>
        <w:tc>
          <w:tcPr>
            <w:tcW w:w="2552" w:type="dxa"/>
            <w:shd w:val="clear" w:color="auto" w:fill="FFFFFF"/>
          </w:tcPr>
          <w:p w:rsidR="00664524" w:rsidRPr="00664524" w:rsidRDefault="00664524" w:rsidP="00664524">
            <w:pPr>
              <w:rPr>
                <w:rFonts w:ascii="Times New Roman" w:hAnsi="Times New Roman" w:cs="Times New Roman"/>
                <w:color w:val="auto"/>
                <w:sz w:val="22"/>
                <w:szCs w:val="22"/>
              </w:rPr>
            </w:pPr>
          </w:p>
        </w:tc>
        <w:tc>
          <w:tcPr>
            <w:tcW w:w="2693" w:type="dxa"/>
            <w:shd w:val="clear" w:color="auto" w:fill="FFFFFF"/>
          </w:tcPr>
          <w:p w:rsidR="00664524" w:rsidRPr="00664524" w:rsidRDefault="00664524" w:rsidP="00664524">
            <w:pPr>
              <w:rPr>
                <w:rFonts w:ascii="Times New Roman" w:hAnsi="Times New Roman" w:cs="Times New Roman"/>
                <w:color w:val="auto"/>
                <w:sz w:val="22"/>
                <w:szCs w:val="22"/>
              </w:rPr>
            </w:pPr>
          </w:p>
        </w:tc>
      </w:tr>
      <w:tr w:rsidR="00664524" w:rsidRPr="00664524" w:rsidTr="00664524">
        <w:trPr>
          <w:trHeight w:hRule="exact" w:val="723"/>
        </w:trPr>
        <w:tc>
          <w:tcPr>
            <w:tcW w:w="4405" w:type="dxa"/>
            <w:shd w:val="clear" w:color="auto" w:fill="FFFFFF"/>
            <w:vAlign w:val="bottom"/>
          </w:tcPr>
          <w:p w:rsidR="00664524" w:rsidRPr="00664524" w:rsidRDefault="00664524" w:rsidP="00664524">
            <w:pPr>
              <w:pStyle w:val="20"/>
              <w:shd w:val="clear" w:color="auto" w:fill="auto"/>
              <w:spacing w:line="240" w:lineRule="auto"/>
              <w:jc w:val="left"/>
              <w:rPr>
                <w:color w:val="auto"/>
                <w:sz w:val="22"/>
                <w:szCs w:val="22"/>
              </w:rPr>
            </w:pPr>
            <w:r w:rsidRPr="00664524">
              <w:rPr>
                <w:rStyle w:val="28pt"/>
                <w:b w:val="0"/>
                <w:color w:val="auto"/>
                <w:sz w:val="22"/>
                <w:szCs w:val="22"/>
              </w:rPr>
              <w:t>Исполнитель</w:t>
            </w:r>
          </w:p>
        </w:tc>
        <w:tc>
          <w:tcPr>
            <w:tcW w:w="1842" w:type="dxa"/>
            <w:tcBorders>
              <w:top w:val="single" w:sz="4" w:space="0" w:color="auto"/>
            </w:tcBorders>
            <w:shd w:val="clear" w:color="auto" w:fill="FFFFFF"/>
          </w:tcPr>
          <w:p w:rsidR="00664524" w:rsidRPr="00664524" w:rsidRDefault="00664524" w:rsidP="00664524">
            <w:pPr>
              <w:pStyle w:val="20"/>
              <w:shd w:val="clear" w:color="auto" w:fill="auto"/>
              <w:spacing w:line="240" w:lineRule="auto"/>
              <w:jc w:val="left"/>
              <w:rPr>
                <w:color w:val="auto"/>
                <w:sz w:val="20"/>
                <w:szCs w:val="20"/>
              </w:rPr>
            </w:pPr>
            <w:r w:rsidRPr="00664524">
              <w:rPr>
                <w:rStyle w:val="23"/>
                <w:color w:val="auto"/>
                <w:sz w:val="20"/>
                <w:szCs w:val="20"/>
              </w:rPr>
              <w:t xml:space="preserve">        (должность)</w:t>
            </w:r>
          </w:p>
        </w:tc>
        <w:tc>
          <w:tcPr>
            <w:tcW w:w="2552" w:type="dxa"/>
            <w:tcBorders>
              <w:top w:val="single" w:sz="4" w:space="0" w:color="auto"/>
            </w:tcBorders>
            <w:shd w:val="clear" w:color="auto" w:fill="FFFFFF"/>
          </w:tcPr>
          <w:p w:rsidR="00664524" w:rsidRPr="00664524" w:rsidRDefault="00664524" w:rsidP="00664524">
            <w:pPr>
              <w:pStyle w:val="20"/>
              <w:shd w:val="clear" w:color="auto" w:fill="auto"/>
              <w:spacing w:line="240" w:lineRule="auto"/>
              <w:ind w:left="720"/>
              <w:jc w:val="left"/>
              <w:rPr>
                <w:color w:val="auto"/>
                <w:sz w:val="20"/>
                <w:szCs w:val="20"/>
              </w:rPr>
            </w:pPr>
            <w:r w:rsidRPr="00664524">
              <w:rPr>
                <w:rStyle w:val="23"/>
                <w:color w:val="auto"/>
                <w:sz w:val="20"/>
                <w:szCs w:val="20"/>
              </w:rPr>
              <w:t>(подпись)</w:t>
            </w:r>
          </w:p>
        </w:tc>
        <w:tc>
          <w:tcPr>
            <w:tcW w:w="2693" w:type="dxa"/>
            <w:tcBorders>
              <w:top w:val="single" w:sz="4" w:space="0" w:color="auto"/>
            </w:tcBorders>
            <w:shd w:val="clear" w:color="auto" w:fill="FFFFFF"/>
          </w:tcPr>
          <w:p w:rsidR="00664524" w:rsidRPr="00664524" w:rsidRDefault="00664524" w:rsidP="00664524">
            <w:pPr>
              <w:pStyle w:val="20"/>
              <w:shd w:val="clear" w:color="auto" w:fill="auto"/>
              <w:spacing w:line="240" w:lineRule="auto"/>
              <w:rPr>
                <w:color w:val="auto"/>
                <w:sz w:val="20"/>
                <w:szCs w:val="20"/>
              </w:rPr>
            </w:pPr>
            <w:r w:rsidRPr="00664524">
              <w:rPr>
                <w:rStyle w:val="23"/>
                <w:color w:val="auto"/>
                <w:sz w:val="20"/>
                <w:szCs w:val="20"/>
              </w:rPr>
              <w:t>(расшифровка подписи)</w:t>
            </w:r>
          </w:p>
        </w:tc>
      </w:tr>
      <w:tr w:rsidR="00664524" w:rsidRPr="00664524" w:rsidTr="00664524">
        <w:trPr>
          <w:trHeight w:hRule="exact" w:val="280"/>
        </w:trPr>
        <w:tc>
          <w:tcPr>
            <w:tcW w:w="4405" w:type="dxa"/>
            <w:shd w:val="clear" w:color="auto" w:fill="FFFFFF"/>
            <w:vAlign w:val="bottom"/>
          </w:tcPr>
          <w:p w:rsidR="00664524" w:rsidRPr="00664524" w:rsidRDefault="00664524" w:rsidP="00664524">
            <w:pPr>
              <w:pStyle w:val="20"/>
              <w:shd w:val="clear" w:color="auto" w:fill="auto"/>
              <w:spacing w:line="240" w:lineRule="auto"/>
              <w:jc w:val="left"/>
              <w:rPr>
                <w:color w:val="auto"/>
                <w:sz w:val="22"/>
                <w:szCs w:val="22"/>
              </w:rPr>
            </w:pPr>
            <w:r w:rsidRPr="00664524">
              <w:rPr>
                <w:rStyle w:val="28pt"/>
                <w:b w:val="0"/>
                <w:color w:val="auto"/>
                <w:sz w:val="22"/>
                <w:szCs w:val="22"/>
              </w:rPr>
              <w:t>"</w:t>
            </w:r>
            <w:r w:rsidRPr="00664524">
              <w:rPr>
                <w:rStyle w:val="28pt"/>
                <w:b w:val="0"/>
                <w:color w:val="auto"/>
                <w:sz w:val="22"/>
                <w:szCs w:val="22"/>
                <w:u w:val="single"/>
              </w:rPr>
              <w:t xml:space="preserve">     </w:t>
            </w:r>
            <w:r w:rsidRPr="00664524">
              <w:rPr>
                <w:rStyle w:val="28pt"/>
                <w:b w:val="0"/>
                <w:color w:val="auto"/>
                <w:sz w:val="22"/>
                <w:szCs w:val="22"/>
              </w:rPr>
              <w:t xml:space="preserve">"  </w:t>
            </w:r>
            <w:r w:rsidRPr="00664524">
              <w:rPr>
                <w:rStyle w:val="28pt"/>
                <w:b w:val="0"/>
                <w:color w:val="auto"/>
                <w:sz w:val="22"/>
                <w:szCs w:val="22"/>
                <w:u w:val="single"/>
              </w:rPr>
              <w:t xml:space="preserve">                              </w:t>
            </w:r>
            <w:r w:rsidRPr="00664524">
              <w:rPr>
                <w:rStyle w:val="28pt"/>
                <w:b w:val="0"/>
                <w:color w:val="auto"/>
                <w:sz w:val="22"/>
                <w:szCs w:val="22"/>
              </w:rPr>
              <w:t xml:space="preserve"> 20 </w:t>
            </w:r>
            <w:r w:rsidRPr="00664524">
              <w:rPr>
                <w:rStyle w:val="28pt"/>
                <w:b w:val="0"/>
                <w:color w:val="auto"/>
                <w:sz w:val="22"/>
                <w:szCs w:val="22"/>
                <w:u w:val="single"/>
              </w:rPr>
              <w:t xml:space="preserve">    </w:t>
            </w:r>
            <w:r w:rsidRPr="00664524">
              <w:rPr>
                <w:rStyle w:val="28pt"/>
                <w:b w:val="0"/>
                <w:color w:val="auto"/>
                <w:sz w:val="22"/>
                <w:szCs w:val="22"/>
              </w:rPr>
              <w:t>г.</w:t>
            </w:r>
          </w:p>
        </w:tc>
        <w:tc>
          <w:tcPr>
            <w:tcW w:w="1842" w:type="dxa"/>
            <w:tcBorders>
              <w:top w:val="single" w:sz="4" w:space="0" w:color="auto"/>
            </w:tcBorders>
            <w:shd w:val="clear" w:color="auto" w:fill="FFFFFF"/>
          </w:tcPr>
          <w:p w:rsidR="00664524" w:rsidRPr="00664524" w:rsidRDefault="00664524" w:rsidP="00664524">
            <w:pPr>
              <w:pStyle w:val="20"/>
              <w:shd w:val="clear" w:color="auto" w:fill="auto"/>
              <w:spacing w:line="240" w:lineRule="auto"/>
              <w:jc w:val="left"/>
              <w:rPr>
                <w:color w:val="auto"/>
                <w:sz w:val="20"/>
                <w:szCs w:val="20"/>
              </w:rPr>
            </w:pPr>
            <w:r w:rsidRPr="00664524">
              <w:rPr>
                <w:rStyle w:val="23"/>
                <w:color w:val="auto"/>
                <w:sz w:val="20"/>
                <w:szCs w:val="20"/>
              </w:rPr>
              <w:t xml:space="preserve">        (должность)</w:t>
            </w:r>
          </w:p>
        </w:tc>
        <w:tc>
          <w:tcPr>
            <w:tcW w:w="2552" w:type="dxa"/>
            <w:tcBorders>
              <w:top w:val="single" w:sz="4" w:space="0" w:color="auto"/>
            </w:tcBorders>
            <w:shd w:val="clear" w:color="auto" w:fill="FFFFFF"/>
          </w:tcPr>
          <w:p w:rsidR="00664524" w:rsidRPr="00664524" w:rsidRDefault="00664524" w:rsidP="00664524">
            <w:pPr>
              <w:pStyle w:val="20"/>
              <w:shd w:val="clear" w:color="auto" w:fill="auto"/>
              <w:spacing w:line="240" w:lineRule="auto"/>
              <w:rPr>
                <w:color w:val="auto"/>
                <w:sz w:val="20"/>
                <w:szCs w:val="20"/>
              </w:rPr>
            </w:pPr>
            <w:r w:rsidRPr="00664524">
              <w:rPr>
                <w:rStyle w:val="23"/>
                <w:color w:val="auto"/>
                <w:sz w:val="20"/>
                <w:szCs w:val="20"/>
              </w:rPr>
              <w:t xml:space="preserve">    (фамилия, инициалы)</w:t>
            </w:r>
          </w:p>
        </w:tc>
        <w:tc>
          <w:tcPr>
            <w:tcW w:w="2693" w:type="dxa"/>
            <w:tcBorders>
              <w:top w:val="single" w:sz="4" w:space="0" w:color="auto"/>
            </w:tcBorders>
            <w:shd w:val="clear" w:color="auto" w:fill="FFFFFF"/>
          </w:tcPr>
          <w:p w:rsidR="00664524" w:rsidRPr="00664524" w:rsidRDefault="00664524" w:rsidP="00664524">
            <w:pPr>
              <w:pStyle w:val="20"/>
              <w:shd w:val="clear" w:color="auto" w:fill="auto"/>
              <w:spacing w:line="240" w:lineRule="auto"/>
              <w:rPr>
                <w:color w:val="auto"/>
                <w:sz w:val="20"/>
                <w:szCs w:val="20"/>
              </w:rPr>
            </w:pPr>
            <w:r w:rsidRPr="00664524">
              <w:rPr>
                <w:rStyle w:val="23"/>
                <w:color w:val="auto"/>
                <w:sz w:val="20"/>
                <w:szCs w:val="20"/>
              </w:rPr>
              <w:t>(телефон)</w:t>
            </w:r>
          </w:p>
        </w:tc>
      </w:tr>
    </w:tbl>
    <w:p w:rsidR="008D72E3" w:rsidRDefault="008D72E3" w:rsidP="00EA43E6">
      <w:pPr>
        <w:pStyle w:val="ConsPlusNormal"/>
        <w:ind w:firstLine="709"/>
        <w:jc w:val="both"/>
        <w:rPr>
          <w:rFonts w:ascii="Times New Roman" w:hAnsi="Times New Roman" w:cs="Times New Roman"/>
          <w:color w:val="000000" w:themeColor="text1"/>
        </w:rPr>
      </w:pPr>
    </w:p>
    <w:p w:rsidR="00664524" w:rsidRDefault="00664524" w:rsidP="00EA43E6">
      <w:pPr>
        <w:pStyle w:val="ConsPlusNormal"/>
        <w:ind w:firstLine="709"/>
        <w:jc w:val="both"/>
        <w:rPr>
          <w:rFonts w:ascii="Times New Roman" w:hAnsi="Times New Roman" w:cs="Times New Roman"/>
          <w:color w:val="000000" w:themeColor="text1"/>
        </w:rPr>
      </w:pPr>
    </w:p>
    <w:p w:rsidR="00664524" w:rsidRDefault="00664524" w:rsidP="00EA43E6">
      <w:pPr>
        <w:pStyle w:val="ConsPlusNormal"/>
        <w:ind w:firstLine="709"/>
        <w:jc w:val="both"/>
        <w:rPr>
          <w:rFonts w:ascii="Times New Roman" w:hAnsi="Times New Roman" w:cs="Times New Roman"/>
          <w:color w:val="000000" w:themeColor="text1"/>
        </w:rPr>
      </w:pPr>
    </w:p>
    <w:p w:rsidR="00664524" w:rsidRDefault="00664524" w:rsidP="00EA43E6">
      <w:pPr>
        <w:pStyle w:val="ConsPlusNormal"/>
        <w:ind w:firstLine="709"/>
        <w:jc w:val="both"/>
        <w:rPr>
          <w:rFonts w:ascii="Times New Roman" w:hAnsi="Times New Roman" w:cs="Times New Roman"/>
          <w:color w:val="000000" w:themeColor="text1"/>
        </w:rPr>
      </w:pPr>
    </w:p>
    <w:p w:rsidR="00664524" w:rsidRDefault="00664524" w:rsidP="00EA43E6">
      <w:pPr>
        <w:pStyle w:val="ConsPlusNormal"/>
        <w:ind w:firstLine="709"/>
        <w:jc w:val="both"/>
        <w:rPr>
          <w:rFonts w:ascii="Times New Roman" w:hAnsi="Times New Roman" w:cs="Times New Roman"/>
          <w:color w:val="000000" w:themeColor="text1"/>
        </w:rPr>
      </w:pPr>
    </w:p>
    <w:p w:rsidR="00664524" w:rsidRPr="00664524" w:rsidRDefault="00664524" w:rsidP="00EA43E6">
      <w:pPr>
        <w:pStyle w:val="ConsPlusNormal"/>
        <w:ind w:firstLine="709"/>
        <w:jc w:val="both"/>
        <w:rPr>
          <w:rFonts w:ascii="Times New Roman" w:hAnsi="Times New Roman" w:cs="Times New Roman"/>
          <w:color w:val="000000" w:themeColor="text1"/>
        </w:rPr>
      </w:pPr>
    </w:p>
    <w:p w:rsidR="008D72E3" w:rsidRPr="00664524" w:rsidRDefault="008D72E3" w:rsidP="00EA43E6">
      <w:pPr>
        <w:pStyle w:val="ConsPlusNormal"/>
        <w:ind w:firstLine="709"/>
        <w:jc w:val="both"/>
        <w:rPr>
          <w:rFonts w:ascii="Times New Roman" w:hAnsi="Times New Roman" w:cs="Times New Roman"/>
          <w:color w:val="000000" w:themeColor="text1"/>
        </w:rPr>
      </w:pPr>
    </w:p>
    <w:tbl>
      <w:tblPr>
        <w:tblpPr w:leftFromText="180" w:rightFromText="180" w:vertAnchor="page" w:horzAnchor="page" w:tblpX="1461" w:tblpY="2821"/>
        <w:tblOverlap w:val="never"/>
        <w:tblW w:w="0" w:type="auto"/>
        <w:tblLayout w:type="fixed"/>
        <w:tblCellMar>
          <w:left w:w="10" w:type="dxa"/>
          <w:right w:w="10" w:type="dxa"/>
        </w:tblCellMar>
        <w:tblLook w:val="0000"/>
      </w:tblPr>
      <w:tblGrid>
        <w:gridCol w:w="2278"/>
        <w:gridCol w:w="1843"/>
        <w:gridCol w:w="3319"/>
        <w:gridCol w:w="1501"/>
        <w:gridCol w:w="1842"/>
      </w:tblGrid>
      <w:tr w:rsidR="00664524" w:rsidRPr="00664524" w:rsidTr="00664524">
        <w:trPr>
          <w:trHeight w:hRule="exact" w:val="542"/>
        </w:trPr>
        <w:tc>
          <w:tcPr>
            <w:tcW w:w="2278" w:type="dxa"/>
            <w:tcBorders>
              <w:top w:val="single" w:sz="4" w:space="0" w:color="auto"/>
              <w:left w:val="single" w:sz="4" w:space="0" w:color="auto"/>
            </w:tcBorders>
            <w:shd w:val="clear" w:color="auto" w:fill="FFFFFF"/>
            <w:vAlign w:val="center"/>
          </w:tcPr>
          <w:p w:rsidR="00664524" w:rsidRPr="00664524" w:rsidRDefault="00664524" w:rsidP="00664524">
            <w:pPr>
              <w:pStyle w:val="20"/>
              <w:shd w:val="clear" w:color="auto" w:fill="auto"/>
              <w:spacing w:line="240" w:lineRule="auto"/>
              <w:jc w:val="left"/>
              <w:rPr>
                <w:color w:val="auto"/>
                <w:sz w:val="22"/>
                <w:szCs w:val="22"/>
              </w:rPr>
            </w:pPr>
            <w:r w:rsidRPr="00664524">
              <w:rPr>
                <w:rStyle w:val="28pt"/>
                <w:b w:val="0"/>
                <w:color w:val="auto"/>
                <w:sz w:val="22"/>
                <w:szCs w:val="22"/>
              </w:rPr>
              <w:t>■СОГЛАСОВАНО</w:t>
            </w:r>
          </w:p>
        </w:tc>
        <w:tc>
          <w:tcPr>
            <w:tcW w:w="5162" w:type="dxa"/>
            <w:gridSpan w:val="2"/>
            <w:tcBorders>
              <w:top w:val="single" w:sz="4" w:space="0" w:color="auto"/>
            </w:tcBorders>
            <w:shd w:val="clear" w:color="auto" w:fill="FFFFFF"/>
          </w:tcPr>
          <w:p w:rsidR="00664524" w:rsidRPr="00664524" w:rsidRDefault="00664524" w:rsidP="00664524">
            <w:pPr>
              <w:rPr>
                <w:rFonts w:ascii="Times New Roman" w:hAnsi="Times New Roman" w:cs="Times New Roman"/>
                <w:color w:val="auto"/>
                <w:sz w:val="22"/>
                <w:szCs w:val="22"/>
              </w:rPr>
            </w:pPr>
          </w:p>
        </w:tc>
        <w:tc>
          <w:tcPr>
            <w:tcW w:w="3343" w:type="dxa"/>
            <w:gridSpan w:val="2"/>
            <w:tcBorders>
              <w:top w:val="single" w:sz="4" w:space="0" w:color="auto"/>
              <w:right w:val="single" w:sz="4" w:space="0" w:color="auto"/>
            </w:tcBorders>
            <w:shd w:val="clear" w:color="auto" w:fill="FFFFFF"/>
          </w:tcPr>
          <w:p w:rsidR="00664524" w:rsidRPr="00664524" w:rsidRDefault="00664524" w:rsidP="00664524">
            <w:pPr>
              <w:rPr>
                <w:rFonts w:ascii="Times New Roman" w:hAnsi="Times New Roman" w:cs="Times New Roman"/>
                <w:color w:val="auto"/>
                <w:sz w:val="22"/>
                <w:szCs w:val="22"/>
              </w:rPr>
            </w:pPr>
          </w:p>
        </w:tc>
      </w:tr>
      <w:tr w:rsidR="00664524" w:rsidRPr="00664524" w:rsidTr="00664524">
        <w:trPr>
          <w:trHeight w:hRule="exact" w:val="490"/>
        </w:trPr>
        <w:tc>
          <w:tcPr>
            <w:tcW w:w="10783" w:type="dxa"/>
            <w:gridSpan w:val="5"/>
            <w:tcBorders>
              <w:top w:val="single" w:sz="4" w:space="0" w:color="auto"/>
              <w:left w:val="single" w:sz="4" w:space="0" w:color="auto"/>
              <w:right w:val="single" w:sz="4" w:space="0" w:color="auto"/>
            </w:tcBorders>
            <w:shd w:val="clear" w:color="auto" w:fill="FFFFFF"/>
          </w:tcPr>
          <w:p w:rsidR="00664524" w:rsidRPr="00664524" w:rsidRDefault="00664524" w:rsidP="00664524">
            <w:pPr>
              <w:pStyle w:val="20"/>
              <w:shd w:val="clear" w:color="auto" w:fill="auto"/>
              <w:spacing w:line="240" w:lineRule="auto"/>
              <w:rPr>
                <w:color w:val="auto"/>
                <w:sz w:val="20"/>
                <w:szCs w:val="20"/>
              </w:rPr>
            </w:pPr>
            <w:r w:rsidRPr="00664524">
              <w:rPr>
                <w:rStyle w:val="23"/>
                <w:color w:val="auto"/>
                <w:sz w:val="20"/>
                <w:szCs w:val="20"/>
              </w:rPr>
              <w:t>■ (наименование должности уполномоченного лица органа-учредителя) ■</w:t>
            </w:r>
          </w:p>
        </w:tc>
      </w:tr>
      <w:tr w:rsidR="00664524" w:rsidRPr="00664524" w:rsidTr="00664524">
        <w:trPr>
          <w:trHeight w:hRule="exact" w:val="947"/>
        </w:trPr>
        <w:tc>
          <w:tcPr>
            <w:tcW w:w="4121" w:type="dxa"/>
            <w:gridSpan w:val="2"/>
            <w:tcBorders>
              <w:top w:val="single" w:sz="4" w:space="0" w:color="auto"/>
              <w:left w:val="single" w:sz="4" w:space="0" w:color="auto"/>
              <w:bottom w:val="single" w:sz="4" w:space="0" w:color="auto"/>
            </w:tcBorders>
            <w:shd w:val="clear" w:color="auto" w:fill="FFFFFF"/>
          </w:tcPr>
          <w:p w:rsidR="00664524" w:rsidRPr="00664524" w:rsidRDefault="00664524" w:rsidP="00664524">
            <w:pPr>
              <w:pStyle w:val="20"/>
              <w:shd w:val="clear" w:color="auto" w:fill="auto"/>
              <w:spacing w:line="240" w:lineRule="auto"/>
              <w:ind w:left="980"/>
              <w:jc w:val="left"/>
              <w:rPr>
                <w:color w:val="auto"/>
                <w:sz w:val="20"/>
                <w:szCs w:val="20"/>
              </w:rPr>
            </w:pPr>
            <w:r w:rsidRPr="00664524">
              <w:rPr>
                <w:rStyle w:val="23"/>
                <w:color w:val="auto"/>
                <w:sz w:val="20"/>
                <w:szCs w:val="20"/>
              </w:rPr>
              <w:t>(подпись)</w:t>
            </w:r>
          </w:p>
          <w:p w:rsidR="00664524" w:rsidRPr="00664524" w:rsidRDefault="00664524" w:rsidP="00664524">
            <w:pPr>
              <w:rPr>
                <w:rFonts w:ascii="Times New Roman" w:hAnsi="Times New Roman" w:cs="Times New Roman"/>
                <w:sz w:val="22"/>
                <w:szCs w:val="22"/>
              </w:rPr>
            </w:pPr>
          </w:p>
          <w:p w:rsidR="00664524" w:rsidRPr="00664524" w:rsidRDefault="00664524" w:rsidP="00664524">
            <w:pPr>
              <w:jc w:val="center"/>
              <w:rPr>
                <w:rFonts w:ascii="Times New Roman" w:hAnsi="Times New Roman" w:cs="Times New Roman"/>
                <w:sz w:val="22"/>
                <w:szCs w:val="22"/>
              </w:rPr>
            </w:pPr>
            <w:r w:rsidRPr="00664524">
              <w:rPr>
                <w:rStyle w:val="28pt"/>
                <w:rFonts w:eastAsia="Arial Unicode MS"/>
                <w:b w:val="0"/>
                <w:color w:val="auto"/>
                <w:sz w:val="22"/>
                <w:szCs w:val="22"/>
              </w:rPr>
              <w:t>"</w:t>
            </w:r>
            <w:r w:rsidRPr="00664524">
              <w:rPr>
                <w:rStyle w:val="28pt"/>
                <w:rFonts w:eastAsia="Arial Unicode MS"/>
                <w:b w:val="0"/>
                <w:color w:val="auto"/>
                <w:sz w:val="22"/>
                <w:szCs w:val="22"/>
                <w:u w:val="single"/>
              </w:rPr>
              <w:t xml:space="preserve">     </w:t>
            </w:r>
            <w:r w:rsidRPr="00664524">
              <w:rPr>
                <w:rStyle w:val="28pt"/>
                <w:rFonts w:eastAsia="Arial Unicode MS"/>
                <w:b w:val="0"/>
                <w:color w:val="auto"/>
                <w:sz w:val="22"/>
                <w:szCs w:val="22"/>
              </w:rPr>
              <w:t xml:space="preserve">"  </w:t>
            </w:r>
            <w:r w:rsidRPr="00664524">
              <w:rPr>
                <w:rStyle w:val="28pt"/>
                <w:rFonts w:eastAsia="Arial Unicode MS"/>
                <w:b w:val="0"/>
                <w:color w:val="auto"/>
                <w:sz w:val="22"/>
                <w:szCs w:val="22"/>
                <w:u w:val="single"/>
              </w:rPr>
              <w:t xml:space="preserve">                              </w:t>
            </w:r>
            <w:r w:rsidRPr="00664524">
              <w:rPr>
                <w:rStyle w:val="28pt"/>
                <w:rFonts w:eastAsia="Arial Unicode MS"/>
                <w:b w:val="0"/>
                <w:color w:val="auto"/>
                <w:sz w:val="22"/>
                <w:szCs w:val="22"/>
              </w:rPr>
              <w:t xml:space="preserve"> 20 </w:t>
            </w:r>
            <w:r w:rsidRPr="00664524">
              <w:rPr>
                <w:rStyle w:val="28pt"/>
                <w:rFonts w:eastAsia="Arial Unicode MS"/>
                <w:b w:val="0"/>
                <w:color w:val="auto"/>
                <w:sz w:val="22"/>
                <w:szCs w:val="22"/>
                <w:u w:val="single"/>
              </w:rPr>
              <w:t xml:space="preserve">    </w:t>
            </w:r>
            <w:r w:rsidRPr="00664524">
              <w:rPr>
                <w:rStyle w:val="28pt"/>
                <w:rFonts w:eastAsia="Arial Unicode MS"/>
                <w:b w:val="0"/>
                <w:color w:val="auto"/>
                <w:sz w:val="22"/>
                <w:szCs w:val="22"/>
              </w:rPr>
              <w:t>г.</w:t>
            </w:r>
          </w:p>
        </w:tc>
        <w:tc>
          <w:tcPr>
            <w:tcW w:w="4820" w:type="dxa"/>
            <w:gridSpan w:val="2"/>
            <w:tcBorders>
              <w:top w:val="single" w:sz="4" w:space="0" w:color="auto"/>
              <w:bottom w:val="single" w:sz="4" w:space="0" w:color="auto"/>
            </w:tcBorders>
            <w:shd w:val="clear" w:color="auto" w:fill="FFFFFF"/>
          </w:tcPr>
          <w:p w:rsidR="00664524" w:rsidRPr="00664524" w:rsidRDefault="00664524" w:rsidP="00664524">
            <w:pPr>
              <w:pStyle w:val="20"/>
              <w:shd w:val="clear" w:color="auto" w:fill="auto"/>
              <w:spacing w:after="240" w:line="240" w:lineRule="auto"/>
              <w:jc w:val="left"/>
              <w:rPr>
                <w:color w:val="auto"/>
                <w:sz w:val="20"/>
                <w:szCs w:val="20"/>
              </w:rPr>
            </w:pPr>
            <w:r w:rsidRPr="00664524">
              <w:rPr>
                <w:rStyle w:val="23"/>
                <w:color w:val="auto"/>
                <w:sz w:val="22"/>
                <w:szCs w:val="22"/>
              </w:rPr>
              <w:t xml:space="preserve">                     </w:t>
            </w:r>
            <w:r w:rsidRPr="00664524">
              <w:rPr>
                <w:rStyle w:val="23"/>
                <w:color w:val="auto"/>
                <w:sz w:val="20"/>
                <w:szCs w:val="20"/>
              </w:rPr>
              <w:t xml:space="preserve">        (расшифровка подписи)</w:t>
            </w:r>
          </w:p>
          <w:p w:rsidR="00664524" w:rsidRPr="00664524" w:rsidRDefault="00664524" w:rsidP="00664524">
            <w:pPr>
              <w:pStyle w:val="20"/>
              <w:shd w:val="clear" w:color="auto" w:fill="auto"/>
              <w:spacing w:before="240" w:line="240" w:lineRule="auto"/>
              <w:ind w:left="420"/>
              <w:jc w:val="left"/>
              <w:rPr>
                <w:rStyle w:val="28pt"/>
                <w:b w:val="0"/>
                <w:color w:val="auto"/>
                <w:sz w:val="22"/>
                <w:szCs w:val="22"/>
              </w:rPr>
            </w:pPr>
          </w:p>
          <w:p w:rsidR="00664524" w:rsidRPr="00664524" w:rsidRDefault="00664524" w:rsidP="00664524">
            <w:pPr>
              <w:pStyle w:val="20"/>
              <w:shd w:val="clear" w:color="auto" w:fill="auto"/>
              <w:spacing w:before="240" w:line="240" w:lineRule="auto"/>
              <w:ind w:left="420"/>
              <w:jc w:val="left"/>
              <w:rPr>
                <w:color w:val="auto"/>
                <w:sz w:val="22"/>
                <w:szCs w:val="22"/>
              </w:rPr>
            </w:pPr>
          </w:p>
        </w:tc>
        <w:tc>
          <w:tcPr>
            <w:tcW w:w="1842" w:type="dxa"/>
            <w:tcBorders>
              <w:top w:val="single" w:sz="4" w:space="0" w:color="auto"/>
              <w:bottom w:val="single" w:sz="4" w:space="0" w:color="auto"/>
              <w:right w:val="single" w:sz="4" w:space="0" w:color="auto"/>
            </w:tcBorders>
            <w:shd w:val="clear" w:color="auto" w:fill="FFFFFF"/>
          </w:tcPr>
          <w:p w:rsidR="00664524" w:rsidRPr="00664524" w:rsidRDefault="00664524" w:rsidP="00664524">
            <w:pPr>
              <w:rPr>
                <w:rFonts w:ascii="Times New Roman" w:hAnsi="Times New Roman" w:cs="Times New Roman"/>
                <w:color w:val="auto"/>
                <w:sz w:val="22"/>
                <w:szCs w:val="22"/>
              </w:rPr>
            </w:pPr>
          </w:p>
        </w:tc>
      </w:tr>
    </w:tbl>
    <w:p w:rsidR="008D72E3" w:rsidRPr="00664524" w:rsidRDefault="008D72E3" w:rsidP="00EA43E6">
      <w:pPr>
        <w:pStyle w:val="ConsPlusNormal"/>
        <w:ind w:firstLine="709"/>
        <w:jc w:val="both"/>
        <w:rPr>
          <w:rFonts w:ascii="Times New Roman" w:hAnsi="Times New Roman" w:cs="Times New Roman"/>
          <w:color w:val="000000" w:themeColor="text1"/>
        </w:rPr>
      </w:pPr>
    </w:p>
    <w:p w:rsidR="008D72E3" w:rsidRPr="00664524" w:rsidRDefault="008D72E3" w:rsidP="00EA43E6">
      <w:pPr>
        <w:pStyle w:val="ConsPlusNormal"/>
        <w:ind w:firstLine="709"/>
        <w:jc w:val="both"/>
        <w:rPr>
          <w:rFonts w:ascii="Times New Roman" w:hAnsi="Times New Roman" w:cs="Times New Roman"/>
          <w:color w:val="000000" w:themeColor="text1"/>
        </w:rPr>
      </w:pPr>
    </w:p>
    <w:p w:rsidR="008D72E3" w:rsidRPr="00664524" w:rsidRDefault="008D72E3" w:rsidP="00EA43E6">
      <w:pPr>
        <w:pStyle w:val="ConsPlusNormal"/>
        <w:ind w:firstLine="709"/>
        <w:jc w:val="both"/>
        <w:rPr>
          <w:rFonts w:ascii="Times New Roman" w:hAnsi="Times New Roman" w:cs="Times New Roman"/>
          <w:color w:val="000000" w:themeColor="text1"/>
        </w:rPr>
      </w:pPr>
    </w:p>
    <w:p w:rsidR="005F7861" w:rsidRPr="00664524" w:rsidRDefault="005F7861" w:rsidP="00EA43E6">
      <w:pPr>
        <w:pStyle w:val="ConsPlusNormal"/>
        <w:ind w:firstLine="709"/>
        <w:jc w:val="both"/>
        <w:rPr>
          <w:rFonts w:ascii="Times New Roman" w:hAnsi="Times New Roman" w:cs="Times New Roman"/>
          <w:color w:val="000000" w:themeColor="text1"/>
        </w:rPr>
      </w:pPr>
    </w:p>
    <w:p w:rsidR="005F7861" w:rsidRPr="00664524" w:rsidRDefault="005F7861" w:rsidP="00EA43E6">
      <w:pPr>
        <w:pStyle w:val="ConsPlusNormal"/>
        <w:ind w:firstLine="709"/>
        <w:jc w:val="both"/>
        <w:rPr>
          <w:rFonts w:ascii="Times New Roman" w:hAnsi="Times New Roman" w:cs="Times New Roman"/>
          <w:color w:val="000000" w:themeColor="text1"/>
        </w:rPr>
      </w:pPr>
    </w:p>
    <w:p w:rsidR="005F7861" w:rsidRPr="00664524" w:rsidRDefault="005F7861" w:rsidP="00EA43E6">
      <w:pPr>
        <w:pStyle w:val="ConsPlusNormal"/>
        <w:ind w:firstLine="709"/>
        <w:jc w:val="both"/>
        <w:rPr>
          <w:rFonts w:ascii="Times New Roman" w:hAnsi="Times New Roman" w:cs="Times New Roman"/>
          <w:color w:val="000000" w:themeColor="text1"/>
        </w:rPr>
      </w:pPr>
    </w:p>
    <w:p w:rsidR="007C26E7" w:rsidRPr="00673E1C" w:rsidRDefault="007C26E7" w:rsidP="00EA43E6">
      <w:pPr>
        <w:pStyle w:val="ConsPlusNormal"/>
        <w:ind w:firstLine="709"/>
        <w:jc w:val="both"/>
        <w:rPr>
          <w:rFonts w:ascii="Times New Roman" w:hAnsi="Times New Roman" w:cs="Times New Roman"/>
          <w:color w:val="000000" w:themeColor="text1"/>
          <w:sz w:val="28"/>
          <w:szCs w:val="28"/>
        </w:rPr>
      </w:pPr>
    </w:p>
    <w:p w:rsidR="007C26E7" w:rsidRPr="00673E1C" w:rsidRDefault="007C26E7" w:rsidP="00EA43E6">
      <w:pPr>
        <w:pStyle w:val="ConsPlusNormal"/>
        <w:ind w:firstLine="709"/>
        <w:jc w:val="both"/>
        <w:rPr>
          <w:rFonts w:ascii="Times New Roman" w:hAnsi="Times New Roman" w:cs="Times New Roman"/>
          <w:color w:val="000000" w:themeColor="text1"/>
          <w:sz w:val="28"/>
          <w:szCs w:val="28"/>
        </w:rPr>
      </w:pPr>
    </w:p>
    <w:p w:rsidR="007C26E7" w:rsidRPr="00673E1C" w:rsidRDefault="007C26E7" w:rsidP="00EA43E6">
      <w:pPr>
        <w:pStyle w:val="ConsPlusNormal"/>
        <w:ind w:firstLine="709"/>
        <w:jc w:val="both"/>
        <w:rPr>
          <w:rFonts w:ascii="Times New Roman" w:hAnsi="Times New Roman" w:cs="Times New Roman"/>
          <w:color w:val="000000" w:themeColor="text1"/>
          <w:sz w:val="28"/>
          <w:szCs w:val="28"/>
        </w:rPr>
      </w:pPr>
    </w:p>
    <w:p w:rsidR="00EA43E6" w:rsidRPr="00664524" w:rsidRDefault="00EA43E6" w:rsidP="00EA43E6">
      <w:pPr>
        <w:pStyle w:val="ConsPlusNormal"/>
        <w:ind w:firstLine="709"/>
        <w:jc w:val="both"/>
        <w:rPr>
          <w:rFonts w:ascii="Times New Roman" w:hAnsi="Times New Roman" w:cs="Times New Roman"/>
          <w:color w:val="000000" w:themeColor="text1"/>
          <w:sz w:val="20"/>
          <w:szCs w:val="20"/>
        </w:rPr>
      </w:pPr>
      <w:r w:rsidRPr="00664524">
        <w:rPr>
          <w:rFonts w:ascii="Times New Roman" w:hAnsi="Times New Roman" w:cs="Times New Roman"/>
          <w:color w:val="000000" w:themeColor="text1"/>
          <w:sz w:val="20"/>
          <w:szCs w:val="20"/>
        </w:rPr>
        <w:t>&lt;</w:t>
      </w:r>
      <w:r w:rsidR="008D72E3" w:rsidRPr="00664524">
        <w:rPr>
          <w:rFonts w:ascii="Times New Roman" w:hAnsi="Times New Roman" w:cs="Times New Roman"/>
          <w:color w:val="000000" w:themeColor="text1"/>
          <w:sz w:val="20"/>
          <w:szCs w:val="20"/>
        </w:rPr>
        <w:t>10</w:t>
      </w:r>
      <w:r w:rsidRPr="00664524">
        <w:rPr>
          <w:rFonts w:ascii="Times New Roman" w:hAnsi="Times New Roman" w:cs="Times New Roman"/>
          <w:color w:val="000000" w:themeColor="text1"/>
          <w:sz w:val="20"/>
          <w:szCs w:val="20"/>
        </w:rPr>
        <w:t xml:space="preserve">.&gt;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850" w:tooltip="2600" w:history="1">
        <w:r w:rsidRPr="00664524">
          <w:rPr>
            <w:rFonts w:ascii="Times New Roman" w:hAnsi="Times New Roman" w:cs="Times New Roman"/>
            <w:color w:val="000000" w:themeColor="text1"/>
            <w:sz w:val="20"/>
            <w:szCs w:val="20"/>
          </w:rPr>
          <w:t>строке 2600</w:t>
        </w:r>
      </w:hyperlink>
      <w:r w:rsidRPr="00664524">
        <w:rPr>
          <w:rFonts w:ascii="Times New Roman" w:hAnsi="Times New Roman" w:cs="Times New Roman"/>
          <w:color w:val="000000" w:themeColor="text1"/>
          <w:sz w:val="20"/>
          <w:szCs w:val="20"/>
        </w:rPr>
        <w:t xml:space="preserve"> раздела 1 "Поступления и выплаты" Плана.</w:t>
      </w:r>
    </w:p>
    <w:p w:rsidR="002B1625" w:rsidRPr="00664524" w:rsidRDefault="002B1625" w:rsidP="00EA43E6">
      <w:pPr>
        <w:pStyle w:val="ConsPlusNormal"/>
        <w:ind w:firstLine="709"/>
        <w:jc w:val="both"/>
        <w:rPr>
          <w:rFonts w:ascii="Times New Roman" w:hAnsi="Times New Roman" w:cs="Times New Roman"/>
          <w:color w:val="000000" w:themeColor="text1"/>
          <w:sz w:val="20"/>
          <w:szCs w:val="20"/>
        </w:rPr>
      </w:pPr>
      <w:r w:rsidRPr="00664524">
        <w:rPr>
          <w:rFonts w:ascii="Times New Roman" w:hAnsi="Times New Roman" w:cs="Times New Roman"/>
          <w:color w:val="000000" w:themeColor="text1"/>
          <w:sz w:val="20"/>
          <w:szCs w:val="20"/>
        </w:rPr>
        <w:t>&lt;10.1</w:t>
      </w:r>
      <w:proofErr w:type="gramStart"/>
      <w:r w:rsidRPr="00664524">
        <w:rPr>
          <w:rFonts w:ascii="Times New Roman" w:hAnsi="Times New Roman" w:cs="Times New Roman"/>
          <w:color w:val="000000" w:themeColor="text1"/>
          <w:sz w:val="20"/>
          <w:szCs w:val="20"/>
        </w:rPr>
        <w:t>&gt; В</w:t>
      </w:r>
      <w:proofErr w:type="gramEnd"/>
      <w:r w:rsidRPr="00664524">
        <w:rPr>
          <w:rFonts w:ascii="Times New Roman" w:hAnsi="Times New Roman" w:cs="Times New Roman"/>
          <w:color w:val="000000" w:themeColor="text1"/>
          <w:sz w:val="20"/>
          <w:szCs w:val="20"/>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664524">
        <w:rPr>
          <w:rFonts w:ascii="Times New Roman" w:hAnsi="Times New Roman" w:cs="Times New Roman"/>
          <w:color w:val="000000" w:themeColor="text1"/>
          <w:sz w:val="20"/>
          <w:szCs w:val="20"/>
        </w:rPr>
        <w:t>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664524">
        <w:rPr>
          <w:rFonts w:ascii="Times New Roman" w:hAnsi="Times New Roman" w:cs="Times New Roman"/>
          <w:color w:val="000000" w:themeColor="text1"/>
          <w:sz w:val="20"/>
          <w:szCs w:val="20"/>
        </w:rPr>
        <w:t xml:space="preserve"> нули)</w:t>
      </w:r>
      <w:proofErr w:type="gramStart"/>
      <w:r w:rsidRPr="00664524">
        <w:rPr>
          <w:rFonts w:ascii="Times New Roman" w:hAnsi="Times New Roman" w:cs="Times New Roman"/>
          <w:color w:val="000000" w:themeColor="text1"/>
          <w:sz w:val="20"/>
          <w:szCs w:val="20"/>
        </w:rPr>
        <w:t>."</w:t>
      </w:r>
      <w:proofErr w:type="gramEnd"/>
    </w:p>
    <w:p w:rsidR="00EA43E6" w:rsidRPr="00664524" w:rsidRDefault="00EA43E6" w:rsidP="00EA43E6">
      <w:pPr>
        <w:pStyle w:val="ConsPlusNormal"/>
        <w:ind w:firstLine="709"/>
        <w:jc w:val="both"/>
        <w:rPr>
          <w:rFonts w:ascii="Times New Roman" w:hAnsi="Times New Roman" w:cs="Times New Roman"/>
          <w:color w:val="000000" w:themeColor="text1"/>
          <w:sz w:val="20"/>
          <w:szCs w:val="20"/>
        </w:rPr>
      </w:pPr>
      <w:bookmarkStart w:id="3" w:name="Par1211"/>
      <w:bookmarkEnd w:id="3"/>
      <w:proofErr w:type="gramStart"/>
      <w:r w:rsidRPr="00664524">
        <w:rPr>
          <w:rFonts w:ascii="Times New Roman" w:hAnsi="Times New Roman" w:cs="Times New Roman"/>
          <w:color w:val="000000" w:themeColor="text1"/>
          <w:sz w:val="20"/>
          <w:szCs w:val="20"/>
        </w:rPr>
        <w:t>&lt;1</w:t>
      </w:r>
      <w:r w:rsidR="008D72E3" w:rsidRPr="00664524">
        <w:rPr>
          <w:rFonts w:ascii="Times New Roman" w:hAnsi="Times New Roman" w:cs="Times New Roman"/>
          <w:color w:val="000000" w:themeColor="text1"/>
          <w:sz w:val="20"/>
          <w:szCs w:val="20"/>
        </w:rPr>
        <w:t>1</w:t>
      </w:r>
      <w:r w:rsidRPr="00664524">
        <w:rPr>
          <w:rFonts w:ascii="Times New Roman" w:hAnsi="Times New Roman" w:cs="Times New Roman"/>
          <w:color w:val="000000" w:themeColor="text1"/>
          <w:sz w:val="20"/>
          <w:szCs w:val="20"/>
        </w:rPr>
        <w:t xml:space="preserve">&gt; Плановые показатели выплат на закупку товаров, работ, услуг по </w:t>
      </w:r>
      <w:hyperlink w:anchor="Par1035" w:tooltip="26000" w:history="1">
        <w:r w:rsidRPr="00664524">
          <w:rPr>
            <w:rFonts w:ascii="Times New Roman" w:hAnsi="Times New Roman" w:cs="Times New Roman"/>
            <w:color w:val="000000" w:themeColor="text1"/>
            <w:sz w:val="20"/>
            <w:szCs w:val="20"/>
          </w:rPr>
          <w:t>строке 26000</w:t>
        </w:r>
      </w:hyperlink>
      <w:r w:rsidRPr="00664524">
        <w:rPr>
          <w:rFonts w:ascii="Times New Roman" w:hAnsi="Times New Roman" w:cs="Times New Roman"/>
          <w:color w:val="000000" w:themeColor="text1"/>
          <w:sz w:val="20"/>
          <w:szCs w:val="20"/>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1044" w:tooltip="26100" w:history="1">
        <w:r w:rsidRPr="00664524">
          <w:rPr>
            <w:rFonts w:ascii="Times New Roman" w:hAnsi="Times New Roman" w:cs="Times New Roman"/>
            <w:color w:val="000000" w:themeColor="text1"/>
            <w:sz w:val="20"/>
            <w:szCs w:val="20"/>
          </w:rPr>
          <w:t>строки 26100</w:t>
        </w:r>
      </w:hyperlink>
      <w:r w:rsidRPr="00664524">
        <w:rPr>
          <w:rFonts w:ascii="Times New Roman" w:hAnsi="Times New Roman" w:cs="Times New Roman"/>
          <w:color w:val="000000" w:themeColor="text1"/>
          <w:sz w:val="20"/>
          <w:szCs w:val="20"/>
        </w:rPr>
        <w:t xml:space="preserve"> и </w:t>
      </w:r>
      <w:hyperlink w:anchor="Par1052" w:tooltip="26200" w:history="1">
        <w:r w:rsidRPr="00664524">
          <w:rPr>
            <w:rFonts w:ascii="Times New Roman" w:hAnsi="Times New Roman" w:cs="Times New Roman"/>
            <w:color w:val="000000" w:themeColor="text1"/>
            <w:sz w:val="20"/>
            <w:szCs w:val="20"/>
          </w:rPr>
          <w:t>26200</w:t>
        </w:r>
      </w:hyperlink>
      <w:r w:rsidRPr="00664524">
        <w:rPr>
          <w:rFonts w:ascii="Times New Roman" w:hAnsi="Times New Roman" w:cs="Times New Roman"/>
          <w:color w:val="000000" w:themeColor="text1"/>
          <w:sz w:val="20"/>
          <w:szCs w:val="20"/>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664524">
        <w:rPr>
          <w:rFonts w:ascii="Times New Roman" w:hAnsi="Times New Roman" w:cs="Times New Roman"/>
          <w:color w:val="000000" w:themeColor="text1"/>
          <w:sz w:val="20"/>
          <w:szCs w:val="20"/>
        </w:rPr>
        <w:t xml:space="preserve"> </w:t>
      </w:r>
      <w:proofErr w:type="gramStart"/>
      <w:r w:rsidRPr="00664524">
        <w:rPr>
          <w:rFonts w:ascii="Times New Roman" w:hAnsi="Times New Roman" w:cs="Times New Roman"/>
          <w:color w:val="000000" w:themeColor="text1"/>
          <w:sz w:val="20"/>
          <w:szCs w:val="20"/>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1060" w:tooltip="26300" w:history="1">
        <w:r w:rsidRPr="00664524">
          <w:rPr>
            <w:rFonts w:ascii="Times New Roman" w:hAnsi="Times New Roman" w:cs="Times New Roman"/>
            <w:color w:val="000000" w:themeColor="text1"/>
            <w:sz w:val="20"/>
            <w:szCs w:val="20"/>
          </w:rPr>
          <w:t>(строка 26300)</w:t>
        </w:r>
      </w:hyperlink>
      <w:r w:rsidRPr="00664524">
        <w:rPr>
          <w:rFonts w:ascii="Times New Roman" w:hAnsi="Times New Roman" w:cs="Times New Roman"/>
          <w:color w:val="000000" w:themeColor="text1"/>
          <w:sz w:val="20"/>
          <w:szCs w:val="20"/>
        </w:rPr>
        <w:t xml:space="preserve"> и планируемым к заключению в соответствующем финансовом году </w:t>
      </w:r>
      <w:hyperlink w:anchor="Par1068" w:tooltip="26400" w:history="1">
        <w:r w:rsidRPr="00664524">
          <w:rPr>
            <w:rFonts w:ascii="Times New Roman" w:hAnsi="Times New Roman" w:cs="Times New Roman"/>
            <w:color w:val="000000" w:themeColor="text1"/>
            <w:sz w:val="20"/>
            <w:szCs w:val="20"/>
          </w:rPr>
          <w:t>(строка 26400)</w:t>
        </w:r>
      </w:hyperlink>
      <w:r w:rsidRPr="00664524">
        <w:rPr>
          <w:rFonts w:ascii="Times New Roman" w:hAnsi="Times New Roman" w:cs="Times New Roman"/>
          <w:color w:val="000000" w:themeColor="text1"/>
          <w:sz w:val="20"/>
          <w:szCs w:val="20"/>
        </w:rPr>
        <w:t xml:space="preserve"> и должны соответствовать показателям соответствующих граф по </w:t>
      </w:r>
      <w:hyperlink w:anchor="Par850" w:tooltip="2600" w:history="1">
        <w:r w:rsidRPr="00664524">
          <w:rPr>
            <w:rFonts w:ascii="Times New Roman" w:hAnsi="Times New Roman" w:cs="Times New Roman"/>
            <w:color w:val="000000" w:themeColor="text1"/>
            <w:sz w:val="20"/>
            <w:szCs w:val="20"/>
          </w:rPr>
          <w:t>строке 2600</w:t>
        </w:r>
      </w:hyperlink>
      <w:r w:rsidRPr="00664524">
        <w:rPr>
          <w:rFonts w:ascii="Times New Roman" w:hAnsi="Times New Roman" w:cs="Times New Roman"/>
          <w:color w:val="000000" w:themeColor="text1"/>
          <w:sz w:val="20"/>
          <w:szCs w:val="20"/>
        </w:rPr>
        <w:t xml:space="preserve"> раздела 1 "Поступления и выплаты" Плана.</w:t>
      </w:r>
      <w:proofErr w:type="gramEnd"/>
    </w:p>
    <w:p w:rsidR="00EA43E6" w:rsidRPr="00664524" w:rsidRDefault="00EA43E6" w:rsidP="00EA43E6">
      <w:pPr>
        <w:pStyle w:val="ConsPlusNormal"/>
        <w:ind w:firstLine="709"/>
        <w:jc w:val="both"/>
        <w:rPr>
          <w:rFonts w:ascii="Times New Roman" w:hAnsi="Times New Roman" w:cs="Times New Roman"/>
          <w:color w:val="000000" w:themeColor="text1"/>
          <w:sz w:val="20"/>
          <w:szCs w:val="20"/>
        </w:rPr>
      </w:pPr>
      <w:bookmarkStart w:id="4" w:name="Par1212"/>
      <w:bookmarkEnd w:id="4"/>
      <w:r w:rsidRPr="00664524">
        <w:rPr>
          <w:rFonts w:ascii="Times New Roman" w:hAnsi="Times New Roman" w:cs="Times New Roman"/>
          <w:color w:val="000000" w:themeColor="text1"/>
          <w:sz w:val="20"/>
          <w:szCs w:val="20"/>
        </w:rPr>
        <w:t>&lt;1</w:t>
      </w:r>
      <w:r w:rsidR="008D72E3" w:rsidRPr="00664524">
        <w:rPr>
          <w:rFonts w:ascii="Times New Roman" w:hAnsi="Times New Roman" w:cs="Times New Roman"/>
          <w:color w:val="000000" w:themeColor="text1"/>
          <w:sz w:val="20"/>
          <w:szCs w:val="20"/>
        </w:rPr>
        <w:t>2</w:t>
      </w:r>
      <w:r w:rsidRPr="00664524">
        <w:rPr>
          <w:rFonts w:ascii="Times New Roman" w:hAnsi="Times New Roman" w:cs="Times New Roman"/>
          <w:color w:val="000000" w:themeColor="text1"/>
          <w:sz w:val="20"/>
          <w:szCs w:val="20"/>
        </w:rPr>
        <w:t xml:space="preserve">&gt; Указывается сумма договоров (контрактов) о закупках товаров, работ, услуг, заключенных без учета требований Федерального </w:t>
      </w:r>
      <w:hyperlink r:id="rId12"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664524">
          <w:rPr>
            <w:rFonts w:ascii="Times New Roman" w:hAnsi="Times New Roman" w:cs="Times New Roman"/>
            <w:color w:val="000000" w:themeColor="text1"/>
            <w:sz w:val="20"/>
            <w:szCs w:val="20"/>
          </w:rPr>
          <w:t>закона</w:t>
        </w:r>
      </w:hyperlink>
      <w:r w:rsidRPr="00664524">
        <w:rPr>
          <w:rFonts w:ascii="Times New Roman" w:hAnsi="Times New Roman" w:cs="Times New Roman"/>
          <w:color w:val="000000" w:themeColor="text1"/>
          <w:sz w:val="20"/>
          <w:szCs w:val="20"/>
        </w:rPr>
        <w:t xml:space="preserve"> N 44</w:t>
      </w:r>
      <w:r w:rsidR="008D72E3" w:rsidRPr="00664524">
        <w:rPr>
          <w:rFonts w:ascii="Times New Roman" w:hAnsi="Times New Roman" w:cs="Times New Roman"/>
          <w:color w:val="000000" w:themeColor="text1"/>
          <w:sz w:val="20"/>
          <w:szCs w:val="20"/>
        </w:rPr>
        <w:t xml:space="preserve"> –ФЗ и </w:t>
      </w:r>
      <w:r w:rsidR="008D72E3" w:rsidRPr="00664524">
        <w:rPr>
          <w:rFonts w:ascii="Times New Roman" w:hAnsi="Times New Roman" w:cs="Times New Roman"/>
          <w:sz w:val="20"/>
          <w:szCs w:val="20"/>
        </w:rPr>
        <w:t xml:space="preserve">Федерального </w:t>
      </w:r>
      <w:hyperlink r:id="rId13" w:history="1">
        <w:r w:rsidR="008D72E3" w:rsidRPr="00664524">
          <w:rPr>
            <w:rFonts w:ascii="Times New Roman" w:hAnsi="Times New Roman" w:cs="Times New Roman"/>
            <w:sz w:val="20"/>
            <w:szCs w:val="20"/>
          </w:rPr>
          <w:t>закона</w:t>
        </w:r>
      </w:hyperlink>
      <w:r w:rsidR="008D72E3" w:rsidRPr="00664524">
        <w:rPr>
          <w:rFonts w:ascii="Times New Roman" w:hAnsi="Times New Roman" w:cs="Times New Roman"/>
          <w:sz w:val="20"/>
          <w:szCs w:val="20"/>
        </w:rPr>
        <w:t xml:space="preserve"> N 223-ФЗ, в случаях, предусмотренных указанными федеральными законами.</w:t>
      </w:r>
    </w:p>
    <w:p w:rsidR="00EA43E6" w:rsidRPr="00664524" w:rsidRDefault="00EA43E6" w:rsidP="00EA43E6">
      <w:pPr>
        <w:pStyle w:val="ConsPlusNormal"/>
        <w:ind w:firstLine="709"/>
        <w:jc w:val="both"/>
        <w:rPr>
          <w:rFonts w:ascii="Times New Roman" w:hAnsi="Times New Roman" w:cs="Times New Roman"/>
          <w:color w:val="000000" w:themeColor="text1"/>
          <w:sz w:val="20"/>
          <w:szCs w:val="20"/>
        </w:rPr>
      </w:pPr>
      <w:bookmarkStart w:id="5" w:name="Par1213"/>
      <w:bookmarkEnd w:id="5"/>
      <w:r w:rsidRPr="00664524">
        <w:rPr>
          <w:rFonts w:ascii="Times New Roman" w:hAnsi="Times New Roman" w:cs="Times New Roman"/>
          <w:color w:val="000000" w:themeColor="text1"/>
          <w:sz w:val="20"/>
          <w:szCs w:val="20"/>
        </w:rPr>
        <w:t>&lt;1</w:t>
      </w:r>
      <w:r w:rsidR="008D72E3" w:rsidRPr="00664524">
        <w:rPr>
          <w:rFonts w:ascii="Times New Roman" w:hAnsi="Times New Roman" w:cs="Times New Roman"/>
          <w:color w:val="000000" w:themeColor="text1"/>
          <w:sz w:val="20"/>
          <w:szCs w:val="20"/>
        </w:rPr>
        <w:t>3</w:t>
      </w:r>
      <w:r w:rsidRPr="00664524">
        <w:rPr>
          <w:rFonts w:ascii="Times New Roman" w:hAnsi="Times New Roman" w:cs="Times New Roman"/>
          <w:color w:val="000000" w:themeColor="text1"/>
          <w:sz w:val="20"/>
          <w:szCs w:val="20"/>
        </w:rPr>
        <w:t xml:space="preserve">&gt; Указывается сумма закупок товаров, работ, услуг, осуществляемых в соответствии с Федеральным </w:t>
      </w:r>
      <w:hyperlink r:id="rId14"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664524">
          <w:rPr>
            <w:rFonts w:ascii="Times New Roman" w:hAnsi="Times New Roman" w:cs="Times New Roman"/>
            <w:color w:val="000000" w:themeColor="text1"/>
            <w:sz w:val="20"/>
            <w:szCs w:val="20"/>
          </w:rPr>
          <w:t>законом</w:t>
        </w:r>
      </w:hyperlink>
      <w:r w:rsidRPr="00664524">
        <w:rPr>
          <w:rFonts w:ascii="Times New Roman" w:hAnsi="Times New Roman" w:cs="Times New Roman"/>
          <w:color w:val="000000" w:themeColor="text1"/>
          <w:sz w:val="20"/>
          <w:szCs w:val="20"/>
        </w:rPr>
        <w:t xml:space="preserve"> N 44-ФЗ</w:t>
      </w:r>
      <w:r w:rsidR="008D72E3" w:rsidRPr="00664524">
        <w:rPr>
          <w:rFonts w:ascii="Times New Roman" w:hAnsi="Times New Roman" w:cs="Times New Roman"/>
          <w:color w:val="000000" w:themeColor="text1"/>
          <w:sz w:val="20"/>
          <w:szCs w:val="20"/>
        </w:rPr>
        <w:t xml:space="preserve"> и </w:t>
      </w:r>
      <w:r w:rsidR="008D72E3" w:rsidRPr="00664524">
        <w:rPr>
          <w:rFonts w:ascii="Times New Roman" w:hAnsi="Times New Roman" w:cs="Times New Roman"/>
          <w:sz w:val="20"/>
          <w:szCs w:val="20"/>
        </w:rPr>
        <w:t xml:space="preserve">Федерального </w:t>
      </w:r>
      <w:hyperlink r:id="rId15" w:history="1">
        <w:r w:rsidR="008D72E3" w:rsidRPr="00664524">
          <w:rPr>
            <w:rFonts w:ascii="Times New Roman" w:hAnsi="Times New Roman" w:cs="Times New Roman"/>
            <w:sz w:val="20"/>
            <w:szCs w:val="20"/>
          </w:rPr>
          <w:t>закона</w:t>
        </w:r>
      </w:hyperlink>
      <w:r w:rsidR="008D72E3" w:rsidRPr="00664524">
        <w:rPr>
          <w:rFonts w:ascii="Times New Roman" w:hAnsi="Times New Roman" w:cs="Times New Roman"/>
          <w:sz w:val="20"/>
          <w:szCs w:val="20"/>
        </w:rPr>
        <w:t xml:space="preserve"> N 223-ФЗ</w:t>
      </w:r>
    </w:p>
    <w:p w:rsidR="00EA43E6" w:rsidRPr="00664524" w:rsidRDefault="008D72E3" w:rsidP="00EA43E6">
      <w:pPr>
        <w:pStyle w:val="ConsPlusNormal"/>
        <w:ind w:firstLine="709"/>
        <w:jc w:val="both"/>
        <w:rPr>
          <w:rFonts w:ascii="Times New Roman" w:hAnsi="Times New Roman" w:cs="Times New Roman"/>
          <w:color w:val="000000" w:themeColor="text1"/>
          <w:sz w:val="20"/>
          <w:szCs w:val="20"/>
        </w:rPr>
      </w:pPr>
      <w:bookmarkStart w:id="6" w:name="Par1214"/>
      <w:bookmarkEnd w:id="6"/>
      <w:r w:rsidRPr="00664524">
        <w:rPr>
          <w:rFonts w:ascii="Times New Roman" w:hAnsi="Times New Roman" w:cs="Times New Roman"/>
          <w:color w:val="000000" w:themeColor="text1"/>
          <w:sz w:val="20"/>
          <w:szCs w:val="20"/>
        </w:rPr>
        <w:t>&lt;14</w:t>
      </w:r>
      <w:r w:rsidR="00EA43E6" w:rsidRPr="00664524">
        <w:rPr>
          <w:rFonts w:ascii="Times New Roman" w:hAnsi="Times New Roman" w:cs="Times New Roman"/>
          <w:color w:val="000000" w:themeColor="text1"/>
          <w:sz w:val="20"/>
          <w:szCs w:val="20"/>
        </w:rPr>
        <w:t xml:space="preserve">&gt; </w:t>
      </w:r>
      <w:r w:rsidRPr="00664524">
        <w:rPr>
          <w:rFonts w:ascii="Times New Roman" w:hAnsi="Times New Roman" w:cs="Times New Roman"/>
          <w:color w:val="000000" w:themeColor="text1"/>
          <w:sz w:val="20"/>
          <w:szCs w:val="20"/>
        </w:rPr>
        <w:t>Муниципальным</w:t>
      </w:r>
      <w:r w:rsidR="00EA43E6" w:rsidRPr="00664524">
        <w:rPr>
          <w:rFonts w:ascii="Times New Roman" w:hAnsi="Times New Roman" w:cs="Times New Roman"/>
          <w:color w:val="000000" w:themeColor="text1"/>
          <w:sz w:val="20"/>
          <w:szCs w:val="20"/>
        </w:rPr>
        <w:t xml:space="preserve"> бюджетным учреждением показатель не формируется.</w:t>
      </w:r>
    </w:p>
    <w:p w:rsidR="00EA43E6" w:rsidRPr="00664524" w:rsidRDefault="008D72E3" w:rsidP="00EA43E6">
      <w:pPr>
        <w:pStyle w:val="ConsPlusNormal"/>
        <w:ind w:firstLine="709"/>
        <w:jc w:val="both"/>
        <w:rPr>
          <w:rFonts w:ascii="Times New Roman" w:hAnsi="Times New Roman" w:cs="Times New Roman"/>
          <w:color w:val="000000" w:themeColor="text1"/>
          <w:sz w:val="20"/>
          <w:szCs w:val="20"/>
        </w:rPr>
      </w:pPr>
      <w:bookmarkStart w:id="7" w:name="Par1215"/>
      <w:bookmarkEnd w:id="7"/>
      <w:r w:rsidRPr="00664524">
        <w:rPr>
          <w:rFonts w:ascii="Times New Roman" w:hAnsi="Times New Roman" w:cs="Times New Roman"/>
          <w:color w:val="000000" w:themeColor="text1"/>
          <w:sz w:val="20"/>
          <w:szCs w:val="20"/>
        </w:rPr>
        <w:t>&lt;15</w:t>
      </w:r>
      <w:r w:rsidR="00EA43E6" w:rsidRPr="00664524">
        <w:rPr>
          <w:rFonts w:ascii="Times New Roman" w:hAnsi="Times New Roman" w:cs="Times New Roman"/>
          <w:color w:val="000000" w:themeColor="text1"/>
          <w:sz w:val="20"/>
          <w:szCs w:val="20"/>
        </w:rPr>
        <w:t xml:space="preserve">&gt; Указывается сумма закупок товаров, работ, услуг, осуществляемых в соответствии с Федеральным </w:t>
      </w:r>
      <w:hyperlink r:id="rId16"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00EA43E6" w:rsidRPr="00664524">
          <w:rPr>
            <w:rFonts w:ascii="Times New Roman" w:hAnsi="Times New Roman" w:cs="Times New Roman"/>
            <w:color w:val="000000" w:themeColor="text1"/>
            <w:sz w:val="20"/>
            <w:szCs w:val="20"/>
          </w:rPr>
          <w:t>законом</w:t>
        </w:r>
      </w:hyperlink>
      <w:r w:rsidR="00EA43E6" w:rsidRPr="00664524">
        <w:rPr>
          <w:rFonts w:ascii="Times New Roman" w:hAnsi="Times New Roman" w:cs="Times New Roman"/>
          <w:color w:val="000000" w:themeColor="text1"/>
          <w:sz w:val="20"/>
          <w:szCs w:val="20"/>
        </w:rPr>
        <w:t xml:space="preserve"> N 44-ФЗ.</w:t>
      </w:r>
    </w:p>
    <w:p w:rsidR="005F7861" w:rsidRPr="00664524" w:rsidRDefault="008D72E3" w:rsidP="00EA43E6">
      <w:pPr>
        <w:pStyle w:val="ConsPlusNormal"/>
        <w:ind w:firstLine="709"/>
        <w:jc w:val="both"/>
        <w:rPr>
          <w:rFonts w:ascii="Times New Roman" w:hAnsi="Times New Roman" w:cs="Times New Roman"/>
          <w:sz w:val="20"/>
          <w:szCs w:val="20"/>
        </w:rPr>
      </w:pPr>
      <w:bookmarkStart w:id="8" w:name="Par1216"/>
      <w:bookmarkEnd w:id="8"/>
      <w:r w:rsidRPr="00664524">
        <w:rPr>
          <w:rFonts w:ascii="Times New Roman" w:hAnsi="Times New Roman" w:cs="Times New Roman"/>
          <w:color w:val="000000" w:themeColor="text1"/>
          <w:sz w:val="20"/>
          <w:szCs w:val="20"/>
        </w:rPr>
        <w:t>&lt;16</w:t>
      </w:r>
      <w:r w:rsidR="00EA43E6" w:rsidRPr="00664524">
        <w:rPr>
          <w:rFonts w:ascii="Times New Roman" w:hAnsi="Times New Roman" w:cs="Times New Roman"/>
          <w:color w:val="000000" w:themeColor="text1"/>
          <w:sz w:val="20"/>
          <w:szCs w:val="20"/>
        </w:rPr>
        <w:t xml:space="preserve">&gt; Плановые показатели выплат на закупку товаров, работ, услуг по строке 26500 государственного (муниципального) бюджетного учреждения должны быть не менее суммы показателей </w:t>
      </w:r>
      <w:hyperlink w:anchor="Par1077" w:tooltip="26410" w:history="1">
        <w:r w:rsidR="00EA43E6" w:rsidRPr="00664524">
          <w:rPr>
            <w:rFonts w:ascii="Times New Roman" w:hAnsi="Times New Roman" w:cs="Times New Roman"/>
            <w:color w:val="000000" w:themeColor="text1"/>
            <w:sz w:val="20"/>
            <w:szCs w:val="20"/>
          </w:rPr>
          <w:t>строк 26410</w:t>
        </w:r>
      </w:hyperlink>
      <w:r w:rsidR="00EA43E6" w:rsidRPr="00664524">
        <w:rPr>
          <w:rFonts w:ascii="Times New Roman" w:hAnsi="Times New Roman" w:cs="Times New Roman"/>
          <w:color w:val="000000" w:themeColor="text1"/>
          <w:sz w:val="20"/>
          <w:szCs w:val="20"/>
        </w:rPr>
        <w:t xml:space="preserve">, </w:t>
      </w:r>
      <w:hyperlink w:anchor="Par1102" w:tooltip="26420" w:history="1">
        <w:r w:rsidR="00EA43E6" w:rsidRPr="00664524">
          <w:rPr>
            <w:rFonts w:ascii="Times New Roman" w:hAnsi="Times New Roman" w:cs="Times New Roman"/>
            <w:color w:val="000000" w:themeColor="text1"/>
            <w:sz w:val="20"/>
            <w:szCs w:val="20"/>
          </w:rPr>
          <w:t>26420</w:t>
        </w:r>
      </w:hyperlink>
      <w:r w:rsidR="00EA43E6" w:rsidRPr="00664524">
        <w:rPr>
          <w:rFonts w:ascii="Times New Roman" w:hAnsi="Times New Roman" w:cs="Times New Roman"/>
          <w:color w:val="000000" w:themeColor="text1"/>
          <w:sz w:val="20"/>
          <w:szCs w:val="20"/>
        </w:rPr>
        <w:t xml:space="preserve">, </w:t>
      </w:r>
      <w:hyperlink w:anchor="Par1127" w:tooltip="26430" w:history="1">
        <w:r w:rsidR="00EA43E6" w:rsidRPr="00664524">
          <w:rPr>
            <w:rFonts w:ascii="Times New Roman" w:hAnsi="Times New Roman" w:cs="Times New Roman"/>
            <w:color w:val="000000" w:themeColor="text1"/>
            <w:sz w:val="20"/>
            <w:szCs w:val="20"/>
          </w:rPr>
          <w:t>26430</w:t>
        </w:r>
      </w:hyperlink>
      <w:r w:rsidR="00EA43E6" w:rsidRPr="00664524">
        <w:rPr>
          <w:rFonts w:ascii="Times New Roman" w:hAnsi="Times New Roman" w:cs="Times New Roman"/>
          <w:color w:val="000000" w:themeColor="text1"/>
          <w:sz w:val="20"/>
          <w:szCs w:val="20"/>
        </w:rPr>
        <w:t xml:space="preserve">, 26440 по соответствующей графе, государственного (муниципального) автономного учреждения - не менее показателя строки </w:t>
      </w:r>
      <w:hyperlink w:anchor="Par1127" w:tooltip="26430" w:history="1">
        <w:r w:rsidR="00EA43E6" w:rsidRPr="00664524">
          <w:rPr>
            <w:rFonts w:ascii="Times New Roman" w:hAnsi="Times New Roman" w:cs="Times New Roman"/>
            <w:color w:val="000000" w:themeColor="text1"/>
            <w:sz w:val="20"/>
            <w:szCs w:val="20"/>
          </w:rPr>
          <w:t>26430</w:t>
        </w:r>
      </w:hyperlink>
      <w:r w:rsidR="00EA43E6" w:rsidRPr="00664524">
        <w:rPr>
          <w:rFonts w:ascii="Times New Roman" w:hAnsi="Times New Roman" w:cs="Times New Roman"/>
          <w:color w:val="000000" w:themeColor="text1"/>
          <w:sz w:val="20"/>
          <w:szCs w:val="20"/>
        </w:rPr>
        <w:t xml:space="preserve"> по соответствующей графе.</w:t>
      </w:r>
    </w:p>
    <w:p w:rsidR="005F7861" w:rsidRPr="00673E1C" w:rsidRDefault="005F7861">
      <w:pPr>
        <w:rPr>
          <w:rFonts w:ascii="Times New Roman" w:eastAsia="Calibri" w:hAnsi="Times New Roman" w:cs="Times New Roman"/>
          <w:color w:val="auto"/>
          <w:sz w:val="28"/>
          <w:szCs w:val="28"/>
          <w:lang w:eastAsia="en-US" w:bidi="ar-SA"/>
        </w:rPr>
      </w:pPr>
      <w:r w:rsidRPr="00673E1C">
        <w:rPr>
          <w:rFonts w:ascii="Times New Roman" w:hAnsi="Times New Roman" w:cs="Times New Roman"/>
          <w:sz w:val="28"/>
          <w:szCs w:val="28"/>
        </w:rPr>
        <w:br w:type="page"/>
      </w:r>
    </w:p>
    <w:p w:rsidR="00296B6E" w:rsidRPr="00E16DA4" w:rsidRDefault="00296B6E" w:rsidP="000F3950">
      <w:pPr>
        <w:pStyle w:val="ConsPlusNormal"/>
        <w:spacing w:line="360" w:lineRule="auto"/>
        <w:jc w:val="center"/>
        <w:outlineLvl w:val="2"/>
        <w:rPr>
          <w:rFonts w:ascii="Times New Roman" w:hAnsi="Times New Roman" w:cs="Times New Roman"/>
          <w:b/>
          <w:color w:val="000000" w:themeColor="text1"/>
        </w:rPr>
      </w:pPr>
      <w:r w:rsidRPr="00E16DA4">
        <w:rPr>
          <w:rFonts w:ascii="Times New Roman" w:hAnsi="Times New Roman" w:cs="Times New Roman"/>
          <w:b/>
          <w:color w:val="000000" w:themeColor="text1"/>
        </w:rPr>
        <w:lastRenderedPageBreak/>
        <w:t>Раздел 3. Обоснования (расчеты) плановых показателей</w:t>
      </w:r>
      <w:r w:rsidR="000F3950" w:rsidRPr="00E16DA4">
        <w:rPr>
          <w:rFonts w:ascii="Times New Roman" w:hAnsi="Times New Roman" w:cs="Times New Roman"/>
          <w:b/>
          <w:color w:val="000000" w:themeColor="text1"/>
        </w:rPr>
        <w:t xml:space="preserve"> </w:t>
      </w:r>
      <w:r w:rsidRPr="00E16DA4">
        <w:rPr>
          <w:rFonts w:ascii="Times New Roman" w:hAnsi="Times New Roman" w:cs="Times New Roman"/>
          <w:b/>
          <w:color w:val="000000" w:themeColor="text1"/>
        </w:rPr>
        <w:t>поступлений и выплат</w:t>
      </w:r>
    </w:p>
    <w:p w:rsidR="00296B6E" w:rsidRPr="00C34F71" w:rsidRDefault="00296B6E" w:rsidP="000F3950">
      <w:pPr>
        <w:pStyle w:val="ConsPlusNormal"/>
        <w:spacing w:line="360" w:lineRule="auto"/>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3.1. Обоснование (расчет) плановых показателей поступлений доходов по статье 120 "Доходы от собственности".</w:t>
      </w:r>
    </w:p>
    <w:p w:rsidR="00296B6E" w:rsidRPr="00C34F71" w:rsidRDefault="00296B6E" w:rsidP="000F3950">
      <w:pPr>
        <w:pStyle w:val="ConsPlusNormal"/>
        <w:spacing w:before="160" w:line="360" w:lineRule="auto"/>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3.1.1. Обоснование (расчет) плановых показателей поступлений доходов по статье 120 "Доходы от собственности".</w:t>
      </w:r>
    </w:p>
    <w:p w:rsidR="00296B6E" w:rsidRPr="00C34F71" w:rsidRDefault="00296B6E" w:rsidP="00296B6E">
      <w:pPr>
        <w:pStyle w:val="ConsPlusNormal"/>
        <w:jc w:val="both"/>
        <w:rPr>
          <w:rFonts w:ascii="Times New Roman" w:hAnsi="Times New Roman" w:cs="Times New Roman"/>
          <w:color w:val="000000" w:themeColor="text1"/>
        </w:rPr>
      </w:pPr>
    </w:p>
    <w:tbl>
      <w:tblPr>
        <w:tblW w:w="0" w:type="auto"/>
        <w:jc w:val="center"/>
        <w:tblInd w:w="-5095" w:type="dxa"/>
        <w:tblLayout w:type="fixed"/>
        <w:tblCellMar>
          <w:top w:w="102" w:type="dxa"/>
          <w:left w:w="62" w:type="dxa"/>
          <w:bottom w:w="102" w:type="dxa"/>
          <w:right w:w="62" w:type="dxa"/>
        </w:tblCellMar>
        <w:tblLook w:val="0000"/>
      </w:tblPr>
      <w:tblGrid>
        <w:gridCol w:w="10354"/>
        <w:gridCol w:w="992"/>
        <w:gridCol w:w="1701"/>
        <w:gridCol w:w="1559"/>
        <w:gridCol w:w="1432"/>
      </w:tblGrid>
      <w:tr w:rsidR="00296B6E" w:rsidRPr="00C34F71" w:rsidTr="00911BD0">
        <w:trPr>
          <w:jc w:val="center"/>
        </w:trPr>
        <w:tc>
          <w:tcPr>
            <w:tcW w:w="10354"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692"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296B6E" w:rsidRPr="00C34F71" w:rsidTr="00911BD0">
        <w:trPr>
          <w:jc w:val="center"/>
        </w:trPr>
        <w:tc>
          <w:tcPr>
            <w:tcW w:w="10354"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296B6E" w:rsidRPr="00C34F71" w:rsidTr="00432737">
        <w:trPr>
          <w:trHeight w:val="775"/>
          <w:jc w:val="center"/>
        </w:trPr>
        <w:tc>
          <w:tcPr>
            <w:tcW w:w="10354"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296B6E" w:rsidRPr="00C34F71" w:rsidTr="000F3950">
        <w:trPr>
          <w:trHeight w:val="229"/>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296B6E" w:rsidRPr="00C34F71" w:rsidTr="00432737">
        <w:trPr>
          <w:trHeight w:val="217"/>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bookmarkStart w:id="9" w:name="Par1239"/>
            <w:bookmarkEnd w:id="9"/>
            <w:r w:rsidRPr="00C34F71">
              <w:rPr>
                <w:rFonts w:ascii="Times New Roman" w:hAnsi="Times New Roman" w:cs="Times New Roman"/>
                <w:color w:val="000000" w:themeColor="text1"/>
              </w:rPr>
              <w:t>0100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296B6E" w:rsidRPr="00C34F71" w:rsidTr="000F3950">
        <w:trPr>
          <w:trHeight w:val="583"/>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bookmarkStart w:id="10" w:name="Par1244"/>
            <w:bookmarkEnd w:id="10"/>
            <w:r w:rsidRPr="00C34F71">
              <w:rPr>
                <w:rFonts w:ascii="Times New Roman" w:hAnsi="Times New Roman" w:cs="Times New Roman"/>
                <w:color w:val="000000" w:themeColor="text1"/>
              </w:rPr>
              <w:t>0200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296B6E" w:rsidRPr="00C34F71" w:rsidTr="00432737">
        <w:trPr>
          <w:trHeight w:val="221"/>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собственности, всего</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bookmarkStart w:id="11" w:name="Par1249"/>
            <w:bookmarkEnd w:id="11"/>
            <w:r w:rsidRPr="00C34F71">
              <w:rPr>
                <w:rFonts w:ascii="Times New Roman" w:hAnsi="Times New Roman" w:cs="Times New Roman"/>
                <w:color w:val="000000" w:themeColor="text1"/>
              </w:rPr>
              <w:t>0300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296B6E" w:rsidRPr="00C34F71" w:rsidTr="00432737">
        <w:trPr>
          <w:trHeight w:val="724"/>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получаемые в виде арендной либо иной платы за передачу в возмездное пользование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296B6E" w:rsidRPr="00C34F71" w:rsidTr="00432737">
        <w:trPr>
          <w:trHeight w:val="243"/>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плата по соглашениям об установлении сервитута</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0320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296B6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в виде процентов по депозитам автономных учреждений в кредитных организациях</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0330</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r w:rsidRPr="00C34F71">
              <w:rPr>
                <w:rFonts w:ascii="Times New Roman" w:hAnsi="Times New Roman" w:cs="Times New Roman"/>
              </w:rPr>
              <w:t>доходы в виде процентов по остаткам средств на счетах автономных учреждений в кредитных организациях</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rPr>
              <w:t>0340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r w:rsidRPr="00C34F71">
              <w:rPr>
                <w:rFonts w:ascii="Times New Roman" w:hAnsi="Times New Roman" w:cs="Times New Roman"/>
              </w:rPr>
              <w:t>проценты, полученные от предоставления займов</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rPr>
              <w:t>0350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t>проценты по иным финансовым инструментам</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0360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r w:rsidRPr="00C34F71">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rPr>
              <w:t>0370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t>доходы от распоряжения правами на результаты интеллектуальной деятельности и средствами индивидуализации</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0380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0F3950">
        <w:trPr>
          <w:trHeight w:val="308"/>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lastRenderedPageBreak/>
              <w:t>прочие поступления от использования имущества, находящегося в оперативном управлении учреждения</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0390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0400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t>Полученные предварительные платежи (авансы) по контрактам (договорам)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0500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r w:rsidR="00FA067E" w:rsidRPr="00C34F71" w:rsidTr="00911BD0">
        <w:trPr>
          <w:jc w:val="center"/>
        </w:trPr>
        <w:tc>
          <w:tcPr>
            <w:tcW w:w="10354"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rPr>
            </w:pPr>
            <w:r w:rsidRPr="00C34F71">
              <w:rPr>
                <w:rFonts w:ascii="Times New Roman" w:hAnsi="Times New Roman" w:cs="Times New Roman"/>
              </w:rPr>
              <w:t xml:space="preserve">Планируемые поступления </w:t>
            </w:r>
            <w:r w:rsidRPr="00C34F71">
              <w:rPr>
                <w:rFonts w:ascii="Times New Roman" w:hAnsi="Times New Roman" w:cs="Times New Roman"/>
                <w:color w:val="000000" w:themeColor="text1"/>
              </w:rPr>
              <w:t>доходов от собственности (</w:t>
            </w:r>
            <w:hyperlink w:anchor="Par1239"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1244"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1249"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1300"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1305"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jc w:val="center"/>
              <w:rPr>
                <w:rFonts w:ascii="Times New Roman" w:hAnsi="Times New Roman" w:cs="Times New Roman"/>
              </w:rPr>
            </w:pPr>
            <w:r w:rsidRPr="00C34F71">
              <w:rPr>
                <w:rFonts w:ascii="Times New Roman" w:hAnsi="Times New Roman" w:cs="Times New Roman"/>
              </w:rPr>
              <w:t>0600</w:t>
            </w:r>
          </w:p>
        </w:tc>
        <w:tc>
          <w:tcPr>
            <w:tcW w:w="1701"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c>
          <w:tcPr>
            <w:tcW w:w="1432" w:type="dxa"/>
            <w:tcBorders>
              <w:top w:val="single" w:sz="4" w:space="0" w:color="auto"/>
              <w:left w:val="single" w:sz="4" w:space="0" w:color="auto"/>
              <w:bottom w:val="single" w:sz="4" w:space="0" w:color="auto"/>
              <w:right w:val="single" w:sz="4" w:space="0" w:color="auto"/>
            </w:tcBorders>
          </w:tcPr>
          <w:p w:rsidR="00FA067E" w:rsidRPr="00C34F71" w:rsidRDefault="00FA067E" w:rsidP="004F5D03">
            <w:pPr>
              <w:pStyle w:val="ConsPlusNormal"/>
              <w:rPr>
                <w:rFonts w:ascii="Times New Roman" w:hAnsi="Times New Roman" w:cs="Times New Roman"/>
                <w:color w:val="000000" w:themeColor="text1"/>
              </w:rPr>
            </w:pPr>
          </w:p>
        </w:tc>
      </w:tr>
    </w:tbl>
    <w:p w:rsidR="00296B6E" w:rsidRPr="00C34F71" w:rsidRDefault="00296B6E" w:rsidP="00296B6E">
      <w:pPr>
        <w:jc w:val="center"/>
        <w:rPr>
          <w:rFonts w:ascii="Times New Roman" w:hAnsi="Times New Roman" w:cs="Times New Roman"/>
          <w:color w:val="auto"/>
          <w:sz w:val="22"/>
          <w:szCs w:val="22"/>
        </w:rPr>
      </w:pPr>
    </w:p>
    <w:p w:rsidR="00296B6E" w:rsidRPr="00C34F71" w:rsidRDefault="00296B6E" w:rsidP="00296B6E">
      <w:pPr>
        <w:pStyle w:val="ConsPlusNormal"/>
        <w:ind w:firstLine="540"/>
        <w:jc w:val="center"/>
        <w:rPr>
          <w:rFonts w:ascii="Times New Roman" w:hAnsi="Times New Roman" w:cs="Times New Roman"/>
        </w:rPr>
      </w:pPr>
      <w:r w:rsidRPr="00C34F71">
        <w:rPr>
          <w:rFonts w:ascii="Times New Roman" w:hAnsi="Times New Roman" w:cs="Times New Roman"/>
        </w:rPr>
        <w:t>3.1.2. Расчет доходов в виде арендной либо иной платы за передачу в возмездное пользование муниципального имущества.</w:t>
      </w:r>
    </w:p>
    <w:p w:rsidR="00296B6E" w:rsidRPr="00C34F71" w:rsidRDefault="00296B6E" w:rsidP="00296B6E">
      <w:pPr>
        <w:pStyle w:val="ConsPlusNormal"/>
        <w:jc w:val="both"/>
        <w:rPr>
          <w:rFonts w:ascii="Times New Roman" w:hAnsi="Times New Roman" w:cs="Times New Roman"/>
        </w:rPr>
      </w:pPr>
    </w:p>
    <w:tbl>
      <w:tblPr>
        <w:tblW w:w="16019" w:type="dxa"/>
        <w:tblInd w:w="-364" w:type="dxa"/>
        <w:tblLayout w:type="fixed"/>
        <w:tblCellMar>
          <w:top w:w="102" w:type="dxa"/>
          <w:left w:w="62" w:type="dxa"/>
          <w:bottom w:w="102" w:type="dxa"/>
          <w:right w:w="62" w:type="dxa"/>
        </w:tblCellMar>
        <w:tblLook w:val="0000"/>
      </w:tblPr>
      <w:tblGrid>
        <w:gridCol w:w="1986"/>
        <w:gridCol w:w="992"/>
        <w:gridCol w:w="1417"/>
        <w:gridCol w:w="1560"/>
        <w:gridCol w:w="1417"/>
        <w:gridCol w:w="1559"/>
        <w:gridCol w:w="1418"/>
        <w:gridCol w:w="1417"/>
        <w:gridCol w:w="1560"/>
        <w:gridCol w:w="1417"/>
        <w:gridCol w:w="1276"/>
      </w:tblGrid>
      <w:tr w:rsidR="00296B6E" w:rsidRPr="00C34F71" w:rsidTr="00911BD0">
        <w:tc>
          <w:tcPr>
            <w:tcW w:w="1986"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394"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Плата (тариф) арендной платы за единицу площади (объект), руб.</w:t>
            </w:r>
          </w:p>
        </w:tc>
        <w:tc>
          <w:tcPr>
            <w:tcW w:w="4394"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Планируемый объем предоставления имущества в аренду (в натуральных показателях)</w:t>
            </w:r>
          </w:p>
        </w:tc>
        <w:tc>
          <w:tcPr>
            <w:tcW w:w="4253"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Объем планируемых поступлений, руб.</w:t>
            </w:r>
          </w:p>
        </w:tc>
      </w:tr>
      <w:tr w:rsidR="00911BD0" w:rsidRPr="00C34F71" w:rsidTr="00911BD0">
        <w:tc>
          <w:tcPr>
            <w:tcW w:w="1986"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1986"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rPr>
          <w:trHeight w:val="62"/>
        </w:trPr>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911BD0" w:rsidRPr="00C34F71" w:rsidTr="000F3950">
        <w:trPr>
          <w:trHeight w:val="588"/>
        </w:trPr>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Недвижимое имущество, всего</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0100</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432737">
        <w:trPr>
          <w:trHeight w:val="308"/>
        </w:trPr>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0101</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Движимое имущество, всего</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0200</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0201</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198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60"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bl>
    <w:p w:rsidR="00296B6E" w:rsidRDefault="00296B6E" w:rsidP="00296B6E">
      <w:pPr>
        <w:pStyle w:val="ConsPlusNormal"/>
        <w:jc w:val="both"/>
        <w:rPr>
          <w:rFonts w:ascii="Times New Roman" w:hAnsi="Times New Roman" w:cs="Times New Roman"/>
          <w:color w:val="000000" w:themeColor="text1"/>
        </w:rPr>
      </w:pPr>
    </w:p>
    <w:p w:rsidR="000F3950" w:rsidRDefault="000F3950" w:rsidP="00296B6E">
      <w:pPr>
        <w:pStyle w:val="ConsPlusNormal"/>
        <w:jc w:val="both"/>
        <w:rPr>
          <w:rFonts w:ascii="Times New Roman" w:hAnsi="Times New Roman" w:cs="Times New Roman"/>
          <w:color w:val="000000" w:themeColor="text1"/>
        </w:rPr>
      </w:pPr>
    </w:p>
    <w:p w:rsidR="000F3950" w:rsidRPr="00C34F71" w:rsidRDefault="000F3950" w:rsidP="00296B6E">
      <w:pPr>
        <w:pStyle w:val="ConsPlusNormal"/>
        <w:jc w:val="both"/>
        <w:rPr>
          <w:rFonts w:ascii="Times New Roman" w:hAnsi="Times New Roman" w:cs="Times New Roman"/>
          <w:color w:val="000000" w:themeColor="text1"/>
        </w:rPr>
      </w:pPr>
    </w:p>
    <w:p w:rsidR="00296B6E" w:rsidRPr="00C34F71" w:rsidRDefault="00296B6E" w:rsidP="00FA067E">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3.1.3. Расчет доходов в виде процентов по депозитам автономных учреждений в кредитных организациях.</w:t>
      </w:r>
    </w:p>
    <w:p w:rsidR="00296B6E" w:rsidRPr="00C34F71" w:rsidRDefault="00296B6E" w:rsidP="00296B6E">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2003"/>
        <w:gridCol w:w="975"/>
        <w:gridCol w:w="1559"/>
        <w:gridCol w:w="1276"/>
        <w:gridCol w:w="1701"/>
        <w:gridCol w:w="1559"/>
        <w:gridCol w:w="1418"/>
        <w:gridCol w:w="1559"/>
        <w:gridCol w:w="1276"/>
        <w:gridCol w:w="1417"/>
        <w:gridCol w:w="1276"/>
      </w:tblGrid>
      <w:tr w:rsidR="00296B6E" w:rsidRPr="00C34F71" w:rsidTr="00911BD0">
        <w:tc>
          <w:tcPr>
            <w:tcW w:w="2003"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75"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536"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Среднегодовой объем средств, на которые начисляются проценты, руб.</w:t>
            </w:r>
          </w:p>
        </w:tc>
        <w:tc>
          <w:tcPr>
            <w:tcW w:w="4536"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Ставка размещения, %</w:t>
            </w:r>
          </w:p>
        </w:tc>
        <w:tc>
          <w:tcPr>
            <w:tcW w:w="3969"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доходов в виде процентов, руб.</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75"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975"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Договор 1</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Договор 2</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r w:rsidRPr="00C34F71">
              <w:rPr>
                <w:rFonts w:ascii="Times New Roman" w:hAnsi="Times New Roman" w:cs="Times New Roman"/>
              </w:rPr>
              <w:t>Итого</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9000</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701"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r>
    </w:tbl>
    <w:p w:rsidR="00296B6E" w:rsidRDefault="00296B6E" w:rsidP="00296B6E">
      <w:pPr>
        <w:pStyle w:val="ConsPlusNormal"/>
        <w:jc w:val="both"/>
        <w:rPr>
          <w:rFonts w:ascii="Times New Roman" w:hAnsi="Times New Roman" w:cs="Times New Roman"/>
        </w:rPr>
      </w:pPr>
    </w:p>
    <w:p w:rsidR="00296B6E" w:rsidRPr="00C34F71" w:rsidRDefault="00296B6E" w:rsidP="00911BD0">
      <w:pPr>
        <w:pStyle w:val="ConsPlusNormal"/>
        <w:jc w:val="center"/>
        <w:rPr>
          <w:rFonts w:ascii="Times New Roman" w:hAnsi="Times New Roman" w:cs="Times New Roman"/>
        </w:rPr>
      </w:pPr>
      <w:r w:rsidRPr="00C34F71">
        <w:rPr>
          <w:rFonts w:ascii="Times New Roman" w:hAnsi="Times New Roman" w:cs="Times New Roman"/>
        </w:rPr>
        <w:t>3.1.4. Расчет доходов в виде процентов по остаткам средств на счетах автономных учреждений в кредитных организациях.</w:t>
      </w:r>
    </w:p>
    <w:p w:rsidR="000F3950" w:rsidRPr="00C34F71" w:rsidRDefault="000F3950" w:rsidP="00296B6E">
      <w:pPr>
        <w:pStyle w:val="ConsPlusNormal"/>
        <w:jc w:val="both"/>
        <w:rPr>
          <w:rFonts w:ascii="Times New Roman" w:hAnsi="Times New Roman" w:cs="Times New Roman"/>
        </w:rPr>
      </w:pPr>
    </w:p>
    <w:tbl>
      <w:tblPr>
        <w:tblW w:w="16019" w:type="dxa"/>
        <w:tblInd w:w="-364" w:type="dxa"/>
        <w:tblLayout w:type="fixed"/>
        <w:tblCellMar>
          <w:top w:w="102" w:type="dxa"/>
          <w:left w:w="62" w:type="dxa"/>
          <w:bottom w:w="102" w:type="dxa"/>
          <w:right w:w="62" w:type="dxa"/>
        </w:tblCellMar>
        <w:tblLook w:val="0000"/>
      </w:tblPr>
      <w:tblGrid>
        <w:gridCol w:w="2003"/>
        <w:gridCol w:w="975"/>
        <w:gridCol w:w="1559"/>
        <w:gridCol w:w="1276"/>
        <w:gridCol w:w="1276"/>
        <w:gridCol w:w="1559"/>
        <w:gridCol w:w="1276"/>
        <w:gridCol w:w="1417"/>
        <w:gridCol w:w="1559"/>
        <w:gridCol w:w="1276"/>
        <w:gridCol w:w="1843"/>
      </w:tblGrid>
      <w:tr w:rsidR="00296B6E" w:rsidRPr="00C34F71" w:rsidTr="00911BD0">
        <w:tc>
          <w:tcPr>
            <w:tcW w:w="2003"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Наименование показателя</w:t>
            </w:r>
          </w:p>
        </w:tc>
        <w:tc>
          <w:tcPr>
            <w:tcW w:w="975" w:type="dxa"/>
            <w:vMerge w:val="restart"/>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Код строки</w:t>
            </w:r>
          </w:p>
        </w:tc>
        <w:tc>
          <w:tcPr>
            <w:tcW w:w="4111"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Среднегодовой объем средств, на которые начисляются проценты, руб.</w:t>
            </w:r>
          </w:p>
        </w:tc>
        <w:tc>
          <w:tcPr>
            <w:tcW w:w="4252"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Ставка, %</w:t>
            </w:r>
          </w:p>
        </w:tc>
        <w:tc>
          <w:tcPr>
            <w:tcW w:w="4678" w:type="dxa"/>
            <w:gridSpan w:val="3"/>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Сумма доходов в виде процентов, руб.</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rPr>
            </w:pPr>
          </w:p>
        </w:tc>
        <w:tc>
          <w:tcPr>
            <w:tcW w:w="975"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на 20__ г.</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rPr>
            </w:pPr>
          </w:p>
        </w:tc>
        <w:tc>
          <w:tcPr>
            <w:tcW w:w="975" w:type="dxa"/>
            <w:vMerge/>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(первый год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(второй год планового периода)</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1</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11</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0001</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r w:rsidRPr="00C34F71">
              <w:rPr>
                <w:rFonts w:ascii="Times New Roman" w:hAnsi="Times New Roman" w:cs="Times New Roman"/>
              </w:rPr>
              <w:t>Итого</w:t>
            </w:r>
          </w:p>
        </w:tc>
        <w:tc>
          <w:tcPr>
            <w:tcW w:w="975"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9000</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jc w:val="center"/>
              <w:rPr>
                <w:rFonts w:ascii="Times New Roman" w:hAnsi="Times New Roman" w:cs="Times New Roman"/>
              </w:rPr>
            </w:pPr>
            <w:r w:rsidRPr="00C34F71">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96B6E" w:rsidRPr="00C34F71" w:rsidRDefault="00296B6E" w:rsidP="004F5D03">
            <w:pPr>
              <w:pStyle w:val="ConsPlusNormal"/>
              <w:rPr>
                <w:rFonts w:ascii="Times New Roman" w:hAnsi="Times New Roman" w:cs="Times New Roman"/>
              </w:rPr>
            </w:pPr>
          </w:p>
        </w:tc>
      </w:tr>
    </w:tbl>
    <w:p w:rsidR="00296B6E" w:rsidRDefault="00296B6E">
      <w:pPr>
        <w:rPr>
          <w:rFonts w:ascii="Times New Roman" w:hAnsi="Times New Roman" w:cs="Times New Roman"/>
          <w:color w:val="auto"/>
          <w:sz w:val="22"/>
          <w:szCs w:val="22"/>
        </w:rPr>
      </w:pPr>
    </w:p>
    <w:p w:rsidR="002B1B90" w:rsidRPr="00C34F71" w:rsidRDefault="002B1B90" w:rsidP="00911BD0">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3.2. Обоснование (расчет) плановых показателей поступлений доходов по статье 130 "Доходы от оказания услуг, работ, компенсации затрат учреждений".</w:t>
      </w:r>
    </w:p>
    <w:p w:rsidR="002B1B90" w:rsidRPr="00C34F71" w:rsidRDefault="002B1B90" w:rsidP="00911BD0">
      <w:pPr>
        <w:pStyle w:val="ConsPlusNormal"/>
        <w:spacing w:before="160"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3.2.1. Обоснование (расчет) плановых показателей поступлений доходов по статье 130 "Доходы от оказания услуг, работ, компенсации затрат учреждений".</w:t>
      </w:r>
    </w:p>
    <w:tbl>
      <w:tblPr>
        <w:tblW w:w="16019" w:type="dxa"/>
        <w:tblInd w:w="-364" w:type="dxa"/>
        <w:tblLayout w:type="fixed"/>
        <w:tblCellMar>
          <w:top w:w="102" w:type="dxa"/>
          <w:left w:w="62" w:type="dxa"/>
          <w:bottom w:w="102" w:type="dxa"/>
          <w:right w:w="62" w:type="dxa"/>
        </w:tblCellMar>
        <w:tblLook w:val="0000"/>
      </w:tblPr>
      <w:tblGrid>
        <w:gridCol w:w="10491"/>
        <w:gridCol w:w="992"/>
        <w:gridCol w:w="1559"/>
        <w:gridCol w:w="1559"/>
        <w:gridCol w:w="1418"/>
      </w:tblGrid>
      <w:tr w:rsidR="002B1B90" w:rsidRPr="00C34F71" w:rsidTr="00911BD0">
        <w:tc>
          <w:tcPr>
            <w:tcW w:w="10491"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536"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911BD0" w:rsidRPr="00C34F71" w:rsidTr="00911BD0">
        <w:tc>
          <w:tcPr>
            <w:tcW w:w="1049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1049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2" w:name="Par1609"/>
            <w:bookmarkEnd w:id="12"/>
            <w:r w:rsidRPr="00C34F71">
              <w:rPr>
                <w:rFonts w:ascii="Times New Roman" w:hAnsi="Times New Roman" w:cs="Times New Roman"/>
                <w:color w:val="000000" w:themeColor="text1"/>
              </w:rPr>
              <w:t>0100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E40393">
        <w:trPr>
          <w:trHeight w:val="518"/>
        </w:trPr>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3" w:name="Par1614"/>
            <w:bookmarkEnd w:id="13"/>
            <w:r w:rsidRPr="00C34F71">
              <w:rPr>
                <w:rFonts w:ascii="Times New Roman" w:hAnsi="Times New Roman" w:cs="Times New Roman"/>
                <w:color w:val="000000" w:themeColor="text1"/>
              </w:rPr>
              <w:t>0200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0F3950">
        <w:trPr>
          <w:trHeight w:val="215"/>
        </w:trPr>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оказания услуг, работ, компенсации затрат учреждений, всего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4" w:name="Par1619"/>
            <w:bookmarkEnd w:id="14"/>
            <w:r w:rsidRPr="00C34F71">
              <w:rPr>
                <w:rFonts w:ascii="Times New Roman" w:hAnsi="Times New Roman" w:cs="Times New Roman"/>
                <w:color w:val="000000" w:themeColor="text1"/>
              </w:rPr>
              <w:t>0300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субсидии на финансовое обеспечение выполнения муниципального задания</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0F3950">
        <w:trPr>
          <w:trHeight w:val="232"/>
        </w:trPr>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оказания услуг, выполнения работ в рамках установленного муниципального задания</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0320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0330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0340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5" w:name="Par1645"/>
            <w:bookmarkEnd w:id="15"/>
            <w:r w:rsidRPr="00C34F71">
              <w:rPr>
                <w:rFonts w:ascii="Times New Roman" w:hAnsi="Times New Roman" w:cs="Times New Roman"/>
                <w:color w:val="000000" w:themeColor="text1"/>
              </w:rPr>
              <w:t>0400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6" w:name="Par1650"/>
            <w:bookmarkEnd w:id="16"/>
            <w:r w:rsidRPr="00C34F71">
              <w:rPr>
                <w:rFonts w:ascii="Times New Roman" w:hAnsi="Times New Roman" w:cs="Times New Roman"/>
                <w:color w:val="000000" w:themeColor="text1"/>
              </w:rPr>
              <w:t>0500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049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поступления доходов от оказания услуг, компенсации затрат учреждения (</w:t>
            </w:r>
            <w:hyperlink w:anchor="Par1609"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1614"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1619"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1645"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1650"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0F3950" w:rsidRPr="00C34F71" w:rsidRDefault="000F3950" w:rsidP="002B1B90">
      <w:pPr>
        <w:pStyle w:val="ConsPlusNormal"/>
        <w:jc w:val="both"/>
        <w:rPr>
          <w:rFonts w:ascii="Times New Roman" w:hAnsi="Times New Roman" w:cs="Times New Roman"/>
          <w:color w:val="000000" w:themeColor="text1"/>
        </w:rPr>
      </w:pPr>
    </w:p>
    <w:p w:rsidR="002B1B90" w:rsidRPr="00C34F71" w:rsidRDefault="002B1B90" w:rsidP="004900C3">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3.2.2. Расчет доходов в виде субсидии на финансовое обеспечение выполнения муниципального задания.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2003"/>
        <w:gridCol w:w="975"/>
        <w:gridCol w:w="1559"/>
        <w:gridCol w:w="1559"/>
        <w:gridCol w:w="1418"/>
        <w:gridCol w:w="1276"/>
        <w:gridCol w:w="1559"/>
        <w:gridCol w:w="1417"/>
        <w:gridCol w:w="1418"/>
        <w:gridCol w:w="1417"/>
        <w:gridCol w:w="1418"/>
      </w:tblGrid>
      <w:tr w:rsidR="002B1B90" w:rsidRPr="00C34F71" w:rsidTr="00911BD0">
        <w:tc>
          <w:tcPr>
            <w:tcW w:w="2003"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75"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536"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Плата (тариф) за единицу услуги (работы), руб.</w:t>
            </w:r>
          </w:p>
        </w:tc>
        <w:tc>
          <w:tcPr>
            <w:tcW w:w="4252"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Планируемый объем оказания услуг (выполнения работ)</w:t>
            </w:r>
          </w:p>
        </w:tc>
        <w:tc>
          <w:tcPr>
            <w:tcW w:w="4253"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Общий объем планируемых поступлений, руб.</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75"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75"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2B1B90" w:rsidP="004900C3">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3.2.3. Расчет доходов от оказания услуг, выполнения работ в рамках установленного муниципального задания.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844"/>
        <w:gridCol w:w="992"/>
        <w:gridCol w:w="1559"/>
        <w:gridCol w:w="1276"/>
        <w:gridCol w:w="1418"/>
        <w:gridCol w:w="1559"/>
        <w:gridCol w:w="1417"/>
        <w:gridCol w:w="1276"/>
        <w:gridCol w:w="1559"/>
        <w:gridCol w:w="1560"/>
        <w:gridCol w:w="1559"/>
      </w:tblGrid>
      <w:tr w:rsidR="00B03CD7" w:rsidRPr="00C34F71" w:rsidTr="00911BD0">
        <w:tc>
          <w:tcPr>
            <w:tcW w:w="1844"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253"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Плата (тариф) за единицу услуги (работы), руб.</w:t>
            </w:r>
          </w:p>
        </w:tc>
        <w:tc>
          <w:tcPr>
            <w:tcW w:w="4252"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Планируемый объем оказания услуг (выполнения работ)</w:t>
            </w:r>
          </w:p>
        </w:tc>
        <w:tc>
          <w:tcPr>
            <w:tcW w:w="4678"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Общий объем планируемых поступлений, руб.</w:t>
            </w:r>
          </w:p>
        </w:tc>
      </w:tr>
      <w:tr w:rsidR="00B03CD7" w:rsidRPr="00C34F71" w:rsidTr="00911BD0">
        <w:tc>
          <w:tcPr>
            <w:tcW w:w="184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B03CD7" w:rsidRPr="00C34F71" w:rsidTr="00911BD0">
        <w:tc>
          <w:tcPr>
            <w:tcW w:w="184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B03CD7"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B03CD7"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B03CD7"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B03CD7"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B03CD7"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2B1B90" w:rsidP="00911BD0">
      <w:pPr>
        <w:pStyle w:val="ConsPlusNormal"/>
        <w:spacing w:line="360" w:lineRule="auto"/>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p w:rsidR="002B1B90" w:rsidRPr="00C34F71" w:rsidRDefault="002B1B90" w:rsidP="00911BD0">
      <w:pPr>
        <w:pStyle w:val="ConsPlusNormal"/>
        <w:spacing w:line="360" w:lineRule="auto"/>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2003"/>
        <w:gridCol w:w="975"/>
        <w:gridCol w:w="1559"/>
        <w:gridCol w:w="1276"/>
        <w:gridCol w:w="1701"/>
        <w:gridCol w:w="1559"/>
        <w:gridCol w:w="1559"/>
        <w:gridCol w:w="1418"/>
        <w:gridCol w:w="1276"/>
        <w:gridCol w:w="1417"/>
        <w:gridCol w:w="1276"/>
      </w:tblGrid>
      <w:tr w:rsidR="002B1B9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536"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Плата (тариф) за единицу услуги (работы), руб.</w:t>
            </w:r>
          </w:p>
        </w:tc>
        <w:tc>
          <w:tcPr>
            <w:tcW w:w="4536"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Планируемый объем оказания услуг (выполнения работ)</w:t>
            </w:r>
          </w:p>
        </w:tc>
        <w:tc>
          <w:tcPr>
            <w:tcW w:w="3969"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Общий объем планируемых поступлений, руб.</w:t>
            </w:r>
          </w:p>
        </w:tc>
      </w:tr>
      <w:tr w:rsidR="00911BD0" w:rsidRPr="00C34F71" w:rsidTr="00911BD0">
        <w:tc>
          <w:tcPr>
            <w:tcW w:w="2003"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75"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2003"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75"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200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7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2B1B90" w:rsidP="00911BD0">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844"/>
        <w:gridCol w:w="992"/>
        <w:gridCol w:w="1559"/>
        <w:gridCol w:w="1418"/>
        <w:gridCol w:w="1276"/>
        <w:gridCol w:w="1559"/>
        <w:gridCol w:w="1276"/>
        <w:gridCol w:w="1417"/>
        <w:gridCol w:w="1559"/>
        <w:gridCol w:w="1418"/>
        <w:gridCol w:w="1701"/>
      </w:tblGrid>
      <w:tr w:rsidR="002B1B90" w:rsidRPr="00C34F71" w:rsidTr="00911BD0">
        <w:tc>
          <w:tcPr>
            <w:tcW w:w="1844"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Вид возмещаемых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253"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Плата (тариф) за единицу услуги (работы), руб.</w:t>
            </w:r>
          </w:p>
        </w:tc>
        <w:tc>
          <w:tcPr>
            <w:tcW w:w="4252"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Объем услуг, планируемый к возмещению</w:t>
            </w:r>
          </w:p>
        </w:tc>
        <w:tc>
          <w:tcPr>
            <w:tcW w:w="4678"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Общий объем планируемых поступлений, руб.</w:t>
            </w:r>
          </w:p>
        </w:tc>
      </w:tr>
      <w:tr w:rsidR="00911BD0" w:rsidRPr="00C34F71" w:rsidTr="00911BD0">
        <w:tc>
          <w:tcPr>
            <w:tcW w:w="184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911BD0" w:rsidRPr="00C34F71" w:rsidTr="00911BD0">
        <w:tc>
          <w:tcPr>
            <w:tcW w:w="184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911BD0"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r>
      <w:tr w:rsidR="00911BD0"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911BD0" w:rsidRPr="00C34F71" w:rsidTr="00911BD0">
        <w:tc>
          <w:tcPr>
            <w:tcW w:w="184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41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91759" w:rsidRDefault="00291759" w:rsidP="00911BD0">
      <w:pPr>
        <w:pStyle w:val="ConsPlusNormal"/>
        <w:spacing w:line="360" w:lineRule="auto"/>
        <w:jc w:val="center"/>
        <w:rPr>
          <w:rFonts w:ascii="Times New Roman" w:hAnsi="Times New Roman" w:cs="Times New Roman"/>
          <w:color w:val="000000" w:themeColor="text1"/>
        </w:rPr>
      </w:pPr>
    </w:p>
    <w:p w:rsidR="002B1B90" w:rsidRPr="00C34F71" w:rsidRDefault="002B1B90" w:rsidP="00911BD0">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3.3. Обоснование (расчет) плановых показателей поступлений доходов по статье 140 "Доходы от штрафов, пеней, иных сумм принудительного изъятия".</w:t>
      </w:r>
    </w:p>
    <w:p w:rsidR="002B1B90" w:rsidRPr="00C34F71" w:rsidRDefault="002B1B90" w:rsidP="00911BD0">
      <w:pPr>
        <w:pStyle w:val="ConsPlusNormal"/>
        <w:spacing w:before="160"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3.3.1. Обоснование (расчет) плановых показателей поступлений доходов по статье 140 "Доходы от штрафов, пеней, иных сумм принудительного изъятия".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9782"/>
        <w:gridCol w:w="992"/>
        <w:gridCol w:w="1843"/>
        <w:gridCol w:w="1701"/>
        <w:gridCol w:w="1701"/>
      </w:tblGrid>
      <w:tr w:rsidR="002B1B90" w:rsidRPr="00C34F71" w:rsidTr="00911BD0">
        <w:tc>
          <w:tcPr>
            <w:tcW w:w="978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5245"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2B1B90" w:rsidRPr="00C34F71" w:rsidTr="00911BD0">
        <w:tc>
          <w:tcPr>
            <w:tcW w:w="978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2B1B90" w:rsidRPr="00C34F71" w:rsidTr="00911BD0">
        <w:tc>
          <w:tcPr>
            <w:tcW w:w="978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7" w:name="Par2002"/>
            <w:bookmarkEnd w:id="17"/>
            <w:r w:rsidRPr="00C34F71">
              <w:rPr>
                <w:rFonts w:ascii="Times New Roman" w:hAnsi="Times New Roman" w:cs="Times New Roman"/>
                <w:color w:val="000000" w:themeColor="text1"/>
              </w:rPr>
              <w:t>0100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Излишне полученные либо взысканные платежи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8" w:name="Par2007"/>
            <w:bookmarkEnd w:id="18"/>
            <w:r w:rsidRPr="00C34F71">
              <w:rPr>
                <w:rFonts w:ascii="Times New Roman" w:hAnsi="Times New Roman" w:cs="Times New Roman"/>
                <w:color w:val="000000" w:themeColor="text1"/>
              </w:rPr>
              <w:t>0200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штрафов, пеней, иных сумм принудительного изъятия, всего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19" w:name="Par2012"/>
            <w:bookmarkEnd w:id="19"/>
            <w:r w:rsidRPr="00C34F71">
              <w:rPr>
                <w:rFonts w:ascii="Times New Roman" w:hAnsi="Times New Roman" w:cs="Times New Roman"/>
                <w:color w:val="000000" w:themeColor="text1"/>
              </w:rPr>
              <w:t>0300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штрафы</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пени</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0320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суммы принудительного изъятия</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0330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0" w:name="Par2033"/>
            <w:bookmarkEnd w:id="20"/>
            <w:r w:rsidRPr="00C34F71">
              <w:rPr>
                <w:rFonts w:ascii="Times New Roman" w:hAnsi="Times New Roman" w:cs="Times New Roman"/>
                <w:color w:val="000000" w:themeColor="text1"/>
              </w:rPr>
              <w:t>0400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Излишне полученные либо взысканные платежи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1" w:name="Par2038"/>
            <w:bookmarkEnd w:id="21"/>
            <w:r w:rsidRPr="00C34F71">
              <w:rPr>
                <w:rFonts w:ascii="Times New Roman" w:hAnsi="Times New Roman" w:cs="Times New Roman"/>
                <w:color w:val="000000" w:themeColor="text1"/>
              </w:rPr>
              <w:t>0500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911BD0">
        <w:tc>
          <w:tcPr>
            <w:tcW w:w="978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поступления доходов от штрафов, пеней, иных сумм принудительного изъятия (</w:t>
            </w:r>
            <w:hyperlink w:anchor="Par2002"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2007"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2012"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2033"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2038"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91759" w:rsidRPr="00C34F71" w:rsidRDefault="00291759" w:rsidP="002B1B90">
      <w:pPr>
        <w:pStyle w:val="ConsPlusNormal"/>
        <w:jc w:val="both"/>
        <w:rPr>
          <w:rFonts w:ascii="Times New Roman" w:hAnsi="Times New Roman" w:cs="Times New Roman"/>
          <w:color w:val="000000" w:themeColor="text1"/>
        </w:rPr>
      </w:pPr>
    </w:p>
    <w:p w:rsidR="00EA72B3" w:rsidRPr="00C34F71" w:rsidRDefault="00EA72B3" w:rsidP="00EA72B3">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3.4. Обоснование (расчет) плановых показателей поступлений доходов по статье 150 "Безвозмездные денежные поступления"</w:t>
      </w:r>
    </w:p>
    <w:p w:rsidR="002B1B90" w:rsidRPr="00C34F71" w:rsidRDefault="00EA72B3" w:rsidP="00291759">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3.4.1.  Обоснование (расчет) плановых показателей поступлений доходов по статье 150 "Безвозмездные денежные поступления"</w:t>
      </w:r>
    </w:p>
    <w:p w:rsidR="00911BD0" w:rsidRPr="00C34F71" w:rsidRDefault="00911BD0" w:rsidP="00EA72B3">
      <w:pPr>
        <w:pStyle w:val="ConsPlusNormal"/>
        <w:spacing w:line="360" w:lineRule="auto"/>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9924"/>
        <w:gridCol w:w="992"/>
        <w:gridCol w:w="1701"/>
        <w:gridCol w:w="1701"/>
        <w:gridCol w:w="1701"/>
      </w:tblGrid>
      <w:tr w:rsidR="002B1B90" w:rsidRPr="00C34F71" w:rsidTr="006B3E9B">
        <w:tc>
          <w:tcPr>
            <w:tcW w:w="9924"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5103"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2B1B90" w:rsidRPr="00C34F71" w:rsidTr="006B3E9B">
        <w:tc>
          <w:tcPr>
            <w:tcW w:w="992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2B1B90" w:rsidRPr="00C34F71" w:rsidTr="006B3E9B">
        <w:tc>
          <w:tcPr>
            <w:tcW w:w="9924"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(текущий </w:t>
            </w:r>
            <w:r w:rsidRPr="00C34F71">
              <w:rPr>
                <w:rFonts w:ascii="Times New Roman" w:hAnsi="Times New Roman" w:cs="Times New Roman"/>
                <w:color w:val="000000" w:themeColor="text1"/>
              </w:rPr>
              <w:lastRenderedPageBreak/>
              <w:t>финансовый год)</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 xml:space="preserve">(первый год </w:t>
            </w:r>
            <w:r w:rsidRPr="00C34F71">
              <w:rPr>
                <w:rFonts w:ascii="Times New Roman" w:hAnsi="Times New Roman" w:cs="Times New Roman"/>
                <w:color w:val="000000" w:themeColor="text1"/>
              </w:rPr>
              <w:lastRenderedPageBreak/>
              <w:t>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 xml:space="preserve">(второй год </w:t>
            </w:r>
            <w:r w:rsidRPr="00C34F71">
              <w:rPr>
                <w:rFonts w:ascii="Times New Roman" w:hAnsi="Times New Roman" w:cs="Times New Roman"/>
                <w:color w:val="000000" w:themeColor="text1"/>
              </w:rPr>
              <w:lastRenderedPageBreak/>
              <w:t>планового периода)</w:t>
            </w: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2" w:name="Par2066"/>
            <w:bookmarkEnd w:id="22"/>
            <w:r w:rsidRPr="00C34F71">
              <w:rPr>
                <w:rFonts w:ascii="Times New Roman" w:hAnsi="Times New Roman" w:cs="Times New Roman"/>
                <w:color w:val="000000" w:themeColor="text1"/>
              </w:rPr>
              <w:t>0100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3" w:name="Par2071"/>
            <w:bookmarkEnd w:id="23"/>
            <w:r w:rsidRPr="00C34F71">
              <w:rPr>
                <w:rFonts w:ascii="Times New Roman" w:hAnsi="Times New Roman" w:cs="Times New Roman"/>
                <w:color w:val="000000" w:themeColor="text1"/>
              </w:rPr>
              <w:t>0200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прочие, всего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4" w:name="Par2076"/>
            <w:bookmarkEnd w:id="24"/>
            <w:r w:rsidRPr="00C34F71">
              <w:rPr>
                <w:rFonts w:ascii="Times New Roman" w:hAnsi="Times New Roman" w:cs="Times New Roman"/>
                <w:color w:val="000000" w:themeColor="text1"/>
              </w:rPr>
              <w:t>0300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целевые субсидии</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субсидии на осуществление капитальных вложений</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0320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5" w:name="Par2092"/>
            <w:bookmarkEnd w:id="25"/>
            <w:r w:rsidRPr="00C34F71">
              <w:rPr>
                <w:rFonts w:ascii="Times New Roman" w:hAnsi="Times New Roman" w:cs="Times New Roman"/>
                <w:color w:val="000000" w:themeColor="text1"/>
              </w:rPr>
              <w:t>0400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6" w:name="Par2097"/>
            <w:bookmarkEnd w:id="26"/>
            <w:r w:rsidRPr="00C34F71">
              <w:rPr>
                <w:rFonts w:ascii="Times New Roman" w:hAnsi="Times New Roman" w:cs="Times New Roman"/>
                <w:color w:val="000000" w:themeColor="text1"/>
              </w:rPr>
              <w:t>0500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992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поступления доходов от оказания услуг, компенсации затрат учреждения (</w:t>
            </w:r>
            <w:hyperlink w:anchor="Par2066"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2071"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2076"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2092"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2097"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91759" w:rsidRPr="00C34F71" w:rsidRDefault="00291759" w:rsidP="00EA72B3">
      <w:pPr>
        <w:pStyle w:val="ConsPlusNormal"/>
        <w:spacing w:line="360" w:lineRule="auto"/>
        <w:jc w:val="center"/>
        <w:rPr>
          <w:rFonts w:ascii="Times New Roman" w:hAnsi="Times New Roman" w:cs="Times New Roman"/>
          <w:color w:val="000000" w:themeColor="text1"/>
        </w:rPr>
      </w:pPr>
    </w:p>
    <w:p w:rsidR="002B1B90" w:rsidRPr="00C34F71" w:rsidRDefault="00EA72B3" w:rsidP="00EA72B3">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3.5. Обоснование (расчет) плановых показателей поступлений доходов по статье 180 "Прочие доходы".</w:t>
      </w:r>
    </w:p>
    <w:p w:rsidR="00EA72B3" w:rsidRPr="00C34F71" w:rsidRDefault="00EA72B3" w:rsidP="00EA72B3">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3.5.1.  Обоснование (расчет) плановых показателей поступлений доходов по статье 180 "Прочие доходы".</w:t>
      </w:r>
    </w:p>
    <w:p w:rsidR="006B3E9B" w:rsidRPr="00C34F71" w:rsidRDefault="006B3E9B" w:rsidP="00EA72B3">
      <w:pPr>
        <w:pStyle w:val="ConsPlusNormal"/>
        <w:spacing w:line="360" w:lineRule="auto"/>
        <w:jc w:val="center"/>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0207"/>
        <w:gridCol w:w="992"/>
        <w:gridCol w:w="1560"/>
        <w:gridCol w:w="1559"/>
        <w:gridCol w:w="1701"/>
      </w:tblGrid>
      <w:tr w:rsidR="005F24F6" w:rsidRPr="00C34F71" w:rsidTr="006B3E9B">
        <w:tc>
          <w:tcPr>
            <w:tcW w:w="10207" w:type="dxa"/>
            <w:vMerge w:val="restart"/>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820" w:type="dxa"/>
            <w:gridSpan w:val="3"/>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5F24F6" w:rsidRPr="00C34F71" w:rsidTr="006B3E9B">
        <w:tc>
          <w:tcPr>
            <w:tcW w:w="10207" w:type="dxa"/>
            <w:vMerge/>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both"/>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5F24F6" w:rsidRPr="00C34F71" w:rsidTr="006B3E9B">
        <w:tc>
          <w:tcPr>
            <w:tcW w:w="10207" w:type="dxa"/>
            <w:vMerge/>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both"/>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0100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Полученные предварительные платежи (авансы) по контрактам (договорам)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0200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прочие, всего</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291759">
        <w:trPr>
          <w:trHeight w:val="465"/>
        </w:trPr>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5F24F6" w:rsidRPr="00C34F71" w:rsidRDefault="005F24F6"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0400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0500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r w:rsidR="005F24F6" w:rsidRPr="00C34F71" w:rsidTr="006B3E9B">
        <w:tc>
          <w:tcPr>
            <w:tcW w:w="10207"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поступления доходов от оказания услуг, компенсации затрат учреждения (</w:t>
            </w:r>
            <w:hyperlink w:anchor="Par2066"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2071"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2076"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2092"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2097"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560"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6B3E9B">
            <w:pPr>
              <w:pStyle w:val="ConsPlusNormal"/>
              <w:rPr>
                <w:rFonts w:ascii="Times New Roman" w:hAnsi="Times New Roman" w:cs="Times New Roman"/>
                <w:color w:val="000000" w:themeColor="text1"/>
              </w:rPr>
            </w:pPr>
          </w:p>
        </w:tc>
      </w:tr>
    </w:tbl>
    <w:p w:rsidR="00291759" w:rsidRDefault="00291759" w:rsidP="006B3E9B">
      <w:pPr>
        <w:pStyle w:val="ConsPlusNormal"/>
        <w:jc w:val="center"/>
        <w:rPr>
          <w:rFonts w:ascii="Times New Roman" w:hAnsi="Times New Roman" w:cs="Times New Roman"/>
          <w:color w:val="000000" w:themeColor="text1"/>
        </w:rPr>
      </w:pPr>
    </w:p>
    <w:p w:rsidR="002B1B90" w:rsidRPr="00C34F71" w:rsidRDefault="002B1B90"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6</w:t>
      </w:r>
      <w:r w:rsidRPr="00C34F71">
        <w:rPr>
          <w:rFonts w:ascii="Times New Roman" w:hAnsi="Times New Roman" w:cs="Times New Roman"/>
          <w:color w:val="000000" w:themeColor="text1"/>
        </w:rPr>
        <w:t>. Обоснование (расчет) плановых показателей поступлений доходов по статье "Доходы от операций с активами".</w:t>
      </w:r>
    </w:p>
    <w:p w:rsidR="002B1B90" w:rsidRPr="00C34F71" w:rsidRDefault="002B1B90" w:rsidP="006B3E9B">
      <w:pPr>
        <w:pStyle w:val="ConsPlusNormal"/>
        <w:spacing w:before="160"/>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6</w:t>
      </w:r>
      <w:r w:rsidRPr="00C34F71">
        <w:rPr>
          <w:rFonts w:ascii="Times New Roman" w:hAnsi="Times New Roman" w:cs="Times New Roman"/>
          <w:color w:val="000000" w:themeColor="text1"/>
        </w:rPr>
        <w:t>.1. Обоснование (расчет) плановых показателей поступлений доходов по статье "Доходы от операций с активами".</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0207"/>
        <w:gridCol w:w="992"/>
        <w:gridCol w:w="1701"/>
        <w:gridCol w:w="1560"/>
        <w:gridCol w:w="1559"/>
      </w:tblGrid>
      <w:tr w:rsidR="002B1B90" w:rsidRPr="00C34F71" w:rsidTr="006B3E9B">
        <w:tc>
          <w:tcPr>
            <w:tcW w:w="10207"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820"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2B1B90" w:rsidRPr="00C34F71" w:rsidTr="006B3E9B">
        <w:tc>
          <w:tcPr>
            <w:tcW w:w="10207"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2B1B90" w:rsidRPr="00C34F71" w:rsidTr="006B3E9B">
        <w:tc>
          <w:tcPr>
            <w:tcW w:w="10207"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по доходам (дебиторская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7" w:name="Par2125"/>
            <w:bookmarkEnd w:id="27"/>
            <w:r w:rsidRPr="00C34F71">
              <w:rPr>
                <w:rFonts w:ascii="Times New Roman" w:hAnsi="Times New Roman" w:cs="Times New Roman"/>
                <w:color w:val="000000" w:themeColor="text1"/>
              </w:rPr>
              <w:t>0100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8" w:name="Par2130"/>
            <w:bookmarkEnd w:id="28"/>
            <w:r w:rsidRPr="00C34F71">
              <w:rPr>
                <w:rFonts w:ascii="Times New Roman" w:hAnsi="Times New Roman" w:cs="Times New Roman"/>
                <w:color w:val="000000" w:themeColor="text1"/>
              </w:rPr>
              <w:t>0200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Доходы от операций с активами, всего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29" w:name="Par2135"/>
            <w:bookmarkEnd w:id="29"/>
            <w:r w:rsidRPr="00C34F71">
              <w:rPr>
                <w:rFonts w:ascii="Times New Roman" w:hAnsi="Times New Roman" w:cs="Times New Roman"/>
                <w:color w:val="000000" w:themeColor="text1"/>
              </w:rPr>
              <w:t>0300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реализация неиспользуемого имущества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0310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реализация утиля, лома черных и цветных металлов</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0320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Задолженность по доходам (дебиторская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0" w:name="Par2151"/>
            <w:bookmarkEnd w:id="30"/>
            <w:r w:rsidRPr="00C34F71">
              <w:rPr>
                <w:rFonts w:ascii="Times New Roman" w:hAnsi="Times New Roman" w:cs="Times New Roman"/>
                <w:color w:val="000000" w:themeColor="text1"/>
              </w:rPr>
              <w:t>0400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Полученные предварительные платежи (авансы) по контрактам (договорам) (кредиторская задолженность по доходам)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1" w:name="Par2156"/>
            <w:bookmarkEnd w:id="31"/>
            <w:r w:rsidRPr="00C34F71">
              <w:rPr>
                <w:rFonts w:ascii="Times New Roman" w:hAnsi="Times New Roman" w:cs="Times New Roman"/>
                <w:color w:val="000000" w:themeColor="text1"/>
              </w:rPr>
              <w:t>0500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20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поступления доходов от оказания услуг, компенсации затрат учреждения (</w:t>
            </w:r>
            <w:hyperlink w:anchor="Par2125"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2130"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2135"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2151"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2156"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91759" w:rsidRPr="00291759" w:rsidRDefault="00291759" w:rsidP="002B1B90">
      <w:pPr>
        <w:pStyle w:val="ConsPlusNormal"/>
        <w:ind w:firstLine="540"/>
        <w:jc w:val="both"/>
        <w:rPr>
          <w:rFonts w:ascii="Times New Roman" w:hAnsi="Times New Roman" w:cs="Times New Roman"/>
          <w:color w:val="000000" w:themeColor="text1"/>
        </w:rPr>
      </w:pPr>
    </w:p>
    <w:p w:rsidR="002B1B90" w:rsidRPr="00C34F71" w:rsidRDefault="002B1B90"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7</w:t>
      </w:r>
      <w:r w:rsidRPr="00C34F71">
        <w:rPr>
          <w:rFonts w:ascii="Times New Roman" w:hAnsi="Times New Roman" w:cs="Times New Roman"/>
          <w:color w:val="000000" w:themeColor="text1"/>
        </w:rPr>
        <w:t>. Обоснование (расчет) плановых показателей по выплатам по оплате труда работников учреждения.</w:t>
      </w:r>
    </w:p>
    <w:p w:rsidR="002B1B90" w:rsidRPr="00C34F71" w:rsidRDefault="002B1B90" w:rsidP="006B3E9B">
      <w:pPr>
        <w:pStyle w:val="ConsPlusNormal"/>
        <w:spacing w:before="160"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7</w:t>
      </w:r>
      <w:r w:rsidRPr="00C34F71">
        <w:rPr>
          <w:rFonts w:ascii="Times New Roman" w:hAnsi="Times New Roman" w:cs="Times New Roman"/>
          <w:color w:val="000000" w:themeColor="text1"/>
        </w:rPr>
        <w:t xml:space="preserve">.1. Обоснование (расчет) плановых показателей по выплатам по элементу </w:t>
      </w:r>
      <w:proofErr w:type="gramStart"/>
      <w:r w:rsidRPr="00C34F71">
        <w:rPr>
          <w:rFonts w:ascii="Times New Roman" w:hAnsi="Times New Roman" w:cs="Times New Roman"/>
          <w:color w:val="000000" w:themeColor="text1"/>
        </w:rPr>
        <w:t>вида расходов классификации расходов бюджетов</w:t>
      </w:r>
      <w:proofErr w:type="gramEnd"/>
      <w:r w:rsidRPr="00C34F71">
        <w:rPr>
          <w:rFonts w:ascii="Times New Roman" w:hAnsi="Times New Roman" w:cs="Times New Roman"/>
          <w:color w:val="000000" w:themeColor="text1"/>
        </w:rPr>
        <w:t xml:space="preserve"> 111 "Фонд оплаты труда учреждений" (заполняется раздельно по источникам финансового обеспечения).</w:t>
      </w:r>
    </w:p>
    <w:p w:rsidR="002B1B90" w:rsidRPr="00C34F71" w:rsidRDefault="002B1B90" w:rsidP="006B3E9B">
      <w:pPr>
        <w:pStyle w:val="ConsPlusNormal"/>
        <w:spacing w:line="360" w:lineRule="auto"/>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0349"/>
        <w:gridCol w:w="992"/>
        <w:gridCol w:w="1559"/>
        <w:gridCol w:w="1560"/>
        <w:gridCol w:w="1559"/>
      </w:tblGrid>
      <w:tr w:rsidR="002B1B90" w:rsidRPr="00C34F71" w:rsidTr="006B3E9B">
        <w:tc>
          <w:tcPr>
            <w:tcW w:w="10349"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4678" w:type="dxa"/>
            <w:gridSpan w:val="3"/>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руб.</w:t>
            </w:r>
          </w:p>
        </w:tc>
      </w:tr>
      <w:tr w:rsidR="002B1B90" w:rsidRPr="00C34F71" w:rsidTr="006B3E9B">
        <w:tc>
          <w:tcPr>
            <w:tcW w:w="1034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на 20__ г.</w:t>
            </w:r>
          </w:p>
        </w:tc>
      </w:tr>
      <w:tr w:rsidR="002B1B90" w:rsidRPr="00C34F71" w:rsidTr="006B3E9B">
        <w:tc>
          <w:tcPr>
            <w:tcW w:w="1034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(текущий финансовый год)</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(второй год планового периода)</w:t>
            </w: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перед персоналом по оплате труда (кредиторская задолженность)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2" w:name="Par2184"/>
            <w:bookmarkEnd w:id="32"/>
            <w:r w:rsidRPr="00C34F71">
              <w:rPr>
                <w:rFonts w:ascii="Times New Roman" w:hAnsi="Times New Roman" w:cs="Times New Roman"/>
                <w:color w:val="000000" w:themeColor="text1"/>
              </w:rPr>
              <w:t>0100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персонала по полученным авансам (дебиторская задолженность) на начало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3" w:name="Par2189"/>
            <w:bookmarkEnd w:id="33"/>
            <w:r w:rsidRPr="00C34F71">
              <w:rPr>
                <w:rFonts w:ascii="Times New Roman" w:hAnsi="Times New Roman" w:cs="Times New Roman"/>
                <w:color w:val="000000" w:themeColor="text1"/>
              </w:rPr>
              <w:t>0200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Фонд оплаты труда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4" w:name="Par2194"/>
            <w:bookmarkEnd w:id="34"/>
            <w:r w:rsidRPr="00C34F71">
              <w:rPr>
                <w:rFonts w:ascii="Times New Roman" w:hAnsi="Times New Roman" w:cs="Times New Roman"/>
                <w:color w:val="000000" w:themeColor="text1"/>
              </w:rPr>
              <w:t>0300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перед персоналом по оплате труда (кредиторская задолженность)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5" w:name="Par2199"/>
            <w:bookmarkEnd w:id="35"/>
            <w:r w:rsidRPr="00C34F71">
              <w:rPr>
                <w:rFonts w:ascii="Times New Roman" w:hAnsi="Times New Roman" w:cs="Times New Roman"/>
                <w:color w:val="000000" w:themeColor="text1"/>
              </w:rPr>
              <w:t>0400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Задолженность персонала по полученным авансам (дебиторская задолженность) на конец года</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6" w:name="Par2204"/>
            <w:bookmarkEnd w:id="36"/>
            <w:r w:rsidRPr="00C34F71">
              <w:rPr>
                <w:rFonts w:ascii="Times New Roman" w:hAnsi="Times New Roman" w:cs="Times New Roman"/>
                <w:color w:val="000000" w:themeColor="text1"/>
              </w:rPr>
              <w:t>0500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6B3E9B">
        <w:tc>
          <w:tcPr>
            <w:tcW w:w="1034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Планируемые выплаты на оплату труда (</w:t>
            </w:r>
            <w:hyperlink w:anchor="Par2184" w:tooltip="0100" w:history="1">
              <w:r w:rsidRPr="00C34F71">
                <w:rPr>
                  <w:rFonts w:ascii="Times New Roman" w:hAnsi="Times New Roman" w:cs="Times New Roman"/>
                  <w:color w:val="000000" w:themeColor="text1"/>
                </w:rPr>
                <w:t>с. 0100</w:t>
              </w:r>
            </w:hyperlink>
            <w:r w:rsidRPr="00C34F71">
              <w:rPr>
                <w:rFonts w:ascii="Times New Roman" w:hAnsi="Times New Roman" w:cs="Times New Roman"/>
                <w:color w:val="000000" w:themeColor="text1"/>
              </w:rPr>
              <w:t xml:space="preserve"> - </w:t>
            </w:r>
            <w:hyperlink w:anchor="Par2189" w:tooltip="0200" w:history="1">
              <w:r w:rsidRPr="00C34F71">
                <w:rPr>
                  <w:rFonts w:ascii="Times New Roman" w:hAnsi="Times New Roman" w:cs="Times New Roman"/>
                  <w:color w:val="000000" w:themeColor="text1"/>
                </w:rPr>
                <w:t>с. 0200</w:t>
              </w:r>
            </w:hyperlink>
            <w:r w:rsidRPr="00C34F71">
              <w:rPr>
                <w:rFonts w:ascii="Times New Roman" w:hAnsi="Times New Roman" w:cs="Times New Roman"/>
                <w:color w:val="000000" w:themeColor="text1"/>
              </w:rPr>
              <w:t xml:space="preserve"> + </w:t>
            </w:r>
            <w:hyperlink w:anchor="Par2194" w:tooltip="0300" w:history="1">
              <w:r w:rsidRPr="00C34F71">
                <w:rPr>
                  <w:rFonts w:ascii="Times New Roman" w:hAnsi="Times New Roman" w:cs="Times New Roman"/>
                  <w:color w:val="000000" w:themeColor="text1"/>
                </w:rPr>
                <w:t>с. 0300</w:t>
              </w:r>
            </w:hyperlink>
            <w:r w:rsidRPr="00C34F71">
              <w:rPr>
                <w:rFonts w:ascii="Times New Roman" w:hAnsi="Times New Roman" w:cs="Times New Roman"/>
                <w:color w:val="000000" w:themeColor="text1"/>
              </w:rPr>
              <w:t xml:space="preserve"> - </w:t>
            </w:r>
            <w:hyperlink w:anchor="Par2199" w:tooltip="0400" w:history="1">
              <w:r w:rsidRPr="00C34F71">
                <w:rPr>
                  <w:rFonts w:ascii="Times New Roman" w:hAnsi="Times New Roman" w:cs="Times New Roman"/>
                  <w:color w:val="000000" w:themeColor="text1"/>
                </w:rPr>
                <w:t>с. 0400</w:t>
              </w:r>
            </w:hyperlink>
            <w:r w:rsidRPr="00C34F71">
              <w:rPr>
                <w:rFonts w:ascii="Times New Roman" w:hAnsi="Times New Roman" w:cs="Times New Roman"/>
                <w:color w:val="000000" w:themeColor="text1"/>
              </w:rPr>
              <w:t xml:space="preserve"> + </w:t>
            </w:r>
            <w:hyperlink w:anchor="Par2204" w:tooltip="0500" w:history="1">
              <w:r w:rsidRPr="00C34F71">
                <w:rPr>
                  <w:rFonts w:ascii="Times New Roman" w:hAnsi="Times New Roman" w:cs="Times New Roman"/>
                  <w:color w:val="000000" w:themeColor="text1"/>
                </w:rPr>
                <w:t>с. 0500</w:t>
              </w:r>
            </w:hyperlink>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0600</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91759" w:rsidRPr="00C34F71" w:rsidRDefault="00291759" w:rsidP="002B1B90">
      <w:pPr>
        <w:pStyle w:val="ConsPlusNormal"/>
        <w:jc w:val="both"/>
        <w:rPr>
          <w:rFonts w:ascii="Times New Roman" w:hAnsi="Times New Roman" w:cs="Times New Roman"/>
          <w:color w:val="000000" w:themeColor="text1"/>
        </w:rPr>
      </w:pPr>
    </w:p>
    <w:p w:rsidR="002B1B90" w:rsidRPr="00C34F71" w:rsidRDefault="002B1B90"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7</w:t>
      </w:r>
      <w:r w:rsidRPr="00C34F71">
        <w:rPr>
          <w:rFonts w:ascii="Times New Roman" w:hAnsi="Times New Roman" w:cs="Times New Roman"/>
          <w:color w:val="000000" w:themeColor="text1"/>
        </w:rPr>
        <w:t>.</w:t>
      </w:r>
      <w:r w:rsidR="005F7861" w:rsidRPr="00C34F71">
        <w:rPr>
          <w:rFonts w:ascii="Times New Roman" w:hAnsi="Times New Roman" w:cs="Times New Roman"/>
          <w:color w:val="000000" w:themeColor="text1"/>
        </w:rPr>
        <w:t>2</w:t>
      </w:r>
      <w:r w:rsidRPr="00C34F71">
        <w:rPr>
          <w:rFonts w:ascii="Times New Roman" w:hAnsi="Times New Roman" w:cs="Times New Roman"/>
          <w:color w:val="000000" w:themeColor="text1"/>
        </w:rPr>
        <w:t>. Расчет фонда оплаты труда на 20__ г. (текущий финансовый год) (заполняется раздельно по источникам финансового обеспечения).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702"/>
        <w:gridCol w:w="992"/>
        <w:gridCol w:w="1701"/>
        <w:gridCol w:w="1276"/>
        <w:gridCol w:w="1559"/>
        <w:gridCol w:w="1985"/>
        <w:gridCol w:w="1843"/>
        <w:gridCol w:w="567"/>
        <w:gridCol w:w="992"/>
        <w:gridCol w:w="709"/>
        <w:gridCol w:w="1134"/>
        <w:gridCol w:w="1559"/>
      </w:tblGrid>
      <w:tr w:rsidR="002B1B90" w:rsidRPr="00C34F71" w:rsidTr="006B3E9B">
        <w:tc>
          <w:tcPr>
            <w:tcW w:w="170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Должность, </w:t>
            </w:r>
            <w:r w:rsidRPr="00C34F71">
              <w:rPr>
                <w:rFonts w:ascii="Times New Roman" w:hAnsi="Times New Roman" w:cs="Times New Roman"/>
                <w:color w:val="000000" w:themeColor="text1"/>
              </w:rPr>
              <w:lastRenderedPageBreak/>
              <w:t>группа должностей</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 xml:space="preserve">Код </w:t>
            </w:r>
            <w:r w:rsidRPr="00C34F71">
              <w:rPr>
                <w:rFonts w:ascii="Times New Roman" w:hAnsi="Times New Roman" w:cs="Times New Roman"/>
                <w:color w:val="000000" w:themeColor="text1"/>
              </w:rPr>
              <w:lastRenderedPageBreak/>
              <w:t>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 xml:space="preserve">Установленная </w:t>
            </w:r>
            <w:r w:rsidRPr="00C34F71">
              <w:rPr>
                <w:rFonts w:ascii="Times New Roman" w:hAnsi="Times New Roman" w:cs="Times New Roman"/>
                <w:color w:val="000000" w:themeColor="text1"/>
              </w:rPr>
              <w:lastRenderedPageBreak/>
              <w:t>численность, единиц</w:t>
            </w:r>
          </w:p>
        </w:tc>
        <w:tc>
          <w:tcPr>
            <w:tcW w:w="10065" w:type="dxa"/>
            <w:gridSpan w:val="8"/>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lastRenderedPageBreak/>
              <w:t xml:space="preserve">Среднемесячный </w:t>
            </w:r>
            <w:proofErr w:type="gramStart"/>
            <w:r w:rsidRPr="00C34F71">
              <w:rPr>
                <w:rFonts w:ascii="Times New Roman" w:hAnsi="Times New Roman" w:cs="Times New Roman"/>
                <w:color w:val="000000" w:themeColor="text1"/>
              </w:rPr>
              <w:t>размер оплаты труда</w:t>
            </w:r>
            <w:proofErr w:type="gramEnd"/>
            <w:r w:rsidRPr="00C34F71">
              <w:rPr>
                <w:rFonts w:ascii="Times New Roman" w:hAnsi="Times New Roman" w:cs="Times New Roman"/>
                <w:color w:val="000000" w:themeColor="text1"/>
              </w:rPr>
              <w:t xml:space="preserve"> на одного работника, руб.</w:t>
            </w:r>
          </w:p>
        </w:tc>
        <w:tc>
          <w:tcPr>
            <w:tcW w:w="1559"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Фонд оплаты </w:t>
            </w:r>
            <w:r w:rsidRPr="00C34F71">
              <w:rPr>
                <w:rFonts w:ascii="Times New Roman" w:hAnsi="Times New Roman" w:cs="Times New Roman"/>
                <w:color w:val="000000" w:themeColor="text1"/>
              </w:rPr>
              <w:lastRenderedPageBreak/>
              <w:t>труда в год (</w:t>
            </w:r>
            <w:hyperlink w:anchor="Par2235" w:tooltip="3" w:history="1">
              <w:r w:rsidRPr="00C34F71">
                <w:rPr>
                  <w:rFonts w:ascii="Times New Roman" w:hAnsi="Times New Roman" w:cs="Times New Roman"/>
                  <w:color w:val="000000" w:themeColor="text1"/>
                </w:rPr>
                <w:t>гр. 3</w:t>
              </w:r>
            </w:hyperlink>
            <w:r w:rsidRPr="00C34F71">
              <w:rPr>
                <w:rFonts w:ascii="Times New Roman" w:hAnsi="Times New Roman" w:cs="Times New Roman"/>
                <w:color w:val="000000" w:themeColor="text1"/>
              </w:rPr>
              <w:t xml:space="preserve"> x </w:t>
            </w:r>
            <w:hyperlink w:anchor="Par2236" w:tooltip="4" w:history="1">
              <w:r w:rsidRPr="00C34F71">
                <w:rPr>
                  <w:rFonts w:ascii="Times New Roman" w:hAnsi="Times New Roman" w:cs="Times New Roman"/>
                  <w:color w:val="000000" w:themeColor="text1"/>
                </w:rPr>
                <w:t>гр. 4</w:t>
              </w:r>
            </w:hyperlink>
            <w:r w:rsidRPr="00C34F71">
              <w:rPr>
                <w:rFonts w:ascii="Times New Roman" w:hAnsi="Times New Roman" w:cs="Times New Roman"/>
                <w:color w:val="000000" w:themeColor="text1"/>
              </w:rPr>
              <w:t xml:space="preserve"> x 12)</w:t>
            </w: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всего (</w:t>
            </w:r>
            <w:hyperlink w:anchor="Par2237"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238"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239"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 </w:t>
            </w:r>
            <w:hyperlink w:anchor="Par2241" w:tooltip="9" w:history="1">
              <w:r w:rsidRPr="00C34F71">
                <w:rPr>
                  <w:rFonts w:ascii="Times New Roman" w:hAnsi="Times New Roman" w:cs="Times New Roman"/>
                  <w:color w:val="000000" w:themeColor="text1"/>
                </w:rPr>
                <w:t>гр. 9</w:t>
              </w:r>
            </w:hyperlink>
            <w:r w:rsidRPr="00C34F71">
              <w:rPr>
                <w:rFonts w:ascii="Times New Roman" w:hAnsi="Times New Roman" w:cs="Times New Roman"/>
                <w:color w:val="000000" w:themeColor="text1"/>
              </w:rPr>
              <w:t xml:space="preserve"> + </w:t>
            </w:r>
            <w:hyperlink w:anchor="Par2243" w:tooltip="11" w:history="1">
              <w:r w:rsidRPr="00C34F71">
                <w:rPr>
                  <w:rFonts w:ascii="Times New Roman" w:hAnsi="Times New Roman" w:cs="Times New Roman"/>
                  <w:color w:val="000000" w:themeColor="text1"/>
                </w:rPr>
                <w:t>гр. 11</w:t>
              </w:r>
            </w:hyperlink>
            <w:r w:rsidRPr="00C34F71">
              <w:rPr>
                <w:rFonts w:ascii="Times New Roman" w:hAnsi="Times New Roman" w:cs="Times New Roman"/>
                <w:color w:val="000000" w:themeColor="text1"/>
              </w:rPr>
              <w:t>)</w:t>
            </w:r>
          </w:p>
        </w:tc>
        <w:tc>
          <w:tcPr>
            <w:tcW w:w="8789" w:type="dxa"/>
            <w:gridSpan w:val="7"/>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должностному окладу</w:t>
            </w:r>
          </w:p>
        </w:tc>
        <w:tc>
          <w:tcPr>
            <w:tcW w:w="1985"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компенсационного характера</w:t>
            </w:r>
          </w:p>
        </w:tc>
        <w:tc>
          <w:tcPr>
            <w:tcW w:w="1843"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стимулирующего характера</w:t>
            </w:r>
          </w:p>
        </w:tc>
        <w:tc>
          <w:tcPr>
            <w:tcW w:w="1559" w:type="dxa"/>
            <w:gridSpan w:val="2"/>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северная надбавка</w:t>
            </w:r>
          </w:p>
        </w:tc>
        <w:tc>
          <w:tcPr>
            <w:tcW w:w="1843" w:type="dxa"/>
            <w:gridSpan w:val="2"/>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районный коэффициент</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237"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238"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239"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x </w:t>
            </w:r>
            <w:hyperlink w:anchor="Par2240" w:tooltip="8" w:history="1">
              <w:r w:rsidRPr="00C34F71">
                <w:rPr>
                  <w:rFonts w:ascii="Times New Roman" w:hAnsi="Times New Roman" w:cs="Times New Roman"/>
                  <w:color w:val="000000" w:themeColor="text1"/>
                </w:rPr>
                <w:t>гр. 8</w:t>
              </w:r>
            </w:hyperlink>
            <w:r w:rsidRPr="00C34F71">
              <w:rPr>
                <w:rFonts w:ascii="Times New Roman" w:hAnsi="Times New Roman" w:cs="Times New Roman"/>
                <w:color w:val="000000" w:themeColor="text1"/>
              </w:rPr>
              <w:t xml:space="preserve"> / 100</w:t>
            </w: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237"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238"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239"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x </w:t>
            </w:r>
            <w:hyperlink w:anchor="Par2242" w:tooltip="10" w:history="1">
              <w:r w:rsidRPr="00C34F71">
                <w:rPr>
                  <w:rFonts w:ascii="Times New Roman" w:hAnsi="Times New Roman" w:cs="Times New Roman"/>
                  <w:color w:val="000000" w:themeColor="text1"/>
                </w:rPr>
                <w:t>гр. 10</w:t>
              </w:r>
            </w:hyperlink>
            <w:r w:rsidRPr="00C34F71">
              <w:rPr>
                <w:rFonts w:ascii="Times New Roman" w:hAnsi="Times New Roman" w:cs="Times New Roman"/>
                <w:color w:val="000000" w:themeColor="text1"/>
              </w:rPr>
              <w:t xml:space="preserve"> / 100</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7" w:name="Par2235"/>
            <w:bookmarkEnd w:id="37"/>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8" w:name="Par2236"/>
            <w:bookmarkEnd w:id="38"/>
            <w:r w:rsidRPr="00C34F71">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39" w:name="Par2237"/>
            <w:bookmarkEnd w:id="39"/>
            <w:r w:rsidRPr="00C34F71">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0" w:name="Par2238"/>
            <w:bookmarkEnd w:id="40"/>
            <w:r w:rsidRPr="00C34F71">
              <w:rPr>
                <w:rFonts w:ascii="Times New Roman" w:hAnsi="Times New Roman" w:cs="Times New Roman"/>
                <w:color w:val="000000" w:themeColor="text1"/>
              </w:rPr>
              <w:t>6</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1" w:name="Par2239"/>
            <w:bookmarkEnd w:id="41"/>
            <w:r w:rsidRPr="00C34F71">
              <w:rPr>
                <w:rFonts w:ascii="Times New Roman" w:hAnsi="Times New Roman" w:cs="Times New Roman"/>
                <w:color w:val="000000" w:themeColor="text1"/>
              </w:rPr>
              <w:t>7</w:t>
            </w: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2" w:name="Par2240"/>
            <w:bookmarkEnd w:id="42"/>
            <w:r w:rsidRPr="00C34F71">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3" w:name="Par2241"/>
            <w:bookmarkEnd w:id="43"/>
            <w:r w:rsidRPr="00C34F71">
              <w:rPr>
                <w:rFonts w:ascii="Times New Roman" w:hAnsi="Times New Roman" w:cs="Times New Roman"/>
                <w:color w:val="000000" w:themeColor="text1"/>
              </w:rPr>
              <w:t>9</w:t>
            </w: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4" w:name="Par2242"/>
            <w:bookmarkEnd w:id="44"/>
            <w:r w:rsidRPr="00C34F71">
              <w:rPr>
                <w:rFonts w:ascii="Times New Roman" w:hAnsi="Times New Roman" w:cs="Times New Roman"/>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5" w:name="Par2243"/>
            <w:bookmarkEnd w:id="45"/>
            <w:r w:rsidRPr="00C34F71">
              <w:rPr>
                <w:rFonts w:ascii="Times New Roman" w:hAnsi="Times New Roman" w:cs="Times New Roman"/>
                <w:color w:val="000000" w:themeColor="text1"/>
              </w:rPr>
              <w:t>11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12</w:t>
            </w: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2B1B90"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r w:rsidR="005F7861" w:rsidRPr="00C34F71">
        <w:rPr>
          <w:rFonts w:ascii="Times New Roman" w:hAnsi="Times New Roman" w:cs="Times New Roman"/>
          <w:color w:val="000000" w:themeColor="text1"/>
        </w:rPr>
        <w:t>7</w:t>
      </w:r>
      <w:r w:rsidRPr="00C34F71">
        <w:rPr>
          <w:rFonts w:ascii="Times New Roman" w:hAnsi="Times New Roman" w:cs="Times New Roman"/>
          <w:color w:val="000000" w:themeColor="text1"/>
        </w:rPr>
        <w:t>.</w:t>
      </w:r>
      <w:r w:rsidR="005F7861" w:rsidRPr="00C34F71">
        <w:rPr>
          <w:rFonts w:ascii="Times New Roman" w:hAnsi="Times New Roman" w:cs="Times New Roman"/>
          <w:color w:val="000000" w:themeColor="text1"/>
        </w:rPr>
        <w:t>3</w:t>
      </w:r>
      <w:r w:rsidRPr="00C34F71">
        <w:rPr>
          <w:rFonts w:ascii="Times New Roman" w:hAnsi="Times New Roman" w:cs="Times New Roman"/>
          <w:color w:val="000000" w:themeColor="text1"/>
        </w:rPr>
        <w:t>. Расчет фонда оплаты труда на 20__ г. (первый год финансового плана) (заполняется раздельно по источникам финансового обеспечения).</w:t>
      </w:r>
    </w:p>
    <w:p w:rsidR="002B1B90" w:rsidRPr="00C34F71" w:rsidRDefault="002B1B90" w:rsidP="002B1B90">
      <w:pPr>
        <w:pStyle w:val="ConsPlusNormal"/>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702"/>
        <w:gridCol w:w="992"/>
        <w:gridCol w:w="1701"/>
        <w:gridCol w:w="1276"/>
        <w:gridCol w:w="1559"/>
        <w:gridCol w:w="1985"/>
        <w:gridCol w:w="1843"/>
        <w:gridCol w:w="567"/>
        <w:gridCol w:w="992"/>
        <w:gridCol w:w="709"/>
        <w:gridCol w:w="1134"/>
        <w:gridCol w:w="1559"/>
      </w:tblGrid>
      <w:tr w:rsidR="002B1B90" w:rsidRPr="00C34F71" w:rsidTr="006B3E9B">
        <w:tc>
          <w:tcPr>
            <w:tcW w:w="170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Должность, группа должностей</w:t>
            </w:r>
          </w:p>
        </w:tc>
        <w:tc>
          <w:tcPr>
            <w:tcW w:w="992"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Установленная численность, единиц</w:t>
            </w:r>
          </w:p>
        </w:tc>
        <w:tc>
          <w:tcPr>
            <w:tcW w:w="10065" w:type="dxa"/>
            <w:gridSpan w:val="8"/>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Среднемесячный </w:t>
            </w:r>
            <w:proofErr w:type="gramStart"/>
            <w:r w:rsidRPr="00C34F71">
              <w:rPr>
                <w:rFonts w:ascii="Times New Roman" w:hAnsi="Times New Roman" w:cs="Times New Roman"/>
                <w:color w:val="000000" w:themeColor="text1"/>
              </w:rPr>
              <w:t>размер оплаты труда</w:t>
            </w:r>
            <w:proofErr w:type="gramEnd"/>
            <w:r w:rsidRPr="00C34F71">
              <w:rPr>
                <w:rFonts w:ascii="Times New Roman" w:hAnsi="Times New Roman" w:cs="Times New Roman"/>
                <w:color w:val="000000" w:themeColor="text1"/>
              </w:rPr>
              <w:t xml:space="preserve"> на одного работника, руб.</w:t>
            </w:r>
          </w:p>
        </w:tc>
        <w:tc>
          <w:tcPr>
            <w:tcW w:w="1559"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Фонд оплаты труда в год (</w:t>
            </w:r>
            <w:hyperlink w:anchor="Par2314" w:tooltip="3" w:history="1">
              <w:r w:rsidRPr="00C34F71">
                <w:rPr>
                  <w:rFonts w:ascii="Times New Roman" w:hAnsi="Times New Roman" w:cs="Times New Roman"/>
                  <w:color w:val="000000" w:themeColor="text1"/>
                </w:rPr>
                <w:t>гр. 3</w:t>
              </w:r>
            </w:hyperlink>
            <w:r w:rsidRPr="00C34F71">
              <w:rPr>
                <w:rFonts w:ascii="Times New Roman" w:hAnsi="Times New Roman" w:cs="Times New Roman"/>
                <w:color w:val="000000" w:themeColor="text1"/>
              </w:rPr>
              <w:t xml:space="preserve"> x </w:t>
            </w:r>
            <w:hyperlink w:anchor="Par2315" w:tooltip="4" w:history="1">
              <w:r w:rsidRPr="00C34F71">
                <w:rPr>
                  <w:rFonts w:ascii="Times New Roman" w:hAnsi="Times New Roman" w:cs="Times New Roman"/>
                  <w:color w:val="000000" w:themeColor="text1"/>
                </w:rPr>
                <w:t>гр. 4</w:t>
              </w:r>
            </w:hyperlink>
            <w:r w:rsidRPr="00C34F71">
              <w:rPr>
                <w:rFonts w:ascii="Times New Roman" w:hAnsi="Times New Roman" w:cs="Times New Roman"/>
                <w:color w:val="000000" w:themeColor="text1"/>
              </w:rPr>
              <w:t xml:space="preserve"> x 12)</w:t>
            </w: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всего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 </w:t>
            </w:r>
            <w:hyperlink w:anchor="Par2320" w:tooltip="9" w:history="1">
              <w:r w:rsidRPr="00C34F71">
                <w:rPr>
                  <w:rFonts w:ascii="Times New Roman" w:hAnsi="Times New Roman" w:cs="Times New Roman"/>
                  <w:color w:val="000000" w:themeColor="text1"/>
                </w:rPr>
                <w:t>гр. 9</w:t>
              </w:r>
            </w:hyperlink>
            <w:r w:rsidRPr="00C34F71">
              <w:rPr>
                <w:rFonts w:ascii="Times New Roman" w:hAnsi="Times New Roman" w:cs="Times New Roman"/>
                <w:color w:val="000000" w:themeColor="text1"/>
              </w:rPr>
              <w:t xml:space="preserve"> + </w:t>
            </w:r>
            <w:hyperlink w:anchor="Par2322" w:tooltip="11" w:history="1">
              <w:r w:rsidRPr="00C34F71">
                <w:rPr>
                  <w:rFonts w:ascii="Times New Roman" w:hAnsi="Times New Roman" w:cs="Times New Roman"/>
                  <w:color w:val="000000" w:themeColor="text1"/>
                </w:rPr>
                <w:t>гр. 11</w:t>
              </w:r>
            </w:hyperlink>
            <w:r w:rsidRPr="00C34F71">
              <w:rPr>
                <w:rFonts w:ascii="Times New Roman" w:hAnsi="Times New Roman" w:cs="Times New Roman"/>
                <w:color w:val="000000" w:themeColor="text1"/>
              </w:rPr>
              <w:t>)</w:t>
            </w:r>
          </w:p>
        </w:tc>
        <w:tc>
          <w:tcPr>
            <w:tcW w:w="8789" w:type="dxa"/>
            <w:gridSpan w:val="7"/>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должностному окладу</w:t>
            </w:r>
          </w:p>
        </w:tc>
        <w:tc>
          <w:tcPr>
            <w:tcW w:w="1985"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компенсационного характера</w:t>
            </w:r>
          </w:p>
        </w:tc>
        <w:tc>
          <w:tcPr>
            <w:tcW w:w="1843" w:type="dxa"/>
            <w:vMerge w:val="restart"/>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стимулирующего характера</w:t>
            </w:r>
          </w:p>
        </w:tc>
        <w:tc>
          <w:tcPr>
            <w:tcW w:w="1559" w:type="dxa"/>
            <w:gridSpan w:val="2"/>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северная надбавка</w:t>
            </w:r>
          </w:p>
        </w:tc>
        <w:tc>
          <w:tcPr>
            <w:tcW w:w="1843" w:type="dxa"/>
            <w:gridSpan w:val="2"/>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районный коэффициент</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both"/>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x </w:t>
            </w:r>
            <w:hyperlink w:anchor="Par2319" w:tooltip="8" w:history="1">
              <w:r w:rsidRPr="00C34F71">
                <w:rPr>
                  <w:rFonts w:ascii="Times New Roman" w:hAnsi="Times New Roman" w:cs="Times New Roman"/>
                  <w:color w:val="000000" w:themeColor="text1"/>
                </w:rPr>
                <w:t>гр. 8</w:t>
              </w:r>
            </w:hyperlink>
            <w:r w:rsidRPr="00C34F71">
              <w:rPr>
                <w:rFonts w:ascii="Times New Roman" w:hAnsi="Times New Roman" w:cs="Times New Roman"/>
                <w:color w:val="000000" w:themeColor="text1"/>
              </w:rPr>
              <w:t xml:space="preserve"> / 100</w:t>
            </w: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x </w:t>
            </w:r>
            <w:hyperlink w:anchor="Par2321" w:tooltip="10" w:history="1">
              <w:r w:rsidRPr="00C34F71">
                <w:rPr>
                  <w:rFonts w:ascii="Times New Roman" w:hAnsi="Times New Roman" w:cs="Times New Roman"/>
                  <w:color w:val="000000" w:themeColor="text1"/>
                </w:rPr>
                <w:t>гр. 10</w:t>
              </w:r>
            </w:hyperlink>
            <w:r w:rsidRPr="00C34F71">
              <w:rPr>
                <w:rFonts w:ascii="Times New Roman" w:hAnsi="Times New Roman" w:cs="Times New Roman"/>
                <w:color w:val="000000" w:themeColor="text1"/>
              </w:rPr>
              <w:t xml:space="preserve"> / 100</w:t>
            </w:r>
          </w:p>
        </w:tc>
        <w:tc>
          <w:tcPr>
            <w:tcW w:w="1559" w:type="dxa"/>
            <w:vMerge/>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6" w:name="Par2314"/>
            <w:bookmarkEnd w:id="46"/>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7" w:name="Par2315"/>
            <w:bookmarkEnd w:id="47"/>
            <w:r w:rsidRPr="00C34F71">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8" w:name="Par2316"/>
            <w:bookmarkEnd w:id="48"/>
            <w:r w:rsidRPr="00C34F71">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49" w:name="Par2317"/>
            <w:bookmarkEnd w:id="49"/>
            <w:r w:rsidRPr="00C34F71">
              <w:rPr>
                <w:rFonts w:ascii="Times New Roman" w:hAnsi="Times New Roman" w:cs="Times New Roman"/>
                <w:color w:val="000000" w:themeColor="text1"/>
              </w:rPr>
              <w:t>6</w:t>
            </w: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50" w:name="Par2318"/>
            <w:bookmarkEnd w:id="50"/>
            <w:r w:rsidRPr="00C34F71">
              <w:rPr>
                <w:rFonts w:ascii="Times New Roman" w:hAnsi="Times New Roman" w:cs="Times New Roman"/>
                <w:color w:val="000000" w:themeColor="text1"/>
              </w:rPr>
              <w:t>7</w:t>
            </w: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51" w:name="Par2319"/>
            <w:bookmarkEnd w:id="51"/>
            <w:r w:rsidRPr="00C34F71">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52" w:name="Par2320"/>
            <w:bookmarkEnd w:id="52"/>
            <w:r w:rsidRPr="00C34F71">
              <w:rPr>
                <w:rFonts w:ascii="Times New Roman" w:hAnsi="Times New Roman" w:cs="Times New Roman"/>
                <w:color w:val="000000" w:themeColor="text1"/>
              </w:rPr>
              <w:t>9</w:t>
            </w: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53" w:name="Par2321"/>
            <w:bookmarkEnd w:id="53"/>
            <w:r w:rsidRPr="00C34F71">
              <w:rPr>
                <w:rFonts w:ascii="Times New Roman" w:hAnsi="Times New Roman" w:cs="Times New Roman"/>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bookmarkStart w:id="54" w:name="Par2322"/>
            <w:bookmarkEnd w:id="54"/>
            <w:r w:rsidRPr="00C34F71">
              <w:rPr>
                <w:rFonts w:ascii="Times New Roman" w:hAnsi="Times New Roman" w:cs="Times New Roman"/>
                <w:color w:val="000000" w:themeColor="text1"/>
              </w:rPr>
              <w:t>11</w:t>
            </w: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12</w:t>
            </w: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2B1B90" w:rsidRPr="00C34F71" w:rsidTr="00291759">
        <w:tc>
          <w:tcPr>
            <w:tcW w:w="170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701"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1B90" w:rsidRPr="00C34F71" w:rsidRDefault="002B1B90" w:rsidP="004F5D03">
            <w:pPr>
              <w:pStyle w:val="ConsPlusNormal"/>
              <w:rPr>
                <w:rFonts w:ascii="Times New Roman" w:hAnsi="Times New Roman" w:cs="Times New Roman"/>
                <w:color w:val="000000" w:themeColor="text1"/>
              </w:rPr>
            </w:pPr>
          </w:p>
        </w:tc>
      </w:tr>
      <w:tr w:rsidR="005F24F6" w:rsidRPr="00C34F71" w:rsidTr="00291759">
        <w:tc>
          <w:tcPr>
            <w:tcW w:w="1702"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24F6" w:rsidRPr="00C34F71" w:rsidRDefault="005F24F6" w:rsidP="004F5D03">
            <w:pPr>
              <w:pStyle w:val="ConsPlusNormal"/>
              <w:rPr>
                <w:rFonts w:ascii="Times New Roman" w:hAnsi="Times New Roman" w:cs="Times New Roman"/>
                <w:color w:val="000000" w:themeColor="text1"/>
              </w:rPr>
            </w:pP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5F7861">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4F5D03">
            <w:pPr>
              <w:pStyle w:val="ConsPlusNormal"/>
              <w:rPr>
                <w:rFonts w:ascii="Times New Roman" w:hAnsi="Times New Roman" w:cs="Times New Roman"/>
                <w:color w:val="000000" w:themeColor="text1"/>
              </w:rPr>
            </w:pPr>
          </w:p>
        </w:tc>
      </w:tr>
    </w:tbl>
    <w:p w:rsidR="002B1B90" w:rsidRPr="00C34F71" w:rsidRDefault="002B1B90" w:rsidP="002B1B90">
      <w:pPr>
        <w:pStyle w:val="ConsPlusNormal"/>
        <w:jc w:val="both"/>
        <w:rPr>
          <w:rFonts w:ascii="Times New Roman" w:hAnsi="Times New Roman" w:cs="Times New Roman"/>
          <w:color w:val="000000" w:themeColor="text1"/>
        </w:rPr>
      </w:pPr>
    </w:p>
    <w:p w:rsidR="005F7861" w:rsidRPr="00C34F71" w:rsidRDefault="005F7861" w:rsidP="006B3E9B">
      <w:pPr>
        <w:pStyle w:val="ConsPlusNormal"/>
        <w:spacing w:line="360" w:lineRule="auto"/>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3.7.4. Расчет фонда оплаты труда на 20__ г. (второй год финансового плана) (заполняется раздельно по источникам финансового обеспечения).</w:t>
      </w:r>
    </w:p>
    <w:p w:rsidR="005F7861" w:rsidRPr="00C34F71" w:rsidRDefault="005F7861" w:rsidP="006B3E9B">
      <w:pPr>
        <w:pStyle w:val="ConsPlusNormal"/>
        <w:spacing w:line="360" w:lineRule="auto"/>
        <w:jc w:val="both"/>
        <w:rPr>
          <w:rFonts w:ascii="Times New Roman" w:hAnsi="Times New Roman" w:cs="Times New Roman"/>
          <w:color w:val="000000" w:themeColor="text1"/>
        </w:rPr>
      </w:pPr>
    </w:p>
    <w:tbl>
      <w:tblPr>
        <w:tblW w:w="16019" w:type="dxa"/>
        <w:tblInd w:w="-364" w:type="dxa"/>
        <w:tblLayout w:type="fixed"/>
        <w:tblCellMar>
          <w:top w:w="102" w:type="dxa"/>
          <w:left w:w="62" w:type="dxa"/>
          <w:bottom w:w="102" w:type="dxa"/>
          <w:right w:w="62" w:type="dxa"/>
        </w:tblCellMar>
        <w:tblLook w:val="0000"/>
      </w:tblPr>
      <w:tblGrid>
        <w:gridCol w:w="1702"/>
        <w:gridCol w:w="992"/>
        <w:gridCol w:w="1701"/>
        <w:gridCol w:w="1276"/>
        <w:gridCol w:w="1559"/>
        <w:gridCol w:w="1985"/>
        <w:gridCol w:w="1843"/>
        <w:gridCol w:w="567"/>
        <w:gridCol w:w="992"/>
        <w:gridCol w:w="709"/>
        <w:gridCol w:w="1275"/>
        <w:gridCol w:w="1418"/>
      </w:tblGrid>
      <w:tr w:rsidR="005F7861" w:rsidRPr="00C34F71" w:rsidTr="006B3E9B">
        <w:tc>
          <w:tcPr>
            <w:tcW w:w="1702"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Должность, группа должностей</w:t>
            </w:r>
          </w:p>
        </w:tc>
        <w:tc>
          <w:tcPr>
            <w:tcW w:w="992"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Установленная численность, единиц</w:t>
            </w:r>
          </w:p>
        </w:tc>
        <w:tc>
          <w:tcPr>
            <w:tcW w:w="10206" w:type="dxa"/>
            <w:gridSpan w:val="8"/>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Среднемесячный </w:t>
            </w:r>
            <w:proofErr w:type="gramStart"/>
            <w:r w:rsidRPr="00C34F71">
              <w:rPr>
                <w:rFonts w:ascii="Times New Roman" w:hAnsi="Times New Roman" w:cs="Times New Roman"/>
                <w:color w:val="000000" w:themeColor="text1"/>
              </w:rPr>
              <w:t>размер оплаты труда</w:t>
            </w:r>
            <w:proofErr w:type="gramEnd"/>
            <w:r w:rsidRPr="00C34F71">
              <w:rPr>
                <w:rFonts w:ascii="Times New Roman" w:hAnsi="Times New Roman" w:cs="Times New Roman"/>
                <w:color w:val="000000" w:themeColor="text1"/>
              </w:rPr>
              <w:t xml:space="preserve"> на одного работника, руб.</w:t>
            </w:r>
          </w:p>
        </w:tc>
        <w:tc>
          <w:tcPr>
            <w:tcW w:w="1418"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Фонд оплаты труда в год (</w:t>
            </w:r>
            <w:hyperlink w:anchor="Par2314" w:tooltip="3" w:history="1">
              <w:r w:rsidRPr="00C34F71">
                <w:rPr>
                  <w:rFonts w:ascii="Times New Roman" w:hAnsi="Times New Roman" w:cs="Times New Roman"/>
                  <w:color w:val="000000" w:themeColor="text1"/>
                </w:rPr>
                <w:t>гр. 3</w:t>
              </w:r>
            </w:hyperlink>
            <w:r w:rsidRPr="00C34F71">
              <w:rPr>
                <w:rFonts w:ascii="Times New Roman" w:hAnsi="Times New Roman" w:cs="Times New Roman"/>
                <w:color w:val="000000" w:themeColor="text1"/>
              </w:rPr>
              <w:t xml:space="preserve"> </w:t>
            </w:r>
            <w:proofErr w:type="spellStart"/>
            <w:r w:rsidRPr="00C34F71">
              <w:rPr>
                <w:rFonts w:ascii="Times New Roman" w:hAnsi="Times New Roman" w:cs="Times New Roman"/>
                <w:color w:val="000000" w:themeColor="text1"/>
              </w:rPr>
              <w:t>x</w:t>
            </w:r>
            <w:proofErr w:type="spellEnd"/>
            <w:r w:rsidRPr="00C34F71">
              <w:rPr>
                <w:rFonts w:ascii="Times New Roman" w:hAnsi="Times New Roman" w:cs="Times New Roman"/>
                <w:color w:val="000000" w:themeColor="text1"/>
              </w:rPr>
              <w:t xml:space="preserve"> </w:t>
            </w:r>
            <w:hyperlink w:anchor="Par2315" w:tooltip="4" w:history="1">
              <w:r w:rsidRPr="00C34F71">
                <w:rPr>
                  <w:rFonts w:ascii="Times New Roman" w:hAnsi="Times New Roman" w:cs="Times New Roman"/>
                  <w:color w:val="000000" w:themeColor="text1"/>
                </w:rPr>
                <w:t>гр. 4</w:t>
              </w:r>
            </w:hyperlink>
            <w:r w:rsidRPr="00C34F71">
              <w:rPr>
                <w:rFonts w:ascii="Times New Roman" w:hAnsi="Times New Roman" w:cs="Times New Roman"/>
                <w:color w:val="000000" w:themeColor="text1"/>
              </w:rPr>
              <w:t xml:space="preserve"> </w:t>
            </w:r>
            <w:proofErr w:type="spellStart"/>
            <w:r w:rsidRPr="00C34F71">
              <w:rPr>
                <w:rFonts w:ascii="Times New Roman" w:hAnsi="Times New Roman" w:cs="Times New Roman"/>
                <w:color w:val="000000" w:themeColor="text1"/>
              </w:rPr>
              <w:t>x</w:t>
            </w:r>
            <w:proofErr w:type="spellEnd"/>
            <w:r w:rsidRPr="00C34F71">
              <w:rPr>
                <w:rFonts w:ascii="Times New Roman" w:hAnsi="Times New Roman" w:cs="Times New Roman"/>
                <w:color w:val="000000" w:themeColor="text1"/>
              </w:rPr>
              <w:t xml:space="preserve"> 12)</w:t>
            </w:r>
          </w:p>
        </w:tc>
      </w:tr>
      <w:tr w:rsidR="005F7861" w:rsidRPr="00C34F71" w:rsidTr="00291759">
        <w:tc>
          <w:tcPr>
            <w:tcW w:w="170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всего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 </w:t>
            </w:r>
            <w:hyperlink w:anchor="Par2320" w:tooltip="9" w:history="1">
              <w:r w:rsidRPr="00C34F71">
                <w:rPr>
                  <w:rFonts w:ascii="Times New Roman" w:hAnsi="Times New Roman" w:cs="Times New Roman"/>
                  <w:color w:val="000000" w:themeColor="text1"/>
                </w:rPr>
                <w:t>гр. 9</w:t>
              </w:r>
            </w:hyperlink>
            <w:r w:rsidRPr="00C34F71">
              <w:rPr>
                <w:rFonts w:ascii="Times New Roman" w:hAnsi="Times New Roman" w:cs="Times New Roman"/>
                <w:color w:val="000000" w:themeColor="text1"/>
              </w:rPr>
              <w:t xml:space="preserve"> + </w:t>
            </w:r>
            <w:hyperlink w:anchor="Par2322" w:tooltip="11" w:history="1">
              <w:r w:rsidRPr="00C34F71">
                <w:rPr>
                  <w:rFonts w:ascii="Times New Roman" w:hAnsi="Times New Roman" w:cs="Times New Roman"/>
                  <w:color w:val="000000" w:themeColor="text1"/>
                </w:rPr>
                <w:t>гр. 11</w:t>
              </w:r>
            </w:hyperlink>
            <w:r w:rsidRPr="00C34F71">
              <w:rPr>
                <w:rFonts w:ascii="Times New Roman" w:hAnsi="Times New Roman" w:cs="Times New Roman"/>
                <w:color w:val="000000" w:themeColor="text1"/>
              </w:rPr>
              <w:t>)</w:t>
            </w:r>
          </w:p>
        </w:tc>
        <w:tc>
          <w:tcPr>
            <w:tcW w:w="8930" w:type="dxa"/>
            <w:gridSpan w:val="7"/>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в том числе:</w:t>
            </w:r>
          </w:p>
        </w:tc>
        <w:tc>
          <w:tcPr>
            <w:tcW w:w="1418"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p>
        </w:tc>
      </w:tr>
      <w:tr w:rsidR="005F7861" w:rsidRPr="00C34F71" w:rsidTr="00291759">
        <w:tc>
          <w:tcPr>
            <w:tcW w:w="170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559"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должностному окладу</w:t>
            </w:r>
          </w:p>
        </w:tc>
        <w:tc>
          <w:tcPr>
            <w:tcW w:w="1985"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компенсационного характера</w:t>
            </w:r>
          </w:p>
        </w:tc>
        <w:tc>
          <w:tcPr>
            <w:tcW w:w="1843" w:type="dxa"/>
            <w:vMerge w:val="restart"/>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по выплатам стимулирующего характера</w:t>
            </w:r>
          </w:p>
        </w:tc>
        <w:tc>
          <w:tcPr>
            <w:tcW w:w="1559" w:type="dxa"/>
            <w:gridSpan w:val="2"/>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северная надбавка</w:t>
            </w:r>
          </w:p>
        </w:tc>
        <w:tc>
          <w:tcPr>
            <w:tcW w:w="1984" w:type="dxa"/>
            <w:gridSpan w:val="2"/>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районный коэффициент</w:t>
            </w:r>
          </w:p>
        </w:tc>
        <w:tc>
          <w:tcPr>
            <w:tcW w:w="1418"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p>
        </w:tc>
      </w:tr>
      <w:tr w:rsidR="005F7861" w:rsidRPr="00C34F71" w:rsidTr="00291759">
        <w:tc>
          <w:tcPr>
            <w:tcW w:w="170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985"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both"/>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w:t>
            </w:r>
            <w:proofErr w:type="spellStart"/>
            <w:r w:rsidRPr="00C34F71">
              <w:rPr>
                <w:rFonts w:ascii="Times New Roman" w:hAnsi="Times New Roman" w:cs="Times New Roman"/>
                <w:color w:val="000000" w:themeColor="text1"/>
              </w:rPr>
              <w:t>x</w:t>
            </w:r>
            <w:proofErr w:type="spellEnd"/>
            <w:r w:rsidRPr="00C34F71">
              <w:rPr>
                <w:rFonts w:ascii="Times New Roman" w:hAnsi="Times New Roman" w:cs="Times New Roman"/>
                <w:color w:val="000000" w:themeColor="text1"/>
              </w:rPr>
              <w:t xml:space="preserve"> </w:t>
            </w:r>
            <w:hyperlink w:anchor="Par2319" w:tooltip="8" w:history="1">
              <w:r w:rsidRPr="00C34F71">
                <w:rPr>
                  <w:rFonts w:ascii="Times New Roman" w:hAnsi="Times New Roman" w:cs="Times New Roman"/>
                  <w:color w:val="000000" w:themeColor="text1"/>
                </w:rPr>
                <w:t>гр. 8</w:t>
              </w:r>
            </w:hyperlink>
            <w:r w:rsidRPr="00C34F71">
              <w:rPr>
                <w:rFonts w:ascii="Times New Roman" w:hAnsi="Times New Roman" w:cs="Times New Roman"/>
                <w:color w:val="000000" w:themeColor="text1"/>
              </w:rPr>
              <w:t xml:space="preserve"> / 100</w:t>
            </w: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сумма (</w:t>
            </w:r>
            <w:hyperlink w:anchor="Par2316" w:tooltip="5" w:history="1">
              <w:r w:rsidRPr="00C34F71">
                <w:rPr>
                  <w:rFonts w:ascii="Times New Roman" w:hAnsi="Times New Roman" w:cs="Times New Roman"/>
                  <w:color w:val="000000" w:themeColor="text1"/>
                </w:rPr>
                <w:t>гр. 5</w:t>
              </w:r>
            </w:hyperlink>
            <w:r w:rsidRPr="00C34F71">
              <w:rPr>
                <w:rFonts w:ascii="Times New Roman" w:hAnsi="Times New Roman" w:cs="Times New Roman"/>
                <w:color w:val="000000" w:themeColor="text1"/>
              </w:rPr>
              <w:t xml:space="preserve"> + </w:t>
            </w:r>
            <w:hyperlink w:anchor="Par2317" w:tooltip="6" w:history="1">
              <w:r w:rsidRPr="00C34F71">
                <w:rPr>
                  <w:rFonts w:ascii="Times New Roman" w:hAnsi="Times New Roman" w:cs="Times New Roman"/>
                  <w:color w:val="000000" w:themeColor="text1"/>
                </w:rPr>
                <w:t>гр. 6</w:t>
              </w:r>
            </w:hyperlink>
            <w:r w:rsidRPr="00C34F71">
              <w:rPr>
                <w:rFonts w:ascii="Times New Roman" w:hAnsi="Times New Roman" w:cs="Times New Roman"/>
                <w:color w:val="000000" w:themeColor="text1"/>
              </w:rPr>
              <w:t xml:space="preserve"> + </w:t>
            </w:r>
            <w:hyperlink w:anchor="Par2318" w:tooltip="7" w:history="1">
              <w:r w:rsidRPr="00C34F71">
                <w:rPr>
                  <w:rFonts w:ascii="Times New Roman" w:hAnsi="Times New Roman" w:cs="Times New Roman"/>
                  <w:color w:val="000000" w:themeColor="text1"/>
                </w:rPr>
                <w:t>гр. 7</w:t>
              </w:r>
            </w:hyperlink>
            <w:r w:rsidRPr="00C34F71">
              <w:rPr>
                <w:rFonts w:ascii="Times New Roman" w:hAnsi="Times New Roman" w:cs="Times New Roman"/>
                <w:color w:val="000000" w:themeColor="text1"/>
              </w:rPr>
              <w:t xml:space="preserve">) </w:t>
            </w:r>
            <w:proofErr w:type="spellStart"/>
            <w:r w:rsidRPr="00C34F71">
              <w:rPr>
                <w:rFonts w:ascii="Times New Roman" w:hAnsi="Times New Roman" w:cs="Times New Roman"/>
                <w:color w:val="000000" w:themeColor="text1"/>
              </w:rPr>
              <w:t>x</w:t>
            </w:r>
            <w:proofErr w:type="spellEnd"/>
            <w:r w:rsidRPr="00C34F71">
              <w:rPr>
                <w:rFonts w:ascii="Times New Roman" w:hAnsi="Times New Roman" w:cs="Times New Roman"/>
                <w:color w:val="000000" w:themeColor="text1"/>
              </w:rPr>
              <w:t xml:space="preserve"> </w:t>
            </w:r>
            <w:hyperlink w:anchor="Par2321" w:tooltip="10" w:history="1">
              <w:r w:rsidRPr="00C34F71">
                <w:rPr>
                  <w:rFonts w:ascii="Times New Roman" w:hAnsi="Times New Roman" w:cs="Times New Roman"/>
                  <w:color w:val="000000" w:themeColor="text1"/>
                </w:rPr>
                <w:t>гр. 10</w:t>
              </w:r>
            </w:hyperlink>
            <w:r w:rsidRPr="00C34F71">
              <w:rPr>
                <w:rFonts w:ascii="Times New Roman" w:hAnsi="Times New Roman" w:cs="Times New Roman"/>
                <w:color w:val="000000" w:themeColor="text1"/>
              </w:rPr>
              <w:t xml:space="preserve"> / 100</w:t>
            </w:r>
          </w:p>
        </w:tc>
        <w:tc>
          <w:tcPr>
            <w:tcW w:w="1418" w:type="dxa"/>
            <w:vMerge/>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6</w:t>
            </w: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7</w:t>
            </w: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w:t>
            </w: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10</w:t>
            </w: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11</w:t>
            </w:r>
          </w:p>
        </w:tc>
        <w:tc>
          <w:tcPr>
            <w:tcW w:w="1418"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12</w:t>
            </w: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0001</w:t>
            </w: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0002</w:t>
            </w: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r>
      <w:tr w:rsidR="005F7861" w:rsidRPr="00C34F71" w:rsidTr="00291759">
        <w:tc>
          <w:tcPr>
            <w:tcW w:w="170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r w:rsidRPr="00C34F71">
              <w:rPr>
                <w:rFonts w:ascii="Times New Roman" w:hAnsi="Times New Roman" w:cs="Times New Roman"/>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9000</w:t>
            </w:r>
          </w:p>
        </w:tc>
        <w:tc>
          <w:tcPr>
            <w:tcW w:w="1701"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х</w:t>
            </w:r>
          </w:p>
        </w:tc>
        <w:tc>
          <w:tcPr>
            <w:tcW w:w="1276"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5F7861" w:rsidRPr="00C34F71" w:rsidRDefault="005F7861" w:rsidP="006B3E9B">
            <w:pPr>
              <w:pStyle w:val="ConsPlusNormal"/>
              <w:rPr>
                <w:rFonts w:ascii="Times New Roman" w:hAnsi="Times New Roman" w:cs="Times New Roman"/>
                <w:color w:val="000000" w:themeColor="text1"/>
              </w:rPr>
            </w:pPr>
          </w:p>
        </w:tc>
      </w:tr>
    </w:tbl>
    <w:p w:rsidR="005F7861" w:rsidRPr="00C34F71" w:rsidRDefault="005F7861" w:rsidP="002B1B90">
      <w:pPr>
        <w:pStyle w:val="ConsPlusNormal"/>
        <w:jc w:val="both"/>
        <w:rPr>
          <w:rFonts w:ascii="Times New Roman" w:hAnsi="Times New Roman" w:cs="Times New Roman"/>
          <w:color w:val="000000" w:themeColor="text1"/>
        </w:rPr>
      </w:pPr>
    </w:p>
    <w:p w:rsidR="005F7861" w:rsidRPr="00C34F71" w:rsidRDefault="005F7861" w:rsidP="005F7861">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3.8. Обоснование (расчет) плановых показателей по выплатам на страховые взносы по обязательному социальному страхованию.</w:t>
      </w:r>
    </w:p>
    <w:p w:rsidR="005F7861" w:rsidRPr="00C34F71" w:rsidRDefault="005F7861" w:rsidP="005F7861">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3.8.1.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p w:rsidR="00E40393" w:rsidRPr="00C34F71" w:rsidRDefault="00E40393" w:rsidP="005F7861">
      <w:pPr>
        <w:pStyle w:val="ConsPlusNormal"/>
        <w:spacing w:line="360" w:lineRule="auto"/>
        <w:jc w:val="center"/>
        <w:rPr>
          <w:rFonts w:ascii="Times New Roman" w:hAnsi="Times New Roman" w:cs="Times New Roman"/>
          <w:color w:val="000000" w:themeColor="text1"/>
        </w:rPr>
      </w:pPr>
    </w:p>
    <w:tbl>
      <w:tblPr>
        <w:tblW w:w="16019" w:type="dxa"/>
        <w:tblInd w:w="-318" w:type="dxa"/>
        <w:tblLayout w:type="fixed"/>
        <w:tblLook w:val="04A0"/>
      </w:tblPr>
      <w:tblGrid>
        <w:gridCol w:w="10207"/>
        <w:gridCol w:w="992"/>
        <w:gridCol w:w="1701"/>
        <w:gridCol w:w="1560"/>
        <w:gridCol w:w="1559"/>
      </w:tblGrid>
      <w:tr w:rsidR="006B3E9B" w:rsidRPr="00C34F71" w:rsidTr="006B3E9B">
        <w:trPr>
          <w:trHeight w:val="255"/>
        </w:trPr>
        <w:tc>
          <w:tcPr>
            <w:tcW w:w="10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820" w:type="dxa"/>
            <w:gridSpan w:val="3"/>
            <w:tcBorders>
              <w:top w:val="single" w:sz="4" w:space="0" w:color="auto"/>
              <w:left w:val="nil"/>
              <w:bottom w:val="single" w:sz="4" w:space="0" w:color="auto"/>
              <w:right w:val="single" w:sz="4" w:space="0" w:color="000000"/>
            </w:tcBorders>
            <w:shd w:val="clear" w:color="auto" w:fill="auto"/>
            <w:vAlign w:val="bottom"/>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6B3E9B" w:rsidRPr="00C34F71" w:rsidTr="006B3E9B">
        <w:trPr>
          <w:trHeight w:val="36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6B3E9B" w:rsidRPr="00C34F71" w:rsidTr="006B3E9B">
        <w:trPr>
          <w:trHeight w:val="765"/>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6B3E9B" w:rsidRPr="00C34F71" w:rsidTr="006B3E9B">
        <w:trPr>
          <w:trHeight w:val="255"/>
        </w:trPr>
        <w:tc>
          <w:tcPr>
            <w:tcW w:w="10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r>
      <w:tr w:rsidR="006B3E9B" w:rsidRPr="00C34F71" w:rsidTr="006B3E9B">
        <w:trPr>
          <w:trHeight w:val="525"/>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Задолженность по обязательствам (кредиторская задолженность) на начало года</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6B3E9B">
        <w:trPr>
          <w:trHeight w:val="525"/>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излишне уплаченных либо излишне взысканных взносов (дебиторская задолженность) на начало года</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6B3E9B">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Страховые взносы на обязательное социальное страхование</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r>
      <w:tr w:rsidR="006B3E9B" w:rsidRPr="00C34F71" w:rsidTr="006B3E9B">
        <w:trPr>
          <w:trHeight w:val="360"/>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Задолженность по уплате страховых взносов (кредиторская задолженность) на конец года</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6B3E9B">
        <w:trPr>
          <w:trHeight w:val="525"/>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излишне уплаченных либо излишне взысканных страховых взносов (дебиторская задолженность) на конец года</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6B3E9B">
        <w:trPr>
          <w:trHeight w:val="525"/>
        </w:trPr>
        <w:tc>
          <w:tcPr>
            <w:tcW w:w="10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Планируемые выплаты на страховые взносы на обязательное социальное страхование (с. 0100 - с. 0200 + с. 0300 - с. 0400 + с. 0500)</w:t>
            </w:r>
          </w:p>
        </w:tc>
        <w:tc>
          <w:tcPr>
            <w:tcW w:w="992"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r>
    </w:tbl>
    <w:p w:rsidR="00291759" w:rsidRDefault="00291759" w:rsidP="006B3E9B">
      <w:pPr>
        <w:pStyle w:val="ConsPlusNormal"/>
        <w:spacing w:line="360" w:lineRule="auto"/>
        <w:jc w:val="center"/>
        <w:rPr>
          <w:rFonts w:ascii="Times New Roman" w:hAnsi="Times New Roman" w:cs="Times New Roman"/>
          <w:color w:val="000000" w:themeColor="text1"/>
        </w:rPr>
      </w:pPr>
    </w:p>
    <w:p w:rsidR="005F7861" w:rsidRDefault="006B3E9B"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3.8.2. Расчет страховых взносов по обязательному социальному страхованию (заполняется раздельно по источникам финансового обеспечения).</w:t>
      </w:r>
    </w:p>
    <w:p w:rsidR="00291759" w:rsidRPr="00C34F71" w:rsidRDefault="00291759" w:rsidP="006B3E9B">
      <w:pPr>
        <w:pStyle w:val="ConsPlusNormal"/>
        <w:spacing w:line="360" w:lineRule="auto"/>
        <w:jc w:val="center"/>
        <w:rPr>
          <w:rFonts w:ascii="Times New Roman" w:hAnsi="Times New Roman" w:cs="Times New Roman"/>
          <w:color w:val="000000" w:themeColor="text1"/>
        </w:rPr>
      </w:pPr>
    </w:p>
    <w:tbl>
      <w:tblPr>
        <w:tblW w:w="16019" w:type="dxa"/>
        <w:tblInd w:w="-318" w:type="dxa"/>
        <w:tblLayout w:type="fixed"/>
        <w:tblLook w:val="04A0"/>
      </w:tblPr>
      <w:tblGrid>
        <w:gridCol w:w="5529"/>
        <w:gridCol w:w="851"/>
        <w:gridCol w:w="1701"/>
        <w:gridCol w:w="1559"/>
        <w:gridCol w:w="1559"/>
        <w:gridCol w:w="1560"/>
        <w:gridCol w:w="1701"/>
        <w:gridCol w:w="1559"/>
      </w:tblGrid>
      <w:tr w:rsidR="006B3E9B" w:rsidRPr="00C34F71" w:rsidTr="00E40393">
        <w:trPr>
          <w:trHeight w:val="1275"/>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Наименование государственного внебюджетного фонда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Код строки</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Размер базы начисления страховых взносов, руб.</w:t>
            </w:r>
          </w:p>
        </w:tc>
        <w:tc>
          <w:tcPr>
            <w:tcW w:w="4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Сумма взноса, руб.</w:t>
            </w:r>
          </w:p>
        </w:tc>
      </w:tr>
      <w:tr w:rsidR="006B3E9B" w:rsidRPr="00C34F71" w:rsidTr="00E40393">
        <w:trPr>
          <w:trHeight w:val="39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sz w:val="22"/>
                <w:szCs w:val="22"/>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6B3E9B" w:rsidRPr="00C34F71" w:rsidTr="00E40393">
        <w:trPr>
          <w:trHeight w:val="84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sz w:val="22"/>
                <w:szCs w:val="22"/>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3E9B" w:rsidRPr="00C34F71" w:rsidRDefault="006B3E9B" w:rsidP="006B3E9B">
            <w:pPr>
              <w:widowControl/>
              <w:rPr>
                <w:rFonts w:ascii="Times New Roman" w:eastAsia="Times New Roman" w:hAnsi="Times New Roman" w:cs="Times New Roman"/>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6B3E9B" w:rsidRPr="00C34F71" w:rsidTr="00E40393">
        <w:trPr>
          <w:trHeight w:val="345"/>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1</w:t>
            </w:r>
          </w:p>
        </w:tc>
        <w:tc>
          <w:tcPr>
            <w:tcW w:w="85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2</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3</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r>
      <w:tr w:rsidR="006B3E9B" w:rsidRPr="00C34F71" w:rsidTr="00291759">
        <w:trPr>
          <w:trHeight w:val="69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Страховые взносы в Пенсионный фонд Российской Федерации, всего</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r>
      <w:tr w:rsidR="006B3E9B" w:rsidRPr="00C34F71" w:rsidTr="00E40393">
        <w:trPr>
          <w:trHeight w:val="540"/>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spacing w:after="240"/>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 том числе:</w:t>
            </w:r>
            <w:r w:rsidRPr="00C34F71">
              <w:rPr>
                <w:rFonts w:ascii="Times New Roman" w:eastAsia="Times New Roman" w:hAnsi="Times New Roman" w:cs="Times New Roman"/>
                <w:color w:val="auto"/>
                <w:sz w:val="22"/>
                <w:szCs w:val="22"/>
                <w:lang w:bidi="ar-SA"/>
              </w:rPr>
              <w:br/>
              <w:t>по ставке 22,0%</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0110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E40393">
        <w:trPr>
          <w:trHeight w:val="255"/>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по ставке 10,0%</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0120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835"/>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 применением пониженных тарифов взносов в Пенсионный фонд Российской Федерации для отдельных категорий плательщиков</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0130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693"/>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lastRenderedPageBreak/>
              <w:t>Страховые взносы в Фонд социального страхования Российской Федерации, всего</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0200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p>
        </w:tc>
      </w:tr>
      <w:tr w:rsidR="006B3E9B" w:rsidRPr="00C34F71" w:rsidTr="00E40393">
        <w:trPr>
          <w:trHeight w:val="1118"/>
        </w:trPr>
        <w:tc>
          <w:tcPr>
            <w:tcW w:w="552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 том числе:</w:t>
            </w:r>
            <w:r w:rsidRPr="00C34F71">
              <w:rPr>
                <w:rFonts w:ascii="Times New Roman" w:eastAsia="Times New Roman" w:hAnsi="Times New Roman" w:cs="Times New Roman"/>
                <w:color w:val="auto"/>
                <w:sz w:val="22"/>
                <w:szCs w:val="22"/>
                <w:lang w:bidi="ar-SA"/>
              </w:rPr>
              <w:br/>
              <w:t>обязательное социальное страхование на случай временной нетрудоспособности и в связи с материнством по ставке 2,9%</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0210</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562"/>
        </w:trPr>
        <w:tc>
          <w:tcPr>
            <w:tcW w:w="552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с применением ставки взносов в Фонд социального страхования Российской Федерации по ставке 0,0%</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0220</w:t>
            </w:r>
          </w:p>
        </w:tc>
        <w:tc>
          <w:tcPr>
            <w:tcW w:w="1701"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560"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701"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vAlign w:val="bottom"/>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r>
      <w:tr w:rsidR="006B3E9B" w:rsidRPr="00C34F71" w:rsidTr="00291759">
        <w:trPr>
          <w:trHeight w:val="712"/>
        </w:trPr>
        <w:tc>
          <w:tcPr>
            <w:tcW w:w="552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обязательное социальное страхование от несчастных случаев на производстве и профессиональных заболеваний по ставке 0,2%</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0230</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652"/>
        </w:trPr>
        <w:tc>
          <w:tcPr>
            <w:tcW w:w="552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страхование от несчастных случаев на производстве и профессиональных заболеваний по ставке ____% &lt;*&gt;</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0240</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974"/>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обязательное социальное страхование от несчастных случаев на производстве и профессиональных заболеваний по ставке ____% &lt;*&gt;</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0250</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6B3E9B" w:rsidRPr="00C34F71" w:rsidRDefault="006B3E9B" w:rsidP="006B3E9B">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291759">
        <w:trPr>
          <w:trHeight w:val="704"/>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Страховые взносы в Федеральный фонд обязательного медицинского страхования, всего</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p>
        </w:tc>
      </w:tr>
      <w:tr w:rsidR="006B3E9B" w:rsidRPr="00C34F71" w:rsidTr="00E40393">
        <w:trPr>
          <w:trHeight w:val="87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B3E9B" w:rsidRPr="00C34F71" w:rsidRDefault="006B3E9B" w:rsidP="006B3E9B">
            <w:pPr>
              <w:widowControl/>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в том числе:</w:t>
            </w:r>
            <w:r w:rsidRPr="00C34F71">
              <w:rPr>
                <w:rFonts w:ascii="Times New Roman" w:eastAsia="Times New Roman" w:hAnsi="Times New Roman" w:cs="Times New Roman"/>
                <w:sz w:val="22"/>
                <w:szCs w:val="22"/>
                <w:lang w:bidi="ar-SA"/>
              </w:rPr>
              <w:br/>
              <w:t>страховые взносы на обязательное медицинское страхование по ставке 5,1%</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0310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sz w:val="22"/>
                <w:szCs w:val="22"/>
                <w:lang w:bidi="ar-SA"/>
              </w:rPr>
            </w:pPr>
            <w:r w:rsidRPr="00C34F71">
              <w:rPr>
                <w:rFonts w:ascii="Times New Roman" w:eastAsia="Times New Roman" w:hAnsi="Times New Roman" w:cs="Times New Roman"/>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6B3E9B" w:rsidRPr="00C34F71" w:rsidTr="00E40393">
        <w:trPr>
          <w:trHeight w:val="375"/>
        </w:trPr>
        <w:tc>
          <w:tcPr>
            <w:tcW w:w="552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60"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6B3E9B" w:rsidRPr="00C34F71" w:rsidRDefault="006B3E9B" w:rsidP="006B3E9B">
            <w:pPr>
              <w:widowControl/>
              <w:jc w:val="center"/>
              <w:rPr>
                <w:rFonts w:ascii="Times New Roman" w:eastAsia="Times New Roman" w:hAnsi="Times New Roman" w:cs="Times New Roman"/>
                <w:bCs/>
                <w:color w:val="auto"/>
                <w:sz w:val="22"/>
                <w:szCs w:val="22"/>
                <w:lang w:bidi="ar-SA"/>
              </w:rPr>
            </w:pPr>
          </w:p>
        </w:tc>
      </w:tr>
    </w:tbl>
    <w:p w:rsidR="005F7861" w:rsidRPr="00C34F71" w:rsidRDefault="005F7861" w:rsidP="002B1B90">
      <w:pPr>
        <w:pStyle w:val="ConsPlusNormal"/>
        <w:jc w:val="both"/>
        <w:rPr>
          <w:rFonts w:ascii="Times New Roman" w:hAnsi="Times New Roman" w:cs="Times New Roman"/>
          <w:color w:val="000000" w:themeColor="text1"/>
        </w:rPr>
      </w:pPr>
    </w:p>
    <w:p w:rsidR="005F7861" w:rsidRPr="00F67CB8" w:rsidRDefault="006B3E9B" w:rsidP="006B3E9B">
      <w:pPr>
        <w:pStyle w:val="ConsPlusNormal"/>
        <w:spacing w:line="360" w:lineRule="auto"/>
        <w:ind w:firstLine="709"/>
        <w:jc w:val="both"/>
        <w:rPr>
          <w:rFonts w:ascii="Times New Roman" w:hAnsi="Times New Roman" w:cs="Times New Roman"/>
          <w:color w:val="000000" w:themeColor="text1"/>
          <w:sz w:val="20"/>
          <w:szCs w:val="20"/>
        </w:rPr>
      </w:pPr>
      <w:r w:rsidRPr="00F67CB8">
        <w:rPr>
          <w:rFonts w:ascii="Times New Roman" w:hAnsi="Times New Roman" w:cs="Times New Roman"/>
          <w:color w:val="000000" w:themeColor="text1"/>
          <w:sz w:val="20"/>
          <w:szCs w:val="20"/>
        </w:rPr>
        <w:t>&lt;*&gt; Указываются страховые тарифы, дифференцированные по классам профессионального риска, установленные Федеральным законом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FD5929" w:rsidRPr="00C34F71" w:rsidRDefault="00FD5929" w:rsidP="006B3E9B">
      <w:pPr>
        <w:pStyle w:val="ConsPlusNormal"/>
        <w:spacing w:line="360" w:lineRule="auto"/>
        <w:jc w:val="center"/>
        <w:rPr>
          <w:rFonts w:ascii="Times New Roman" w:hAnsi="Times New Roman" w:cs="Times New Roman"/>
          <w:color w:val="000000" w:themeColor="text1"/>
        </w:rPr>
      </w:pPr>
    </w:p>
    <w:p w:rsidR="006B3E9B" w:rsidRPr="00C34F71" w:rsidRDefault="006B3E9B"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3.9. Обоснование (расчет) плановых показателей по выплатам компенсационного характера персоналу, за исключением фонда оплаты труда.</w:t>
      </w:r>
    </w:p>
    <w:p w:rsidR="00B75544" w:rsidRPr="00C34F71" w:rsidRDefault="00B75544"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3.9.1. Обоснование (расчет) выплат персоналу при направлении в служебные командировки (заполняется раздельно по источникам финансового обеспечения).</w:t>
      </w:r>
    </w:p>
    <w:p w:rsidR="00B75544" w:rsidRPr="00C34F71" w:rsidRDefault="00B75544" w:rsidP="006B3E9B">
      <w:pPr>
        <w:pStyle w:val="ConsPlusNormal"/>
        <w:spacing w:line="360" w:lineRule="auto"/>
        <w:jc w:val="center"/>
        <w:rPr>
          <w:rFonts w:ascii="Times New Roman" w:hAnsi="Times New Roman" w:cs="Times New Roman"/>
          <w:color w:val="000000" w:themeColor="text1"/>
        </w:rPr>
      </w:pPr>
    </w:p>
    <w:tbl>
      <w:tblPr>
        <w:tblW w:w="16019" w:type="dxa"/>
        <w:tblInd w:w="-318" w:type="dxa"/>
        <w:tblLayout w:type="fixed"/>
        <w:tblLook w:val="04A0"/>
      </w:tblPr>
      <w:tblGrid>
        <w:gridCol w:w="1135"/>
        <w:gridCol w:w="992"/>
        <w:gridCol w:w="1276"/>
        <w:gridCol w:w="1134"/>
        <w:gridCol w:w="1134"/>
        <w:gridCol w:w="1134"/>
        <w:gridCol w:w="1276"/>
        <w:gridCol w:w="1276"/>
        <w:gridCol w:w="1134"/>
        <w:gridCol w:w="1275"/>
        <w:gridCol w:w="1134"/>
        <w:gridCol w:w="1134"/>
        <w:gridCol w:w="993"/>
        <w:gridCol w:w="992"/>
      </w:tblGrid>
      <w:tr w:rsidR="00B75544" w:rsidRPr="00C34F71" w:rsidTr="00B75544">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Средний размер выплаты на одного работника в день, руб.</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работников, чел.</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Количество дней, </w:t>
            </w:r>
            <w:proofErr w:type="spellStart"/>
            <w:r w:rsidRPr="00C34F71">
              <w:rPr>
                <w:rFonts w:ascii="Times New Roman" w:eastAsia="Times New Roman" w:hAnsi="Times New Roman" w:cs="Times New Roman"/>
                <w:color w:val="auto"/>
                <w:sz w:val="22"/>
                <w:szCs w:val="22"/>
                <w:lang w:bidi="ar-SA"/>
              </w:rPr>
              <w:t>дн</w:t>
            </w:r>
            <w:proofErr w:type="spellEnd"/>
            <w:r w:rsidRPr="00C34F71">
              <w:rPr>
                <w:rFonts w:ascii="Times New Roman" w:eastAsia="Times New Roman" w:hAnsi="Times New Roman" w:cs="Times New Roman"/>
                <w:color w:val="auto"/>
                <w:sz w:val="22"/>
                <w:szCs w:val="22"/>
                <w:lang w:bidi="ar-SA"/>
              </w:rPr>
              <w:t>.</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B75544" w:rsidRPr="00C34F71" w:rsidTr="00B75544">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B75544" w:rsidRPr="00C34F71" w:rsidTr="00B75544">
        <w:trPr>
          <w:trHeight w:val="10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B75544" w:rsidRPr="00C34F71" w:rsidTr="00B75544">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276"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275"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c>
          <w:tcPr>
            <w:tcW w:w="1134"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12</w:t>
            </w:r>
          </w:p>
        </w:tc>
        <w:tc>
          <w:tcPr>
            <w:tcW w:w="993" w:type="dxa"/>
            <w:tcBorders>
              <w:top w:val="nil"/>
              <w:left w:val="nil"/>
              <w:bottom w:val="single" w:sz="4" w:space="0" w:color="auto"/>
              <w:right w:val="single" w:sz="4" w:space="0" w:color="auto"/>
            </w:tcBorders>
            <w:shd w:val="clear" w:color="auto" w:fill="auto"/>
            <w:noWrap/>
            <w:vAlign w:val="bottom"/>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13</w:t>
            </w:r>
          </w:p>
        </w:tc>
        <w:tc>
          <w:tcPr>
            <w:tcW w:w="992" w:type="dxa"/>
            <w:tcBorders>
              <w:top w:val="nil"/>
              <w:left w:val="nil"/>
              <w:bottom w:val="single" w:sz="4" w:space="0" w:color="auto"/>
              <w:right w:val="single" w:sz="4" w:space="0" w:color="auto"/>
            </w:tcBorders>
            <w:shd w:val="clear" w:color="auto" w:fill="auto"/>
            <w:noWrap/>
            <w:vAlign w:val="bottom"/>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14</w:t>
            </w:r>
          </w:p>
        </w:tc>
      </w:tr>
      <w:tr w:rsidR="00B75544" w:rsidRPr="00C34F71" w:rsidTr="00B75544">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B75544" w:rsidRPr="00C34F71" w:rsidTr="00B75544">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B75544" w:rsidRPr="00C34F71" w:rsidTr="00B75544">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B75544" w:rsidRPr="00C34F71" w:rsidTr="00B75544">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75544" w:rsidRPr="00C34F71" w:rsidRDefault="00B75544" w:rsidP="00B75544">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5"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p>
        </w:tc>
        <w:tc>
          <w:tcPr>
            <w:tcW w:w="993"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B75544" w:rsidRPr="00C34F71" w:rsidRDefault="00B75544" w:rsidP="00B75544">
            <w:pPr>
              <w:widowControl/>
              <w:jc w:val="center"/>
              <w:rPr>
                <w:rFonts w:ascii="Times New Roman" w:eastAsia="Times New Roman" w:hAnsi="Times New Roman" w:cs="Times New Roman"/>
                <w:bCs/>
                <w:color w:val="auto"/>
                <w:sz w:val="22"/>
                <w:szCs w:val="22"/>
                <w:lang w:bidi="ar-SA"/>
              </w:rPr>
            </w:pPr>
          </w:p>
        </w:tc>
      </w:tr>
    </w:tbl>
    <w:p w:rsidR="00B75544" w:rsidRPr="00C34F71" w:rsidRDefault="00B75544" w:rsidP="006B3E9B">
      <w:pPr>
        <w:pStyle w:val="ConsPlusNormal"/>
        <w:spacing w:line="360" w:lineRule="auto"/>
        <w:jc w:val="center"/>
        <w:rPr>
          <w:rFonts w:ascii="Times New Roman" w:hAnsi="Times New Roman" w:cs="Times New Roman"/>
          <w:color w:val="000000" w:themeColor="text1"/>
        </w:rPr>
      </w:pPr>
    </w:p>
    <w:p w:rsidR="00B75544" w:rsidRPr="00C34F71" w:rsidRDefault="0052192A"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3.9.2. Обоснование (расчет) выплат персоналу по уходу за ребенком.</w:t>
      </w:r>
    </w:p>
    <w:p w:rsidR="00A72D01" w:rsidRPr="00C34F71" w:rsidRDefault="00A72D01" w:rsidP="006B3E9B">
      <w:pPr>
        <w:pStyle w:val="ConsPlusNormal"/>
        <w:spacing w:line="360" w:lineRule="auto"/>
        <w:jc w:val="center"/>
        <w:rPr>
          <w:rFonts w:ascii="Times New Roman" w:hAnsi="Times New Roman" w:cs="Times New Roman"/>
          <w:color w:val="000000" w:themeColor="text1"/>
        </w:rPr>
      </w:pPr>
    </w:p>
    <w:tbl>
      <w:tblPr>
        <w:tblW w:w="16019" w:type="dxa"/>
        <w:tblInd w:w="-318" w:type="dxa"/>
        <w:tblLayout w:type="fixed"/>
        <w:tblLook w:val="04A0"/>
      </w:tblPr>
      <w:tblGrid>
        <w:gridCol w:w="1135"/>
        <w:gridCol w:w="992"/>
        <w:gridCol w:w="1276"/>
        <w:gridCol w:w="1134"/>
        <w:gridCol w:w="1134"/>
        <w:gridCol w:w="1134"/>
        <w:gridCol w:w="1276"/>
        <w:gridCol w:w="1276"/>
        <w:gridCol w:w="1134"/>
        <w:gridCol w:w="1275"/>
        <w:gridCol w:w="1134"/>
        <w:gridCol w:w="1134"/>
        <w:gridCol w:w="993"/>
        <w:gridCol w:w="992"/>
      </w:tblGrid>
      <w:tr w:rsidR="00A72D01" w:rsidRPr="00C34F71" w:rsidTr="00832356">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Численность работников, получающих пособие, чел.</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выплат в год на одного работника, шт.</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Размер выплаты (пособия) в месяц, руб.</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A72D01" w:rsidRPr="00C34F71" w:rsidTr="00F67CB8">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A72D01" w:rsidRPr="00C34F71" w:rsidTr="00F67CB8">
        <w:trPr>
          <w:trHeight w:val="10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A72D01" w:rsidRPr="00C34F71" w:rsidTr="00F67CB8">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276"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275"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c>
          <w:tcPr>
            <w:tcW w:w="1134"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12</w:t>
            </w:r>
          </w:p>
        </w:tc>
        <w:tc>
          <w:tcPr>
            <w:tcW w:w="993" w:type="dxa"/>
            <w:tcBorders>
              <w:top w:val="nil"/>
              <w:left w:val="nil"/>
              <w:bottom w:val="single" w:sz="4" w:space="0" w:color="auto"/>
              <w:right w:val="single" w:sz="4" w:space="0" w:color="auto"/>
            </w:tcBorders>
            <w:shd w:val="clear" w:color="auto" w:fill="auto"/>
            <w:noWrap/>
            <w:vAlign w:val="bottom"/>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13</w:t>
            </w:r>
          </w:p>
        </w:tc>
        <w:tc>
          <w:tcPr>
            <w:tcW w:w="992" w:type="dxa"/>
            <w:tcBorders>
              <w:top w:val="nil"/>
              <w:left w:val="nil"/>
              <w:bottom w:val="single" w:sz="4" w:space="0" w:color="auto"/>
              <w:right w:val="single" w:sz="4" w:space="0" w:color="auto"/>
            </w:tcBorders>
            <w:shd w:val="clear" w:color="auto" w:fill="auto"/>
            <w:noWrap/>
            <w:vAlign w:val="bottom"/>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14</w:t>
            </w:r>
          </w:p>
        </w:tc>
      </w:tr>
      <w:tr w:rsidR="00A72D01" w:rsidRPr="00C34F71" w:rsidTr="00F67CB8">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F67CB8">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F67CB8">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F67CB8">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72D01" w:rsidRPr="00C34F71" w:rsidRDefault="00A72D01"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5"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p>
        </w:tc>
        <w:tc>
          <w:tcPr>
            <w:tcW w:w="993"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832356">
            <w:pPr>
              <w:widowControl/>
              <w:jc w:val="center"/>
              <w:rPr>
                <w:rFonts w:ascii="Times New Roman" w:eastAsia="Times New Roman" w:hAnsi="Times New Roman" w:cs="Times New Roman"/>
                <w:bCs/>
                <w:color w:val="auto"/>
                <w:sz w:val="22"/>
                <w:szCs w:val="22"/>
                <w:lang w:bidi="ar-SA"/>
              </w:rPr>
            </w:pPr>
          </w:p>
        </w:tc>
      </w:tr>
    </w:tbl>
    <w:p w:rsidR="0052192A" w:rsidRPr="00C34F71" w:rsidRDefault="0052192A" w:rsidP="006B3E9B">
      <w:pPr>
        <w:pStyle w:val="ConsPlusNormal"/>
        <w:spacing w:line="360" w:lineRule="auto"/>
        <w:jc w:val="center"/>
        <w:rPr>
          <w:rFonts w:ascii="Times New Roman" w:hAnsi="Times New Roman" w:cs="Times New Roman"/>
          <w:color w:val="000000" w:themeColor="text1"/>
        </w:rPr>
      </w:pPr>
    </w:p>
    <w:p w:rsidR="002A2199" w:rsidRPr="00C34F71" w:rsidRDefault="00A72D01"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3.10. Обоснование (расчет) плановых показателей по выплатам на социальное обеспечение и иные выплаты населению.</w:t>
      </w:r>
    </w:p>
    <w:p w:rsidR="00A72D01" w:rsidRPr="00C34F71" w:rsidRDefault="00A72D01" w:rsidP="006B3E9B">
      <w:pPr>
        <w:pStyle w:val="ConsPlusNormal"/>
        <w:spacing w:line="360" w:lineRule="auto"/>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A72D01" w:rsidRPr="00C34F71" w:rsidTr="000D2594">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Наименование </w:t>
            </w:r>
            <w:r w:rsidRPr="00C34F71">
              <w:rPr>
                <w:rFonts w:ascii="Times New Roman" w:eastAsia="Times New Roman" w:hAnsi="Times New Roman" w:cs="Times New Roman"/>
                <w:color w:val="auto"/>
                <w:sz w:val="22"/>
                <w:szCs w:val="22"/>
                <w:lang w:bidi="ar-SA"/>
              </w:rPr>
              <w:lastRenderedPageBreak/>
              <w:t>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lastRenderedPageBreak/>
              <w:t xml:space="preserve">Код </w:t>
            </w:r>
            <w:r w:rsidRPr="00C34F71">
              <w:rPr>
                <w:rFonts w:ascii="Times New Roman" w:eastAsia="Times New Roman" w:hAnsi="Times New Roman" w:cs="Times New Roman"/>
                <w:color w:val="auto"/>
                <w:sz w:val="22"/>
                <w:szCs w:val="22"/>
                <w:lang w:bidi="ar-SA"/>
              </w:rPr>
              <w:lastRenderedPageBreak/>
              <w:t>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lastRenderedPageBreak/>
              <w:t>Размер одной выплаты, руб.</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выплат в год</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Общая сумма выплат, руб.</w:t>
            </w:r>
          </w:p>
        </w:tc>
      </w:tr>
      <w:tr w:rsidR="00A72D01" w:rsidRPr="00C34F71" w:rsidTr="000D2594">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A72D01" w:rsidRPr="00C34F71" w:rsidRDefault="00A72D01" w:rsidP="00A72D01">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A72D01">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A72D01" w:rsidRPr="00C34F71" w:rsidTr="00F67CB8">
        <w:trPr>
          <w:trHeight w:val="1011"/>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A72D01" w:rsidRPr="00C34F71" w:rsidRDefault="00A72D01" w:rsidP="00A72D01">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2D01" w:rsidRPr="00C34F71" w:rsidRDefault="00A72D01" w:rsidP="00A72D01">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A72D01" w:rsidRPr="00C34F71" w:rsidTr="000D2594">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A72D01" w:rsidRPr="00C34F71" w:rsidTr="000D2594">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0D2594">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0D2594">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A72D01" w:rsidRPr="00C34F71" w:rsidTr="000D2594">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72D01" w:rsidRPr="00C34F71" w:rsidRDefault="00A72D01" w:rsidP="00A72D01">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A72D01" w:rsidRPr="00C34F71" w:rsidRDefault="00A72D01" w:rsidP="00A72D01">
            <w:pPr>
              <w:widowControl/>
              <w:jc w:val="center"/>
              <w:rPr>
                <w:rFonts w:ascii="Times New Roman" w:eastAsia="Times New Roman" w:hAnsi="Times New Roman" w:cs="Times New Roman"/>
                <w:bCs/>
                <w:color w:val="auto"/>
                <w:sz w:val="22"/>
                <w:szCs w:val="22"/>
                <w:lang w:bidi="ar-SA"/>
              </w:rPr>
            </w:pPr>
          </w:p>
        </w:tc>
      </w:tr>
    </w:tbl>
    <w:p w:rsidR="00A72D01" w:rsidRPr="00C34F71" w:rsidRDefault="00A72D01" w:rsidP="006B3E9B">
      <w:pPr>
        <w:pStyle w:val="ConsPlusNormal"/>
        <w:spacing w:line="360" w:lineRule="auto"/>
        <w:jc w:val="center"/>
        <w:rPr>
          <w:rFonts w:ascii="Times New Roman" w:hAnsi="Times New Roman" w:cs="Times New Roman"/>
          <w:color w:val="000000" w:themeColor="text1"/>
        </w:rPr>
      </w:pPr>
    </w:p>
    <w:p w:rsidR="00A72D01" w:rsidRPr="00C34F71" w:rsidRDefault="000D50CE"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3.11.Обоснование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p w:rsidR="000D50CE" w:rsidRPr="00C34F71" w:rsidRDefault="000D50CE" w:rsidP="006B3E9B">
      <w:pPr>
        <w:pStyle w:val="ConsPlusNormal"/>
        <w:spacing w:line="360" w:lineRule="auto"/>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0D50CE" w:rsidRPr="00C34F71" w:rsidTr="006446C8">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Налоговая база, руб.</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Ставка налога, %</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начисленного налога, подлежащего уплате, руб.</w:t>
            </w:r>
          </w:p>
        </w:tc>
      </w:tr>
      <w:tr w:rsidR="000D50CE" w:rsidRPr="00C34F71" w:rsidTr="006446C8">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D50CE" w:rsidRPr="00C34F71" w:rsidTr="00F67CB8">
        <w:trPr>
          <w:trHeight w:val="984"/>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D50CE" w:rsidRPr="00C34F71" w:rsidTr="006446C8">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0D50CE" w:rsidRPr="00C34F71" w:rsidTr="006446C8">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r>
    </w:tbl>
    <w:p w:rsidR="00A72D01" w:rsidRPr="00C34F71" w:rsidRDefault="00A72D01" w:rsidP="006B3E9B">
      <w:pPr>
        <w:pStyle w:val="ConsPlusNormal"/>
        <w:spacing w:line="360" w:lineRule="auto"/>
        <w:jc w:val="center"/>
        <w:rPr>
          <w:rFonts w:ascii="Times New Roman" w:hAnsi="Times New Roman" w:cs="Times New Roman"/>
          <w:color w:val="000000" w:themeColor="text1"/>
        </w:rPr>
      </w:pPr>
    </w:p>
    <w:p w:rsidR="000D50CE" w:rsidRPr="00C34F71" w:rsidRDefault="000D50CE"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3.12.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p>
    <w:p w:rsidR="000D50CE" w:rsidRPr="00C34F71" w:rsidRDefault="000D50CE" w:rsidP="006B3E9B">
      <w:pPr>
        <w:pStyle w:val="ConsPlusNormal"/>
        <w:spacing w:line="360" w:lineRule="auto"/>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0D50CE" w:rsidRPr="00C34F71" w:rsidTr="006446C8">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Размер одной выплаты, руб.</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выплат в год</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Общая сумма выплат, руб.</w:t>
            </w:r>
          </w:p>
        </w:tc>
      </w:tr>
      <w:tr w:rsidR="000D50CE" w:rsidRPr="00C34F71" w:rsidTr="006446C8">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D50CE" w:rsidRPr="00C34F71" w:rsidTr="00F67CB8">
        <w:trPr>
          <w:trHeight w:val="977"/>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D50CE" w:rsidRPr="00C34F71" w:rsidTr="006446C8">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0D50CE" w:rsidRPr="00C34F71" w:rsidTr="006446C8">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6446C8">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r>
    </w:tbl>
    <w:p w:rsidR="000D50CE" w:rsidRPr="00C34F71" w:rsidRDefault="000D50CE" w:rsidP="006B3E9B">
      <w:pPr>
        <w:pStyle w:val="ConsPlusNormal"/>
        <w:spacing w:line="360" w:lineRule="auto"/>
        <w:jc w:val="center"/>
        <w:rPr>
          <w:rFonts w:ascii="Times New Roman" w:hAnsi="Times New Roman" w:cs="Times New Roman"/>
          <w:color w:val="000000" w:themeColor="text1"/>
        </w:rPr>
      </w:pPr>
    </w:p>
    <w:p w:rsidR="005F7861" w:rsidRPr="00C34F71" w:rsidRDefault="000D50CE" w:rsidP="000D50CE">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3.13.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p w:rsidR="000D2594" w:rsidRPr="00C34F71" w:rsidRDefault="000D2594" w:rsidP="002B1B90">
      <w:pPr>
        <w:pStyle w:val="ConsPlusNormal"/>
        <w:jc w:val="both"/>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559"/>
        <w:gridCol w:w="1276"/>
        <w:gridCol w:w="1417"/>
        <w:gridCol w:w="1378"/>
      </w:tblGrid>
      <w:tr w:rsidR="000D50CE" w:rsidRPr="00C34F71" w:rsidTr="00832356">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Размер одной выплаты, руб.</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выплат в год</w:t>
            </w:r>
          </w:p>
        </w:tc>
        <w:tc>
          <w:tcPr>
            <w:tcW w:w="4071"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Общая сумма выплат, руб.</w:t>
            </w:r>
          </w:p>
        </w:tc>
      </w:tr>
      <w:tr w:rsidR="000D50CE" w:rsidRPr="00C34F71" w:rsidTr="00832356">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D50CE" w:rsidRPr="00C34F71" w:rsidTr="00832356">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D50CE" w:rsidRPr="00C34F71" w:rsidTr="00832356">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559"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0D50CE" w:rsidRPr="00C34F71" w:rsidTr="00832356">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50CE" w:rsidRPr="00C34F71" w:rsidRDefault="000D50CE"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r>
    </w:tbl>
    <w:p w:rsidR="00DC0320" w:rsidRDefault="00DC0320" w:rsidP="000D50CE">
      <w:pPr>
        <w:pStyle w:val="ConsPlusNormal"/>
        <w:spacing w:line="360" w:lineRule="auto"/>
        <w:jc w:val="center"/>
        <w:rPr>
          <w:rFonts w:ascii="Times New Roman" w:hAnsi="Times New Roman" w:cs="Times New Roman"/>
          <w:color w:val="000000" w:themeColor="text1"/>
        </w:rPr>
      </w:pPr>
    </w:p>
    <w:p w:rsidR="000D50CE" w:rsidRPr="00C34F71" w:rsidRDefault="000D50CE" w:rsidP="000D50CE">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3.14. Обоснование (расчет) плановых показателей по расходам на закупки товаров, работ и услуг.</w:t>
      </w:r>
    </w:p>
    <w:p w:rsidR="000D50CE" w:rsidRDefault="000D50CE" w:rsidP="000D50CE">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3.14.1. Обоснование (расчет) плановых показателей по расходам на закупки товаров, работ и услуг.</w:t>
      </w:r>
    </w:p>
    <w:p w:rsidR="00DC0320" w:rsidRPr="00C34F71" w:rsidRDefault="00DC0320" w:rsidP="000D50CE">
      <w:pPr>
        <w:pStyle w:val="ConsPlusNormal"/>
        <w:spacing w:line="360" w:lineRule="auto"/>
        <w:jc w:val="center"/>
        <w:rPr>
          <w:rFonts w:ascii="Times New Roman" w:hAnsi="Times New Roman" w:cs="Times New Roman"/>
          <w:color w:val="000000" w:themeColor="text1"/>
        </w:rPr>
      </w:pPr>
    </w:p>
    <w:tbl>
      <w:tblPr>
        <w:tblW w:w="16019" w:type="dxa"/>
        <w:tblInd w:w="-318" w:type="dxa"/>
        <w:tblLook w:val="04A0"/>
      </w:tblPr>
      <w:tblGrid>
        <w:gridCol w:w="9357"/>
        <w:gridCol w:w="992"/>
        <w:gridCol w:w="1701"/>
        <w:gridCol w:w="1843"/>
        <w:gridCol w:w="2126"/>
      </w:tblGrid>
      <w:tr w:rsidR="000D50CE" w:rsidRPr="00C34F71" w:rsidTr="000D50CE">
        <w:trPr>
          <w:trHeight w:val="405"/>
        </w:trPr>
        <w:tc>
          <w:tcPr>
            <w:tcW w:w="9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56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0D50CE" w:rsidRPr="00C34F71" w:rsidTr="000D50CE">
        <w:trPr>
          <w:trHeight w:val="390"/>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D50CE" w:rsidRPr="00C34F71" w:rsidTr="002357FD">
        <w:trPr>
          <w:trHeight w:val="974"/>
        </w:trPr>
        <w:tc>
          <w:tcPr>
            <w:tcW w:w="9357"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1701" w:type="dxa"/>
            <w:tcBorders>
              <w:top w:val="nil"/>
              <w:left w:val="nil"/>
              <w:bottom w:val="nil"/>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843" w:type="dxa"/>
            <w:tcBorders>
              <w:top w:val="nil"/>
              <w:left w:val="nil"/>
              <w:bottom w:val="nil"/>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2126" w:type="dxa"/>
            <w:tcBorders>
              <w:top w:val="nil"/>
              <w:left w:val="nil"/>
              <w:bottom w:val="nil"/>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r>
      <w:tr w:rsidR="000D50CE" w:rsidRPr="00C34F71" w:rsidTr="004041B3">
        <w:trPr>
          <w:trHeight w:val="849"/>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0100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0D50CE">
        <w:trPr>
          <w:trHeight w:val="696"/>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Произведенные предварительные платежи (авансы) по контрактам (договорам) (дебиторская задолженность) на начало года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0200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4041B3">
        <w:trPr>
          <w:trHeight w:val="40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Расходы на закупку товаров, работ и услуг, всего</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nil"/>
              <w:right w:val="nil"/>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nil"/>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услуги связи</w:t>
            </w:r>
          </w:p>
        </w:tc>
        <w:tc>
          <w:tcPr>
            <w:tcW w:w="992" w:type="dxa"/>
            <w:vMerge/>
            <w:tcBorders>
              <w:top w:val="nil"/>
              <w:left w:val="single" w:sz="4" w:space="0" w:color="auto"/>
              <w:bottom w:val="single" w:sz="4" w:space="0" w:color="auto"/>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1701" w:type="dxa"/>
            <w:vMerge/>
            <w:tcBorders>
              <w:top w:val="nil"/>
              <w:left w:val="single" w:sz="4" w:space="0" w:color="auto"/>
              <w:bottom w:val="single" w:sz="4" w:space="0" w:color="000000"/>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1843" w:type="dxa"/>
            <w:vMerge/>
            <w:tcBorders>
              <w:top w:val="nil"/>
              <w:left w:val="single" w:sz="4" w:space="0" w:color="auto"/>
              <w:bottom w:val="single" w:sz="4" w:space="0" w:color="000000"/>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c>
          <w:tcPr>
            <w:tcW w:w="2126" w:type="dxa"/>
            <w:vMerge/>
            <w:tcBorders>
              <w:top w:val="nil"/>
              <w:left w:val="single" w:sz="4" w:space="0" w:color="auto"/>
              <w:bottom w:val="single" w:sz="4" w:space="0" w:color="000000"/>
              <w:right w:val="single" w:sz="4" w:space="0" w:color="auto"/>
            </w:tcBorders>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транспортные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0302</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0303</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аренда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0304</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содержание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0305</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255"/>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обязательное страхование</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0306</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411"/>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повышение квалификации (профессиональная переподготовка)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0307</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4041B3">
        <w:trPr>
          <w:trHeight w:val="848"/>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0308</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8172BC">
        <w:trPr>
          <w:trHeight w:val="413"/>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приобретение объектов движимого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0309</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0D50CE">
        <w:trPr>
          <w:trHeight w:val="390"/>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приобретение материальных запасов</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0310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p>
        </w:tc>
      </w:tr>
      <w:tr w:rsidR="000D50CE" w:rsidRPr="00C34F71" w:rsidTr="004041B3">
        <w:trPr>
          <w:trHeight w:val="858"/>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0400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0D50CE">
        <w:trPr>
          <w:trHeight w:val="702"/>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Произведенные предварительные платежи (авансы) по контрактам (договорам) (дебиторская задолженность) на конец года</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0500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0D2594">
        <w:trPr>
          <w:trHeight w:val="680"/>
        </w:trPr>
        <w:tc>
          <w:tcPr>
            <w:tcW w:w="9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0D50CE">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Планируемые выплаты на закупку товаров, работ и услуг (с. 0100 - с. 0200 + с. 0300 - с. 0400 + с. 0500)</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0D50CE">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0600</w:t>
            </w:r>
          </w:p>
        </w:tc>
        <w:tc>
          <w:tcPr>
            <w:tcW w:w="1701"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bCs/>
                <w:color w:val="auto"/>
                <w:sz w:val="22"/>
                <w:szCs w:val="22"/>
                <w:lang w:bidi="ar-SA"/>
              </w:rPr>
            </w:pPr>
          </w:p>
        </w:tc>
        <w:tc>
          <w:tcPr>
            <w:tcW w:w="184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bCs/>
                <w:color w:val="auto"/>
                <w:sz w:val="22"/>
                <w:szCs w:val="22"/>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0D50CE">
            <w:pPr>
              <w:widowControl/>
              <w:jc w:val="center"/>
              <w:rPr>
                <w:rFonts w:ascii="Times New Roman" w:eastAsia="Times New Roman" w:hAnsi="Times New Roman" w:cs="Times New Roman"/>
                <w:bCs/>
                <w:color w:val="auto"/>
                <w:sz w:val="22"/>
                <w:szCs w:val="22"/>
                <w:lang w:bidi="ar-SA"/>
              </w:rPr>
            </w:pPr>
          </w:p>
        </w:tc>
      </w:tr>
    </w:tbl>
    <w:p w:rsidR="000D50CE" w:rsidRPr="00C34F71" w:rsidRDefault="000D50CE" w:rsidP="000D50CE">
      <w:pPr>
        <w:pStyle w:val="ConsPlusNormal"/>
        <w:jc w:val="center"/>
        <w:rPr>
          <w:rFonts w:ascii="Times New Roman" w:hAnsi="Times New Roman" w:cs="Times New Roman"/>
          <w:color w:val="000000" w:themeColor="text1"/>
        </w:rPr>
      </w:pPr>
    </w:p>
    <w:p w:rsidR="000D50CE" w:rsidRPr="00C34F71" w:rsidRDefault="000D50CE" w:rsidP="000D50CE">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3.14.2. Обоснование (расчет) плановых показателей по расходам на услуги связи</w:t>
      </w:r>
    </w:p>
    <w:p w:rsidR="000D50CE" w:rsidRPr="00C34F71" w:rsidRDefault="000D50CE" w:rsidP="000D50CE">
      <w:pPr>
        <w:pStyle w:val="ConsPlusNormal"/>
        <w:jc w:val="center"/>
        <w:rPr>
          <w:rFonts w:ascii="Times New Roman" w:hAnsi="Times New Roman" w:cs="Times New Roman"/>
          <w:color w:val="000000" w:themeColor="text1"/>
        </w:rPr>
      </w:pPr>
    </w:p>
    <w:tbl>
      <w:tblPr>
        <w:tblW w:w="16019" w:type="dxa"/>
        <w:tblInd w:w="-318" w:type="dxa"/>
        <w:tblLayout w:type="fixed"/>
        <w:tblLook w:val="04A0"/>
      </w:tblPr>
      <w:tblGrid>
        <w:gridCol w:w="1135"/>
        <w:gridCol w:w="992"/>
        <w:gridCol w:w="1276"/>
        <w:gridCol w:w="1134"/>
        <w:gridCol w:w="1134"/>
        <w:gridCol w:w="1134"/>
        <w:gridCol w:w="1276"/>
        <w:gridCol w:w="1276"/>
        <w:gridCol w:w="1134"/>
        <w:gridCol w:w="1275"/>
        <w:gridCol w:w="1134"/>
        <w:gridCol w:w="1134"/>
        <w:gridCol w:w="993"/>
        <w:gridCol w:w="992"/>
      </w:tblGrid>
      <w:tr w:rsidR="000D50CE" w:rsidRPr="00C34F71" w:rsidTr="00832356">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lastRenderedPageBreak/>
              <w:t>Наименование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номеров, ед.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платежей в год</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Стоимость за единицу, руб.</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0D50CE" w:rsidRPr="00C34F71" w:rsidTr="00832356">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D50CE" w:rsidRPr="00C34F71" w:rsidTr="00832356">
        <w:trPr>
          <w:trHeight w:val="10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D50CE" w:rsidRPr="00C34F71" w:rsidTr="0083235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276"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275"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c>
          <w:tcPr>
            <w:tcW w:w="1134"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12</w:t>
            </w:r>
          </w:p>
        </w:tc>
        <w:tc>
          <w:tcPr>
            <w:tcW w:w="993" w:type="dxa"/>
            <w:tcBorders>
              <w:top w:val="nil"/>
              <w:left w:val="nil"/>
              <w:bottom w:val="single" w:sz="4" w:space="0" w:color="auto"/>
              <w:right w:val="single" w:sz="4" w:space="0" w:color="auto"/>
            </w:tcBorders>
            <w:shd w:val="clear" w:color="auto" w:fill="auto"/>
            <w:noWrap/>
            <w:vAlign w:val="bottom"/>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13</w:t>
            </w:r>
          </w:p>
        </w:tc>
        <w:tc>
          <w:tcPr>
            <w:tcW w:w="992" w:type="dxa"/>
            <w:tcBorders>
              <w:top w:val="nil"/>
              <w:left w:val="nil"/>
              <w:bottom w:val="single" w:sz="4" w:space="0" w:color="auto"/>
              <w:right w:val="single" w:sz="4" w:space="0" w:color="auto"/>
            </w:tcBorders>
            <w:shd w:val="clear" w:color="auto" w:fill="auto"/>
            <w:noWrap/>
            <w:vAlign w:val="bottom"/>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14</w:t>
            </w:r>
          </w:p>
        </w:tc>
      </w:tr>
      <w:tr w:rsidR="000D50CE"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D50CE"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D50CE" w:rsidRPr="00C34F71" w:rsidRDefault="000D50CE"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5"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993"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0D50CE" w:rsidRPr="00C34F71" w:rsidRDefault="000D50CE" w:rsidP="00832356">
            <w:pPr>
              <w:widowControl/>
              <w:jc w:val="center"/>
              <w:rPr>
                <w:rFonts w:ascii="Times New Roman" w:eastAsia="Times New Roman" w:hAnsi="Times New Roman" w:cs="Times New Roman"/>
                <w:bCs/>
                <w:color w:val="auto"/>
                <w:sz w:val="22"/>
                <w:szCs w:val="22"/>
                <w:lang w:bidi="ar-SA"/>
              </w:rPr>
            </w:pPr>
          </w:p>
        </w:tc>
      </w:tr>
    </w:tbl>
    <w:p w:rsidR="000D50CE" w:rsidRPr="00C34F71" w:rsidRDefault="000D50CE" w:rsidP="000D50CE">
      <w:pPr>
        <w:pStyle w:val="ConsPlusNormal"/>
        <w:jc w:val="center"/>
        <w:rPr>
          <w:rFonts w:ascii="Times New Roman" w:hAnsi="Times New Roman" w:cs="Times New Roman"/>
          <w:color w:val="000000" w:themeColor="text1"/>
        </w:rPr>
      </w:pPr>
    </w:p>
    <w:p w:rsidR="000D50CE" w:rsidRPr="00C34F71" w:rsidRDefault="000E60ED" w:rsidP="000E60ED">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3.14.3. Обоснование (расчет) плановых показателей по расходам на транспортные услуги.</w:t>
      </w:r>
    </w:p>
    <w:p w:rsidR="000E60ED" w:rsidRPr="00C34F71" w:rsidRDefault="000E60ED" w:rsidP="000E60ED">
      <w:pPr>
        <w:pStyle w:val="ConsPlusNormal"/>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0E60ED" w:rsidRPr="00C34F71" w:rsidTr="005837A5">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услуг перевозки</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Цена услуги перевозки, руб.</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r w:rsidR="00DF22DC" w:rsidRPr="00C34F71">
              <w:rPr>
                <w:rFonts w:ascii="Times New Roman" w:eastAsia="Times New Roman" w:hAnsi="Times New Roman" w:cs="Times New Roman"/>
                <w:color w:val="auto"/>
                <w:sz w:val="22"/>
                <w:szCs w:val="22"/>
                <w:lang w:bidi="ar-SA"/>
              </w:rPr>
              <w:t>.</w:t>
            </w:r>
          </w:p>
        </w:tc>
      </w:tr>
      <w:tr w:rsidR="000E60ED" w:rsidRPr="00C34F71" w:rsidTr="005837A5">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E60ED" w:rsidRPr="00C34F71" w:rsidRDefault="000E60ED"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60ED" w:rsidRPr="00C34F71" w:rsidRDefault="000E60ED"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0E60ED" w:rsidRPr="00C34F71" w:rsidTr="005837A5">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0E60ED" w:rsidRPr="00C34F71" w:rsidRDefault="000E60ED"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60ED" w:rsidRPr="00C34F71" w:rsidRDefault="000E60ED"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0E60ED" w:rsidRPr="00C34F71" w:rsidTr="005837A5">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0E60ED" w:rsidRPr="00C34F71" w:rsidTr="005837A5">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E60ED" w:rsidRPr="00C34F71" w:rsidTr="005837A5">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E60ED" w:rsidRPr="00C34F71" w:rsidTr="005837A5">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0E60ED" w:rsidRPr="00C34F71" w:rsidTr="005837A5">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60ED" w:rsidRPr="00C34F71" w:rsidRDefault="000E60ED"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0E60ED" w:rsidRPr="00C34F71" w:rsidRDefault="000E60ED" w:rsidP="00832356">
            <w:pPr>
              <w:widowControl/>
              <w:jc w:val="center"/>
              <w:rPr>
                <w:rFonts w:ascii="Times New Roman" w:eastAsia="Times New Roman" w:hAnsi="Times New Roman" w:cs="Times New Roman"/>
                <w:bCs/>
                <w:color w:val="auto"/>
                <w:sz w:val="22"/>
                <w:szCs w:val="22"/>
                <w:lang w:bidi="ar-SA"/>
              </w:rPr>
            </w:pPr>
          </w:p>
        </w:tc>
      </w:tr>
    </w:tbl>
    <w:p w:rsidR="000E60ED" w:rsidRPr="00C34F71" w:rsidRDefault="000E60ED" w:rsidP="002B1B90">
      <w:pPr>
        <w:pStyle w:val="ConsPlusNormal"/>
        <w:jc w:val="both"/>
        <w:rPr>
          <w:rFonts w:ascii="Times New Roman" w:hAnsi="Times New Roman" w:cs="Times New Roman"/>
          <w:color w:val="000000" w:themeColor="text1"/>
        </w:rPr>
      </w:pPr>
    </w:p>
    <w:p w:rsidR="000E60ED" w:rsidRPr="00C34F71" w:rsidRDefault="00DF22DC" w:rsidP="00DF22DC">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3.14.4. Обоснование (расчет) плановых показателей по расходам на коммунальные услуги.</w:t>
      </w:r>
    </w:p>
    <w:p w:rsidR="00DF22DC" w:rsidRPr="00C34F71" w:rsidRDefault="00DF22DC" w:rsidP="00DF22DC">
      <w:pPr>
        <w:pStyle w:val="ConsPlusNormal"/>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DF22DC" w:rsidRPr="00C34F71" w:rsidTr="005837A5">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Расчетное потребление ресурсов</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Тариф (с учетом НДС), руб.</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DF22DC" w:rsidRPr="00C34F71" w:rsidTr="005837A5">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DF22DC" w:rsidRPr="00C34F71" w:rsidRDefault="00DF22DC"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F22DC" w:rsidRPr="00C34F71" w:rsidRDefault="00DF22DC"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DF22DC" w:rsidRPr="00C34F71" w:rsidTr="005837A5">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DF22DC" w:rsidRPr="00C34F71" w:rsidRDefault="00DF22DC"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F22DC" w:rsidRPr="00C34F71" w:rsidRDefault="00DF22DC"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DF22DC" w:rsidRPr="00C34F71" w:rsidTr="005837A5">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DF22DC" w:rsidRPr="00C34F71" w:rsidTr="005837A5">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F22DC" w:rsidRPr="00C34F71" w:rsidTr="005837A5">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F22DC" w:rsidRPr="00C34F71" w:rsidTr="005837A5">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F22DC" w:rsidRPr="00C34F71" w:rsidTr="005837A5">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22DC" w:rsidRPr="00C34F71" w:rsidRDefault="00DF22DC"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DF22DC" w:rsidRPr="00C34F71" w:rsidRDefault="00DF22DC" w:rsidP="00832356">
            <w:pPr>
              <w:widowControl/>
              <w:jc w:val="center"/>
              <w:rPr>
                <w:rFonts w:ascii="Times New Roman" w:eastAsia="Times New Roman" w:hAnsi="Times New Roman" w:cs="Times New Roman"/>
                <w:bCs/>
                <w:color w:val="auto"/>
                <w:sz w:val="22"/>
                <w:szCs w:val="22"/>
                <w:lang w:bidi="ar-SA"/>
              </w:rPr>
            </w:pPr>
          </w:p>
        </w:tc>
      </w:tr>
    </w:tbl>
    <w:p w:rsidR="00DF22DC" w:rsidRPr="00C34F71" w:rsidRDefault="00DF22DC" w:rsidP="002B1B90">
      <w:pPr>
        <w:pStyle w:val="ConsPlusNormal"/>
        <w:jc w:val="both"/>
        <w:rPr>
          <w:rFonts w:ascii="Times New Roman" w:hAnsi="Times New Roman" w:cs="Times New Roman"/>
          <w:color w:val="000000" w:themeColor="text1"/>
        </w:rPr>
      </w:pPr>
    </w:p>
    <w:p w:rsidR="002B1B90" w:rsidRDefault="002B1B90" w:rsidP="006B3E9B">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3.1</w:t>
      </w:r>
      <w:r w:rsidR="000679AB" w:rsidRPr="00C34F71">
        <w:rPr>
          <w:rFonts w:ascii="Times New Roman" w:hAnsi="Times New Roman" w:cs="Times New Roman"/>
          <w:color w:val="000000" w:themeColor="text1"/>
        </w:rPr>
        <w:t>4</w:t>
      </w:r>
      <w:r w:rsidRPr="00C34F71">
        <w:rPr>
          <w:rFonts w:ascii="Times New Roman" w:hAnsi="Times New Roman" w:cs="Times New Roman"/>
          <w:color w:val="000000" w:themeColor="text1"/>
        </w:rPr>
        <w:t>.5. Обоснование (расчет) плановых показателей по расходам на аренду имущества.</w:t>
      </w:r>
    </w:p>
    <w:p w:rsidR="00DC0320" w:rsidRPr="00C34F71" w:rsidRDefault="00DC0320" w:rsidP="006B3E9B">
      <w:pPr>
        <w:pStyle w:val="ConsPlusNormal"/>
        <w:spacing w:line="360" w:lineRule="auto"/>
        <w:jc w:val="center"/>
        <w:rPr>
          <w:rFonts w:ascii="Times New Roman" w:hAnsi="Times New Roman" w:cs="Times New Roman"/>
          <w:color w:val="000000" w:themeColor="text1"/>
        </w:rPr>
      </w:pPr>
    </w:p>
    <w:tbl>
      <w:tblPr>
        <w:tblW w:w="16019" w:type="dxa"/>
        <w:tblInd w:w="-318" w:type="dxa"/>
        <w:tblLayout w:type="fixed"/>
        <w:tblLook w:val="04A0"/>
      </w:tblPr>
      <w:tblGrid>
        <w:gridCol w:w="1135"/>
        <w:gridCol w:w="992"/>
        <w:gridCol w:w="1276"/>
        <w:gridCol w:w="1134"/>
        <w:gridCol w:w="1134"/>
        <w:gridCol w:w="1134"/>
        <w:gridCol w:w="1276"/>
        <w:gridCol w:w="1276"/>
        <w:gridCol w:w="1134"/>
        <w:gridCol w:w="1275"/>
        <w:gridCol w:w="1134"/>
        <w:gridCol w:w="1134"/>
        <w:gridCol w:w="993"/>
        <w:gridCol w:w="992"/>
      </w:tblGrid>
      <w:tr w:rsidR="00DA06D3" w:rsidRPr="00C34F71" w:rsidTr="00832356">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Арендуемая площадь (количество объектов), кв. м (ед.)</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Продолжительность аренды (месяц, день, час)</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Цена аренды в месяц (день, час), руб.</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DA06D3" w:rsidRPr="00C34F71" w:rsidTr="00832356">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DA06D3" w:rsidRPr="00C34F71" w:rsidTr="00832356">
        <w:trPr>
          <w:trHeight w:val="10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DA06D3" w:rsidRPr="00C34F71" w:rsidTr="0083235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276"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275"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c>
          <w:tcPr>
            <w:tcW w:w="1134"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12</w:t>
            </w:r>
          </w:p>
        </w:tc>
        <w:tc>
          <w:tcPr>
            <w:tcW w:w="993" w:type="dxa"/>
            <w:tcBorders>
              <w:top w:val="nil"/>
              <w:left w:val="nil"/>
              <w:bottom w:val="single" w:sz="4" w:space="0" w:color="auto"/>
              <w:right w:val="single" w:sz="4" w:space="0" w:color="auto"/>
            </w:tcBorders>
            <w:shd w:val="clear" w:color="auto" w:fill="auto"/>
            <w:noWrap/>
            <w:vAlign w:val="bottom"/>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13</w:t>
            </w:r>
          </w:p>
        </w:tc>
        <w:tc>
          <w:tcPr>
            <w:tcW w:w="992" w:type="dxa"/>
            <w:tcBorders>
              <w:top w:val="nil"/>
              <w:left w:val="nil"/>
              <w:bottom w:val="single" w:sz="4" w:space="0" w:color="auto"/>
              <w:right w:val="single" w:sz="4" w:space="0" w:color="auto"/>
            </w:tcBorders>
            <w:shd w:val="clear" w:color="auto" w:fill="auto"/>
            <w:noWrap/>
            <w:vAlign w:val="bottom"/>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14</w:t>
            </w:r>
          </w:p>
        </w:tc>
      </w:tr>
      <w:tr w:rsidR="00DA06D3"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5"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c>
          <w:tcPr>
            <w:tcW w:w="993"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DA06D3" w:rsidP="00DA06D3">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3.14</w:t>
      </w:r>
      <w:r w:rsidR="002B1B90" w:rsidRPr="00C34F71">
        <w:rPr>
          <w:rFonts w:ascii="Times New Roman" w:hAnsi="Times New Roman" w:cs="Times New Roman"/>
          <w:color w:val="000000" w:themeColor="text1"/>
        </w:rPr>
        <w:t>.6. Обоснование (расчет) плановых показателей по расходам на содержание имущества.</w:t>
      </w:r>
    </w:p>
    <w:p w:rsidR="002B1B90" w:rsidRPr="00C34F71" w:rsidRDefault="002B1B90" w:rsidP="002B1B90">
      <w:pPr>
        <w:pStyle w:val="ConsPlusNormal"/>
        <w:jc w:val="both"/>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559"/>
        <w:gridCol w:w="1276"/>
        <w:gridCol w:w="1417"/>
        <w:gridCol w:w="1378"/>
      </w:tblGrid>
      <w:tr w:rsidR="00DA06D3" w:rsidRPr="00C34F71" w:rsidTr="00832356">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Объект</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работ (услуг)</w:t>
            </w:r>
          </w:p>
        </w:tc>
        <w:tc>
          <w:tcPr>
            <w:tcW w:w="4071" w:type="dxa"/>
            <w:gridSpan w:val="3"/>
            <w:tcBorders>
              <w:top w:val="single" w:sz="4" w:space="0" w:color="auto"/>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DA06D3" w:rsidRPr="00C34F71" w:rsidTr="00832356">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DA06D3" w:rsidRPr="00C34F71" w:rsidTr="00832356">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06D3" w:rsidRPr="00C34F71" w:rsidRDefault="00DA06D3"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DA06D3" w:rsidRPr="00C34F71" w:rsidTr="00832356">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559"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DA06D3" w:rsidRPr="00C34F71" w:rsidTr="00832356">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DA06D3" w:rsidRPr="00C34F71" w:rsidTr="00832356">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A06D3" w:rsidRPr="00C34F71" w:rsidRDefault="00DA06D3"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DA06D3" w:rsidRPr="00C34F71" w:rsidRDefault="00DA06D3" w:rsidP="00832356">
            <w:pPr>
              <w:widowControl/>
              <w:jc w:val="center"/>
              <w:rPr>
                <w:rFonts w:ascii="Times New Roman" w:eastAsia="Times New Roman" w:hAnsi="Times New Roman" w:cs="Times New Roman"/>
                <w:bCs/>
                <w:color w:val="auto"/>
                <w:sz w:val="22"/>
                <w:szCs w:val="22"/>
                <w:lang w:bidi="ar-SA"/>
              </w:rPr>
            </w:pPr>
          </w:p>
        </w:tc>
      </w:tr>
    </w:tbl>
    <w:p w:rsidR="00544324" w:rsidRPr="00C34F71" w:rsidRDefault="00544324" w:rsidP="00DA06D3">
      <w:pPr>
        <w:pStyle w:val="ConsPlusNormal"/>
        <w:ind w:firstLine="540"/>
        <w:jc w:val="center"/>
        <w:rPr>
          <w:rFonts w:ascii="Times New Roman" w:hAnsi="Times New Roman" w:cs="Times New Roman"/>
          <w:color w:val="000000" w:themeColor="text1"/>
        </w:rPr>
      </w:pPr>
    </w:p>
    <w:p w:rsidR="002B1B90" w:rsidRPr="00C34F71" w:rsidRDefault="00DA06D3" w:rsidP="00DA06D3">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3.14</w:t>
      </w:r>
      <w:r w:rsidR="002B1B90" w:rsidRPr="00C34F71">
        <w:rPr>
          <w:rFonts w:ascii="Times New Roman" w:hAnsi="Times New Roman" w:cs="Times New Roman"/>
          <w:color w:val="000000" w:themeColor="text1"/>
        </w:rPr>
        <w:t>.7. Обоснование (расчет) плановых показателей по расходам на обязательное страхование.</w:t>
      </w:r>
    </w:p>
    <w:p w:rsidR="002B1B90" w:rsidRPr="00C34F71" w:rsidRDefault="002B1B90" w:rsidP="002B1B90">
      <w:pPr>
        <w:pStyle w:val="ConsPlusNormal"/>
        <w:jc w:val="both"/>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559"/>
        <w:gridCol w:w="1276"/>
        <w:gridCol w:w="1417"/>
        <w:gridCol w:w="1378"/>
      </w:tblGrid>
      <w:tr w:rsidR="00E625D0" w:rsidRPr="00C34F71" w:rsidTr="00832356">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застрахованных сотрудников, застрахованного имущества, чел. (ед.)</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Базовые ставки страховых тарифов с учетом поправочных коэффициентов к ним, руб.</w:t>
            </w:r>
          </w:p>
        </w:tc>
        <w:tc>
          <w:tcPr>
            <w:tcW w:w="4071"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E625D0" w:rsidRPr="00C34F71" w:rsidTr="00832356">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E625D0" w:rsidRPr="00C34F71" w:rsidTr="00832356">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E625D0" w:rsidRPr="00C34F71" w:rsidTr="00832356">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559"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E625D0" w:rsidRPr="00C34F71" w:rsidTr="00832356">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832356">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832356">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832356">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r>
    </w:tbl>
    <w:p w:rsidR="002B1B90" w:rsidRPr="00C34F71" w:rsidRDefault="002B1B90" w:rsidP="002B1B90">
      <w:pPr>
        <w:pStyle w:val="ConsPlusNormal"/>
        <w:jc w:val="both"/>
        <w:rPr>
          <w:rFonts w:ascii="Times New Roman" w:hAnsi="Times New Roman" w:cs="Times New Roman"/>
          <w:color w:val="000000" w:themeColor="text1"/>
        </w:rPr>
      </w:pPr>
    </w:p>
    <w:p w:rsidR="002B1B90" w:rsidRPr="00C34F71" w:rsidRDefault="002B1B90" w:rsidP="00E625D0">
      <w:pPr>
        <w:pStyle w:val="ConsPlusNormal"/>
        <w:ind w:firstLine="540"/>
        <w:jc w:val="center"/>
        <w:rPr>
          <w:rFonts w:ascii="Times New Roman" w:hAnsi="Times New Roman" w:cs="Times New Roman"/>
          <w:color w:val="000000" w:themeColor="text1"/>
        </w:rPr>
      </w:pPr>
      <w:r w:rsidRPr="00C34F71">
        <w:rPr>
          <w:rFonts w:ascii="Times New Roman" w:hAnsi="Times New Roman" w:cs="Times New Roman"/>
          <w:color w:val="000000" w:themeColor="text1"/>
        </w:rPr>
        <w:t>3.1</w:t>
      </w:r>
      <w:r w:rsidR="00E625D0" w:rsidRPr="00C34F71">
        <w:rPr>
          <w:rFonts w:ascii="Times New Roman" w:hAnsi="Times New Roman" w:cs="Times New Roman"/>
          <w:color w:val="000000" w:themeColor="text1"/>
        </w:rPr>
        <w:t>4</w:t>
      </w:r>
      <w:r w:rsidRPr="00C34F71">
        <w:rPr>
          <w:rFonts w:ascii="Times New Roman" w:hAnsi="Times New Roman" w:cs="Times New Roman"/>
          <w:color w:val="000000" w:themeColor="text1"/>
        </w:rPr>
        <w:t>.8. Обоснование (расчет) плановых показателей по расходам на повышение квалификации (профессиональную переподготовку).</w:t>
      </w:r>
    </w:p>
    <w:p w:rsidR="002B1B90" w:rsidRPr="00C34F71" w:rsidRDefault="002B1B90" w:rsidP="002B1B90">
      <w:pPr>
        <w:pStyle w:val="ConsPlusNormal"/>
        <w:jc w:val="both"/>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E625D0" w:rsidRPr="00C34F71" w:rsidTr="005837A5">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работников, направляемых на повышение квалификации (переподготовку), чел.</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Цена обучения одного работника, руб.</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E625D0" w:rsidRPr="00C34F71" w:rsidTr="005837A5">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E625D0" w:rsidRPr="00C34F71" w:rsidTr="005837A5">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25D0" w:rsidRPr="00C34F71" w:rsidRDefault="00E625D0"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E625D0" w:rsidRPr="00C34F71" w:rsidTr="005837A5">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E625D0" w:rsidRPr="00C34F71" w:rsidTr="005837A5">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5837A5">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5837A5">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E625D0" w:rsidRPr="00C34F71" w:rsidTr="005837A5">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625D0" w:rsidRPr="00C34F71" w:rsidRDefault="00E625D0"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E625D0" w:rsidRPr="00C34F71" w:rsidRDefault="00E625D0" w:rsidP="00832356">
            <w:pPr>
              <w:widowControl/>
              <w:jc w:val="center"/>
              <w:rPr>
                <w:rFonts w:ascii="Times New Roman" w:eastAsia="Times New Roman" w:hAnsi="Times New Roman" w:cs="Times New Roman"/>
                <w:bCs/>
                <w:color w:val="auto"/>
                <w:sz w:val="22"/>
                <w:szCs w:val="22"/>
                <w:lang w:bidi="ar-SA"/>
              </w:rPr>
            </w:pPr>
          </w:p>
        </w:tc>
      </w:tr>
    </w:tbl>
    <w:p w:rsidR="005837A5" w:rsidRPr="00C34F71" w:rsidRDefault="005837A5" w:rsidP="001470E4">
      <w:pPr>
        <w:pStyle w:val="ConsPlusNormal"/>
        <w:spacing w:line="360" w:lineRule="auto"/>
        <w:jc w:val="center"/>
        <w:rPr>
          <w:rFonts w:ascii="Times New Roman" w:hAnsi="Times New Roman" w:cs="Times New Roman"/>
          <w:color w:val="000000" w:themeColor="text1"/>
        </w:rPr>
      </w:pPr>
    </w:p>
    <w:p w:rsidR="002B1B90" w:rsidRPr="00C34F71" w:rsidRDefault="001470E4" w:rsidP="001470E4">
      <w:pPr>
        <w:pStyle w:val="ConsPlusNormal"/>
        <w:spacing w:line="360" w:lineRule="auto"/>
        <w:jc w:val="center"/>
        <w:rPr>
          <w:rFonts w:ascii="Times New Roman" w:hAnsi="Times New Roman" w:cs="Times New Roman"/>
          <w:color w:val="000000" w:themeColor="text1"/>
        </w:rPr>
      </w:pPr>
      <w:r w:rsidRPr="00C34F71">
        <w:rPr>
          <w:rFonts w:ascii="Times New Roman" w:hAnsi="Times New Roman" w:cs="Times New Roman"/>
          <w:color w:val="000000" w:themeColor="text1"/>
        </w:rPr>
        <w:t xml:space="preserve">3.14.9. Обоснование (расчет) плановых показателей по расходам </w:t>
      </w:r>
      <w:proofErr w:type="gramStart"/>
      <w:r w:rsidRPr="00C34F71">
        <w:rPr>
          <w:rFonts w:ascii="Times New Roman" w:hAnsi="Times New Roman" w:cs="Times New Roman"/>
          <w:color w:val="000000" w:themeColor="text1"/>
        </w:rPr>
        <w:t>на</w:t>
      </w:r>
      <w:proofErr w:type="gramEnd"/>
      <w:r w:rsidRPr="00C34F71">
        <w:rPr>
          <w:rFonts w:ascii="Times New Roman" w:hAnsi="Times New Roman" w:cs="Times New Roman"/>
          <w:color w:val="000000" w:themeColor="text1"/>
        </w:rPr>
        <w:t xml:space="preserve"> 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p w:rsidR="001470E4" w:rsidRPr="00C34F71" w:rsidRDefault="001470E4" w:rsidP="001470E4">
      <w:pPr>
        <w:pStyle w:val="ConsPlusNormal"/>
        <w:jc w:val="center"/>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1470E4" w:rsidRPr="00C34F71" w:rsidTr="005837A5">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Объем</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работ (услуг)</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1470E4" w:rsidRPr="00C34F71" w:rsidTr="005837A5">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1470E4" w:rsidRPr="00C34F71" w:rsidTr="005837A5">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1470E4" w:rsidRPr="00C34F71" w:rsidTr="005837A5">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1470E4" w:rsidRPr="00C34F71" w:rsidTr="005837A5">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r>
    </w:tbl>
    <w:p w:rsidR="001470E4" w:rsidRPr="00C34F71" w:rsidRDefault="001470E4" w:rsidP="002B1B90">
      <w:pPr>
        <w:pStyle w:val="ConsPlusNormal"/>
        <w:jc w:val="both"/>
        <w:rPr>
          <w:rFonts w:ascii="Times New Roman" w:hAnsi="Times New Roman" w:cs="Times New Roman"/>
          <w:color w:val="000000" w:themeColor="text1"/>
        </w:rPr>
      </w:pPr>
    </w:p>
    <w:p w:rsidR="001470E4" w:rsidRPr="00C34F71" w:rsidRDefault="001470E4" w:rsidP="001470E4">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3.14.10. Обоснование (расчет) плановых показателей по расходам на приобретение объектов движимого имущества</w:t>
      </w:r>
    </w:p>
    <w:p w:rsidR="001470E4" w:rsidRPr="00C34F71" w:rsidRDefault="001470E4" w:rsidP="002B1B90">
      <w:pPr>
        <w:pStyle w:val="ConsPlusNormal"/>
        <w:jc w:val="both"/>
        <w:rPr>
          <w:rFonts w:ascii="Times New Roman" w:hAnsi="Times New Roman" w:cs="Times New Roman"/>
          <w:color w:val="000000" w:themeColor="text1"/>
        </w:rPr>
      </w:pPr>
    </w:p>
    <w:tbl>
      <w:tblPr>
        <w:tblW w:w="15979" w:type="dxa"/>
        <w:tblInd w:w="-318" w:type="dxa"/>
        <w:tblLayout w:type="fixed"/>
        <w:tblLook w:val="04A0"/>
      </w:tblPr>
      <w:tblGrid>
        <w:gridCol w:w="2127"/>
        <w:gridCol w:w="993"/>
        <w:gridCol w:w="1417"/>
        <w:gridCol w:w="1559"/>
        <w:gridCol w:w="1418"/>
        <w:gridCol w:w="1417"/>
        <w:gridCol w:w="1418"/>
        <w:gridCol w:w="1417"/>
        <w:gridCol w:w="1418"/>
        <w:gridCol w:w="1417"/>
        <w:gridCol w:w="1378"/>
      </w:tblGrid>
      <w:tr w:rsidR="001470E4" w:rsidRPr="00C34F71" w:rsidTr="005837A5">
        <w:trPr>
          <w:trHeight w:val="360"/>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 объектов</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Средняя стоимость, руб.</w:t>
            </w:r>
          </w:p>
        </w:tc>
        <w:tc>
          <w:tcPr>
            <w:tcW w:w="4213"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1470E4" w:rsidRPr="00C34F71" w:rsidTr="005837A5">
        <w:trPr>
          <w:trHeight w:val="37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1470E4" w:rsidRPr="00C34F71" w:rsidTr="005837A5">
        <w:trPr>
          <w:trHeight w:val="126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1470E4" w:rsidRPr="00C34F71" w:rsidTr="005837A5">
        <w:trPr>
          <w:trHeight w:val="33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559"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41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378"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r>
      <w:tr w:rsidR="001470E4" w:rsidRPr="00C34F71" w:rsidTr="005837A5">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28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37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5837A5">
        <w:trPr>
          <w:trHeight w:val="345"/>
        </w:trPr>
        <w:tc>
          <w:tcPr>
            <w:tcW w:w="21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E4" w:rsidRPr="00C34F71" w:rsidRDefault="001470E4"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559"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41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1417"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1378"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r>
    </w:tbl>
    <w:p w:rsidR="001470E4" w:rsidRPr="00C34F71" w:rsidRDefault="001470E4" w:rsidP="002B1B90">
      <w:pPr>
        <w:pStyle w:val="ConsPlusNormal"/>
        <w:jc w:val="both"/>
        <w:rPr>
          <w:rFonts w:ascii="Times New Roman" w:hAnsi="Times New Roman" w:cs="Times New Roman"/>
          <w:color w:val="000000" w:themeColor="text1"/>
        </w:rPr>
      </w:pPr>
    </w:p>
    <w:p w:rsidR="001470E4" w:rsidRPr="00C34F71" w:rsidRDefault="001470E4" w:rsidP="001470E4">
      <w:pPr>
        <w:pStyle w:val="ConsPlusNormal"/>
        <w:jc w:val="center"/>
        <w:rPr>
          <w:rFonts w:ascii="Times New Roman" w:hAnsi="Times New Roman" w:cs="Times New Roman"/>
          <w:color w:val="000000" w:themeColor="text1"/>
        </w:rPr>
      </w:pPr>
      <w:r w:rsidRPr="00C34F71">
        <w:rPr>
          <w:rFonts w:ascii="Times New Roman" w:hAnsi="Times New Roman" w:cs="Times New Roman"/>
          <w:color w:val="000000" w:themeColor="text1"/>
        </w:rPr>
        <w:t>3.14.11. Обоснование (расчет) плановых показателей по расходам на приобретение материальных запасов</w:t>
      </w:r>
    </w:p>
    <w:p w:rsidR="001470E4" w:rsidRPr="00C34F71" w:rsidRDefault="001470E4" w:rsidP="001470E4">
      <w:pPr>
        <w:pStyle w:val="ConsPlusNormal"/>
        <w:jc w:val="center"/>
        <w:rPr>
          <w:rFonts w:ascii="Times New Roman" w:hAnsi="Times New Roman" w:cs="Times New Roman"/>
          <w:color w:val="000000" w:themeColor="text1"/>
        </w:rPr>
      </w:pPr>
    </w:p>
    <w:tbl>
      <w:tblPr>
        <w:tblW w:w="16019" w:type="dxa"/>
        <w:tblInd w:w="-318" w:type="dxa"/>
        <w:tblLayout w:type="fixed"/>
        <w:tblLook w:val="04A0"/>
      </w:tblPr>
      <w:tblGrid>
        <w:gridCol w:w="1135"/>
        <w:gridCol w:w="992"/>
        <w:gridCol w:w="1276"/>
        <w:gridCol w:w="1134"/>
        <w:gridCol w:w="1134"/>
        <w:gridCol w:w="1134"/>
        <w:gridCol w:w="1276"/>
        <w:gridCol w:w="1276"/>
        <w:gridCol w:w="1134"/>
        <w:gridCol w:w="1275"/>
        <w:gridCol w:w="1134"/>
        <w:gridCol w:w="1134"/>
        <w:gridCol w:w="993"/>
        <w:gridCol w:w="992"/>
      </w:tblGrid>
      <w:tr w:rsidR="001470E4" w:rsidRPr="00C34F71" w:rsidTr="00832356">
        <w:trPr>
          <w:trHeight w:val="73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Наименование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Код строки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Единица измерения</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Количество</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Цена за единицу, руб.</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Сумма, руб.</w:t>
            </w:r>
          </w:p>
        </w:tc>
      </w:tr>
      <w:tr w:rsidR="001470E4" w:rsidRPr="00C34F71" w:rsidTr="00832356">
        <w:trPr>
          <w:trHeight w:val="3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xml:space="preserve"> на 20__г.</w:t>
            </w:r>
          </w:p>
        </w:tc>
      </w:tr>
      <w:tr w:rsidR="001470E4" w:rsidRPr="00C34F71" w:rsidTr="00832356">
        <w:trPr>
          <w:trHeight w:val="10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(текущий финансовый год)</w:t>
            </w: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(первый год планового периода)</w:t>
            </w: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(второй год планового периода)</w:t>
            </w:r>
          </w:p>
        </w:tc>
      </w:tr>
      <w:tr w:rsidR="001470E4" w:rsidRPr="00C34F71" w:rsidTr="00832356">
        <w:trPr>
          <w:trHeight w:val="25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7</w:t>
            </w:r>
          </w:p>
        </w:tc>
        <w:tc>
          <w:tcPr>
            <w:tcW w:w="1276"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8</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9</w:t>
            </w:r>
          </w:p>
        </w:tc>
        <w:tc>
          <w:tcPr>
            <w:tcW w:w="1275"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11</w:t>
            </w:r>
          </w:p>
        </w:tc>
        <w:tc>
          <w:tcPr>
            <w:tcW w:w="1134"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12</w:t>
            </w:r>
          </w:p>
        </w:tc>
        <w:tc>
          <w:tcPr>
            <w:tcW w:w="993" w:type="dxa"/>
            <w:tcBorders>
              <w:top w:val="nil"/>
              <w:left w:val="nil"/>
              <w:bottom w:val="single" w:sz="4" w:space="0" w:color="auto"/>
              <w:right w:val="single" w:sz="4" w:space="0" w:color="auto"/>
            </w:tcBorders>
            <w:shd w:val="clear" w:color="auto" w:fill="auto"/>
            <w:noWrap/>
            <w:vAlign w:val="bottom"/>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13</w:t>
            </w:r>
          </w:p>
        </w:tc>
        <w:tc>
          <w:tcPr>
            <w:tcW w:w="992" w:type="dxa"/>
            <w:tcBorders>
              <w:top w:val="nil"/>
              <w:left w:val="nil"/>
              <w:bottom w:val="single" w:sz="4" w:space="0" w:color="auto"/>
              <w:right w:val="single" w:sz="4" w:space="0" w:color="auto"/>
            </w:tcBorders>
            <w:shd w:val="clear" w:color="auto" w:fill="auto"/>
            <w:noWrap/>
            <w:vAlign w:val="bottom"/>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14</w:t>
            </w:r>
          </w:p>
        </w:tc>
      </w:tr>
      <w:tr w:rsidR="001470E4"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0001</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832356">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0002</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0003</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color w:val="auto"/>
                <w:sz w:val="22"/>
                <w:szCs w:val="22"/>
                <w:lang w:bidi="ar-SA"/>
              </w:rPr>
            </w:pPr>
            <w:r w:rsidRPr="00C34F71">
              <w:rPr>
                <w:rFonts w:ascii="Times New Roman" w:eastAsia="Times New Roman" w:hAnsi="Times New Roman" w:cs="Times New Roman"/>
                <w:color w:val="auto"/>
                <w:sz w:val="22"/>
                <w:szCs w:val="22"/>
                <w:lang w:bidi="ar-SA"/>
              </w:rPr>
              <w:t> </w:t>
            </w:r>
          </w:p>
        </w:tc>
      </w:tr>
      <w:tr w:rsidR="001470E4" w:rsidRPr="00C34F71" w:rsidTr="00832356">
        <w:trPr>
          <w:trHeight w:val="3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1470E4" w:rsidRPr="00C34F71" w:rsidRDefault="001470E4" w:rsidP="00832356">
            <w:pPr>
              <w:widowControl/>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9000</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6"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275"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r w:rsidRPr="00C34F71">
              <w:rPr>
                <w:rFonts w:ascii="Times New Roman" w:eastAsia="Times New Roman" w:hAnsi="Times New Roman" w:cs="Times New Roman"/>
                <w:bCs/>
                <w:color w:val="auto"/>
                <w:sz w:val="22"/>
                <w:szCs w:val="22"/>
                <w:lang w:bidi="ar-SA"/>
              </w:rPr>
              <w:t>Х</w:t>
            </w:r>
          </w:p>
        </w:tc>
        <w:tc>
          <w:tcPr>
            <w:tcW w:w="1134"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993"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1470E4" w:rsidRPr="00C34F71" w:rsidRDefault="001470E4" w:rsidP="00832356">
            <w:pPr>
              <w:widowControl/>
              <w:jc w:val="center"/>
              <w:rPr>
                <w:rFonts w:ascii="Times New Roman" w:eastAsia="Times New Roman" w:hAnsi="Times New Roman" w:cs="Times New Roman"/>
                <w:bCs/>
                <w:color w:val="auto"/>
                <w:sz w:val="22"/>
                <w:szCs w:val="22"/>
                <w:lang w:bidi="ar-SA"/>
              </w:rPr>
            </w:pPr>
          </w:p>
        </w:tc>
      </w:tr>
    </w:tbl>
    <w:p w:rsidR="002B1B90" w:rsidRPr="00C34F71" w:rsidRDefault="002B1B90">
      <w:pPr>
        <w:rPr>
          <w:rFonts w:ascii="Times New Roman" w:hAnsi="Times New Roman" w:cs="Times New Roman"/>
          <w:color w:val="000000" w:themeColor="text1"/>
          <w:sz w:val="22"/>
          <w:szCs w:val="22"/>
        </w:rPr>
      </w:pPr>
    </w:p>
    <w:sectPr w:rsidR="002B1B90" w:rsidRPr="00C34F71" w:rsidSect="00B800DC">
      <w:headerReference w:type="default" r:id="rId17"/>
      <w:footerReference w:type="default" r:id="rId18"/>
      <w:pgSz w:w="16840" w:h="11900" w:orient="landscape"/>
      <w:pgMar w:top="929" w:right="859" w:bottom="370" w:left="8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58" w:rsidRDefault="00222458" w:rsidP="00A57FB9">
      <w:r>
        <w:separator/>
      </w:r>
    </w:p>
  </w:endnote>
  <w:endnote w:type="continuationSeparator" w:id="0">
    <w:p w:rsidR="00222458" w:rsidRDefault="00222458" w:rsidP="00A57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3F" w:rsidRDefault="0038643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58" w:rsidRDefault="00222458">
      <w:r>
        <w:separator/>
      </w:r>
    </w:p>
  </w:footnote>
  <w:footnote w:type="continuationSeparator" w:id="0">
    <w:p w:rsidR="00222458" w:rsidRDefault="00222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3F" w:rsidRPr="000E0E4F" w:rsidRDefault="0038643F" w:rsidP="000E0E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E69"/>
    <w:multiLevelType w:val="hybridMultilevel"/>
    <w:tmpl w:val="63A63108"/>
    <w:lvl w:ilvl="0" w:tplc="53289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65EE1"/>
    <w:multiLevelType w:val="hybridMultilevel"/>
    <w:tmpl w:val="9808DA80"/>
    <w:lvl w:ilvl="0" w:tplc="8960C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B6AF3"/>
    <w:multiLevelType w:val="hybridMultilevel"/>
    <w:tmpl w:val="939C63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B0B30"/>
    <w:multiLevelType w:val="hybridMultilevel"/>
    <w:tmpl w:val="73AE4BE6"/>
    <w:lvl w:ilvl="0" w:tplc="7966CB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29D5D1D"/>
    <w:multiLevelType w:val="hybridMultilevel"/>
    <w:tmpl w:val="C46E5D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C6AF8"/>
    <w:multiLevelType w:val="hybridMultilevel"/>
    <w:tmpl w:val="27F4284A"/>
    <w:lvl w:ilvl="0" w:tplc="7966CBB6">
      <w:start w:val="1"/>
      <w:numFmt w:val="bullet"/>
      <w:lvlText w:val=""/>
      <w:lvlJc w:val="left"/>
      <w:pPr>
        <w:tabs>
          <w:tab w:val="num" w:pos="1021"/>
        </w:tabs>
        <w:ind w:firstLine="567"/>
      </w:pPr>
      <w:rPr>
        <w:rFonts w:ascii="Symbol" w:hAnsi="Symbol" w:hint="default"/>
      </w:rPr>
    </w:lvl>
    <w:lvl w:ilvl="1" w:tplc="934EB73C">
      <w:start w:val="1"/>
      <w:numFmt w:val="bullet"/>
      <w:lvlText w:val=""/>
      <w:lvlJc w:val="left"/>
      <w:pPr>
        <w:tabs>
          <w:tab w:val="num" w:pos="851"/>
        </w:tabs>
        <w:ind w:firstLine="56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40E181F"/>
    <w:multiLevelType w:val="hybridMultilevel"/>
    <w:tmpl w:val="12D8558A"/>
    <w:lvl w:ilvl="0" w:tplc="7966C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7528F"/>
    <w:multiLevelType w:val="hybridMultilevel"/>
    <w:tmpl w:val="DBCEFC16"/>
    <w:lvl w:ilvl="0" w:tplc="F6907F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65A9E"/>
    <w:multiLevelType w:val="multilevel"/>
    <w:tmpl w:val="DFE854A8"/>
    <w:lvl w:ilvl="0">
      <w:start w:val="1"/>
      <w:numFmt w:val="upperRoman"/>
      <w:lvlText w:val="%1."/>
      <w:lvlJc w:val="righ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num w:numId="1">
    <w:abstractNumId w:val="8"/>
  </w:num>
  <w:num w:numId="2">
    <w:abstractNumId w:val="1"/>
  </w:num>
  <w:num w:numId="3">
    <w:abstractNumId w:val="0"/>
  </w:num>
  <w:num w:numId="4">
    <w:abstractNumId w:val="7"/>
  </w:num>
  <w:num w:numId="5">
    <w:abstractNumId w:val="6"/>
  </w:num>
  <w:num w:numId="6">
    <w:abstractNumId w:val="3"/>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8370">
      <o:colormenu v:ext="edit" fillcolor="none"/>
    </o:shapedefaults>
  </w:hdrShapeDefaults>
  <w:footnotePr>
    <w:footnote w:id="-1"/>
    <w:footnote w:id="0"/>
  </w:footnotePr>
  <w:endnotePr>
    <w:endnote w:id="-1"/>
    <w:endnote w:id="0"/>
  </w:endnotePr>
  <w:compat>
    <w:doNotExpandShiftReturn/>
    <w:useFELayout/>
  </w:compat>
  <w:rsids>
    <w:rsidRoot w:val="00A57FB9"/>
    <w:rsid w:val="0001157F"/>
    <w:rsid w:val="00016997"/>
    <w:rsid w:val="00027C69"/>
    <w:rsid w:val="00035533"/>
    <w:rsid w:val="00036C9B"/>
    <w:rsid w:val="000530CB"/>
    <w:rsid w:val="00055AEC"/>
    <w:rsid w:val="00061E38"/>
    <w:rsid w:val="0006263A"/>
    <w:rsid w:val="00063185"/>
    <w:rsid w:val="00066EFB"/>
    <w:rsid w:val="00067536"/>
    <w:rsid w:val="000679AB"/>
    <w:rsid w:val="00083FC1"/>
    <w:rsid w:val="000842C7"/>
    <w:rsid w:val="000845B1"/>
    <w:rsid w:val="0008631D"/>
    <w:rsid w:val="000959AA"/>
    <w:rsid w:val="000C0379"/>
    <w:rsid w:val="000C133A"/>
    <w:rsid w:val="000C38B8"/>
    <w:rsid w:val="000D2594"/>
    <w:rsid w:val="000D50CE"/>
    <w:rsid w:val="000D7F1E"/>
    <w:rsid w:val="000E0E4F"/>
    <w:rsid w:val="000E2024"/>
    <w:rsid w:val="000E49FD"/>
    <w:rsid w:val="000E60ED"/>
    <w:rsid w:val="000E6B56"/>
    <w:rsid w:val="000F3950"/>
    <w:rsid w:val="000F6E94"/>
    <w:rsid w:val="000F7ED1"/>
    <w:rsid w:val="00107690"/>
    <w:rsid w:val="00113181"/>
    <w:rsid w:val="001279A7"/>
    <w:rsid w:val="0013048D"/>
    <w:rsid w:val="00136CED"/>
    <w:rsid w:val="00142D25"/>
    <w:rsid w:val="001470E4"/>
    <w:rsid w:val="00152050"/>
    <w:rsid w:val="00160EE7"/>
    <w:rsid w:val="00170104"/>
    <w:rsid w:val="00173658"/>
    <w:rsid w:val="001815ED"/>
    <w:rsid w:val="00184102"/>
    <w:rsid w:val="001A2122"/>
    <w:rsid w:val="001A258F"/>
    <w:rsid w:val="001A4E04"/>
    <w:rsid w:val="001C3170"/>
    <w:rsid w:val="001C33CD"/>
    <w:rsid w:val="001D0D36"/>
    <w:rsid w:val="001D2F81"/>
    <w:rsid w:val="001D5E7B"/>
    <w:rsid w:val="001E3977"/>
    <w:rsid w:val="001F211C"/>
    <w:rsid w:val="001F62B3"/>
    <w:rsid w:val="00204139"/>
    <w:rsid w:val="00212FB5"/>
    <w:rsid w:val="002130DB"/>
    <w:rsid w:val="002148E0"/>
    <w:rsid w:val="002203B5"/>
    <w:rsid w:val="00220B2F"/>
    <w:rsid w:val="00221381"/>
    <w:rsid w:val="00222167"/>
    <w:rsid w:val="00222458"/>
    <w:rsid w:val="00230D83"/>
    <w:rsid w:val="002357FD"/>
    <w:rsid w:val="00244CE1"/>
    <w:rsid w:val="002633DC"/>
    <w:rsid w:val="00266617"/>
    <w:rsid w:val="00272B77"/>
    <w:rsid w:val="0028177F"/>
    <w:rsid w:val="00286640"/>
    <w:rsid w:val="00291759"/>
    <w:rsid w:val="00296523"/>
    <w:rsid w:val="00296B6E"/>
    <w:rsid w:val="002A2199"/>
    <w:rsid w:val="002A67B5"/>
    <w:rsid w:val="002A7069"/>
    <w:rsid w:val="002B1625"/>
    <w:rsid w:val="002B1B90"/>
    <w:rsid w:val="002B2033"/>
    <w:rsid w:val="002B7382"/>
    <w:rsid w:val="002B77AD"/>
    <w:rsid w:val="002B7F1A"/>
    <w:rsid w:val="002C0326"/>
    <w:rsid w:val="002C2B51"/>
    <w:rsid w:val="002F4378"/>
    <w:rsid w:val="00300E79"/>
    <w:rsid w:val="00313247"/>
    <w:rsid w:val="003140EC"/>
    <w:rsid w:val="00322CA2"/>
    <w:rsid w:val="003237C6"/>
    <w:rsid w:val="00324613"/>
    <w:rsid w:val="00324C42"/>
    <w:rsid w:val="0032656B"/>
    <w:rsid w:val="003303BA"/>
    <w:rsid w:val="003341F1"/>
    <w:rsid w:val="00334644"/>
    <w:rsid w:val="00347E35"/>
    <w:rsid w:val="00350CBE"/>
    <w:rsid w:val="0035408F"/>
    <w:rsid w:val="00355CB9"/>
    <w:rsid w:val="00356190"/>
    <w:rsid w:val="00356F42"/>
    <w:rsid w:val="003722CD"/>
    <w:rsid w:val="003837F2"/>
    <w:rsid w:val="00384B3C"/>
    <w:rsid w:val="003857BD"/>
    <w:rsid w:val="0038643F"/>
    <w:rsid w:val="00390456"/>
    <w:rsid w:val="003B3D71"/>
    <w:rsid w:val="003B7E43"/>
    <w:rsid w:val="003C5420"/>
    <w:rsid w:val="003E0D4B"/>
    <w:rsid w:val="003F64CE"/>
    <w:rsid w:val="004041B3"/>
    <w:rsid w:val="004058F3"/>
    <w:rsid w:val="00432737"/>
    <w:rsid w:val="0044285C"/>
    <w:rsid w:val="004535D6"/>
    <w:rsid w:val="00454FB8"/>
    <w:rsid w:val="004609E5"/>
    <w:rsid w:val="00461DFC"/>
    <w:rsid w:val="00473ECF"/>
    <w:rsid w:val="004807E4"/>
    <w:rsid w:val="0048619B"/>
    <w:rsid w:val="004900C3"/>
    <w:rsid w:val="0049111A"/>
    <w:rsid w:val="00494117"/>
    <w:rsid w:val="004971F6"/>
    <w:rsid w:val="004A445A"/>
    <w:rsid w:val="004A7399"/>
    <w:rsid w:val="004B3577"/>
    <w:rsid w:val="004B5984"/>
    <w:rsid w:val="004C18BA"/>
    <w:rsid w:val="004C3419"/>
    <w:rsid w:val="004D0320"/>
    <w:rsid w:val="004F2D5B"/>
    <w:rsid w:val="004F4C68"/>
    <w:rsid w:val="004F5D03"/>
    <w:rsid w:val="004F649F"/>
    <w:rsid w:val="00504F66"/>
    <w:rsid w:val="005066E3"/>
    <w:rsid w:val="0050756F"/>
    <w:rsid w:val="00510159"/>
    <w:rsid w:val="00513E3F"/>
    <w:rsid w:val="0052192A"/>
    <w:rsid w:val="00531F99"/>
    <w:rsid w:val="00544324"/>
    <w:rsid w:val="005520CE"/>
    <w:rsid w:val="00552F15"/>
    <w:rsid w:val="00555685"/>
    <w:rsid w:val="00571269"/>
    <w:rsid w:val="00571E2B"/>
    <w:rsid w:val="005837A5"/>
    <w:rsid w:val="0058714C"/>
    <w:rsid w:val="0059059C"/>
    <w:rsid w:val="00590808"/>
    <w:rsid w:val="00591981"/>
    <w:rsid w:val="005935F1"/>
    <w:rsid w:val="005A1643"/>
    <w:rsid w:val="005A464D"/>
    <w:rsid w:val="005A4ED7"/>
    <w:rsid w:val="005A7052"/>
    <w:rsid w:val="005B4B08"/>
    <w:rsid w:val="005F0EF7"/>
    <w:rsid w:val="005F24F6"/>
    <w:rsid w:val="005F4A77"/>
    <w:rsid w:val="005F7861"/>
    <w:rsid w:val="005F7A6B"/>
    <w:rsid w:val="006262AE"/>
    <w:rsid w:val="0062663A"/>
    <w:rsid w:val="006429CA"/>
    <w:rsid w:val="006446C8"/>
    <w:rsid w:val="006465B9"/>
    <w:rsid w:val="00657E8A"/>
    <w:rsid w:val="00664524"/>
    <w:rsid w:val="00667506"/>
    <w:rsid w:val="0067270D"/>
    <w:rsid w:val="00673E1C"/>
    <w:rsid w:val="00691EDA"/>
    <w:rsid w:val="00697CA0"/>
    <w:rsid w:val="006A2124"/>
    <w:rsid w:val="006B3E9B"/>
    <w:rsid w:val="006B49A8"/>
    <w:rsid w:val="006D5EAC"/>
    <w:rsid w:val="006D670B"/>
    <w:rsid w:val="006E064C"/>
    <w:rsid w:val="006E1037"/>
    <w:rsid w:val="006F3700"/>
    <w:rsid w:val="006F4A9A"/>
    <w:rsid w:val="006F5C74"/>
    <w:rsid w:val="006F7B5C"/>
    <w:rsid w:val="007027CD"/>
    <w:rsid w:val="00706CF7"/>
    <w:rsid w:val="0070757C"/>
    <w:rsid w:val="00711399"/>
    <w:rsid w:val="00715087"/>
    <w:rsid w:val="00715A9B"/>
    <w:rsid w:val="0071627B"/>
    <w:rsid w:val="00727257"/>
    <w:rsid w:val="00732128"/>
    <w:rsid w:val="00735318"/>
    <w:rsid w:val="00740DF0"/>
    <w:rsid w:val="007440C4"/>
    <w:rsid w:val="00747707"/>
    <w:rsid w:val="00753CE2"/>
    <w:rsid w:val="007556E4"/>
    <w:rsid w:val="00772E78"/>
    <w:rsid w:val="00780BB9"/>
    <w:rsid w:val="007C0378"/>
    <w:rsid w:val="007C1222"/>
    <w:rsid w:val="007C26E7"/>
    <w:rsid w:val="007C3FF9"/>
    <w:rsid w:val="007C5F6E"/>
    <w:rsid w:val="007D2EAB"/>
    <w:rsid w:val="007D5911"/>
    <w:rsid w:val="007E609A"/>
    <w:rsid w:val="007F2C2C"/>
    <w:rsid w:val="008000C4"/>
    <w:rsid w:val="008002B3"/>
    <w:rsid w:val="00810A26"/>
    <w:rsid w:val="008172BC"/>
    <w:rsid w:val="00822B11"/>
    <w:rsid w:val="00832356"/>
    <w:rsid w:val="0083508F"/>
    <w:rsid w:val="008434D8"/>
    <w:rsid w:val="008451D0"/>
    <w:rsid w:val="008508E2"/>
    <w:rsid w:val="00852F37"/>
    <w:rsid w:val="0085698D"/>
    <w:rsid w:val="00857FAA"/>
    <w:rsid w:val="00872787"/>
    <w:rsid w:val="0088194F"/>
    <w:rsid w:val="0088197F"/>
    <w:rsid w:val="00881F68"/>
    <w:rsid w:val="008A168B"/>
    <w:rsid w:val="008B1688"/>
    <w:rsid w:val="008D1301"/>
    <w:rsid w:val="008D34DD"/>
    <w:rsid w:val="008D67CE"/>
    <w:rsid w:val="008D6D9F"/>
    <w:rsid w:val="008D72E3"/>
    <w:rsid w:val="008F22A1"/>
    <w:rsid w:val="008F24D8"/>
    <w:rsid w:val="008F3F1C"/>
    <w:rsid w:val="008F7143"/>
    <w:rsid w:val="0090074D"/>
    <w:rsid w:val="00901C25"/>
    <w:rsid w:val="00907B59"/>
    <w:rsid w:val="00911BD0"/>
    <w:rsid w:val="00913439"/>
    <w:rsid w:val="00916F4F"/>
    <w:rsid w:val="0092101D"/>
    <w:rsid w:val="0092690E"/>
    <w:rsid w:val="00943F36"/>
    <w:rsid w:val="00965303"/>
    <w:rsid w:val="00977613"/>
    <w:rsid w:val="00984015"/>
    <w:rsid w:val="009A207F"/>
    <w:rsid w:val="009A6D64"/>
    <w:rsid w:val="009B00CE"/>
    <w:rsid w:val="009B1A9D"/>
    <w:rsid w:val="009C4258"/>
    <w:rsid w:val="009C7CA8"/>
    <w:rsid w:val="009D0F16"/>
    <w:rsid w:val="009D5212"/>
    <w:rsid w:val="009D5F93"/>
    <w:rsid w:val="009E38BF"/>
    <w:rsid w:val="009F4E43"/>
    <w:rsid w:val="009F5C7F"/>
    <w:rsid w:val="009F6283"/>
    <w:rsid w:val="00A05260"/>
    <w:rsid w:val="00A318A9"/>
    <w:rsid w:val="00A57FB9"/>
    <w:rsid w:val="00A61F6D"/>
    <w:rsid w:val="00A632F5"/>
    <w:rsid w:val="00A6453F"/>
    <w:rsid w:val="00A7230F"/>
    <w:rsid w:val="00A72D01"/>
    <w:rsid w:val="00A745FC"/>
    <w:rsid w:val="00A80211"/>
    <w:rsid w:val="00A83FAF"/>
    <w:rsid w:val="00A9302A"/>
    <w:rsid w:val="00A94146"/>
    <w:rsid w:val="00A9692E"/>
    <w:rsid w:val="00A97B82"/>
    <w:rsid w:val="00AA1766"/>
    <w:rsid w:val="00AA18E6"/>
    <w:rsid w:val="00AA1B61"/>
    <w:rsid w:val="00AA21F6"/>
    <w:rsid w:val="00AA6D47"/>
    <w:rsid w:val="00AB501C"/>
    <w:rsid w:val="00AC5509"/>
    <w:rsid w:val="00AD0374"/>
    <w:rsid w:val="00AD3C01"/>
    <w:rsid w:val="00AD3FB8"/>
    <w:rsid w:val="00AD707B"/>
    <w:rsid w:val="00AE397B"/>
    <w:rsid w:val="00B00F6A"/>
    <w:rsid w:val="00B012C5"/>
    <w:rsid w:val="00B03CD7"/>
    <w:rsid w:val="00B075A6"/>
    <w:rsid w:val="00B127CF"/>
    <w:rsid w:val="00B17DDC"/>
    <w:rsid w:val="00B22C69"/>
    <w:rsid w:val="00B31D98"/>
    <w:rsid w:val="00B33D10"/>
    <w:rsid w:val="00B41DBF"/>
    <w:rsid w:val="00B43D8A"/>
    <w:rsid w:val="00B469D8"/>
    <w:rsid w:val="00B50C43"/>
    <w:rsid w:val="00B62845"/>
    <w:rsid w:val="00B668E7"/>
    <w:rsid w:val="00B70941"/>
    <w:rsid w:val="00B75544"/>
    <w:rsid w:val="00B800DC"/>
    <w:rsid w:val="00B83F88"/>
    <w:rsid w:val="00B956AD"/>
    <w:rsid w:val="00B9791D"/>
    <w:rsid w:val="00BA0638"/>
    <w:rsid w:val="00BB05B4"/>
    <w:rsid w:val="00BB070D"/>
    <w:rsid w:val="00BD1EE0"/>
    <w:rsid w:val="00BD6B49"/>
    <w:rsid w:val="00BE3B1A"/>
    <w:rsid w:val="00BE4A1A"/>
    <w:rsid w:val="00BF28E2"/>
    <w:rsid w:val="00BF7C5F"/>
    <w:rsid w:val="00C10653"/>
    <w:rsid w:val="00C10C49"/>
    <w:rsid w:val="00C20CE7"/>
    <w:rsid w:val="00C21CDF"/>
    <w:rsid w:val="00C23E5B"/>
    <w:rsid w:val="00C24868"/>
    <w:rsid w:val="00C27FF8"/>
    <w:rsid w:val="00C343A6"/>
    <w:rsid w:val="00C34F71"/>
    <w:rsid w:val="00C375AC"/>
    <w:rsid w:val="00C627E3"/>
    <w:rsid w:val="00C730AE"/>
    <w:rsid w:val="00C744B9"/>
    <w:rsid w:val="00C77766"/>
    <w:rsid w:val="00C9183A"/>
    <w:rsid w:val="00CA0968"/>
    <w:rsid w:val="00CB16E0"/>
    <w:rsid w:val="00CB520D"/>
    <w:rsid w:val="00CC0870"/>
    <w:rsid w:val="00CC391B"/>
    <w:rsid w:val="00CC3DFD"/>
    <w:rsid w:val="00CC690A"/>
    <w:rsid w:val="00CD0F76"/>
    <w:rsid w:val="00CD65BB"/>
    <w:rsid w:val="00CD703C"/>
    <w:rsid w:val="00CE4FEE"/>
    <w:rsid w:val="00CE6608"/>
    <w:rsid w:val="00CF4D3F"/>
    <w:rsid w:val="00CF7386"/>
    <w:rsid w:val="00D00D27"/>
    <w:rsid w:val="00D27B48"/>
    <w:rsid w:val="00D30556"/>
    <w:rsid w:val="00D33ACB"/>
    <w:rsid w:val="00D345AC"/>
    <w:rsid w:val="00D3752E"/>
    <w:rsid w:val="00D41DAC"/>
    <w:rsid w:val="00D46684"/>
    <w:rsid w:val="00D57509"/>
    <w:rsid w:val="00D65C7B"/>
    <w:rsid w:val="00D83A26"/>
    <w:rsid w:val="00D853E4"/>
    <w:rsid w:val="00D85623"/>
    <w:rsid w:val="00D90C8A"/>
    <w:rsid w:val="00D94295"/>
    <w:rsid w:val="00D965A7"/>
    <w:rsid w:val="00DA06D3"/>
    <w:rsid w:val="00DA5C0D"/>
    <w:rsid w:val="00DB06DF"/>
    <w:rsid w:val="00DC01F4"/>
    <w:rsid w:val="00DC0320"/>
    <w:rsid w:val="00DE1908"/>
    <w:rsid w:val="00DF22DC"/>
    <w:rsid w:val="00DF739F"/>
    <w:rsid w:val="00E00515"/>
    <w:rsid w:val="00E01DB3"/>
    <w:rsid w:val="00E07520"/>
    <w:rsid w:val="00E1274E"/>
    <w:rsid w:val="00E16DA4"/>
    <w:rsid w:val="00E21E54"/>
    <w:rsid w:val="00E3389A"/>
    <w:rsid w:val="00E40393"/>
    <w:rsid w:val="00E506FE"/>
    <w:rsid w:val="00E51789"/>
    <w:rsid w:val="00E54669"/>
    <w:rsid w:val="00E5667B"/>
    <w:rsid w:val="00E579C4"/>
    <w:rsid w:val="00E60D84"/>
    <w:rsid w:val="00E61277"/>
    <w:rsid w:val="00E625D0"/>
    <w:rsid w:val="00E62701"/>
    <w:rsid w:val="00E65A77"/>
    <w:rsid w:val="00E67593"/>
    <w:rsid w:val="00E727D0"/>
    <w:rsid w:val="00E72876"/>
    <w:rsid w:val="00E73575"/>
    <w:rsid w:val="00E76BC9"/>
    <w:rsid w:val="00E80656"/>
    <w:rsid w:val="00E831A3"/>
    <w:rsid w:val="00E83407"/>
    <w:rsid w:val="00E85139"/>
    <w:rsid w:val="00E852B2"/>
    <w:rsid w:val="00E87931"/>
    <w:rsid w:val="00E95C63"/>
    <w:rsid w:val="00EA43E6"/>
    <w:rsid w:val="00EA72B3"/>
    <w:rsid w:val="00EB3C70"/>
    <w:rsid w:val="00EB63B4"/>
    <w:rsid w:val="00EC60A3"/>
    <w:rsid w:val="00ED1633"/>
    <w:rsid w:val="00ED21BE"/>
    <w:rsid w:val="00EE294F"/>
    <w:rsid w:val="00EE506F"/>
    <w:rsid w:val="00F02BE5"/>
    <w:rsid w:val="00F124DE"/>
    <w:rsid w:val="00F1359F"/>
    <w:rsid w:val="00F15F2A"/>
    <w:rsid w:val="00F31253"/>
    <w:rsid w:val="00F315EC"/>
    <w:rsid w:val="00F43422"/>
    <w:rsid w:val="00F455CB"/>
    <w:rsid w:val="00F45AAA"/>
    <w:rsid w:val="00F461E1"/>
    <w:rsid w:val="00F573EA"/>
    <w:rsid w:val="00F60968"/>
    <w:rsid w:val="00F61162"/>
    <w:rsid w:val="00F62BFD"/>
    <w:rsid w:val="00F67CB8"/>
    <w:rsid w:val="00F70BED"/>
    <w:rsid w:val="00F73B41"/>
    <w:rsid w:val="00F87728"/>
    <w:rsid w:val="00F92453"/>
    <w:rsid w:val="00F96025"/>
    <w:rsid w:val="00FA067E"/>
    <w:rsid w:val="00FB2BB9"/>
    <w:rsid w:val="00FC3931"/>
    <w:rsid w:val="00FD0AAE"/>
    <w:rsid w:val="00FD0C1F"/>
    <w:rsid w:val="00FD1085"/>
    <w:rsid w:val="00FD1A50"/>
    <w:rsid w:val="00FD370E"/>
    <w:rsid w:val="00FD4F22"/>
    <w:rsid w:val="00FD5929"/>
    <w:rsid w:val="00FD7050"/>
    <w:rsid w:val="00FF2521"/>
    <w:rsid w:val="00FF38B7"/>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o:shapedefaults>
    <o:shapelayout v:ext="edit">
      <o:idmap v:ext="edit" data="2"/>
      <o:rules v:ext="edit">
        <o:r id="V:Rule3" type="connector" idref="#_x0000_s2053"/>
        <o:r id="V:Rule4"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7FB9"/>
    <w:rPr>
      <w:color w:val="000000"/>
    </w:rPr>
  </w:style>
  <w:style w:type="paragraph" w:styleId="1">
    <w:name w:val="heading 1"/>
    <w:basedOn w:val="a"/>
    <w:next w:val="a"/>
    <w:link w:val="10"/>
    <w:qFormat/>
    <w:rsid w:val="008D1301"/>
    <w:pPr>
      <w:keepNext/>
      <w:widowControl/>
      <w:outlineLvl w:val="0"/>
    </w:pPr>
    <w:rPr>
      <w:rFonts w:ascii="Times New Roman" w:eastAsia="Times New Roman" w:hAnsi="Times New Roman" w:cs="Times New Roman"/>
      <w:color w:val="auto"/>
      <w:sz w:val="28"/>
      <w:szCs w:val="28"/>
      <w:lang w:bidi="ar-SA"/>
    </w:rPr>
  </w:style>
  <w:style w:type="paragraph" w:styleId="9">
    <w:name w:val="heading 9"/>
    <w:basedOn w:val="a"/>
    <w:next w:val="a"/>
    <w:link w:val="90"/>
    <w:uiPriority w:val="9"/>
    <w:semiHidden/>
    <w:unhideWhenUsed/>
    <w:qFormat/>
    <w:rsid w:val="00E01D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7FB9"/>
    <w:rPr>
      <w:color w:val="0066CC"/>
      <w:u w:val="single"/>
    </w:rPr>
  </w:style>
  <w:style w:type="character" w:customStyle="1" w:styleId="a4">
    <w:name w:val="Сноска_"/>
    <w:basedOn w:val="a0"/>
    <w:link w:val="a5"/>
    <w:rsid w:val="00A57FB9"/>
    <w:rPr>
      <w:rFonts w:ascii="Times New Roman" w:eastAsia="Times New Roman" w:hAnsi="Times New Roman" w:cs="Times New Roman"/>
      <w:b w:val="0"/>
      <w:bCs w:val="0"/>
      <w:i w:val="0"/>
      <w:iCs w:val="0"/>
      <w:smallCaps w:val="0"/>
      <w:strike w:val="0"/>
      <w:sz w:val="13"/>
      <w:szCs w:val="13"/>
      <w:u w:val="none"/>
    </w:rPr>
  </w:style>
  <w:style w:type="character" w:customStyle="1" w:styleId="2">
    <w:name w:val="Основной текст (2)_"/>
    <w:basedOn w:val="a0"/>
    <w:link w:val="20"/>
    <w:rsid w:val="00A57FB9"/>
    <w:rPr>
      <w:rFonts w:ascii="Times New Roman" w:eastAsia="Times New Roman" w:hAnsi="Times New Roman" w:cs="Times New Roman"/>
      <w:b w:val="0"/>
      <w:bCs w:val="0"/>
      <w:i w:val="0"/>
      <w:iCs w:val="0"/>
      <w:smallCaps w:val="0"/>
      <w:strike w:val="0"/>
      <w:sz w:val="13"/>
      <w:szCs w:val="13"/>
      <w:u w:val="none"/>
    </w:rPr>
  </w:style>
  <w:style w:type="character" w:customStyle="1" w:styleId="a6">
    <w:name w:val="Колонтитул_"/>
    <w:basedOn w:val="a0"/>
    <w:link w:val="a7"/>
    <w:rsid w:val="00A57FB9"/>
    <w:rPr>
      <w:rFonts w:ascii="Times New Roman" w:eastAsia="Times New Roman" w:hAnsi="Times New Roman" w:cs="Times New Roman"/>
      <w:b w:val="0"/>
      <w:bCs w:val="0"/>
      <w:i w:val="0"/>
      <w:iCs w:val="0"/>
      <w:smallCaps w:val="0"/>
      <w:strike w:val="0"/>
      <w:sz w:val="14"/>
      <w:szCs w:val="14"/>
      <w:u w:val="none"/>
    </w:rPr>
  </w:style>
  <w:style w:type="character" w:customStyle="1" w:styleId="a8">
    <w:name w:val="Колонтитул"/>
    <w:basedOn w:val="a6"/>
    <w:rsid w:val="00A57FB9"/>
    <w:rPr>
      <w:color w:val="000000"/>
      <w:spacing w:val="0"/>
      <w:w w:val="100"/>
      <w:position w:val="0"/>
      <w:lang w:val="ru-RU" w:eastAsia="ru-RU" w:bidi="ru-RU"/>
    </w:rPr>
  </w:style>
  <w:style w:type="character" w:customStyle="1" w:styleId="a9">
    <w:name w:val="Колонтитул + Полужирный"/>
    <w:basedOn w:val="a6"/>
    <w:rsid w:val="00A57FB9"/>
    <w:rPr>
      <w:b/>
      <w:bCs/>
      <w:color w:val="000000"/>
      <w:spacing w:val="0"/>
      <w:w w:val="100"/>
      <w:position w:val="0"/>
      <w:lang w:val="ru-RU" w:eastAsia="ru-RU" w:bidi="ru-RU"/>
    </w:rPr>
  </w:style>
  <w:style w:type="character" w:customStyle="1" w:styleId="21">
    <w:name w:val="Подпись к таблице (2)_"/>
    <w:basedOn w:val="a0"/>
    <w:link w:val="22"/>
    <w:rsid w:val="00A57FB9"/>
    <w:rPr>
      <w:rFonts w:ascii="Times New Roman" w:eastAsia="Times New Roman" w:hAnsi="Times New Roman" w:cs="Times New Roman"/>
      <w:b w:val="0"/>
      <w:bCs w:val="0"/>
      <w:i w:val="0"/>
      <w:iCs w:val="0"/>
      <w:smallCaps w:val="0"/>
      <w:strike w:val="0"/>
      <w:sz w:val="13"/>
      <w:szCs w:val="13"/>
      <w:u w:val="none"/>
    </w:rPr>
  </w:style>
  <w:style w:type="character" w:customStyle="1" w:styleId="285pt">
    <w:name w:val="Основной текст (2) + 8;5 pt;Полужирный"/>
    <w:basedOn w:val="2"/>
    <w:rsid w:val="00A57FB9"/>
    <w:rPr>
      <w:b/>
      <w:bCs/>
      <w:color w:val="000000"/>
      <w:spacing w:val="0"/>
      <w:w w:val="100"/>
      <w:position w:val="0"/>
      <w:sz w:val="17"/>
      <w:szCs w:val="17"/>
      <w:lang w:val="ru-RU" w:eastAsia="ru-RU" w:bidi="ru-RU"/>
    </w:rPr>
  </w:style>
  <w:style w:type="character" w:customStyle="1" w:styleId="28pt">
    <w:name w:val="Основной текст (2) + 8 pt;Полужирный"/>
    <w:basedOn w:val="2"/>
    <w:rsid w:val="00A57FB9"/>
    <w:rPr>
      <w:b/>
      <w:bCs/>
      <w:color w:val="000000"/>
      <w:spacing w:val="0"/>
      <w:w w:val="100"/>
      <w:position w:val="0"/>
      <w:sz w:val="16"/>
      <w:szCs w:val="16"/>
      <w:lang w:val="ru-RU" w:eastAsia="ru-RU" w:bidi="ru-RU"/>
    </w:rPr>
  </w:style>
  <w:style w:type="character" w:customStyle="1" w:styleId="aa">
    <w:name w:val="Подпись к таблице_"/>
    <w:basedOn w:val="a0"/>
    <w:link w:val="ab"/>
    <w:rsid w:val="00A57FB9"/>
    <w:rPr>
      <w:rFonts w:ascii="Times New Roman" w:eastAsia="Times New Roman" w:hAnsi="Times New Roman" w:cs="Times New Roman"/>
      <w:b/>
      <w:bCs/>
      <w:i w:val="0"/>
      <w:iCs w:val="0"/>
      <w:smallCaps w:val="0"/>
      <w:strike w:val="0"/>
      <w:sz w:val="16"/>
      <w:szCs w:val="16"/>
      <w:u w:val="none"/>
    </w:rPr>
  </w:style>
  <w:style w:type="character" w:customStyle="1" w:styleId="25pt-1pt">
    <w:name w:val="Основной текст (2) + 5 pt;Интервал -1 pt"/>
    <w:basedOn w:val="2"/>
    <w:rsid w:val="00A57FB9"/>
    <w:rPr>
      <w:color w:val="000000"/>
      <w:spacing w:val="-20"/>
      <w:w w:val="100"/>
      <w:position w:val="0"/>
      <w:sz w:val="10"/>
      <w:szCs w:val="10"/>
      <w:lang w:val="ru-RU" w:eastAsia="ru-RU" w:bidi="ru-RU"/>
    </w:rPr>
  </w:style>
  <w:style w:type="character" w:customStyle="1" w:styleId="23">
    <w:name w:val="Основной текст (2)"/>
    <w:basedOn w:val="2"/>
    <w:rsid w:val="00A57FB9"/>
    <w:rPr>
      <w:color w:val="000000"/>
      <w:spacing w:val="0"/>
      <w:w w:val="100"/>
      <w:position w:val="0"/>
      <w:lang w:val="ru-RU" w:eastAsia="ru-RU" w:bidi="ru-RU"/>
    </w:rPr>
  </w:style>
  <w:style w:type="paragraph" w:customStyle="1" w:styleId="a5">
    <w:name w:val="Сноска"/>
    <w:basedOn w:val="a"/>
    <w:link w:val="a4"/>
    <w:rsid w:val="00A57FB9"/>
    <w:pPr>
      <w:shd w:val="clear" w:color="auto" w:fill="FFFFFF"/>
      <w:spacing w:line="216" w:lineRule="exact"/>
      <w:jc w:val="both"/>
    </w:pPr>
    <w:rPr>
      <w:rFonts w:ascii="Times New Roman" w:eastAsia="Times New Roman" w:hAnsi="Times New Roman" w:cs="Times New Roman"/>
      <w:sz w:val="13"/>
      <w:szCs w:val="13"/>
    </w:rPr>
  </w:style>
  <w:style w:type="paragraph" w:customStyle="1" w:styleId="20">
    <w:name w:val="Основной текст (2)"/>
    <w:basedOn w:val="a"/>
    <w:link w:val="2"/>
    <w:rsid w:val="00A57FB9"/>
    <w:pPr>
      <w:shd w:val="clear" w:color="auto" w:fill="FFFFFF"/>
      <w:spacing w:line="187" w:lineRule="exact"/>
      <w:jc w:val="center"/>
    </w:pPr>
    <w:rPr>
      <w:rFonts w:ascii="Times New Roman" w:eastAsia="Times New Roman" w:hAnsi="Times New Roman" w:cs="Times New Roman"/>
      <w:sz w:val="13"/>
      <w:szCs w:val="13"/>
    </w:rPr>
  </w:style>
  <w:style w:type="paragraph" w:customStyle="1" w:styleId="a7">
    <w:name w:val="Колонтитул"/>
    <w:basedOn w:val="a"/>
    <w:link w:val="a6"/>
    <w:rsid w:val="00A57FB9"/>
    <w:pPr>
      <w:shd w:val="clear" w:color="auto" w:fill="FFFFFF"/>
      <w:spacing w:line="0" w:lineRule="atLeast"/>
    </w:pPr>
    <w:rPr>
      <w:rFonts w:ascii="Times New Roman" w:eastAsia="Times New Roman" w:hAnsi="Times New Roman" w:cs="Times New Roman"/>
      <w:sz w:val="14"/>
      <w:szCs w:val="14"/>
    </w:rPr>
  </w:style>
  <w:style w:type="paragraph" w:customStyle="1" w:styleId="22">
    <w:name w:val="Подпись к таблице (2)"/>
    <w:basedOn w:val="a"/>
    <w:link w:val="21"/>
    <w:rsid w:val="00A57FB9"/>
    <w:pPr>
      <w:shd w:val="clear" w:color="auto" w:fill="FFFFFF"/>
      <w:spacing w:line="182" w:lineRule="exact"/>
      <w:jc w:val="both"/>
    </w:pPr>
    <w:rPr>
      <w:rFonts w:ascii="Times New Roman" w:eastAsia="Times New Roman" w:hAnsi="Times New Roman" w:cs="Times New Roman"/>
      <w:sz w:val="13"/>
      <w:szCs w:val="13"/>
    </w:rPr>
  </w:style>
  <w:style w:type="paragraph" w:customStyle="1" w:styleId="ab">
    <w:name w:val="Подпись к таблице"/>
    <w:basedOn w:val="a"/>
    <w:link w:val="aa"/>
    <w:rsid w:val="00A57FB9"/>
    <w:pPr>
      <w:shd w:val="clear" w:color="auto" w:fill="FFFFFF"/>
      <w:spacing w:line="0" w:lineRule="atLeast"/>
    </w:pPr>
    <w:rPr>
      <w:rFonts w:ascii="Times New Roman" w:eastAsia="Times New Roman" w:hAnsi="Times New Roman" w:cs="Times New Roman"/>
      <w:b/>
      <w:bCs/>
      <w:sz w:val="16"/>
      <w:szCs w:val="16"/>
    </w:rPr>
  </w:style>
  <w:style w:type="paragraph" w:styleId="ac">
    <w:name w:val="header"/>
    <w:basedOn w:val="a"/>
    <w:link w:val="ad"/>
    <w:uiPriority w:val="99"/>
    <w:semiHidden/>
    <w:unhideWhenUsed/>
    <w:rsid w:val="008D67CE"/>
    <w:pPr>
      <w:tabs>
        <w:tab w:val="center" w:pos="4677"/>
        <w:tab w:val="right" w:pos="9355"/>
      </w:tabs>
    </w:pPr>
  </w:style>
  <w:style w:type="character" w:customStyle="1" w:styleId="ad">
    <w:name w:val="Верхний колонтитул Знак"/>
    <w:basedOn w:val="a0"/>
    <w:link w:val="ac"/>
    <w:uiPriority w:val="99"/>
    <w:semiHidden/>
    <w:rsid w:val="008D67CE"/>
    <w:rPr>
      <w:color w:val="000000"/>
    </w:rPr>
  </w:style>
  <w:style w:type="paragraph" w:styleId="ae">
    <w:name w:val="footer"/>
    <w:basedOn w:val="a"/>
    <w:link w:val="af"/>
    <w:uiPriority w:val="99"/>
    <w:semiHidden/>
    <w:unhideWhenUsed/>
    <w:rsid w:val="008D67CE"/>
    <w:pPr>
      <w:tabs>
        <w:tab w:val="center" w:pos="4677"/>
        <w:tab w:val="right" w:pos="9355"/>
      </w:tabs>
    </w:pPr>
  </w:style>
  <w:style w:type="character" w:customStyle="1" w:styleId="af">
    <w:name w:val="Нижний колонтитул Знак"/>
    <w:basedOn w:val="a0"/>
    <w:link w:val="ae"/>
    <w:uiPriority w:val="99"/>
    <w:semiHidden/>
    <w:rsid w:val="008D67CE"/>
    <w:rPr>
      <w:color w:val="000000"/>
    </w:rPr>
  </w:style>
  <w:style w:type="paragraph" w:styleId="af0">
    <w:name w:val="Normal (Web)"/>
    <w:basedOn w:val="a"/>
    <w:uiPriority w:val="99"/>
    <w:rsid w:val="00A97B82"/>
    <w:pPr>
      <w:widowControl/>
      <w:spacing w:after="200"/>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A97B82"/>
    <w:rPr>
      <w:rFonts w:ascii="Tahoma" w:hAnsi="Tahoma" w:cs="Tahoma"/>
      <w:sz w:val="16"/>
      <w:szCs w:val="16"/>
    </w:rPr>
  </w:style>
  <w:style w:type="character" w:customStyle="1" w:styleId="af2">
    <w:name w:val="Текст выноски Знак"/>
    <w:basedOn w:val="a0"/>
    <w:link w:val="af1"/>
    <w:uiPriority w:val="99"/>
    <w:semiHidden/>
    <w:rsid w:val="00A97B82"/>
    <w:rPr>
      <w:rFonts w:ascii="Tahoma" w:hAnsi="Tahoma" w:cs="Tahoma"/>
      <w:color w:val="000000"/>
      <w:sz w:val="16"/>
      <w:szCs w:val="16"/>
    </w:rPr>
  </w:style>
  <w:style w:type="paragraph" w:styleId="af3">
    <w:name w:val="List Paragraph"/>
    <w:basedOn w:val="a"/>
    <w:uiPriority w:val="34"/>
    <w:qFormat/>
    <w:rsid w:val="00E506FE"/>
    <w:pPr>
      <w:ind w:left="720"/>
      <w:contextualSpacing/>
    </w:pPr>
  </w:style>
  <w:style w:type="paragraph" w:customStyle="1" w:styleId="ConsPlusNormal">
    <w:name w:val="ConsPlusNormal"/>
    <w:rsid w:val="008D1301"/>
    <w:pPr>
      <w:widowControl/>
      <w:autoSpaceDE w:val="0"/>
      <w:autoSpaceDN w:val="0"/>
      <w:adjustRightInd w:val="0"/>
    </w:pPr>
    <w:rPr>
      <w:rFonts w:ascii="Calibri" w:eastAsia="Calibri" w:hAnsi="Calibri" w:cs="Calibri"/>
      <w:sz w:val="22"/>
      <w:szCs w:val="22"/>
      <w:lang w:eastAsia="en-US" w:bidi="ar-SA"/>
    </w:rPr>
  </w:style>
  <w:style w:type="character" w:customStyle="1" w:styleId="10">
    <w:name w:val="Заголовок 1 Знак"/>
    <w:basedOn w:val="a0"/>
    <w:link w:val="1"/>
    <w:rsid w:val="008D1301"/>
    <w:rPr>
      <w:rFonts w:ascii="Times New Roman" w:eastAsia="Times New Roman" w:hAnsi="Times New Roman" w:cs="Times New Roman"/>
      <w:sz w:val="28"/>
      <w:szCs w:val="28"/>
      <w:lang w:bidi="ar-SA"/>
    </w:rPr>
  </w:style>
  <w:style w:type="paragraph" w:styleId="24">
    <w:name w:val="Body Text 2"/>
    <w:basedOn w:val="a"/>
    <w:link w:val="25"/>
    <w:rsid w:val="008D1301"/>
    <w:pPr>
      <w:widowControl/>
    </w:pPr>
    <w:rPr>
      <w:rFonts w:ascii="Times New Roman" w:eastAsia="Times New Roman" w:hAnsi="Times New Roman" w:cs="Times New Roman"/>
      <w:i/>
      <w:iCs/>
      <w:color w:val="auto"/>
      <w:sz w:val="20"/>
      <w:szCs w:val="20"/>
      <w:lang w:bidi="ar-SA"/>
    </w:rPr>
  </w:style>
  <w:style w:type="character" w:customStyle="1" w:styleId="25">
    <w:name w:val="Основной текст 2 Знак"/>
    <w:basedOn w:val="a0"/>
    <w:link w:val="24"/>
    <w:rsid w:val="008D1301"/>
    <w:rPr>
      <w:rFonts w:ascii="Times New Roman" w:eastAsia="Times New Roman" w:hAnsi="Times New Roman" w:cs="Times New Roman"/>
      <w:i/>
      <w:iCs/>
      <w:sz w:val="20"/>
      <w:szCs w:val="20"/>
      <w:lang w:bidi="ar-SA"/>
    </w:rPr>
  </w:style>
  <w:style w:type="paragraph" w:styleId="af4">
    <w:name w:val="Body Text"/>
    <w:basedOn w:val="a"/>
    <w:link w:val="af5"/>
    <w:uiPriority w:val="99"/>
    <w:unhideWhenUsed/>
    <w:rsid w:val="00A61F6D"/>
    <w:pPr>
      <w:spacing w:after="120"/>
    </w:pPr>
  </w:style>
  <w:style w:type="character" w:customStyle="1" w:styleId="af5">
    <w:name w:val="Основной текст Знак"/>
    <w:basedOn w:val="a0"/>
    <w:link w:val="af4"/>
    <w:uiPriority w:val="99"/>
    <w:rsid w:val="00A61F6D"/>
    <w:rPr>
      <w:color w:val="000000"/>
    </w:rPr>
  </w:style>
  <w:style w:type="paragraph" w:customStyle="1" w:styleId="s1">
    <w:name w:val="s_1"/>
    <w:basedOn w:val="a"/>
    <w:rsid w:val="00A61F6D"/>
    <w:pPr>
      <w:widowControl/>
      <w:spacing w:before="100" w:beforeAutospacing="1" w:after="100" w:afterAutospacing="1"/>
    </w:pPr>
    <w:rPr>
      <w:rFonts w:ascii="Times New Roman" w:eastAsia="Times New Roman" w:hAnsi="Times New Roman" w:cs="Times New Roman"/>
      <w:color w:val="auto"/>
      <w:lang w:bidi="ar-SA"/>
    </w:rPr>
  </w:style>
  <w:style w:type="paragraph" w:styleId="af6">
    <w:name w:val="endnote text"/>
    <w:basedOn w:val="a"/>
    <w:link w:val="af7"/>
    <w:uiPriority w:val="99"/>
    <w:semiHidden/>
    <w:unhideWhenUsed/>
    <w:rsid w:val="002C2B51"/>
    <w:rPr>
      <w:sz w:val="20"/>
      <w:szCs w:val="20"/>
    </w:rPr>
  </w:style>
  <w:style w:type="character" w:customStyle="1" w:styleId="af7">
    <w:name w:val="Текст концевой сноски Знак"/>
    <w:basedOn w:val="a0"/>
    <w:link w:val="af6"/>
    <w:uiPriority w:val="99"/>
    <w:semiHidden/>
    <w:rsid w:val="002C2B51"/>
    <w:rPr>
      <w:color w:val="000000"/>
      <w:sz w:val="20"/>
      <w:szCs w:val="20"/>
    </w:rPr>
  </w:style>
  <w:style w:type="paragraph" w:styleId="af8">
    <w:name w:val="footnote text"/>
    <w:basedOn w:val="a"/>
    <w:link w:val="af9"/>
    <w:uiPriority w:val="99"/>
    <w:semiHidden/>
    <w:unhideWhenUsed/>
    <w:rsid w:val="002C2B51"/>
    <w:rPr>
      <w:sz w:val="20"/>
      <w:szCs w:val="20"/>
    </w:rPr>
  </w:style>
  <w:style w:type="character" w:customStyle="1" w:styleId="af9">
    <w:name w:val="Текст сноски Знак"/>
    <w:basedOn w:val="a0"/>
    <w:link w:val="af8"/>
    <w:uiPriority w:val="99"/>
    <w:semiHidden/>
    <w:rsid w:val="002C2B51"/>
    <w:rPr>
      <w:color w:val="000000"/>
      <w:sz w:val="20"/>
      <w:szCs w:val="20"/>
    </w:rPr>
  </w:style>
  <w:style w:type="character" w:styleId="afa">
    <w:name w:val="endnote reference"/>
    <w:basedOn w:val="a0"/>
    <w:uiPriority w:val="99"/>
    <w:semiHidden/>
    <w:unhideWhenUsed/>
    <w:rsid w:val="002C2B51"/>
    <w:rPr>
      <w:vertAlign w:val="superscript"/>
    </w:rPr>
  </w:style>
  <w:style w:type="character" w:styleId="afb">
    <w:name w:val="footnote reference"/>
    <w:basedOn w:val="a0"/>
    <w:uiPriority w:val="99"/>
    <w:semiHidden/>
    <w:unhideWhenUsed/>
    <w:rsid w:val="002C2B51"/>
    <w:rPr>
      <w:vertAlign w:val="superscript"/>
    </w:rPr>
  </w:style>
  <w:style w:type="character" w:styleId="afc">
    <w:name w:val="Strong"/>
    <w:qFormat/>
    <w:rsid w:val="00E67593"/>
    <w:rPr>
      <w:b/>
      <w:bCs/>
    </w:rPr>
  </w:style>
  <w:style w:type="character" w:customStyle="1" w:styleId="90">
    <w:name w:val="Заголовок 9 Знак"/>
    <w:basedOn w:val="a0"/>
    <w:link w:val="9"/>
    <w:rsid w:val="00E01DB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9863683">
      <w:bodyDiv w:val="1"/>
      <w:marLeft w:val="0"/>
      <w:marRight w:val="0"/>
      <w:marTop w:val="0"/>
      <w:marBottom w:val="0"/>
      <w:divBdr>
        <w:top w:val="none" w:sz="0" w:space="0" w:color="auto"/>
        <w:left w:val="none" w:sz="0" w:space="0" w:color="auto"/>
        <w:bottom w:val="none" w:sz="0" w:space="0" w:color="auto"/>
        <w:right w:val="none" w:sz="0" w:space="0" w:color="auto"/>
      </w:divBdr>
    </w:div>
    <w:div w:id="86848401">
      <w:bodyDiv w:val="1"/>
      <w:marLeft w:val="0"/>
      <w:marRight w:val="0"/>
      <w:marTop w:val="0"/>
      <w:marBottom w:val="0"/>
      <w:divBdr>
        <w:top w:val="none" w:sz="0" w:space="0" w:color="auto"/>
        <w:left w:val="none" w:sz="0" w:space="0" w:color="auto"/>
        <w:bottom w:val="none" w:sz="0" w:space="0" w:color="auto"/>
        <w:right w:val="none" w:sz="0" w:space="0" w:color="auto"/>
      </w:divBdr>
    </w:div>
    <w:div w:id="204106469">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
    <w:div w:id="774710707">
      <w:bodyDiv w:val="1"/>
      <w:marLeft w:val="0"/>
      <w:marRight w:val="0"/>
      <w:marTop w:val="0"/>
      <w:marBottom w:val="0"/>
      <w:divBdr>
        <w:top w:val="none" w:sz="0" w:space="0" w:color="auto"/>
        <w:left w:val="none" w:sz="0" w:space="0" w:color="auto"/>
        <w:bottom w:val="none" w:sz="0" w:space="0" w:color="auto"/>
        <w:right w:val="none" w:sz="0" w:space="0" w:color="auto"/>
      </w:divBdr>
    </w:div>
    <w:div w:id="787702067">
      <w:bodyDiv w:val="1"/>
      <w:marLeft w:val="0"/>
      <w:marRight w:val="0"/>
      <w:marTop w:val="0"/>
      <w:marBottom w:val="0"/>
      <w:divBdr>
        <w:top w:val="none" w:sz="0" w:space="0" w:color="auto"/>
        <w:left w:val="none" w:sz="0" w:space="0" w:color="auto"/>
        <w:bottom w:val="none" w:sz="0" w:space="0" w:color="auto"/>
        <w:right w:val="none" w:sz="0" w:space="0" w:color="auto"/>
      </w:divBdr>
    </w:div>
    <w:div w:id="1046684863">
      <w:bodyDiv w:val="1"/>
      <w:marLeft w:val="0"/>
      <w:marRight w:val="0"/>
      <w:marTop w:val="0"/>
      <w:marBottom w:val="0"/>
      <w:divBdr>
        <w:top w:val="none" w:sz="0" w:space="0" w:color="auto"/>
        <w:left w:val="none" w:sz="0" w:space="0" w:color="auto"/>
        <w:bottom w:val="none" w:sz="0" w:space="0" w:color="auto"/>
        <w:right w:val="none" w:sz="0" w:space="0" w:color="auto"/>
      </w:divBdr>
    </w:div>
    <w:div w:id="1190725499">
      <w:bodyDiv w:val="1"/>
      <w:marLeft w:val="0"/>
      <w:marRight w:val="0"/>
      <w:marTop w:val="0"/>
      <w:marBottom w:val="0"/>
      <w:divBdr>
        <w:top w:val="none" w:sz="0" w:space="0" w:color="auto"/>
        <w:left w:val="none" w:sz="0" w:space="0" w:color="auto"/>
        <w:bottom w:val="none" w:sz="0" w:space="0" w:color="auto"/>
        <w:right w:val="none" w:sz="0" w:space="0" w:color="auto"/>
      </w:divBdr>
    </w:div>
    <w:div w:id="1533492900">
      <w:bodyDiv w:val="1"/>
      <w:marLeft w:val="0"/>
      <w:marRight w:val="0"/>
      <w:marTop w:val="0"/>
      <w:marBottom w:val="0"/>
      <w:divBdr>
        <w:top w:val="none" w:sz="0" w:space="0" w:color="auto"/>
        <w:left w:val="none" w:sz="0" w:space="0" w:color="auto"/>
        <w:bottom w:val="none" w:sz="0" w:space="0" w:color="auto"/>
        <w:right w:val="none" w:sz="0" w:space="0" w:color="auto"/>
      </w:divBdr>
    </w:div>
    <w:div w:id="205222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9EA4333C19C4959B9BAEB8613F844D4ABB3A5853BD31A6BCD45DF6599F813447AA282D2C217F95F8F9C1C204E4B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6B0C7CA6CB41B6217621E10C94F9DF66366DC78B0FD4EBAFCC1B44DDC15309B119B878581C991F187B8D3AAB4Ba2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6B0C7CA6CB41B6217621E10C94F9DF66366DC78B0FD4EBAFCC1B44DDC15309B119B878581C991F187B8D3AAB4Ba2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9EA4333C19C4959B9BAEB8613F844D4ABB3A5853BD31A6BCD45DF6599F813447AA282D2C217F95F8F9C1C204E4BDE" TargetMode="External"/><Relationship Id="rId5" Type="http://schemas.openxmlformats.org/officeDocument/2006/relationships/webSettings" Target="webSettings.xml"/><Relationship Id="rId15" Type="http://schemas.openxmlformats.org/officeDocument/2006/relationships/hyperlink" Target="consultantplus://offline/ref=619EA4333C19C4959B9BAEB8613F844D4ABB3A5853BD31A6BCD45DF6599F813447AA282D2C217F95F8F9C1C204E4BDE" TargetMode="External"/><Relationship Id="rId10" Type="http://schemas.openxmlformats.org/officeDocument/2006/relationships/hyperlink" Target="http://base.garant.ru/12122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79222/" TargetMode="External"/><Relationship Id="rId14" Type="http://schemas.openxmlformats.org/officeDocument/2006/relationships/hyperlink" Target="consultantplus://offline/ref=0D6B0C7CA6CB41B6217621E10C94F9DF66366DC78B0FD4EBAFCC1B44DDC15309B119B878581C991F187B8D3AAB4B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D220-B450-41F9-ACC4-8EFEB518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43</Pages>
  <Words>12378</Words>
  <Characters>70556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FU-Pustovalova</dc:creator>
  <cp:lastModifiedBy>FU-Pustovalova</cp:lastModifiedBy>
  <cp:revision>439</cp:revision>
  <cp:lastPrinted>2020-07-21T05:04:00Z</cp:lastPrinted>
  <dcterms:created xsi:type="dcterms:W3CDTF">2019-11-18T03:51:00Z</dcterms:created>
  <dcterms:modified xsi:type="dcterms:W3CDTF">2020-09-10T03:47:00Z</dcterms:modified>
</cp:coreProperties>
</file>