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3" w:rsidRDefault="00797903" w:rsidP="00DD1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работы по снижению неформальной занят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ости на территории Манского района за </w:t>
      </w:r>
      <w:r w:rsidRPr="0079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 года</w:t>
      </w:r>
    </w:p>
    <w:p w:rsidR="00DD16D8" w:rsidRPr="00797903" w:rsidRDefault="00DD16D8" w:rsidP="00DD1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903" w:rsidRPr="00797903" w:rsidRDefault="00797903" w:rsidP="00DD1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проблема легализации трудовых отношений и обеспечения достойного труда является актуальной, поскольку отсутствие трудового договора лишает работника многих социальных и трудовых гарантий. Неформальный подход к выстраиванию трудовых отношений, как правило, обусловлен стремлением работодателя уйти от уплаты налогов и обязательных выплат по законодательной базе, вследствие этого бюджет нашего района недополучает значительную сумму денег.</w:t>
      </w:r>
    </w:p>
    <w:p w:rsidR="00797903" w:rsidRPr="00797903" w:rsidRDefault="00797903" w:rsidP="00DD1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</w:t>
      </w:r>
      <w:r w:rsidR="00E161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этих</w:t>
      </w:r>
      <w:r w:rsidR="003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Манском </w:t>
      </w:r>
      <w:bookmarkStart w:id="0" w:name="_GoBack"/>
      <w:bookmarkEnd w:id="0"/>
      <w:r w:rsidRPr="0079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создана и действует рабочая группа по снижению неформальной занятости на территории района. Цель данной работы - борьба с теми работодателями, кто нанимает работников без оформления трудовых отношений или заключает с ними срочные гражданско-правовые договоры, пытаясь сэкономить на налогах. </w:t>
      </w:r>
    </w:p>
    <w:p w:rsidR="00797903" w:rsidRPr="00797903" w:rsidRDefault="00797903" w:rsidP="00DD1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работа является весьма сложной, так как предприниматели всячески скрывают фактический уровень заработной платы работников, а также наличие трудовых отношений с работниками. В свою очередь, работник лишается социальных гарантий и льгот, ведь от размера официальной заработной платы зависит размер будущей пенсии работающих граждан, оплата больничных листов, в том числе по беременности и родам, сумма налоговых вычетов при приобретении сотрудником квартиры или затратах на обучение детей.</w:t>
      </w:r>
    </w:p>
    <w:p w:rsidR="00797903" w:rsidRDefault="00797903" w:rsidP="00DD1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прежде всего, именно работники должны быть заинтересованы в официальном трудоустройстве, письменном заключении трудового договора, в котором должны быть прописаны все условия работы, в том числе и размер заработной платы. Только при таких условиях сотрудник организации может рассчитывать на все гарантии, которые предоставляет трудовое законодательство, и быть уверенным в том, что не будет ущемлен в своих правах работодателем.</w:t>
      </w:r>
    </w:p>
    <w:p w:rsidR="00DD16D8" w:rsidRDefault="00DD16D8" w:rsidP="00DD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084">
        <w:rPr>
          <w:rFonts w:ascii="Times New Roman" w:hAnsi="Times New Roman" w:cs="Times New Roman"/>
          <w:sz w:val="28"/>
          <w:szCs w:val="28"/>
        </w:rPr>
        <w:t xml:space="preserve"> целях снижения неформальной занятости на территории Манского района в 2016 году с участием  контрольно-надзорных органов было проведено 3 выездных рейда по выявлению и снижению неформальной занятости. В результате выездных</w:t>
      </w:r>
      <w:r>
        <w:rPr>
          <w:rFonts w:ascii="Times New Roman" w:hAnsi="Times New Roman" w:cs="Times New Roman"/>
          <w:sz w:val="28"/>
          <w:szCs w:val="28"/>
        </w:rPr>
        <w:t xml:space="preserve"> рейдов было выявлено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F4084">
        <w:rPr>
          <w:rFonts w:ascii="Times New Roman" w:hAnsi="Times New Roman" w:cs="Times New Roman"/>
          <w:sz w:val="28"/>
          <w:szCs w:val="28"/>
        </w:rPr>
        <w:t xml:space="preserve"> </w:t>
      </w:r>
      <w:r w:rsidR="00E161F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84">
        <w:rPr>
          <w:rFonts w:ascii="Times New Roman" w:hAnsi="Times New Roman" w:cs="Times New Roman"/>
          <w:sz w:val="28"/>
          <w:szCs w:val="28"/>
        </w:rPr>
        <w:t>осуществляли торговую деятельность без оформления труд</w:t>
      </w:r>
      <w:r>
        <w:rPr>
          <w:rFonts w:ascii="Times New Roman" w:hAnsi="Times New Roman" w:cs="Times New Roman"/>
          <w:sz w:val="28"/>
          <w:szCs w:val="28"/>
        </w:rPr>
        <w:t xml:space="preserve">овых отношений с работодателем.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Pr="00AF4084">
        <w:rPr>
          <w:rFonts w:ascii="Times New Roman" w:hAnsi="Times New Roman" w:cs="Times New Roman"/>
          <w:sz w:val="28"/>
          <w:szCs w:val="28"/>
        </w:rPr>
        <w:t>были приглашены на заседание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Манского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7903" w:rsidRPr="00DD16D8" w:rsidRDefault="00DD16D8" w:rsidP="00E16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D8">
        <w:rPr>
          <w:rFonts w:ascii="Times New Roman" w:hAnsi="Times New Roman" w:cs="Times New Roman"/>
          <w:sz w:val="28"/>
          <w:szCs w:val="28"/>
        </w:rPr>
        <w:t>По результату заседания</w:t>
      </w:r>
      <w:r w:rsidR="00E161FC">
        <w:rPr>
          <w:rFonts w:ascii="Times New Roman" w:hAnsi="Times New Roman" w:cs="Times New Roman"/>
          <w:sz w:val="28"/>
          <w:szCs w:val="28"/>
        </w:rPr>
        <w:t xml:space="preserve"> заключены трудовые договора с 10</w:t>
      </w:r>
      <w:r w:rsidRPr="00DD16D8">
        <w:rPr>
          <w:rFonts w:ascii="Times New Roman" w:hAnsi="Times New Roman" w:cs="Times New Roman"/>
          <w:sz w:val="28"/>
          <w:szCs w:val="28"/>
        </w:rPr>
        <w:t xml:space="preserve"> работниками. Информация по работодателям, которые отказались оформлять отношения с работниками или не явились на заседание рабочей группы,</w:t>
      </w:r>
      <w:r w:rsidRPr="00DD16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6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направлена </w:t>
      </w:r>
      <w:r w:rsidR="00E161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прокуратуру Манского </w:t>
      </w:r>
      <w:r w:rsidRPr="00DD16D8">
        <w:rPr>
          <w:rStyle w:val="a3"/>
          <w:rFonts w:ascii="Times New Roman" w:hAnsi="Times New Roman" w:cs="Times New Roman"/>
          <w:b w:val="0"/>
          <w:sz w:val="28"/>
          <w:szCs w:val="28"/>
        </w:rPr>
        <w:t>района.</w:t>
      </w:r>
    </w:p>
    <w:p w:rsidR="00E161FC" w:rsidRDefault="00797903" w:rsidP="00DD16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Если Вам или Вашим близким, выплачивают зарплату «в конверте», работодатель уклоняется от</w:t>
      </w:r>
      <w:r w:rsidR="00DD16D8" w:rsidRPr="00DD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заключения трудового договора, </w:t>
      </w:r>
      <w:r w:rsidRPr="00DD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можете обратиться </w:t>
      </w:r>
      <w:r w:rsidR="00DD16D8"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администрацию Манского по телефону </w:t>
      </w:r>
      <w:r w:rsidR="00DD16D8"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8(39149</w:t>
      </w:r>
      <w:r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</w:t>
      </w:r>
      <w:r w:rsidR="00DD16D8"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1-5-86</w:t>
      </w:r>
      <w:r w:rsidR="00E1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61FC" w:rsidRPr="00E161FC" w:rsidRDefault="00E161FC" w:rsidP="00DD16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03" w:rsidRPr="00DD16D8" w:rsidRDefault="00797903" w:rsidP="00E161FC">
      <w:pPr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группа по снижению </w:t>
      </w:r>
      <w:proofErr w:type="gramStart"/>
      <w:r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неформальной</w:t>
      </w:r>
      <w:proofErr w:type="gramEnd"/>
      <w:r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7903" w:rsidRPr="00DD16D8" w:rsidRDefault="00797903" w:rsidP="00E161FC">
      <w:pPr>
        <w:ind w:lef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занятости на т</w:t>
      </w:r>
      <w:r w:rsidR="00DD16D8"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ерритории Манского </w:t>
      </w:r>
      <w:r w:rsidRPr="00DD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797903" w:rsidRPr="00DD16D8" w:rsidRDefault="00797903" w:rsidP="00DD16D8">
      <w:pPr>
        <w:rPr>
          <w:rFonts w:ascii="Times New Roman" w:hAnsi="Times New Roman" w:cs="Times New Roman"/>
          <w:sz w:val="28"/>
          <w:szCs w:val="28"/>
        </w:rPr>
      </w:pPr>
    </w:p>
    <w:sectPr w:rsidR="00797903" w:rsidRPr="00DD16D8" w:rsidSect="00797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7C"/>
    <w:rsid w:val="003E4411"/>
    <w:rsid w:val="006362C8"/>
    <w:rsid w:val="00723389"/>
    <w:rsid w:val="00797903"/>
    <w:rsid w:val="00AF4084"/>
    <w:rsid w:val="00CA297C"/>
    <w:rsid w:val="00DD16D8"/>
    <w:rsid w:val="00E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F8CC-3D6C-4A88-888C-B439092A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FU-Golubcova</cp:lastModifiedBy>
  <cp:revision>2</cp:revision>
  <dcterms:created xsi:type="dcterms:W3CDTF">2017-03-15T02:33:00Z</dcterms:created>
  <dcterms:modified xsi:type="dcterms:W3CDTF">2017-03-15T03:59:00Z</dcterms:modified>
</cp:coreProperties>
</file>