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8E" w:rsidRPr="00CD6BDD" w:rsidRDefault="00CD6BDD" w:rsidP="00D9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DD">
        <w:rPr>
          <w:rFonts w:ascii="Times New Roman" w:hAnsi="Times New Roman" w:cs="Times New Roman"/>
          <w:b/>
          <w:sz w:val="28"/>
          <w:szCs w:val="28"/>
        </w:rPr>
        <w:t>Первый районный Конкурс театрального искусства «Премьера»</w:t>
      </w:r>
    </w:p>
    <w:p w:rsidR="00D92EF6" w:rsidRDefault="00503CAB" w:rsidP="004D0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EF6">
        <w:rPr>
          <w:rFonts w:ascii="Times New Roman" w:hAnsi="Times New Roman" w:cs="Times New Roman"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="00D92EF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Манском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92EF6">
        <w:rPr>
          <w:rFonts w:ascii="Times New Roman" w:hAnsi="Times New Roman" w:cs="Times New Roman"/>
          <w:sz w:val="28"/>
          <w:szCs w:val="28"/>
        </w:rPr>
        <w:t>ежпоселенческом</w:t>
      </w:r>
      <w:proofErr w:type="spellEnd"/>
      <w:r w:rsidR="00D92EF6">
        <w:rPr>
          <w:rFonts w:ascii="Times New Roman" w:hAnsi="Times New Roman" w:cs="Times New Roman"/>
          <w:sz w:val="28"/>
          <w:szCs w:val="28"/>
        </w:rPr>
        <w:t xml:space="preserve"> Доме культуры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F6">
        <w:rPr>
          <w:rFonts w:ascii="Times New Roman" w:hAnsi="Times New Roman" w:cs="Times New Roman"/>
          <w:sz w:val="28"/>
          <w:szCs w:val="28"/>
        </w:rPr>
        <w:t xml:space="preserve">первый районный Конкурс театрального искусства «Премьера». В нем приняли участие 6 театральных коллективов: «Юморина»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  <w:r w:rsidR="00D92EF6">
        <w:rPr>
          <w:rFonts w:ascii="Times New Roman" w:hAnsi="Times New Roman" w:cs="Times New Roman"/>
          <w:sz w:val="28"/>
          <w:szCs w:val="28"/>
        </w:rPr>
        <w:t xml:space="preserve">,  «Орешек»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  <w:r w:rsidR="00D92EF6">
        <w:rPr>
          <w:rFonts w:ascii="Times New Roman" w:hAnsi="Times New Roman" w:cs="Times New Roman"/>
          <w:sz w:val="28"/>
          <w:szCs w:val="28"/>
        </w:rPr>
        <w:t xml:space="preserve">, «Дебют»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</w:t>
      </w:r>
      <w:r w:rsidR="00D92EF6">
        <w:rPr>
          <w:rFonts w:ascii="Times New Roman" w:hAnsi="Times New Roman" w:cs="Times New Roman"/>
          <w:sz w:val="28"/>
          <w:szCs w:val="28"/>
        </w:rPr>
        <w:t xml:space="preserve">, «Зеркало»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</w:t>
      </w:r>
      <w:r w:rsidR="00D92EF6">
        <w:rPr>
          <w:rFonts w:ascii="Times New Roman" w:hAnsi="Times New Roman" w:cs="Times New Roman"/>
          <w:sz w:val="28"/>
          <w:szCs w:val="28"/>
        </w:rPr>
        <w:t xml:space="preserve">,  «Театралы»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2EF6">
        <w:rPr>
          <w:rFonts w:ascii="Times New Roman" w:hAnsi="Times New Roman" w:cs="Times New Roman"/>
          <w:sz w:val="28"/>
          <w:szCs w:val="28"/>
        </w:rPr>
        <w:t>Ветвист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</w:t>
      </w:r>
      <w:r w:rsidR="00D92EF6">
        <w:rPr>
          <w:rFonts w:ascii="Times New Roman" w:hAnsi="Times New Roman" w:cs="Times New Roman"/>
          <w:sz w:val="28"/>
          <w:szCs w:val="28"/>
        </w:rPr>
        <w:t xml:space="preserve"> и  театр миниатюр «Каламбур»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2EF6">
        <w:rPr>
          <w:rFonts w:ascii="Times New Roman" w:hAnsi="Times New Roman" w:cs="Times New Roman"/>
          <w:sz w:val="28"/>
          <w:szCs w:val="28"/>
        </w:rPr>
        <w:t>Первоманск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СДК).</w:t>
      </w:r>
      <w:r w:rsidR="00D9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D4" w:rsidRDefault="004D09D4" w:rsidP="004D0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представленных постано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вок были разнообразны: классические произведения (фрагмент комедии Н.</w:t>
      </w:r>
      <w:r w:rsidR="0050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Островского «Свои люди – сочтемся»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 А.</w:t>
      </w:r>
      <w:r w:rsidR="0050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0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Чехова «Размазня» - п. Нарва); литературно-музыкальная композиция «Память огненных лет» - д. Кирза; </w:t>
      </w:r>
      <w:r w:rsidR="005F782A">
        <w:rPr>
          <w:rFonts w:ascii="Times New Roman" w:hAnsi="Times New Roman" w:cs="Times New Roman"/>
          <w:sz w:val="28"/>
          <w:szCs w:val="28"/>
        </w:rPr>
        <w:t>сказочные мотивы</w:t>
      </w:r>
      <w:r>
        <w:rPr>
          <w:rFonts w:ascii="Times New Roman" w:hAnsi="Times New Roman" w:cs="Times New Roman"/>
          <w:sz w:val="28"/>
          <w:szCs w:val="28"/>
        </w:rPr>
        <w:t xml:space="preserve"> («Сказка о Золотой рыбке на новый лад» - п.</w:t>
      </w:r>
      <w:r w:rsidR="005F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«Суд над Емелей» - п.</w:t>
      </w:r>
      <w:r w:rsidR="005F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Ветвистый), и </w:t>
      </w:r>
      <w:r w:rsidR="005F782A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жанр – юмористическая миниатюра «Кулинарный поединок» - п.</w:t>
      </w:r>
      <w:r w:rsidR="00503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82A" w:rsidRDefault="00CC664D" w:rsidP="004D0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районного конкурса театрального искусства, обладателем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и ценного приза  стал</w:t>
      </w:r>
      <w:r w:rsidR="002C607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еатр миниатюр «Каламбур»</w:t>
      </w:r>
      <w:r w:rsidR="00B20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A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получили театральные коллективы из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Нарва. Определило жюри и лучших исполнителей мужской и женской ролей. Ими стали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81944" w:rsidRDefault="00381944" w:rsidP="004D0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2A" w:rsidRPr="00D92EF6" w:rsidRDefault="005F782A" w:rsidP="004D0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82A" w:rsidRPr="00D92EF6" w:rsidSect="00381944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6"/>
    <w:rsid w:val="002C6079"/>
    <w:rsid w:val="002F36FA"/>
    <w:rsid w:val="00313801"/>
    <w:rsid w:val="00381944"/>
    <w:rsid w:val="004D09D4"/>
    <w:rsid w:val="00503CAB"/>
    <w:rsid w:val="005F782A"/>
    <w:rsid w:val="0085368E"/>
    <w:rsid w:val="00B20A7D"/>
    <w:rsid w:val="00CC664D"/>
    <w:rsid w:val="00CD6BDD"/>
    <w:rsid w:val="00D92EF6"/>
    <w:rsid w:val="00F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ADM-Strizhneva</cp:lastModifiedBy>
  <cp:revision>8</cp:revision>
  <dcterms:created xsi:type="dcterms:W3CDTF">2015-11-07T09:26:00Z</dcterms:created>
  <dcterms:modified xsi:type="dcterms:W3CDTF">2016-02-05T02:02:00Z</dcterms:modified>
</cp:coreProperties>
</file>