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83" w:rsidRDefault="00667383" w:rsidP="0066738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Фестиваль «Высоцкий и Сибирь» собрал четыре тысячи любителей авторской песни</w:t>
      </w:r>
    </w:p>
    <w:p w:rsidR="00B130E2" w:rsidRPr="00667383" w:rsidRDefault="00B130E2" w:rsidP="0066738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bookmarkStart w:id="0" w:name="_GoBack"/>
      <w:bookmarkEnd w:id="0"/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С 20 по 22 июля в Манском районе прошёл ХIII краевой фестиваль авторской песни «Высоцкий и Сибирь», посвящённый памяти выдающегося поэта, актера, исполнителя Владимира Семеновича Высоцкого. Мероприятие проводится с 2000 года, оно стало значимым и ожидаемым для всего района.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Фестиваль проходил на живописном берегу реки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Мана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, недалеко от тех мест, где в конце 60-х годов снимался фильм «Хозяин тайги» с участием знаменитого актёра. На поляне был разбит палаточный лагерь, в нем и расположились участники и гости фестиваля. Под солнечным небом собралось порядка 4000 человек.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Церемония торжественного открытия началась с приветственных слов депутата Законодательного Собрания Красноярского края Ю.Н.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Швыткина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и главы района С.В.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Белоножкина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в адрес участников и зрителей фестиваля. Далее последовало символическое распиливание полена, после чего начался традиционный концерт песен Владимира Высоцкого. В концерте приняли участие приглашенные гости – новосибирцы Елена Игумнова и Алексей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Костюшкин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«Хобби-квартет» (г. Бородино), Андрей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Липатников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(г. Абакан) и члены жюри –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Зинур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Миналиев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Павел Попов, Илья Качай, Андрей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Кухарев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Дмитрий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Сизиков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, Оксана Потапова, Ольга Макеева.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Число участников, прошедших прослушивание, составило 273 человека. Среди конкурсантов были представители многих территорий нашего края: городов Красноярска, Минусинска, Железногорска, Зеленогорска, Дивногорска,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Иланска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Канска, Енисейска, а также Енисейского, Бородинского,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Балахтинского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Березовского, Манского, Назаровского,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Большемуртинского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районов, республики Тыва. Гостями фестиваля стали исполнители из Москвы, Новосибирска, Томска, Новокузнецка, Новошахтинска, Иркутска, Ростова-на-Дону, Владивостока, Абакана, Благовещенска, Камчатки. В нынешнем году фестиваль посетил даже гость из Америки –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Джошуа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Самилсон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Призовые места по итогам фестиваля распределились следующим образом.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Гран-при была удостоена Светлана Сергиенко </w:t>
      </w:r>
      <w:proofErr w:type="gram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(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Большемуртинский</w:t>
      </w:r>
      <w:proofErr w:type="spellEnd"/>
      <w:proofErr w:type="gram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район).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В номинации «Исполнитель»: 1-е место – Конюхов Игорь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г.Красноярск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), 2-е место –Наталья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Газизова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г.Красноярск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), 3-е место – Наталья Солдатенко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г.Красноярск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). Поощрительные призы получили: Никита </w:t>
      </w:r>
      <w:proofErr w:type="spellStart"/>
      <w:proofErr w:type="gram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Петраченко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  (</w:t>
      </w:r>
      <w:proofErr w:type="spellStart"/>
      <w:proofErr w:type="gram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г.Красноярск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),Оксана Власова 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г.Енисейск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В номинации «Автор»: 1-е место – Григорий Ивашин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г.Иланск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), 2-е место – Виктор Гавриленко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г.Новошахтинск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), 3-е место – Владимир Усачев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г.Минусинск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). Поощрительные призы: Владимир Дубровский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г.Красноярск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), Марина Журавлева </w:t>
      </w:r>
      <w:proofErr w:type="gram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(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г.Енисейск</w:t>
      </w:r>
      <w:proofErr w:type="spellEnd"/>
      <w:proofErr w:type="gram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В номинации «Автор музыки»: 1-е место – Павел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Войткевич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Большемуртинский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район), 2-е место – Виктор Чернышев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г.Иркутск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), 3-е место – Марина Журавлева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г.Енисейск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В номинации «Ансамбли»: 1-е место – «Седьмое небо»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Большемуртинский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район), – 2-е место – «Славяне» (Назарово), 3-е место – трио из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г.Енисейска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В номинации «Дуэты»: 1-е место – Наталья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Чернякова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и Ульяна Кондратенко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Большемуртинский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район), 2-е место – Павел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Войткевич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и Светлана Сергиенко </w:t>
      </w:r>
      <w:proofErr w:type="gram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(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Большемуртинский</w:t>
      </w:r>
      <w:proofErr w:type="spellEnd"/>
      <w:proofErr w:type="gram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район), 3-е место – Юрий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Донгаузер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и Марина Журавлева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г.Енисейск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Поощрительные призы в номинации: Светлана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Грабчук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и Оксана Власова (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г.Енисейск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).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Поощрительные призы: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«Надежда фестиваля» – Марина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Арндт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(Манский район),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«Дружба народов» –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Джошуа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Самилсон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(США, штат Техас).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Специального приза оргкомитета фестиваля «За большой вклад в развитие авторской песни» удостоен Александр Вагнер из Манского района.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lastRenderedPageBreak/>
        <w:t>В гала-концерте приняли участие более 50 человек. Победитель конкурса получил главный приз – гитару «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Fender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» и диплом лауреата фестиваля, победители номинаций – различное туристическое снаряжение и дипломы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лауреатав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фестиваля. Кроме того, всем призёрам вручались памятные наборы с символикой фестиваля (кружка, блокнот и ручка).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В этом году альтернативную сцену перенесли с традиционного места (возле палаточного лагеря отдыхающих) на специально построенный плот на реке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Мана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, что сделало прослушивание более зрелищным. Благодаря отличной слышимости насладиться пением конкурсантов мог любой желающий.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Традиционной частью фестиваля стала арка, прохождение которой сопровождалось обязательным угощением печеньем и приветствием «Ура фестивалю!». Все участники, проходящие через фестивальную арку, оставляли пожелания на листочках, которые потом крепились на «дерево пожеланий».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Второй год на фестивале работали несколько библиотечных площадок, посвященных авторской песне и истории фестиваля, а также игровая площадка для детей. Интерес участников и гостей вызвала выставка «И звучит над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Маной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охрипший его баритон», </w:t>
      </w:r>
      <w:proofErr w:type="gram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мини-музей</w:t>
      </w:r>
      <w:proofErr w:type="gram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посвящённый жизни и творчеству В.С. Высоцкого, а также стенд-панорама «Фестивалю посвящается…», сопровождаемая презентацией «На фестивальной волне». Была развернута выставка-продажа изделий прикладного искусства «Берег мастеров».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Нужно отметить, что в нынешнем году экскурсия к месту съемок фильма «Хозяин тайги» в п. Выезжий Лог проводилась дважды, в оба фестивальных дня. Ее организовали и провели работники библиотек.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Среди молодёжи неизменно пользовались популярностью спортивные состязания по волейболу, дартсу,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армспорту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. Для всех желающих работали площадки Федерации </w:t>
      </w:r>
      <w:proofErr w:type="spellStart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мультиспорта</w:t>
      </w:r>
      <w:proofErr w:type="spellEnd"/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, где были представлены необычные для сибиряков виды спорта: мини-футбол, гольф, крокет, стрельба из арбалета. В «семейных стартах» соревновались целыми семьями. В дни фестиваля прошли парад парашютистов и авиашоу, которые привели в восторг зрителей.</w:t>
      </w:r>
    </w:p>
    <w:p w:rsidR="00667383" w:rsidRPr="00667383" w:rsidRDefault="00667383" w:rsidP="0066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667383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После церемонии награждения победителей фестиваля представители оргкомитета запустили «небесные фонарики» как символ единения всех участников и зрителей фестиваля. Завершился фестиваль большим фейерверком.</w:t>
      </w:r>
    </w:p>
    <w:p w:rsidR="00330E2D" w:rsidRPr="00667383" w:rsidRDefault="00330E2D" w:rsidP="0066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0E2D" w:rsidRPr="0066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E"/>
    <w:rsid w:val="00077C4E"/>
    <w:rsid w:val="00330E2D"/>
    <w:rsid w:val="00667383"/>
    <w:rsid w:val="00B130E2"/>
    <w:rsid w:val="00E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7E82-99D6-4080-B17F-5A616813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E10812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10812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E1081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67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6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RS-Anna</dc:creator>
  <cp:keywords/>
  <dc:description/>
  <cp:lastModifiedBy>RS-Anna</cp:lastModifiedBy>
  <cp:revision>3</cp:revision>
  <dcterms:created xsi:type="dcterms:W3CDTF">2016-04-13T04:04:00Z</dcterms:created>
  <dcterms:modified xsi:type="dcterms:W3CDTF">2016-04-13T04:04:00Z</dcterms:modified>
</cp:coreProperties>
</file>