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AD" w:rsidRPr="00355F45" w:rsidRDefault="00AD7AEA" w:rsidP="00F549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5" o:title=""/>
          </v:shape>
        </w:pic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AF20AD" w:rsidRPr="00355F45" w:rsidRDefault="00AF20AD" w:rsidP="00F549AE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AF20AD" w:rsidRPr="00355F45" w:rsidRDefault="00AD7AEA" w:rsidP="00F549AE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w:pict>
          <v:rect id="_x0000_s1026" style="position:absolute;left:0;text-align:left;margin-left:-42.9pt;margin-top:16.1pt;width:23.4pt;height:1in;flip:y;z-index:1" stroked="f">
            <v:textbox style="layout-flow:vertical;mso-layout-flow-alt:bottom-to-top;mso-next-textbox:#_x0000_s1026">
              <w:txbxContent>
                <w:p w:rsidR="00AF20AD" w:rsidRDefault="00AF20AD" w:rsidP="00F549AE"/>
                <w:p w:rsidR="00AF20AD" w:rsidRDefault="00AF20AD" w:rsidP="00F549AE"/>
              </w:txbxContent>
            </v:textbox>
          </v:rect>
        </w:pict>
      </w:r>
    </w:p>
    <w:p w:rsidR="00AF20AD" w:rsidRPr="00355F45" w:rsidRDefault="00AD7AEA" w:rsidP="00F549AE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w:pict>
          <v:rect id="_x0000_s1027" style="position:absolute;left:0;text-align:left;margin-left:257.4pt;margin-top:22.4pt;width:66pt;height:20pt;z-index:2" stroked="f">
            <v:textbox style="mso-next-textbox:#_x0000_s1027">
              <w:txbxContent>
                <w:p w:rsidR="00AF20AD" w:rsidRDefault="00AF20AD" w:rsidP="00F549AE"/>
              </w:txbxContent>
            </v:textbox>
          </v:rect>
        </w:pict>
      </w:r>
      <w:r w:rsidR="00AF20AD" w:rsidRPr="00355F45">
        <w:rPr>
          <w:b/>
          <w:bCs/>
          <w:spacing w:val="-1"/>
          <w:sz w:val="44"/>
          <w:szCs w:val="44"/>
        </w:rPr>
        <w:t>ПОСТАНОВЛЕНИЕ</w: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6"/>
        <w:gridCol w:w="3227"/>
        <w:gridCol w:w="3224"/>
      </w:tblGrid>
      <w:tr w:rsidR="00AF20AD" w:rsidRPr="00355F45">
        <w:tc>
          <w:tcPr>
            <w:tcW w:w="3234" w:type="dxa"/>
          </w:tcPr>
          <w:p w:rsidR="00AF20AD" w:rsidRPr="00355F45" w:rsidRDefault="00AD7AEA" w:rsidP="0014668B">
            <w:pPr>
              <w:spacing w:after="120"/>
              <w:ind w:left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15.02.2016</w:t>
            </w:r>
          </w:p>
        </w:tc>
        <w:tc>
          <w:tcPr>
            <w:tcW w:w="3234" w:type="dxa"/>
          </w:tcPr>
          <w:p w:rsidR="00AF20AD" w:rsidRPr="00355F45" w:rsidRDefault="00AF20AD" w:rsidP="0014668B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 w:rsidRPr="00355F45">
              <w:rPr>
                <w:b/>
                <w:bCs/>
                <w:spacing w:val="-2"/>
              </w:rPr>
              <w:t>с.</w:t>
            </w:r>
            <w:r w:rsidR="008A136B">
              <w:rPr>
                <w:b/>
                <w:bCs/>
                <w:spacing w:val="-2"/>
              </w:rPr>
              <w:t xml:space="preserve"> </w:t>
            </w:r>
            <w:r w:rsidRPr="00355F45">
              <w:rPr>
                <w:b/>
                <w:bCs/>
                <w:spacing w:val="-2"/>
              </w:rPr>
              <w:t>Шалинское</w:t>
            </w:r>
          </w:p>
        </w:tc>
        <w:tc>
          <w:tcPr>
            <w:tcW w:w="3234" w:type="dxa"/>
          </w:tcPr>
          <w:p w:rsidR="00AF20AD" w:rsidRPr="00355F45" w:rsidRDefault="00AD7AEA" w:rsidP="0014668B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№96</w:t>
            </w:r>
            <w:bookmarkStart w:id="0" w:name="_GoBack"/>
            <w:bookmarkEnd w:id="0"/>
          </w:p>
        </w:tc>
      </w:tr>
    </w:tbl>
    <w:p w:rsidR="000A0921" w:rsidRDefault="000A0921" w:rsidP="000A0921">
      <w:pPr>
        <w:jc w:val="both"/>
        <w:rPr>
          <w:sz w:val="28"/>
          <w:szCs w:val="28"/>
        </w:rPr>
      </w:pPr>
    </w:p>
    <w:p w:rsidR="000A0921" w:rsidRDefault="000A0921" w:rsidP="000A092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района от 10.10.2014 № 1111 «Об утверждении Порядка принятия решений о разработке муниципальных программ Манского района, их формировании и реализации,</w:t>
      </w:r>
    </w:p>
    <w:p w:rsidR="000A0921" w:rsidRDefault="000A0921" w:rsidP="000A0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новой редакции» </w:t>
      </w:r>
    </w:p>
    <w:p w:rsidR="000A0921" w:rsidRDefault="000A0921" w:rsidP="000A0921">
      <w:pPr>
        <w:jc w:val="both"/>
        <w:rPr>
          <w:sz w:val="28"/>
          <w:szCs w:val="28"/>
        </w:rPr>
      </w:pPr>
    </w:p>
    <w:p w:rsidR="000A0921" w:rsidRDefault="000A0921" w:rsidP="000A0921">
      <w:pPr>
        <w:jc w:val="both"/>
        <w:rPr>
          <w:sz w:val="28"/>
          <w:szCs w:val="28"/>
        </w:rPr>
      </w:pPr>
    </w:p>
    <w:p w:rsidR="000A0921" w:rsidRDefault="000A0921" w:rsidP="000A09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5E00">
        <w:rPr>
          <w:sz w:val="28"/>
          <w:szCs w:val="28"/>
        </w:rPr>
        <w:t>уководствуясь частью 6 статьи 43 Федерального закона                           от 06.10.2003 №131-ФЗ  «Об общих</w:t>
      </w:r>
      <w:r>
        <w:rPr>
          <w:sz w:val="28"/>
          <w:szCs w:val="28"/>
        </w:rPr>
        <w:t xml:space="preserve"> </w:t>
      </w:r>
      <w:r w:rsidRPr="00C55E00">
        <w:rPr>
          <w:sz w:val="28"/>
          <w:szCs w:val="28"/>
        </w:rPr>
        <w:t>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C55E00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, администрация Манского района ПОСТАНОВЛЯЕТ:</w:t>
      </w:r>
    </w:p>
    <w:p w:rsidR="000A0921" w:rsidRDefault="000A0921" w:rsidP="000A0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</w:t>
      </w:r>
      <w:r w:rsidRPr="00406C38">
        <w:rPr>
          <w:sz w:val="28"/>
          <w:szCs w:val="28"/>
        </w:rPr>
        <w:t>в постановлени</w:t>
      </w:r>
      <w:r>
        <w:rPr>
          <w:sz w:val="28"/>
          <w:szCs w:val="28"/>
        </w:rPr>
        <w:t>е</w:t>
      </w:r>
      <w:r w:rsidRPr="00406C38">
        <w:rPr>
          <w:sz w:val="28"/>
          <w:szCs w:val="28"/>
        </w:rPr>
        <w:t xml:space="preserve">  администрации  района от 10.10.2014 № 1111 «Об утверждении Порядка принятия решений </w:t>
      </w:r>
      <w:r>
        <w:rPr>
          <w:sz w:val="28"/>
          <w:szCs w:val="28"/>
        </w:rPr>
        <w:t xml:space="preserve">               </w:t>
      </w:r>
      <w:r w:rsidRPr="00406C38">
        <w:rPr>
          <w:sz w:val="28"/>
          <w:szCs w:val="28"/>
        </w:rPr>
        <w:t>о разработке муниципальных программ Манского района, их формировании и реализации,</w:t>
      </w:r>
      <w:r>
        <w:rPr>
          <w:sz w:val="28"/>
          <w:szCs w:val="28"/>
        </w:rPr>
        <w:t xml:space="preserve"> </w:t>
      </w:r>
      <w:r w:rsidRPr="00406C38">
        <w:rPr>
          <w:sz w:val="28"/>
          <w:szCs w:val="28"/>
        </w:rPr>
        <w:t>в новой редакции»</w:t>
      </w:r>
      <w:r>
        <w:rPr>
          <w:sz w:val="28"/>
          <w:szCs w:val="28"/>
        </w:rPr>
        <w:t>:</w:t>
      </w:r>
    </w:p>
    <w:p w:rsidR="00C47E68" w:rsidRDefault="00C47E68" w:rsidP="000A0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5.9. приложения к постановлению изложить в следующей редакции: «</w:t>
      </w:r>
      <w:r w:rsidRPr="0084526D">
        <w:rPr>
          <w:sz w:val="28"/>
          <w:szCs w:val="28"/>
        </w:rPr>
        <w:t xml:space="preserve">Для обеспечения мониторинга и анализа реализации муниципальной программы ответственный исполнитель организует ведение и представление отчетности в соответствии с макетом </w:t>
      </w:r>
      <w:hyperlink w:anchor="Par1285" w:tooltip="Ссылка на текущий документ" w:history="1">
        <w:r w:rsidRPr="00285D48">
          <w:rPr>
            <w:sz w:val="28"/>
            <w:szCs w:val="28"/>
          </w:rPr>
          <w:t>отчета</w:t>
        </w:r>
      </w:hyperlink>
      <w:r w:rsidRPr="00285D48">
        <w:rPr>
          <w:sz w:val="28"/>
          <w:szCs w:val="28"/>
        </w:rPr>
        <w:t xml:space="preserve"> </w:t>
      </w:r>
      <w:r w:rsidRPr="0084526D">
        <w:rPr>
          <w:sz w:val="28"/>
          <w:szCs w:val="28"/>
        </w:rPr>
        <w:t xml:space="preserve">о реализации муниципальной программы согласно приложению 3 к настоящему Порядку </w:t>
      </w:r>
      <w:r w:rsidR="00AE5593">
        <w:rPr>
          <w:sz w:val="28"/>
          <w:szCs w:val="28"/>
        </w:rPr>
        <w:t xml:space="preserve">                </w:t>
      </w:r>
      <w:r w:rsidRPr="0084526D">
        <w:rPr>
          <w:sz w:val="28"/>
          <w:szCs w:val="28"/>
        </w:rPr>
        <w:t xml:space="preserve">в </w:t>
      </w:r>
      <w:r>
        <w:rPr>
          <w:sz w:val="28"/>
          <w:szCs w:val="28"/>
        </w:rPr>
        <w:t>финансовое управление</w:t>
      </w:r>
      <w:r w:rsidRPr="0084526D">
        <w:rPr>
          <w:sz w:val="28"/>
          <w:szCs w:val="28"/>
        </w:rPr>
        <w:t xml:space="preserve"> ежеквартально не позднее 10-го числа второго месяца, следующего за отчетным кварталом, и ежегодно до </w:t>
      </w:r>
      <w:r>
        <w:rPr>
          <w:sz w:val="28"/>
          <w:szCs w:val="28"/>
        </w:rPr>
        <w:t>5</w:t>
      </w:r>
      <w:r w:rsidRPr="0084526D">
        <w:rPr>
          <w:sz w:val="28"/>
          <w:szCs w:val="28"/>
        </w:rPr>
        <w:t xml:space="preserve"> марта года, следующего за отчетным годом</w:t>
      </w:r>
      <w:r>
        <w:rPr>
          <w:sz w:val="28"/>
          <w:szCs w:val="28"/>
        </w:rPr>
        <w:t>»;</w:t>
      </w:r>
    </w:p>
    <w:p w:rsidR="000A0921" w:rsidRDefault="00C47E68" w:rsidP="000A0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1.7. приложения № 3 к Порядку принятия решений </w:t>
      </w:r>
      <w:r w:rsidR="00AE559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 разработке муниципальных программ</w:t>
      </w:r>
      <w:r w:rsidR="00B91D81">
        <w:rPr>
          <w:sz w:val="28"/>
          <w:szCs w:val="28"/>
        </w:rPr>
        <w:t xml:space="preserve"> Манского района, их формировании и реализации изложить в следующей редакции: </w:t>
      </w:r>
      <w:r w:rsidR="00896CD1">
        <w:rPr>
          <w:sz w:val="28"/>
          <w:szCs w:val="28"/>
        </w:rPr>
        <w:t xml:space="preserve">«Отчет о реализации муниципальной программы за отчетный год предоставляется </w:t>
      </w:r>
      <w:r w:rsidR="001C5EF5">
        <w:rPr>
          <w:sz w:val="28"/>
          <w:szCs w:val="28"/>
        </w:rPr>
        <w:t>ответственным исполнител</w:t>
      </w:r>
      <w:r w:rsidR="00776549">
        <w:rPr>
          <w:sz w:val="28"/>
          <w:szCs w:val="28"/>
        </w:rPr>
        <w:t>ем</w:t>
      </w:r>
      <w:r w:rsidR="001C5EF5">
        <w:rPr>
          <w:sz w:val="28"/>
          <w:szCs w:val="28"/>
        </w:rPr>
        <w:t xml:space="preserve"> муниципальной </w:t>
      </w:r>
      <w:r w:rsidR="00242F39">
        <w:rPr>
          <w:sz w:val="28"/>
          <w:szCs w:val="28"/>
        </w:rPr>
        <w:t>программы в финансовое управление администрации района в срок до 5 марта года, следующего за отчетным годом».</w:t>
      </w:r>
    </w:p>
    <w:p w:rsidR="00242F39" w:rsidRDefault="00242F39" w:rsidP="000A0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 в информационном бюллетене «Ведомости Манского района».</w:t>
      </w:r>
    </w:p>
    <w:p w:rsidR="00242F39" w:rsidRDefault="00242F39" w:rsidP="00242F39">
      <w:pPr>
        <w:jc w:val="both"/>
        <w:rPr>
          <w:sz w:val="28"/>
          <w:szCs w:val="28"/>
        </w:rPr>
      </w:pPr>
    </w:p>
    <w:p w:rsidR="00242F39" w:rsidRDefault="00242F39" w:rsidP="00242F39">
      <w:pPr>
        <w:jc w:val="both"/>
        <w:rPr>
          <w:sz w:val="28"/>
          <w:szCs w:val="28"/>
        </w:rPr>
      </w:pPr>
    </w:p>
    <w:p w:rsidR="00242F39" w:rsidRDefault="00242F39" w:rsidP="00242F39">
      <w:pPr>
        <w:jc w:val="both"/>
        <w:rPr>
          <w:sz w:val="28"/>
          <w:szCs w:val="28"/>
        </w:rPr>
      </w:pPr>
    </w:p>
    <w:p w:rsidR="00242F39" w:rsidRDefault="00242F39" w:rsidP="00242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Н.Д. </w:t>
      </w:r>
      <w:proofErr w:type="spellStart"/>
      <w:r>
        <w:rPr>
          <w:sz w:val="28"/>
          <w:szCs w:val="28"/>
        </w:rPr>
        <w:t>Козелепов</w:t>
      </w:r>
      <w:proofErr w:type="spellEnd"/>
    </w:p>
    <w:p w:rsidR="000A0921" w:rsidRDefault="000A0921" w:rsidP="000A0921">
      <w:pPr>
        <w:jc w:val="both"/>
        <w:rPr>
          <w:sz w:val="28"/>
          <w:szCs w:val="28"/>
        </w:rPr>
      </w:pPr>
    </w:p>
    <w:sectPr w:rsidR="000A0921" w:rsidSect="0028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848"/>
    <w:rsid w:val="000969F3"/>
    <w:rsid w:val="000A0921"/>
    <w:rsid w:val="0014668B"/>
    <w:rsid w:val="001C5EF5"/>
    <w:rsid w:val="00242F39"/>
    <w:rsid w:val="00286A07"/>
    <w:rsid w:val="00355F45"/>
    <w:rsid w:val="003947BE"/>
    <w:rsid w:val="003D4004"/>
    <w:rsid w:val="00474258"/>
    <w:rsid w:val="004B5A42"/>
    <w:rsid w:val="00623F07"/>
    <w:rsid w:val="00654848"/>
    <w:rsid w:val="00776549"/>
    <w:rsid w:val="008924E3"/>
    <w:rsid w:val="00896CD1"/>
    <w:rsid w:val="008A136B"/>
    <w:rsid w:val="00AD7AEA"/>
    <w:rsid w:val="00AE5593"/>
    <w:rsid w:val="00AF20AD"/>
    <w:rsid w:val="00B91D81"/>
    <w:rsid w:val="00C47E68"/>
    <w:rsid w:val="00DB3694"/>
    <w:rsid w:val="00DE070C"/>
    <w:rsid w:val="00E8449F"/>
    <w:rsid w:val="00F549AE"/>
    <w:rsid w:val="00F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adm-klevlina</cp:lastModifiedBy>
  <cp:revision>10</cp:revision>
  <dcterms:created xsi:type="dcterms:W3CDTF">2010-08-23T07:14:00Z</dcterms:created>
  <dcterms:modified xsi:type="dcterms:W3CDTF">2016-02-17T05:25:00Z</dcterms:modified>
</cp:coreProperties>
</file>