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DF0" w:rsidRDefault="00093601" w:rsidP="00927DF0">
      <w:pPr>
        <w:jc w:val="cente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4.75pt;height:67.5pt;visibility:visible">
            <v:imagedata r:id="rId9" o:title=""/>
          </v:shape>
        </w:pict>
      </w:r>
    </w:p>
    <w:p w:rsidR="00927DF0" w:rsidRDefault="00927DF0" w:rsidP="00927DF0">
      <w:pPr>
        <w:jc w:val="both"/>
        <w:rPr>
          <w:sz w:val="28"/>
          <w:szCs w:val="28"/>
        </w:rPr>
      </w:pPr>
    </w:p>
    <w:p w:rsidR="00927DF0" w:rsidRDefault="00927DF0" w:rsidP="00927DF0">
      <w:pPr>
        <w:jc w:val="center"/>
        <w:rPr>
          <w:b/>
          <w:bCs/>
          <w:spacing w:val="1"/>
          <w:sz w:val="32"/>
          <w:szCs w:val="32"/>
        </w:rPr>
      </w:pPr>
      <w:r>
        <w:rPr>
          <w:b/>
          <w:bCs/>
          <w:spacing w:val="1"/>
          <w:sz w:val="32"/>
          <w:szCs w:val="32"/>
        </w:rPr>
        <w:t>АДМИНИСТРАЦИЯ МАНСКОГО РАЙОНА</w:t>
      </w:r>
    </w:p>
    <w:p w:rsidR="00927DF0" w:rsidRDefault="00927DF0" w:rsidP="00927DF0">
      <w:pPr>
        <w:jc w:val="center"/>
        <w:rPr>
          <w:b/>
          <w:bCs/>
          <w:sz w:val="32"/>
          <w:szCs w:val="32"/>
        </w:rPr>
      </w:pPr>
      <w:r>
        <w:rPr>
          <w:b/>
          <w:bCs/>
          <w:spacing w:val="1"/>
          <w:sz w:val="32"/>
          <w:szCs w:val="32"/>
        </w:rPr>
        <w:t xml:space="preserve"> КРАСНОЯРСКОГО КРАЯ</w:t>
      </w:r>
    </w:p>
    <w:p w:rsidR="00927DF0" w:rsidRDefault="00927DF0" w:rsidP="00927DF0">
      <w:pPr>
        <w:jc w:val="center"/>
        <w:rPr>
          <w:b/>
          <w:bCs/>
          <w:spacing w:val="-1"/>
          <w:sz w:val="32"/>
          <w:szCs w:val="32"/>
        </w:rPr>
      </w:pPr>
    </w:p>
    <w:p w:rsidR="00927DF0" w:rsidRDefault="00093601" w:rsidP="00927DF0">
      <w:pPr>
        <w:jc w:val="center"/>
        <w:rPr>
          <w:b/>
          <w:bCs/>
          <w:spacing w:val="-1"/>
          <w:sz w:val="44"/>
          <w:szCs w:val="44"/>
        </w:rPr>
      </w:pPr>
      <w:r>
        <w:rPr>
          <w:noProof/>
        </w:rPr>
        <w:pict>
          <v:rect id="Прямоугольник 2" o:spid="_x0000_s1029" style="position:absolute;left:0;text-align:left;margin-left:257.4pt;margin-top:22.4pt;width:66pt;height:20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5fBpAIAABYFAAAOAAAAZHJzL2Uyb0RvYy54bWysVNuO0zAQfUfiHyy/d3Mh3W2iTVd7oQhp&#10;gZUWPsCNncbCsYPtNl1WSEi8IvEJfAQviMt+Q/pHjJ2228ILQvTB9WTGxzNzzvj4ZFkLtGDacCVz&#10;HB2EGDFZKMrlLMevXk4GI4yMJZISoSTL8Q0z+GT88MFx22QsVpUSlGkEINJkbZPjytomCwJTVKwm&#10;5kA1TIKzVLomFkw9C6gmLaDXIojD8DBolaaNVgUzBr5e9E489vhlyQr7oiwNs0jkGHKzftV+nbo1&#10;GB+TbKZJU/FinQb5hyxqwiVcuoW6IJagueZ/QNW80Mqo0h4Uqg5UWfKC+Rqgmij8rZrrijTM1wLN&#10;Mc22Teb/wRbPF1cacZrjGCNJaqCo+7x6v/rU/ejuVh+6L91d9331sfvZfe2+odj1q21MBseumyvt&#10;KjbNpSpeGyTVeUXkjJ1qrdqKEQpZRi4+2DvgDANH0bR9pihcR+ZW+dYtS107QGgKWnqGbrYMsaVF&#10;BXwcPRoB6xgV4IqHSQh7dwPJNocbbewTpmrkNjnWIAAPThaXxvahmxCfvBKcTrgQ3tCz6bnQaEFA&#10;LBP/W6Ob3TAhXbBU7liP2H+BHOEO53PZevJv0yhOwrM4HUwOR0eDZJIMB+lROBqEUXqWHoZJmlxM&#10;3rkEoySrOKVMXnLJNkKMkr8jej0SvYS8FFGb43QYD33te9mb3SKhf/ct3AuruYW5FLyGnm+DSOZ4&#10;fSwplE0yS7jo98F++p4Q6MHm33fFq8AR3wvILqdLQHFqmCp6A3rQCvgCauExgU2l9FuMWhjMHJs3&#10;c6IZRuKpBE2lUZK4SfZGMjyKwdC7numuh8gCoHJsMeq357af/nmj+ayCmyLfI6lOQYcl9xq5z2qt&#10;Xhg+X8z6oXDTvWv7qPvnbPwLAAD//wMAUEsDBBQABgAIAAAAIQD+CaI83QAAAAkBAAAPAAAAZHJz&#10;L2Rvd25yZXYueG1sTI/NTsMwEITvSLyDtUjcqF1IrTbNpkJIPQEHWiSu29hNImI7xE4b3p7tiZ72&#10;bzTzbbGZXCdOdoht8AjzmQJhfRVM62uEz/32YQkiJvKGuuAtwq+NsClvbwrKTTj7D3vapVqwiY85&#10;ITQp9bmUsWqsozgLvfV8O4bBUeJxqKUZ6MzmrpOPSmnpqPWc0FBvXxpbfe9Gh0A6Mz/vx6e3/euo&#10;aVVParv4Uoj3d9PzGkSyU/oXwwWf0aFkpkMYvYmiQ1jMM0ZPCNmlskBnmpsDwpIXsizk9QflHwAA&#10;AP//AwBQSwECLQAUAAYACAAAACEAtoM4kv4AAADhAQAAEwAAAAAAAAAAAAAAAAAAAAAAW0NvbnRl&#10;bnRfVHlwZXNdLnhtbFBLAQItABQABgAIAAAAIQA4/SH/1gAAAJQBAAALAAAAAAAAAAAAAAAAAC8B&#10;AABfcmVscy8ucmVsc1BLAQItABQABgAIAAAAIQAWJ5fBpAIAABYFAAAOAAAAAAAAAAAAAAAAAC4C&#10;AABkcnMvZTJvRG9jLnhtbFBLAQItABQABgAIAAAAIQD+CaI83QAAAAkBAAAPAAAAAAAAAAAAAAAA&#10;AP4EAABkcnMvZG93bnJldi54bWxQSwUGAAAAAAQABADzAAAACAYAAAAA&#10;" stroked="f">
            <v:textbox>
              <w:txbxContent>
                <w:p w:rsidR="00927DF0" w:rsidRDefault="00927DF0" w:rsidP="00927DF0"/>
              </w:txbxContent>
            </v:textbox>
          </v:rect>
        </w:pict>
      </w:r>
      <w:r w:rsidR="00927DF0">
        <w:rPr>
          <w:b/>
          <w:bCs/>
          <w:spacing w:val="-1"/>
          <w:sz w:val="44"/>
          <w:szCs w:val="44"/>
        </w:rPr>
        <w:t>ПОСТАНОВЛЕНИЕ</w:t>
      </w:r>
    </w:p>
    <w:p w:rsidR="00927DF0" w:rsidRDefault="00927DF0" w:rsidP="00927DF0">
      <w:pPr>
        <w:jc w:val="center"/>
        <w:rPr>
          <w:sz w:val="28"/>
          <w:szCs w:val="28"/>
        </w:rPr>
      </w:pPr>
    </w:p>
    <w:tbl>
      <w:tblPr>
        <w:tblW w:w="0" w:type="auto"/>
        <w:tblLook w:val="01E0" w:firstRow="1" w:lastRow="1" w:firstColumn="1" w:lastColumn="1" w:noHBand="0" w:noVBand="0"/>
      </w:tblPr>
      <w:tblGrid>
        <w:gridCol w:w="3234"/>
        <w:gridCol w:w="3234"/>
        <w:gridCol w:w="3234"/>
      </w:tblGrid>
      <w:tr w:rsidR="00927DF0" w:rsidTr="008B4EF9">
        <w:tc>
          <w:tcPr>
            <w:tcW w:w="3234" w:type="dxa"/>
          </w:tcPr>
          <w:p w:rsidR="00927DF0" w:rsidRDefault="00345AF9" w:rsidP="008B4EF9">
            <w:pPr>
              <w:widowControl w:val="0"/>
              <w:autoSpaceDE w:val="0"/>
              <w:autoSpaceDN w:val="0"/>
              <w:spacing w:after="120"/>
              <w:jc w:val="both"/>
              <w:rPr>
                <w:b/>
                <w:sz w:val="20"/>
                <w:szCs w:val="20"/>
              </w:rPr>
            </w:pPr>
            <w:r>
              <w:rPr>
                <w:b/>
                <w:sz w:val="20"/>
                <w:szCs w:val="20"/>
              </w:rPr>
              <w:t xml:space="preserve">       30.10.2015</w:t>
            </w:r>
          </w:p>
        </w:tc>
        <w:tc>
          <w:tcPr>
            <w:tcW w:w="3234" w:type="dxa"/>
          </w:tcPr>
          <w:p w:rsidR="00927DF0" w:rsidRDefault="00927DF0" w:rsidP="008B4EF9">
            <w:pPr>
              <w:widowControl w:val="0"/>
              <w:autoSpaceDE w:val="0"/>
              <w:autoSpaceDN w:val="0"/>
              <w:spacing w:after="120"/>
              <w:ind w:left="283"/>
              <w:jc w:val="center"/>
              <w:rPr>
                <w:b/>
                <w:spacing w:val="-2"/>
                <w:sz w:val="20"/>
                <w:szCs w:val="20"/>
              </w:rPr>
            </w:pPr>
            <w:r>
              <w:rPr>
                <w:b/>
                <w:spacing w:val="-2"/>
                <w:sz w:val="20"/>
                <w:szCs w:val="20"/>
              </w:rPr>
              <w:t>с. Шалинское</w:t>
            </w:r>
          </w:p>
        </w:tc>
        <w:tc>
          <w:tcPr>
            <w:tcW w:w="3234" w:type="dxa"/>
          </w:tcPr>
          <w:p w:rsidR="00927DF0" w:rsidRDefault="00927DF0" w:rsidP="008B4EF9">
            <w:pPr>
              <w:widowControl w:val="0"/>
              <w:autoSpaceDE w:val="0"/>
              <w:autoSpaceDN w:val="0"/>
              <w:spacing w:after="120"/>
              <w:ind w:left="283"/>
              <w:rPr>
                <w:b/>
                <w:sz w:val="20"/>
                <w:szCs w:val="20"/>
              </w:rPr>
            </w:pPr>
            <w:r>
              <w:rPr>
                <w:b/>
                <w:sz w:val="20"/>
                <w:szCs w:val="20"/>
              </w:rPr>
              <w:t xml:space="preserve">                                     </w:t>
            </w:r>
            <w:r w:rsidR="00345AF9">
              <w:rPr>
                <w:b/>
                <w:sz w:val="20"/>
                <w:szCs w:val="20"/>
              </w:rPr>
              <w:t xml:space="preserve">      </w:t>
            </w:r>
            <w:r>
              <w:rPr>
                <w:b/>
                <w:sz w:val="20"/>
                <w:szCs w:val="20"/>
              </w:rPr>
              <w:t xml:space="preserve"> </w:t>
            </w:r>
            <w:r w:rsidR="00345AF9">
              <w:rPr>
                <w:b/>
                <w:sz w:val="20"/>
                <w:szCs w:val="20"/>
              </w:rPr>
              <w:t>№849</w:t>
            </w:r>
          </w:p>
        </w:tc>
      </w:tr>
    </w:tbl>
    <w:p w:rsidR="00927DF0" w:rsidRDefault="00927DF0" w:rsidP="00927DF0">
      <w:pPr>
        <w:jc w:val="both"/>
        <w:rPr>
          <w:sz w:val="28"/>
          <w:szCs w:val="28"/>
        </w:rPr>
      </w:pPr>
    </w:p>
    <w:p w:rsidR="00927DF0" w:rsidRDefault="00927DF0" w:rsidP="00927DF0">
      <w:pPr>
        <w:pStyle w:val="a3"/>
        <w:tabs>
          <w:tab w:val="left" w:pos="4320"/>
        </w:tabs>
        <w:ind w:right="5395"/>
        <w:jc w:val="both"/>
        <w:rPr>
          <w:szCs w:val="28"/>
        </w:rPr>
      </w:pPr>
    </w:p>
    <w:p w:rsidR="00927DF0" w:rsidRDefault="00927DF0" w:rsidP="007F38E6">
      <w:pPr>
        <w:pStyle w:val="ConsPlusNormal"/>
        <w:ind w:left="374" w:firstLine="0"/>
        <w:jc w:val="both"/>
        <w:outlineLvl w:val="1"/>
        <w:rPr>
          <w:rFonts w:ascii="Times New Roman" w:hAnsi="Times New Roman" w:cs="Times New Roman"/>
          <w:sz w:val="28"/>
          <w:szCs w:val="28"/>
        </w:rPr>
      </w:pPr>
      <w:r>
        <w:rPr>
          <w:rFonts w:ascii="Times New Roman" w:hAnsi="Times New Roman" w:cs="Times New Roman"/>
          <w:sz w:val="28"/>
          <w:szCs w:val="28"/>
        </w:rPr>
        <w:t>Об утверждении</w:t>
      </w:r>
      <w:r>
        <w:rPr>
          <w:rFonts w:ascii="Times New Roman" w:hAnsi="Times New Roman" w:cs="Times New Roman"/>
          <w:i/>
          <w:sz w:val="28"/>
          <w:szCs w:val="28"/>
        </w:rPr>
        <w:t xml:space="preserve"> </w:t>
      </w:r>
      <w:r>
        <w:rPr>
          <w:rFonts w:ascii="Times New Roman" w:hAnsi="Times New Roman" w:cs="Times New Roman"/>
          <w:sz w:val="28"/>
          <w:szCs w:val="28"/>
        </w:rPr>
        <w:t>муниципальной  программы</w:t>
      </w:r>
      <w:r w:rsidR="007F38E6">
        <w:rPr>
          <w:rFonts w:ascii="Times New Roman" w:hAnsi="Times New Roman" w:cs="Times New Roman"/>
          <w:sz w:val="28"/>
          <w:szCs w:val="28"/>
        </w:rPr>
        <w:t xml:space="preserve"> </w:t>
      </w:r>
      <w:r>
        <w:rPr>
          <w:rFonts w:ascii="Times New Roman" w:hAnsi="Times New Roman" w:cs="Times New Roman"/>
          <w:sz w:val="28"/>
          <w:szCs w:val="28"/>
        </w:rPr>
        <w:t xml:space="preserve">«Развитие  образования  </w:t>
      </w:r>
      <w:r w:rsidR="007F38E6">
        <w:rPr>
          <w:rFonts w:ascii="Times New Roman" w:hAnsi="Times New Roman" w:cs="Times New Roman"/>
          <w:sz w:val="28"/>
          <w:szCs w:val="28"/>
        </w:rPr>
        <w:t xml:space="preserve">                            </w:t>
      </w:r>
      <w:r>
        <w:rPr>
          <w:rFonts w:ascii="Times New Roman" w:hAnsi="Times New Roman" w:cs="Times New Roman"/>
          <w:sz w:val="28"/>
          <w:szCs w:val="28"/>
        </w:rPr>
        <w:t xml:space="preserve">в  </w:t>
      </w:r>
      <w:proofErr w:type="spellStart"/>
      <w:r>
        <w:rPr>
          <w:rFonts w:ascii="Times New Roman" w:hAnsi="Times New Roman" w:cs="Times New Roman"/>
          <w:sz w:val="28"/>
          <w:szCs w:val="28"/>
        </w:rPr>
        <w:t>Манском</w:t>
      </w:r>
      <w:proofErr w:type="spellEnd"/>
      <w:r>
        <w:rPr>
          <w:rFonts w:ascii="Times New Roman" w:hAnsi="Times New Roman" w:cs="Times New Roman"/>
          <w:sz w:val="28"/>
          <w:szCs w:val="28"/>
        </w:rPr>
        <w:t xml:space="preserve">  районе» на 2016</w:t>
      </w:r>
      <w:r w:rsidR="000A1AC5">
        <w:rPr>
          <w:rFonts w:ascii="Times New Roman" w:hAnsi="Times New Roman" w:cs="Times New Roman"/>
          <w:sz w:val="28"/>
          <w:szCs w:val="28"/>
        </w:rPr>
        <w:t xml:space="preserve"> год и </w:t>
      </w:r>
      <w:proofErr w:type="spellStart"/>
      <w:r w:rsidR="000A1AC5">
        <w:rPr>
          <w:rFonts w:ascii="Times New Roman" w:hAnsi="Times New Roman" w:cs="Times New Roman"/>
          <w:sz w:val="28"/>
          <w:szCs w:val="28"/>
        </w:rPr>
        <w:t>плновый</w:t>
      </w:r>
      <w:proofErr w:type="spellEnd"/>
      <w:r w:rsidR="000A1AC5">
        <w:rPr>
          <w:rFonts w:ascii="Times New Roman" w:hAnsi="Times New Roman" w:cs="Times New Roman"/>
          <w:sz w:val="28"/>
          <w:szCs w:val="28"/>
        </w:rPr>
        <w:t xml:space="preserve"> период 2017-2018 годы</w:t>
      </w:r>
    </w:p>
    <w:p w:rsidR="00927DF0" w:rsidRDefault="00927DF0" w:rsidP="00927DF0">
      <w:pPr>
        <w:pStyle w:val="ConsPlusNormal"/>
        <w:ind w:left="374" w:firstLine="0"/>
        <w:outlineLvl w:val="1"/>
        <w:rPr>
          <w:rFonts w:ascii="Times New Roman" w:hAnsi="Times New Roman" w:cs="Times New Roman"/>
          <w:sz w:val="28"/>
          <w:szCs w:val="28"/>
        </w:rPr>
      </w:pPr>
    </w:p>
    <w:p w:rsidR="00927DF0" w:rsidRDefault="00927DF0" w:rsidP="00927DF0">
      <w:pPr>
        <w:ind w:left="374" w:firstLine="709"/>
        <w:jc w:val="both"/>
        <w:rPr>
          <w:sz w:val="28"/>
          <w:szCs w:val="28"/>
        </w:rPr>
      </w:pPr>
    </w:p>
    <w:p w:rsidR="00927DF0" w:rsidRDefault="00927DF0" w:rsidP="00927DF0">
      <w:pPr>
        <w:ind w:left="374" w:firstLine="709"/>
        <w:jc w:val="both"/>
        <w:rPr>
          <w:i/>
          <w:sz w:val="22"/>
          <w:szCs w:val="22"/>
        </w:rPr>
      </w:pPr>
      <w:r>
        <w:rPr>
          <w:sz w:val="28"/>
          <w:szCs w:val="28"/>
        </w:rPr>
        <w:t xml:space="preserve">В соответствии  со  ст. 179  Бюджетного  Кодекса  Российской  Федерации, Федеральным  Законом от 06.10.2003г. № 131 –ФЗ (ред. от 02.07.2013г.) «Об  общих  принципах  органов  местного  самоуправления  в  Российской  Федерации»,  руководствуясь п. 1 статьи 33 Устава  </w:t>
      </w:r>
      <w:proofErr w:type="spellStart"/>
      <w:r>
        <w:rPr>
          <w:sz w:val="28"/>
          <w:szCs w:val="28"/>
        </w:rPr>
        <w:t>Манского</w:t>
      </w:r>
      <w:proofErr w:type="spellEnd"/>
      <w:r>
        <w:rPr>
          <w:sz w:val="28"/>
          <w:szCs w:val="28"/>
        </w:rPr>
        <w:t xml:space="preserve"> района администрация </w:t>
      </w:r>
      <w:proofErr w:type="spellStart"/>
      <w:r>
        <w:rPr>
          <w:sz w:val="28"/>
          <w:szCs w:val="28"/>
        </w:rPr>
        <w:t>Манского</w:t>
      </w:r>
      <w:proofErr w:type="spellEnd"/>
      <w:r>
        <w:rPr>
          <w:sz w:val="28"/>
          <w:szCs w:val="28"/>
        </w:rPr>
        <w:t xml:space="preserve"> района ПОСТАНОВЛЯЕТ:</w:t>
      </w:r>
    </w:p>
    <w:p w:rsidR="00927DF0" w:rsidRDefault="00927DF0" w:rsidP="00927DF0">
      <w:pPr>
        <w:numPr>
          <w:ilvl w:val="0"/>
          <w:numId w:val="1"/>
        </w:numPr>
        <w:tabs>
          <w:tab w:val="num" w:pos="0"/>
        </w:tabs>
        <w:ind w:left="374" w:firstLine="748"/>
        <w:jc w:val="both"/>
        <w:rPr>
          <w:sz w:val="28"/>
          <w:szCs w:val="28"/>
        </w:rPr>
      </w:pPr>
      <w:r>
        <w:rPr>
          <w:sz w:val="28"/>
          <w:szCs w:val="28"/>
        </w:rPr>
        <w:t xml:space="preserve">Утвердить  муниципальную  программу «Развитие  образования  в  </w:t>
      </w:r>
      <w:proofErr w:type="spellStart"/>
      <w:r>
        <w:rPr>
          <w:sz w:val="28"/>
          <w:szCs w:val="28"/>
        </w:rPr>
        <w:t>Манском</w:t>
      </w:r>
      <w:proofErr w:type="spellEnd"/>
      <w:r>
        <w:rPr>
          <w:sz w:val="28"/>
          <w:szCs w:val="28"/>
        </w:rPr>
        <w:t xml:space="preserve">  районе»  на 2016 год и плановый период 2017-2018 годы согласно приложению.</w:t>
      </w:r>
    </w:p>
    <w:p w:rsidR="00927DF0" w:rsidRDefault="00927DF0" w:rsidP="00927DF0">
      <w:pPr>
        <w:numPr>
          <w:ilvl w:val="0"/>
          <w:numId w:val="1"/>
        </w:numPr>
        <w:tabs>
          <w:tab w:val="num" w:pos="0"/>
        </w:tabs>
        <w:ind w:left="374" w:firstLine="748"/>
        <w:jc w:val="both"/>
        <w:rPr>
          <w:sz w:val="28"/>
          <w:szCs w:val="28"/>
        </w:rPr>
      </w:pPr>
      <w:r>
        <w:rPr>
          <w:sz w:val="28"/>
          <w:szCs w:val="28"/>
        </w:rPr>
        <w:t xml:space="preserve">Постановление администрации </w:t>
      </w:r>
      <w:proofErr w:type="spellStart"/>
      <w:r>
        <w:rPr>
          <w:sz w:val="28"/>
          <w:szCs w:val="28"/>
        </w:rPr>
        <w:t>Манского</w:t>
      </w:r>
      <w:proofErr w:type="spellEnd"/>
      <w:r>
        <w:rPr>
          <w:sz w:val="28"/>
          <w:szCs w:val="28"/>
        </w:rPr>
        <w:t xml:space="preserve"> района от 15.10.2013 №989 «Об утверждении муниципальной программы «Развитие образования </w:t>
      </w:r>
      <w:proofErr w:type="gramStart"/>
      <w:r>
        <w:rPr>
          <w:sz w:val="28"/>
          <w:szCs w:val="28"/>
        </w:rPr>
        <w:t>в</w:t>
      </w:r>
      <w:proofErr w:type="gramEnd"/>
      <w:r>
        <w:rPr>
          <w:sz w:val="28"/>
          <w:szCs w:val="28"/>
        </w:rPr>
        <w:t xml:space="preserve"> </w:t>
      </w:r>
      <w:proofErr w:type="spellStart"/>
      <w:r>
        <w:rPr>
          <w:sz w:val="28"/>
          <w:szCs w:val="28"/>
        </w:rPr>
        <w:t>Манском</w:t>
      </w:r>
      <w:proofErr w:type="spellEnd"/>
      <w:r>
        <w:rPr>
          <w:sz w:val="28"/>
          <w:szCs w:val="28"/>
        </w:rPr>
        <w:t xml:space="preserve"> районе на 2014-2016 годы» считать </w:t>
      </w:r>
      <w:proofErr w:type="gramStart"/>
      <w:r>
        <w:rPr>
          <w:sz w:val="28"/>
          <w:szCs w:val="28"/>
        </w:rPr>
        <w:t>утратившим</w:t>
      </w:r>
      <w:proofErr w:type="gramEnd"/>
      <w:r>
        <w:rPr>
          <w:sz w:val="28"/>
          <w:szCs w:val="28"/>
        </w:rPr>
        <w:t xml:space="preserve"> силу.</w:t>
      </w:r>
    </w:p>
    <w:p w:rsidR="00927DF0" w:rsidRDefault="00927DF0" w:rsidP="00927DF0">
      <w:pPr>
        <w:autoSpaceDE w:val="0"/>
        <w:autoSpaceDN w:val="0"/>
        <w:adjustRightInd w:val="0"/>
        <w:ind w:left="374" w:firstLine="539"/>
        <w:jc w:val="both"/>
        <w:rPr>
          <w:sz w:val="28"/>
          <w:szCs w:val="28"/>
        </w:rPr>
      </w:pPr>
      <w:r>
        <w:rPr>
          <w:sz w:val="28"/>
          <w:szCs w:val="28"/>
        </w:rPr>
        <w:t xml:space="preserve">   3.   Постановление вступает в силу после официального опубликования.</w:t>
      </w:r>
    </w:p>
    <w:p w:rsidR="00927DF0" w:rsidRDefault="00927DF0" w:rsidP="00927DF0">
      <w:pPr>
        <w:ind w:left="374" w:firstLine="540"/>
        <w:jc w:val="both"/>
        <w:rPr>
          <w:sz w:val="28"/>
          <w:szCs w:val="28"/>
        </w:rPr>
      </w:pPr>
    </w:p>
    <w:p w:rsidR="00927DF0" w:rsidRDefault="00927DF0" w:rsidP="00927DF0">
      <w:pPr>
        <w:ind w:left="374" w:firstLine="709"/>
        <w:jc w:val="both"/>
        <w:rPr>
          <w:sz w:val="28"/>
          <w:szCs w:val="28"/>
        </w:rPr>
      </w:pPr>
    </w:p>
    <w:p w:rsidR="00927DF0" w:rsidRDefault="00927DF0" w:rsidP="00927DF0">
      <w:pPr>
        <w:ind w:left="374"/>
        <w:jc w:val="both"/>
        <w:rPr>
          <w:sz w:val="28"/>
          <w:szCs w:val="28"/>
        </w:rPr>
      </w:pPr>
      <w:r>
        <w:rPr>
          <w:sz w:val="28"/>
          <w:szCs w:val="28"/>
        </w:rPr>
        <w:t xml:space="preserve">       </w:t>
      </w:r>
    </w:p>
    <w:p w:rsidR="00927DF0" w:rsidRDefault="00927DF0" w:rsidP="00927DF0">
      <w:pPr>
        <w:ind w:left="374"/>
        <w:jc w:val="both"/>
        <w:rPr>
          <w:sz w:val="28"/>
          <w:szCs w:val="28"/>
        </w:rPr>
      </w:pPr>
      <w:r>
        <w:rPr>
          <w:sz w:val="28"/>
          <w:szCs w:val="28"/>
        </w:rPr>
        <w:t xml:space="preserve"> </w:t>
      </w:r>
    </w:p>
    <w:p w:rsidR="00927DF0" w:rsidRDefault="00927DF0" w:rsidP="00927DF0">
      <w:pPr>
        <w:ind w:left="374"/>
        <w:jc w:val="both"/>
        <w:rPr>
          <w:sz w:val="28"/>
          <w:szCs w:val="28"/>
        </w:rPr>
      </w:pPr>
      <w:r>
        <w:rPr>
          <w:sz w:val="28"/>
          <w:szCs w:val="28"/>
        </w:rPr>
        <w:t>И.</w:t>
      </w:r>
      <w:r w:rsidR="001C1B6C">
        <w:rPr>
          <w:sz w:val="28"/>
          <w:szCs w:val="28"/>
        </w:rPr>
        <w:t xml:space="preserve"> </w:t>
      </w:r>
      <w:r>
        <w:rPr>
          <w:sz w:val="28"/>
          <w:szCs w:val="28"/>
        </w:rPr>
        <w:t>о. руководителя  администрации                                                   С.А.</w:t>
      </w:r>
      <w:r w:rsidR="001C1B6C">
        <w:rPr>
          <w:sz w:val="28"/>
          <w:szCs w:val="28"/>
        </w:rPr>
        <w:t xml:space="preserve"> </w:t>
      </w:r>
      <w:proofErr w:type="spellStart"/>
      <w:r>
        <w:rPr>
          <w:sz w:val="28"/>
          <w:szCs w:val="28"/>
        </w:rPr>
        <w:t>Орешенко</w:t>
      </w:r>
      <w:proofErr w:type="spellEnd"/>
      <w:r>
        <w:rPr>
          <w:sz w:val="28"/>
          <w:szCs w:val="28"/>
        </w:rPr>
        <w:t xml:space="preserve">                                                                        </w:t>
      </w:r>
    </w:p>
    <w:p w:rsidR="00927DF0" w:rsidRDefault="00927DF0" w:rsidP="00927DF0">
      <w:pPr>
        <w:rPr>
          <w:sz w:val="28"/>
          <w:szCs w:val="28"/>
        </w:rPr>
        <w:sectPr w:rsidR="00927DF0" w:rsidSect="00A147EF">
          <w:pgSz w:w="11906" w:h="16838"/>
          <w:pgMar w:top="1134" w:right="849" w:bottom="709" w:left="993" w:header="720" w:footer="720" w:gutter="0"/>
          <w:cols w:space="720"/>
        </w:sectPr>
      </w:pPr>
    </w:p>
    <w:tbl>
      <w:tblPr>
        <w:tblW w:w="0" w:type="auto"/>
        <w:tblLook w:val="01E0" w:firstRow="1" w:lastRow="1" w:firstColumn="1" w:lastColumn="1" w:noHBand="0" w:noVBand="0"/>
      </w:tblPr>
      <w:tblGrid>
        <w:gridCol w:w="4926"/>
        <w:gridCol w:w="4927"/>
      </w:tblGrid>
      <w:tr w:rsidR="00927DF0" w:rsidTr="008B4EF9">
        <w:tc>
          <w:tcPr>
            <w:tcW w:w="4926" w:type="dxa"/>
          </w:tcPr>
          <w:p w:rsidR="00927DF0" w:rsidRDefault="00927DF0" w:rsidP="008B4EF9">
            <w:pPr>
              <w:pStyle w:val="ConsPlusTitle"/>
              <w:widowControl/>
              <w:ind w:right="567"/>
              <w:jc w:val="center"/>
              <w:outlineLvl w:val="0"/>
              <w:rPr>
                <w:sz w:val="28"/>
                <w:szCs w:val="28"/>
              </w:rPr>
            </w:pPr>
          </w:p>
        </w:tc>
        <w:tc>
          <w:tcPr>
            <w:tcW w:w="4927" w:type="dxa"/>
          </w:tcPr>
          <w:p w:rsidR="00927DF0" w:rsidRDefault="00927DF0" w:rsidP="008B4EF9">
            <w:pPr>
              <w:pStyle w:val="ConsPlusTitle"/>
              <w:widowControl/>
              <w:ind w:right="567"/>
              <w:outlineLvl w:val="0"/>
              <w:rPr>
                <w:rFonts w:ascii="Times New Roman" w:hAnsi="Times New Roman"/>
                <w:b w:val="0"/>
                <w:sz w:val="28"/>
                <w:szCs w:val="28"/>
              </w:rPr>
            </w:pPr>
            <w:r>
              <w:rPr>
                <w:rFonts w:ascii="Times New Roman" w:hAnsi="Times New Roman"/>
                <w:b w:val="0"/>
                <w:sz w:val="28"/>
                <w:szCs w:val="28"/>
              </w:rPr>
              <w:t xml:space="preserve">Приложение к постановлению </w:t>
            </w:r>
          </w:p>
          <w:p w:rsidR="00927DF0" w:rsidRDefault="00927DF0" w:rsidP="008B4EF9">
            <w:pPr>
              <w:pStyle w:val="ConsPlusTitle"/>
              <w:widowControl/>
              <w:ind w:right="567"/>
              <w:outlineLvl w:val="0"/>
              <w:rPr>
                <w:rFonts w:ascii="Times New Roman" w:hAnsi="Times New Roman"/>
                <w:b w:val="0"/>
                <w:sz w:val="28"/>
                <w:szCs w:val="28"/>
              </w:rPr>
            </w:pPr>
            <w:r>
              <w:rPr>
                <w:rFonts w:ascii="Times New Roman" w:hAnsi="Times New Roman"/>
                <w:b w:val="0"/>
                <w:sz w:val="28"/>
                <w:szCs w:val="28"/>
              </w:rPr>
              <w:t xml:space="preserve">администрации </w:t>
            </w:r>
            <w:proofErr w:type="spellStart"/>
            <w:r>
              <w:rPr>
                <w:rFonts w:ascii="Times New Roman" w:hAnsi="Times New Roman"/>
                <w:b w:val="0"/>
                <w:sz w:val="28"/>
                <w:szCs w:val="28"/>
              </w:rPr>
              <w:t>Манского</w:t>
            </w:r>
            <w:proofErr w:type="spellEnd"/>
            <w:r>
              <w:rPr>
                <w:rFonts w:ascii="Times New Roman" w:hAnsi="Times New Roman"/>
                <w:b w:val="0"/>
                <w:sz w:val="28"/>
                <w:szCs w:val="28"/>
              </w:rPr>
              <w:t xml:space="preserve"> района</w:t>
            </w:r>
          </w:p>
          <w:p w:rsidR="00927DF0" w:rsidRDefault="00927DF0" w:rsidP="008B4EF9">
            <w:pPr>
              <w:pStyle w:val="ConsPlusTitle"/>
              <w:widowControl/>
              <w:ind w:right="567"/>
              <w:outlineLvl w:val="0"/>
              <w:rPr>
                <w:rFonts w:ascii="Times New Roman" w:hAnsi="Times New Roman"/>
                <w:b w:val="0"/>
                <w:sz w:val="28"/>
                <w:szCs w:val="28"/>
              </w:rPr>
            </w:pPr>
            <w:r>
              <w:rPr>
                <w:rFonts w:ascii="Times New Roman" w:hAnsi="Times New Roman"/>
                <w:b w:val="0"/>
                <w:sz w:val="28"/>
                <w:szCs w:val="28"/>
              </w:rPr>
              <w:t xml:space="preserve">от  </w:t>
            </w:r>
            <w:r w:rsidR="00E162BA">
              <w:rPr>
                <w:rFonts w:ascii="Times New Roman" w:hAnsi="Times New Roman"/>
                <w:b w:val="0"/>
                <w:sz w:val="28"/>
                <w:szCs w:val="28"/>
              </w:rPr>
              <w:t>30.10.2015</w:t>
            </w:r>
            <w:r>
              <w:rPr>
                <w:rFonts w:ascii="Times New Roman" w:hAnsi="Times New Roman"/>
                <w:b w:val="0"/>
                <w:sz w:val="28"/>
                <w:szCs w:val="28"/>
              </w:rPr>
              <w:t xml:space="preserve"> г. №</w:t>
            </w:r>
            <w:r w:rsidR="00E162BA">
              <w:rPr>
                <w:rFonts w:ascii="Times New Roman" w:hAnsi="Times New Roman"/>
                <w:b w:val="0"/>
                <w:sz w:val="28"/>
                <w:szCs w:val="28"/>
              </w:rPr>
              <w:t xml:space="preserve"> 849</w:t>
            </w:r>
            <w:bookmarkStart w:id="0" w:name="_GoBack"/>
            <w:bookmarkEnd w:id="0"/>
          </w:p>
          <w:p w:rsidR="00927DF0" w:rsidRDefault="00927DF0" w:rsidP="008B4EF9">
            <w:pPr>
              <w:pStyle w:val="ConsPlusTitle"/>
              <w:widowControl/>
              <w:ind w:right="567"/>
              <w:outlineLvl w:val="0"/>
              <w:rPr>
                <w:rFonts w:ascii="Times New Roman" w:hAnsi="Times New Roman"/>
                <w:b w:val="0"/>
                <w:sz w:val="28"/>
                <w:szCs w:val="28"/>
              </w:rPr>
            </w:pPr>
          </w:p>
        </w:tc>
      </w:tr>
    </w:tbl>
    <w:p w:rsidR="00927DF0" w:rsidRDefault="00927DF0" w:rsidP="00927DF0">
      <w:pPr>
        <w:rPr>
          <w:b/>
          <w:sz w:val="28"/>
          <w:szCs w:val="28"/>
        </w:rPr>
      </w:pPr>
    </w:p>
    <w:p w:rsidR="00927DF0" w:rsidRDefault="00927DF0" w:rsidP="00927DF0">
      <w:pPr>
        <w:numPr>
          <w:ilvl w:val="0"/>
          <w:numId w:val="2"/>
        </w:numPr>
        <w:spacing w:line="276" w:lineRule="auto"/>
        <w:jc w:val="center"/>
        <w:rPr>
          <w:kern w:val="32"/>
          <w:sz w:val="28"/>
          <w:szCs w:val="28"/>
        </w:rPr>
      </w:pPr>
      <w:r>
        <w:rPr>
          <w:kern w:val="32"/>
          <w:sz w:val="28"/>
          <w:szCs w:val="28"/>
        </w:rPr>
        <w:t>Паспорт</w:t>
      </w:r>
    </w:p>
    <w:p w:rsidR="00927DF0" w:rsidRDefault="00927DF0" w:rsidP="00927DF0">
      <w:pPr>
        <w:spacing w:line="276" w:lineRule="auto"/>
        <w:jc w:val="center"/>
        <w:rPr>
          <w:sz w:val="28"/>
          <w:szCs w:val="28"/>
        </w:rPr>
      </w:pPr>
      <w:r>
        <w:rPr>
          <w:sz w:val="28"/>
          <w:szCs w:val="28"/>
        </w:rPr>
        <w:t xml:space="preserve">Муниципальной программы «Развитие образования в </w:t>
      </w:r>
      <w:proofErr w:type="spellStart"/>
      <w:r>
        <w:rPr>
          <w:sz w:val="28"/>
          <w:szCs w:val="28"/>
        </w:rPr>
        <w:t>Манском</w:t>
      </w:r>
      <w:proofErr w:type="spellEnd"/>
      <w:r>
        <w:rPr>
          <w:sz w:val="28"/>
          <w:szCs w:val="28"/>
        </w:rPr>
        <w:t xml:space="preserve"> районе» на 2016 год и плановый период 2017-2018 годы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927DF0" w:rsidRPr="00D62820" w:rsidTr="008B4EF9">
        <w:trPr>
          <w:cantSplit/>
          <w:trHeight w:val="720"/>
        </w:trPr>
        <w:tc>
          <w:tcPr>
            <w:tcW w:w="2127" w:type="dxa"/>
          </w:tcPr>
          <w:p w:rsidR="00927DF0" w:rsidRPr="00D62820" w:rsidRDefault="00927DF0" w:rsidP="008B4EF9">
            <w:pPr>
              <w:rPr>
                <w:sz w:val="26"/>
                <w:szCs w:val="26"/>
              </w:rPr>
            </w:pPr>
            <w:r w:rsidRPr="00D62820">
              <w:rPr>
                <w:sz w:val="26"/>
                <w:szCs w:val="26"/>
              </w:rPr>
              <w:t>Наименование муниципальной  программы</w:t>
            </w:r>
          </w:p>
        </w:tc>
        <w:tc>
          <w:tcPr>
            <w:tcW w:w="7513" w:type="dxa"/>
          </w:tcPr>
          <w:p w:rsidR="00927DF0" w:rsidRPr="00AC3592" w:rsidRDefault="00927DF0" w:rsidP="008B4EF9">
            <w:r w:rsidRPr="00AC3592">
              <w:t xml:space="preserve">Муниципальная  программа </w:t>
            </w:r>
          </w:p>
          <w:p w:rsidR="00927DF0" w:rsidRPr="00AC3592" w:rsidRDefault="00927DF0" w:rsidP="008B4EF9">
            <w:pPr>
              <w:rPr>
                <w:highlight w:val="yellow"/>
              </w:rPr>
            </w:pPr>
            <w:r w:rsidRPr="00AC3592">
              <w:t xml:space="preserve">«Развитие образования в </w:t>
            </w:r>
            <w:proofErr w:type="spellStart"/>
            <w:r w:rsidRPr="00AC3592">
              <w:t>Манском</w:t>
            </w:r>
            <w:proofErr w:type="spellEnd"/>
            <w:r w:rsidRPr="00AC3592">
              <w:t xml:space="preserve"> районе» на 2016 год и плановый период 2017-2018 годы (далее Муниципальная  программа)</w:t>
            </w:r>
          </w:p>
        </w:tc>
      </w:tr>
      <w:tr w:rsidR="00927DF0" w:rsidRPr="00D62820" w:rsidTr="008B4EF9">
        <w:trPr>
          <w:cantSplit/>
          <w:trHeight w:val="720"/>
        </w:trPr>
        <w:tc>
          <w:tcPr>
            <w:tcW w:w="2127" w:type="dxa"/>
          </w:tcPr>
          <w:p w:rsidR="00927DF0" w:rsidRPr="00D62820" w:rsidRDefault="00927DF0" w:rsidP="008B4EF9">
            <w:pPr>
              <w:rPr>
                <w:sz w:val="26"/>
                <w:szCs w:val="26"/>
              </w:rPr>
            </w:pPr>
            <w:r w:rsidRPr="00D62820">
              <w:rPr>
                <w:sz w:val="26"/>
                <w:szCs w:val="26"/>
              </w:rPr>
              <w:t>Основания для разработки Муниципальной программы</w:t>
            </w:r>
          </w:p>
        </w:tc>
        <w:tc>
          <w:tcPr>
            <w:tcW w:w="7513" w:type="dxa"/>
          </w:tcPr>
          <w:p w:rsidR="00927DF0" w:rsidRPr="00C428B0" w:rsidRDefault="00927DF0" w:rsidP="008B4EF9">
            <w:pPr>
              <w:autoSpaceDE w:val="0"/>
              <w:autoSpaceDN w:val="0"/>
              <w:adjustRightInd w:val="0"/>
              <w:outlineLvl w:val="0"/>
            </w:pPr>
            <w:r w:rsidRPr="00C428B0">
              <w:t>Пункт 1 статьи 179 Бюджетного кодекса Российской Федерации;</w:t>
            </w:r>
          </w:p>
          <w:p w:rsidR="00927DF0" w:rsidRPr="00C428B0" w:rsidRDefault="00927DF0" w:rsidP="008B4EF9">
            <w:pPr>
              <w:autoSpaceDE w:val="0"/>
              <w:autoSpaceDN w:val="0"/>
              <w:adjustRightInd w:val="0"/>
              <w:jc w:val="both"/>
            </w:pPr>
            <w:r w:rsidRPr="00C428B0">
              <w:t xml:space="preserve">постановление администрации </w:t>
            </w:r>
            <w:proofErr w:type="spellStart"/>
            <w:r w:rsidRPr="00C428B0">
              <w:t>Манского</w:t>
            </w:r>
            <w:proofErr w:type="spellEnd"/>
            <w:r w:rsidRPr="00C428B0">
              <w:t xml:space="preserve"> района от 10.10.2014 № 1111 «Об утверждении Порядка принятия решений о разработке муниципальных программ </w:t>
            </w:r>
            <w:proofErr w:type="spellStart"/>
            <w:r w:rsidRPr="00C428B0">
              <w:t>Манского</w:t>
            </w:r>
            <w:proofErr w:type="spellEnd"/>
            <w:r w:rsidRPr="00C428B0">
              <w:t xml:space="preserve"> района, их формировании и реализации»;</w:t>
            </w:r>
          </w:p>
          <w:p w:rsidR="00927DF0" w:rsidRPr="00AC3592" w:rsidRDefault="00927DF0" w:rsidP="008B4EF9">
            <w:pPr>
              <w:widowControl w:val="0"/>
              <w:autoSpaceDE w:val="0"/>
              <w:autoSpaceDN w:val="0"/>
              <w:adjustRightInd w:val="0"/>
            </w:pPr>
            <w:r w:rsidRPr="00C428B0">
              <w:t xml:space="preserve">постановление администрации </w:t>
            </w:r>
            <w:proofErr w:type="spellStart"/>
            <w:r w:rsidRPr="00C428B0">
              <w:t>Манского</w:t>
            </w:r>
            <w:proofErr w:type="spellEnd"/>
            <w:r w:rsidRPr="00C428B0">
              <w:t xml:space="preserve"> района от 30.07.2015  № 613 «Об утверждении перечня муниципальных программ </w:t>
            </w:r>
            <w:proofErr w:type="spellStart"/>
            <w:r w:rsidRPr="00C428B0">
              <w:t>Манского</w:t>
            </w:r>
            <w:proofErr w:type="spellEnd"/>
            <w:r w:rsidRPr="00C428B0">
              <w:t xml:space="preserve"> района на 2016 год и плановый период 2017-2018 годов»</w:t>
            </w:r>
          </w:p>
        </w:tc>
      </w:tr>
      <w:tr w:rsidR="00927DF0" w:rsidRPr="00D62820" w:rsidTr="008B4EF9">
        <w:trPr>
          <w:cantSplit/>
          <w:trHeight w:val="720"/>
        </w:trPr>
        <w:tc>
          <w:tcPr>
            <w:tcW w:w="2127" w:type="dxa"/>
          </w:tcPr>
          <w:p w:rsidR="00927DF0" w:rsidRPr="00D62820" w:rsidRDefault="00927DF0" w:rsidP="008B4EF9">
            <w:pPr>
              <w:rPr>
                <w:sz w:val="26"/>
                <w:szCs w:val="26"/>
              </w:rPr>
            </w:pPr>
            <w:r w:rsidRPr="00D62820">
              <w:rPr>
                <w:sz w:val="26"/>
                <w:szCs w:val="26"/>
              </w:rPr>
              <w:t xml:space="preserve">Ответственный исполнитель </w:t>
            </w:r>
          </w:p>
        </w:tc>
        <w:tc>
          <w:tcPr>
            <w:tcW w:w="7513" w:type="dxa"/>
          </w:tcPr>
          <w:p w:rsidR="00927DF0" w:rsidRPr="00D62820" w:rsidRDefault="00927DF0" w:rsidP="008B4EF9">
            <w:pPr>
              <w:jc w:val="both"/>
              <w:rPr>
                <w:sz w:val="26"/>
                <w:szCs w:val="26"/>
              </w:rPr>
            </w:pPr>
            <w:r w:rsidRPr="00D62820">
              <w:rPr>
                <w:sz w:val="26"/>
                <w:szCs w:val="26"/>
              </w:rPr>
              <w:t xml:space="preserve">управление образования администрации </w:t>
            </w:r>
            <w:proofErr w:type="spellStart"/>
            <w:r w:rsidRPr="00D62820">
              <w:rPr>
                <w:sz w:val="26"/>
                <w:szCs w:val="26"/>
              </w:rPr>
              <w:t>Манского</w:t>
            </w:r>
            <w:proofErr w:type="spellEnd"/>
            <w:r w:rsidRPr="00D62820">
              <w:rPr>
                <w:sz w:val="26"/>
                <w:szCs w:val="26"/>
              </w:rPr>
              <w:t xml:space="preserve"> района </w:t>
            </w:r>
          </w:p>
        </w:tc>
      </w:tr>
      <w:tr w:rsidR="00927DF0" w:rsidRPr="00D62820" w:rsidTr="008B4EF9">
        <w:trPr>
          <w:cantSplit/>
          <w:trHeight w:val="1068"/>
        </w:trPr>
        <w:tc>
          <w:tcPr>
            <w:tcW w:w="2127" w:type="dxa"/>
          </w:tcPr>
          <w:p w:rsidR="00927DF0" w:rsidRPr="00D62820" w:rsidRDefault="00927DF0" w:rsidP="008B4EF9">
            <w:pPr>
              <w:rPr>
                <w:sz w:val="26"/>
                <w:szCs w:val="26"/>
              </w:rPr>
            </w:pPr>
            <w:r w:rsidRPr="00D62820">
              <w:rPr>
                <w:sz w:val="26"/>
                <w:szCs w:val="26"/>
              </w:rPr>
              <w:t>Соисполнители программы</w:t>
            </w:r>
          </w:p>
        </w:tc>
        <w:tc>
          <w:tcPr>
            <w:tcW w:w="7513" w:type="dxa"/>
          </w:tcPr>
          <w:p w:rsidR="00927DF0" w:rsidRPr="00D62820" w:rsidRDefault="00927DF0" w:rsidP="008B4EF9">
            <w:pPr>
              <w:rPr>
                <w:sz w:val="26"/>
                <w:szCs w:val="26"/>
              </w:rPr>
            </w:pPr>
            <w:r w:rsidRPr="00D62820">
              <w:rPr>
                <w:sz w:val="26"/>
                <w:szCs w:val="26"/>
              </w:rPr>
              <w:t>Управление социальной защиты населения</w:t>
            </w:r>
          </w:p>
          <w:p w:rsidR="00927DF0" w:rsidRPr="007C6427" w:rsidRDefault="00927DF0" w:rsidP="008B4EF9">
            <w:pPr>
              <w:rPr>
                <w:sz w:val="26"/>
                <w:szCs w:val="26"/>
              </w:rPr>
            </w:pPr>
            <w:r w:rsidRPr="00D62820">
              <w:rPr>
                <w:sz w:val="26"/>
                <w:szCs w:val="26"/>
              </w:rPr>
              <w:t xml:space="preserve">Отдел культуры и молодежной политики администрации </w:t>
            </w:r>
            <w:proofErr w:type="spellStart"/>
            <w:r w:rsidRPr="00D62820">
              <w:rPr>
                <w:sz w:val="26"/>
                <w:szCs w:val="26"/>
              </w:rPr>
              <w:t>Манского</w:t>
            </w:r>
            <w:proofErr w:type="spellEnd"/>
            <w:r w:rsidRPr="00D62820">
              <w:rPr>
                <w:sz w:val="26"/>
                <w:szCs w:val="26"/>
              </w:rPr>
              <w:t xml:space="preserve"> района</w:t>
            </w:r>
          </w:p>
        </w:tc>
      </w:tr>
      <w:tr w:rsidR="00927DF0" w:rsidRPr="00D62820" w:rsidTr="008B4EF9">
        <w:trPr>
          <w:cantSplit/>
          <w:trHeight w:val="4656"/>
        </w:trPr>
        <w:tc>
          <w:tcPr>
            <w:tcW w:w="2127" w:type="dxa"/>
          </w:tcPr>
          <w:p w:rsidR="00927DF0" w:rsidRPr="00D62820" w:rsidRDefault="00927DF0" w:rsidP="008B4EF9">
            <w:pPr>
              <w:rPr>
                <w:sz w:val="26"/>
                <w:szCs w:val="26"/>
              </w:rPr>
            </w:pPr>
            <w:r w:rsidRPr="00D62820">
              <w:rPr>
                <w:sz w:val="26"/>
                <w:szCs w:val="26"/>
              </w:rPr>
              <w:t xml:space="preserve">Подпрограммы Муниципальной программы, отдельные мероприятия программы </w:t>
            </w:r>
          </w:p>
        </w:tc>
        <w:tc>
          <w:tcPr>
            <w:tcW w:w="7513" w:type="dxa"/>
          </w:tcPr>
          <w:p w:rsidR="00927DF0" w:rsidRPr="00D62820" w:rsidRDefault="00927DF0" w:rsidP="008B4EF9">
            <w:pPr>
              <w:rPr>
                <w:sz w:val="26"/>
                <w:szCs w:val="26"/>
              </w:rPr>
            </w:pPr>
            <w:r w:rsidRPr="00D62820">
              <w:rPr>
                <w:sz w:val="26"/>
                <w:szCs w:val="26"/>
              </w:rPr>
              <w:t xml:space="preserve">Подпрограмма </w:t>
            </w:r>
            <w:r>
              <w:rPr>
                <w:sz w:val="26"/>
                <w:szCs w:val="26"/>
              </w:rPr>
              <w:t>01.</w:t>
            </w:r>
            <w:r w:rsidRPr="00D62820">
              <w:rPr>
                <w:sz w:val="26"/>
                <w:szCs w:val="26"/>
              </w:rPr>
              <w:t>1 «Развитие дошкольного, общего и дополнительного образования»;</w:t>
            </w:r>
          </w:p>
          <w:p w:rsidR="00927DF0" w:rsidRPr="00220BFB" w:rsidRDefault="00927DF0" w:rsidP="008B4EF9">
            <w:pPr>
              <w:pStyle w:val="a7"/>
              <w:spacing w:after="0" w:line="240" w:lineRule="auto"/>
              <w:ind w:left="0"/>
              <w:rPr>
                <w:rFonts w:ascii="Times New Roman" w:eastAsia="Times New Roman" w:hAnsi="Times New Roman"/>
                <w:sz w:val="26"/>
                <w:szCs w:val="26"/>
              </w:rPr>
            </w:pPr>
            <w:r w:rsidRPr="00220BFB">
              <w:rPr>
                <w:rFonts w:ascii="Times New Roman" w:eastAsia="Times New Roman" w:hAnsi="Times New Roman"/>
                <w:sz w:val="26"/>
                <w:szCs w:val="26"/>
                <w:lang w:eastAsia="en-US"/>
              </w:rPr>
              <w:t xml:space="preserve">Подпрограмма 01.2 </w:t>
            </w:r>
            <w:r w:rsidRPr="00220BFB">
              <w:rPr>
                <w:rFonts w:ascii="Times New Roman" w:eastAsia="Times New Roman" w:hAnsi="Times New Roman"/>
                <w:sz w:val="26"/>
                <w:szCs w:val="26"/>
              </w:rPr>
              <w:t xml:space="preserve">«Обеспечение жизнедеятельности образовательных учреждений </w:t>
            </w:r>
            <w:proofErr w:type="spellStart"/>
            <w:r w:rsidRPr="00220BFB">
              <w:rPr>
                <w:rFonts w:ascii="Times New Roman" w:eastAsia="Times New Roman" w:hAnsi="Times New Roman"/>
                <w:sz w:val="26"/>
                <w:szCs w:val="26"/>
              </w:rPr>
              <w:t>Манского</w:t>
            </w:r>
            <w:proofErr w:type="spellEnd"/>
            <w:r w:rsidRPr="00220BFB">
              <w:rPr>
                <w:rFonts w:ascii="Times New Roman" w:eastAsia="Times New Roman" w:hAnsi="Times New Roman"/>
                <w:sz w:val="26"/>
                <w:szCs w:val="26"/>
              </w:rPr>
              <w:t xml:space="preserve"> района»;</w:t>
            </w:r>
          </w:p>
          <w:p w:rsidR="00927DF0" w:rsidRPr="00220BFB" w:rsidRDefault="00927DF0" w:rsidP="008B4EF9">
            <w:pPr>
              <w:pStyle w:val="a7"/>
              <w:spacing w:after="0" w:line="240" w:lineRule="auto"/>
              <w:ind w:left="0"/>
              <w:rPr>
                <w:rFonts w:ascii="Times New Roman" w:eastAsia="Times New Roman" w:hAnsi="Times New Roman"/>
                <w:sz w:val="26"/>
                <w:szCs w:val="26"/>
              </w:rPr>
            </w:pPr>
            <w:r w:rsidRPr="00220BFB">
              <w:rPr>
                <w:rFonts w:ascii="Times New Roman" w:eastAsia="Times New Roman" w:hAnsi="Times New Roman"/>
                <w:sz w:val="26"/>
                <w:szCs w:val="26"/>
              </w:rPr>
              <w:t>Подпрограмма 01.3 «Одаренные дети»;</w:t>
            </w:r>
          </w:p>
          <w:p w:rsidR="00927DF0" w:rsidRPr="00D62820" w:rsidRDefault="00927DF0" w:rsidP="008B4EF9">
            <w:pPr>
              <w:rPr>
                <w:sz w:val="26"/>
                <w:szCs w:val="26"/>
              </w:rPr>
            </w:pPr>
            <w:r w:rsidRPr="00D62820">
              <w:rPr>
                <w:sz w:val="26"/>
                <w:szCs w:val="26"/>
              </w:rPr>
              <w:t xml:space="preserve">Подпрограмма </w:t>
            </w:r>
            <w:r>
              <w:rPr>
                <w:sz w:val="26"/>
                <w:szCs w:val="26"/>
              </w:rPr>
              <w:t>01.</w:t>
            </w:r>
            <w:r w:rsidRPr="00D62820">
              <w:rPr>
                <w:sz w:val="26"/>
                <w:szCs w:val="26"/>
              </w:rPr>
              <w:t xml:space="preserve">4  «Развитие кадрового потенциала отрасли образования </w:t>
            </w:r>
            <w:proofErr w:type="spellStart"/>
            <w:r w:rsidRPr="00D62820">
              <w:rPr>
                <w:sz w:val="26"/>
                <w:szCs w:val="26"/>
              </w:rPr>
              <w:t>Манского</w:t>
            </w:r>
            <w:proofErr w:type="spellEnd"/>
            <w:r w:rsidRPr="00D62820">
              <w:rPr>
                <w:sz w:val="26"/>
                <w:szCs w:val="26"/>
              </w:rPr>
              <w:t xml:space="preserve"> района»;</w:t>
            </w:r>
          </w:p>
          <w:p w:rsidR="00927DF0" w:rsidRPr="00220BFB" w:rsidRDefault="00927DF0" w:rsidP="008B4EF9">
            <w:pPr>
              <w:pStyle w:val="a7"/>
              <w:spacing w:after="0" w:line="240" w:lineRule="auto"/>
              <w:ind w:left="0"/>
              <w:rPr>
                <w:rFonts w:ascii="Times New Roman" w:eastAsia="Times New Roman" w:hAnsi="Times New Roman"/>
                <w:sz w:val="26"/>
                <w:szCs w:val="26"/>
              </w:rPr>
            </w:pPr>
            <w:r w:rsidRPr="00220BFB">
              <w:rPr>
                <w:rFonts w:ascii="Times New Roman" w:eastAsia="Times New Roman" w:hAnsi="Times New Roman"/>
                <w:sz w:val="26"/>
                <w:szCs w:val="26"/>
              </w:rPr>
              <w:t xml:space="preserve">Подпрограмма 01.5 «Организация отдыха, оздоровления и занятости в летнее время детей и подростков </w:t>
            </w:r>
            <w:proofErr w:type="spellStart"/>
            <w:r w:rsidRPr="00220BFB">
              <w:rPr>
                <w:rFonts w:ascii="Times New Roman" w:eastAsia="Times New Roman" w:hAnsi="Times New Roman"/>
                <w:sz w:val="26"/>
                <w:szCs w:val="26"/>
              </w:rPr>
              <w:t>Манского</w:t>
            </w:r>
            <w:proofErr w:type="spellEnd"/>
            <w:r w:rsidRPr="00220BFB">
              <w:rPr>
                <w:rFonts w:ascii="Times New Roman" w:eastAsia="Times New Roman" w:hAnsi="Times New Roman"/>
                <w:sz w:val="26"/>
                <w:szCs w:val="26"/>
              </w:rPr>
              <w:t xml:space="preserve"> района»;</w:t>
            </w:r>
          </w:p>
          <w:p w:rsidR="00927DF0" w:rsidRPr="00220BFB" w:rsidRDefault="00927DF0" w:rsidP="008B4EF9">
            <w:pPr>
              <w:pStyle w:val="a7"/>
              <w:spacing w:after="0" w:line="240" w:lineRule="auto"/>
              <w:ind w:left="0"/>
              <w:rPr>
                <w:rFonts w:ascii="Times New Roman" w:eastAsia="Times New Roman" w:hAnsi="Times New Roman"/>
                <w:sz w:val="26"/>
                <w:szCs w:val="26"/>
              </w:rPr>
            </w:pPr>
            <w:r w:rsidRPr="00220BFB">
              <w:rPr>
                <w:rFonts w:ascii="Times New Roman" w:eastAsia="Times New Roman" w:hAnsi="Times New Roman"/>
                <w:sz w:val="26"/>
                <w:szCs w:val="26"/>
              </w:rPr>
              <w:t>Подпрограмма 01.6  «Реализация переданных государственных полномочий по опеке и попечительству в отношении несовершеннолетних»;</w:t>
            </w:r>
          </w:p>
          <w:p w:rsidR="00927DF0" w:rsidRPr="00220BFB" w:rsidRDefault="00927DF0" w:rsidP="008B4EF9">
            <w:pPr>
              <w:pStyle w:val="a7"/>
              <w:spacing w:after="0" w:line="240" w:lineRule="auto"/>
              <w:ind w:left="0"/>
              <w:rPr>
                <w:rFonts w:ascii="Times New Roman" w:eastAsia="Times New Roman" w:hAnsi="Times New Roman"/>
                <w:sz w:val="26"/>
                <w:szCs w:val="26"/>
              </w:rPr>
            </w:pPr>
            <w:r w:rsidRPr="00220BFB">
              <w:rPr>
                <w:rFonts w:ascii="Times New Roman" w:eastAsia="Times New Roman" w:hAnsi="Times New Roman"/>
                <w:sz w:val="26"/>
                <w:szCs w:val="26"/>
              </w:rPr>
              <w:t>Подпрограмма 01.7 «Обеспечение жильем детей-сирот»;</w:t>
            </w:r>
          </w:p>
          <w:p w:rsidR="00927DF0" w:rsidRPr="00220BFB" w:rsidRDefault="00927DF0" w:rsidP="008B4EF9">
            <w:pPr>
              <w:pStyle w:val="a7"/>
              <w:spacing w:after="0" w:line="240" w:lineRule="auto"/>
              <w:ind w:left="0"/>
              <w:rPr>
                <w:rFonts w:ascii="Times New Roman" w:eastAsia="Times New Roman" w:hAnsi="Times New Roman"/>
                <w:sz w:val="26"/>
                <w:szCs w:val="26"/>
              </w:rPr>
            </w:pPr>
            <w:r w:rsidRPr="00220BFB">
              <w:rPr>
                <w:rFonts w:ascii="Times New Roman" w:eastAsia="Times New Roman" w:hAnsi="Times New Roman"/>
                <w:sz w:val="26"/>
                <w:szCs w:val="26"/>
              </w:rPr>
              <w:t>Подпрограмма 01.8 «Обеспечение условий реализации муниципальной программы и прочие мероприятия»</w:t>
            </w:r>
          </w:p>
        </w:tc>
      </w:tr>
      <w:tr w:rsidR="00927DF0" w:rsidRPr="00D62820" w:rsidTr="008B4EF9">
        <w:trPr>
          <w:cantSplit/>
          <w:trHeight w:val="720"/>
        </w:trPr>
        <w:tc>
          <w:tcPr>
            <w:tcW w:w="2127" w:type="dxa"/>
          </w:tcPr>
          <w:p w:rsidR="00927DF0" w:rsidRPr="00D62820" w:rsidRDefault="00927DF0" w:rsidP="008B4EF9">
            <w:pPr>
              <w:rPr>
                <w:sz w:val="26"/>
                <w:szCs w:val="26"/>
              </w:rPr>
            </w:pPr>
            <w:r w:rsidRPr="00D62820">
              <w:rPr>
                <w:sz w:val="26"/>
                <w:szCs w:val="26"/>
              </w:rPr>
              <w:t xml:space="preserve">Цель </w:t>
            </w:r>
            <w:r>
              <w:rPr>
                <w:sz w:val="26"/>
                <w:szCs w:val="26"/>
              </w:rPr>
              <w:t>м</w:t>
            </w:r>
            <w:r w:rsidRPr="00D62820">
              <w:rPr>
                <w:sz w:val="26"/>
                <w:szCs w:val="26"/>
              </w:rPr>
              <w:t xml:space="preserve">униципальной программы </w:t>
            </w:r>
          </w:p>
          <w:p w:rsidR="00927DF0" w:rsidRPr="00D62820" w:rsidRDefault="00927DF0" w:rsidP="008B4EF9">
            <w:pPr>
              <w:rPr>
                <w:sz w:val="26"/>
                <w:szCs w:val="26"/>
              </w:rPr>
            </w:pPr>
          </w:p>
        </w:tc>
        <w:tc>
          <w:tcPr>
            <w:tcW w:w="7513" w:type="dxa"/>
          </w:tcPr>
          <w:p w:rsidR="00927DF0" w:rsidRPr="00D62820" w:rsidRDefault="00927DF0" w:rsidP="008B4EF9">
            <w:pPr>
              <w:ind w:left="-108"/>
              <w:jc w:val="both"/>
              <w:rPr>
                <w:sz w:val="26"/>
                <w:szCs w:val="26"/>
              </w:rPr>
            </w:pPr>
            <w:r w:rsidRPr="00D62820">
              <w:rPr>
                <w:color w:val="000000"/>
                <w:sz w:val="26"/>
                <w:szCs w:val="26"/>
              </w:rPr>
              <w:t xml:space="preserve">Обеспечение доступности качественного образования, соответствующего потребностям граждан и требованиям социально-экономического развития </w:t>
            </w:r>
            <w:proofErr w:type="spellStart"/>
            <w:r w:rsidRPr="00D62820">
              <w:rPr>
                <w:color w:val="000000"/>
                <w:sz w:val="26"/>
                <w:szCs w:val="26"/>
              </w:rPr>
              <w:t>Манского</w:t>
            </w:r>
            <w:proofErr w:type="spellEnd"/>
            <w:r w:rsidRPr="00D62820">
              <w:rPr>
                <w:color w:val="000000"/>
                <w:sz w:val="26"/>
                <w:szCs w:val="26"/>
              </w:rPr>
              <w:t xml:space="preserve"> района, государственная поддержка детей-сирот, детей, оставшихся без попечения родителей, отдых и оздоровление детей в летний период.</w:t>
            </w:r>
          </w:p>
        </w:tc>
      </w:tr>
      <w:tr w:rsidR="00927DF0" w:rsidRPr="00D62820" w:rsidTr="008B4EF9">
        <w:trPr>
          <w:cantSplit/>
          <w:trHeight w:val="720"/>
        </w:trPr>
        <w:tc>
          <w:tcPr>
            <w:tcW w:w="2127" w:type="dxa"/>
          </w:tcPr>
          <w:p w:rsidR="00927DF0" w:rsidRPr="00D62820" w:rsidRDefault="00927DF0" w:rsidP="008B4EF9">
            <w:pPr>
              <w:rPr>
                <w:sz w:val="26"/>
                <w:szCs w:val="26"/>
              </w:rPr>
            </w:pPr>
            <w:r w:rsidRPr="00D62820">
              <w:rPr>
                <w:sz w:val="26"/>
                <w:szCs w:val="26"/>
              </w:rPr>
              <w:lastRenderedPageBreak/>
              <w:t>Задачи Муниципальной  программы</w:t>
            </w:r>
          </w:p>
          <w:p w:rsidR="00927DF0" w:rsidRPr="00D62820" w:rsidRDefault="00927DF0" w:rsidP="008B4EF9">
            <w:pPr>
              <w:rPr>
                <w:sz w:val="26"/>
                <w:szCs w:val="26"/>
              </w:rPr>
            </w:pPr>
          </w:p>
        </w:tc>
        <w:tc>
          <w:tcPr>
            <w:tcW w:w="7513" w:type="dxa"/>
          </w:tcPr>
          <w:p w:rsidR="00927DF0" w:rsidRPr="00D62820" w:rsidRDefault="00927DF0" w:rsidP="008B4EF9">
            <w:pPr>
              <w:jc w:val="both"/>
              <w:rPr>
                <w:sz w:val="26"/>
                <w:szCs w:val="26"/>
              </w:rPr>
            </w:pPr>
            <w:r w:rsidRPr="00D62820">
              <w:rPr>
                <w:sz w:val="26"/>
                <w:szCs w:val="26"/>
              </w:rPr>
              <w:t>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w:t>
            </w:r>
            <w:r>
              <w:rPr>
                <w:sz w:val="26"/>
                <w:szCs w:val="26"/>
              </w:rPr>
              <w:t>оровления детей в летний период.</w:t>
            </w:r>
          </w:p>
          <w:p w:rsidR="00927DF0" w:rsidRPr="00D62820" w:rsidRDefault="00927DF0" w:rsidP="008B4EF9">
            <w:pPr>
              <w:jc w:val="both"/>
              <w:rPr>
                <w:sz w:val="26"/>
                <w:szCs w:val="26"/>
              </w:rPr>
            </w:pPr>
            <w:r w:rsidRPr="00D62820">
              <w:rPr>
                <w:sz w:val="26"/>
                <w:szCs w:val="26"/>
              </w:rPr>
              <w:t xml:space="preserve">2. Формирование кадрового ресурса системы образования </w:t>
            </w:r>
            <w:proofErr w:type="spellStart"/>
            <w:r w:rsidRPr="00D62820">
              <w:rPr>
                <w:sz w:val="26"/>
                <w:szCs w:val="26"/>
              </w:rPr>
              <w:t>Манского</w:t>
            </w:r>
            <w:proofErr w:type="spellEnd"/>
            <w:r w:rsidRPr="00D62820">
              <w:rPr>
                <w:sz w:val="26"/>
                <w:szCs w:val="26"/>
              </w:rPr>
              <w:t xml:space="preserve"> района, обеспечивающего необходимое качество образования детей и молодежи, соответствующее потребностям граждан</w:t>
            </w:r>
            <w:r>
              <w:rPr>
                <w:sz w:val="26"/>
                <w:szCs w:val="26"/>
              </w:rPr>
              <w:t>.</w:t>
            </w:r>
          </w:p>
          <w:p w:rsidR="00927DF0" w:rsidRDefault="00927DF0" w:rsidP="008B4EF9">
            <w:pPr>
              <w:jc w:val="both"/>
              <w:rPr>
                <w:sz w:val="26"/>
                <w:szCs w:val="26"/>
              </w:rPr>
            </w:pPr>
            <w:r w:rsidRPr="00D62820">
              <w:rPr>
                <w:sz w:val="26"/>
                <w:szCs w:val="26"/>
              </w:rPr>
              <w:t>3. Оказание государственной поддержки детям-сиротам и детям, оставшимся без попечения родителей, развитие</w:t>
            </w:r>
            <w:r>
              <w:rPr>
                <w:sz w:val="26"/>
                <w:szCs w:val="26"/>
              </w:rPr>
              <w:t xml:space="preserve"> семейных форм воспитания детей.</w:t>
            </w:r>
          </w:p>
          <w:p w:rsidR="00927DF0" w:rsidRPr="00D62820" w:rsidRDefault="00927DF0" w:rsidP="008B4EF9">
            <w:pPr>
              <w:jc w:val="both"/>
              <w:rPr>
                <w:sz w:val="26"/>
                <w:szCs w:val="26"/>
              </w:rPr>
            </w:pPr>
            <w:r>
              <w:rPr>
                <w:sz w:val="26"/>
                <w:szCs w:val="26"/>
              </w:rPr>
              <w:t>4.Развитие системы дополнительного образования.</w:t>
            </w:r>
          </w:p>
          <w:p w:rsidR="00927DF0" w:rsidRPr="00D62820" w:rsidRDefault="00927DF0" w:rsidP="008B4EF9">
            <w:pPr>
              <w:jc w:val="both"/>
              <w:rPr>
                <w:sz w:val="26"/>
                <w:szCs w:val="26"/>
              </w:rPr>
            </w:pPr>
            <w:r w:rsidRPr="00D62820">
              <w:rPr>
                <w:sz w:val="26"/>
                <w:szCs w:val="26"/>
              </w:rPr>
              <w:t>5. Создание условий для эффективного управления системой образования.</w:t>
            </w:r>
          </w:p>
        </w:tc>
      </w:tr>
      <w:tr w:rsidR="00927DF0" w:rsidRPr="00D62820" w:rsidTr="008B4EF9">
        <w:trPr>
          <w:cantSplit/>
          <w:trHeight w:val="720"/>
        </w:trPr>
        <w:tc>
          <w:tcPr>
            <w:tcW w:w="2127" w:type="dxa"/>
          </w:tcPr>
          <w:p w:rsidR="00927DF0" w:rsidRPr="00D62820" w:rsidRDefault="00927DF0" w:rsidP="008B4EF9">
            <w:pPr>
              <w:rPr>
                <w:sz w:val="26"/>
                <w:szCs w:val="26"/>
              </w:rPr>
            </w:pPr>
            <w:r w:rsidRPr="00D62820">
              <w:rPr>
                <w:sz w:val="26"/>
                <w:szCs w:val="26"/>
              </w:rPr>
              <w:t>Этапы и сроки реализации Муниципальной программы</w:t>
            </w:r>
          </w:p>
        </w:tc>
        <w:tc>
          <w:tcPr>
            <w:tcW w:w="7513" w:type="dxa"/>
          </w:tcPr>
          <w:p w:rsidR="00927DF0" w:rsidRPr="00D62820" w:rsidRDefault="00927DF0" w:rsidP="008B4EF9">
            <w:pPr>
              <w:jc w:val="both"/>
              <w:rPr>
                <w:bCs/>
                <w:sz w:val="26"/>
                <w:szCs w:val="26"/>
              </w:rPr>
            </w:pPr>
            <w:r w:rsidRPr="00D62820">
              <w:rPr>
                <w:bCs/>
                <w:sz w:val="26"/>
                <w:szCs w:val="26"/>
              </w:rPr>
              <w:t>201</w:t>
            </w:r>
            <w:r>
              <w:rPr>
                <w:bCs/>
                <w:sz w:val="26"/>
                <w:szCs w:val="26"/>
              </w:rPr>
              <w:t>6-</w:t>
            </w:r>
            <w:r w:rsidRPr="00D62820">
              <w:rPr>
                <w:bCs/>
                <w:sz w:val="26"/>
                <w:szCs w:val="26"/>
              </w:rPr>
              <w:t>201</w:t>
            </w:r>
            <w:r>
              <w:rPr>
                <w:bCs/>
                <w:sz w:val="26"/>
                <w:szCs w:val="26"/>
              </w:rPr>
              <w:t>8</w:t>
            </w:r>
            <w:r w:rsidRPr="00D62820">
              <w:rPr>
                <w:bCs/>
                <w:sz w:val="26"/>
                <w:szCs w:val="26"/>
              </w:rPr>
              <w:t xml:space="preserve"> годы</w:t>
            </w:r>
          </w:p>
        </w:tc>
      </w:tr>
      <w:tr w:rsidR="00927DF0" w:rsidRPr="00D62820" w:rsidTr="008B4EF9">
        <w:trPr>
          <w:cantSplit/>
          <w:trHeight w:val="720"/>
        </w:trPr>
        <w:tc>
          <w:tcPr>
            <w:tcW w:w="2127" w:type="dxa"/>
          </w:tcPr>
          <w:p w:rsidR="00927DF0" w:rsidRPr="00D62820" w:rsidRDefault="00927DF0" w:rsidP="008B4EF9">
            <w:pPr>
              <w:rPr>
                <w:sz w:val="26"/>
                <w:szCs w:val="26"/>
              </w:rPr>
            </w:pPr>
            <w:r>
              <w:rPr>
                <w:sz w:val="26"/>
                <w:szCs w:val="26"/>
              </w:rPr>
              <w:t>Целевые индикаторы и показатели результативности муниципальной программы</w:t>
            </w:r>
          </w:p>
        </w:tc>
        <w:tc>
          <w:tcPr>
            <w:tcW w:w="7513" w:type="dxa"/>
          </w:tcPr>
          <w:p w:rsidR="00927DF0" w:rsidRPr="00D62820" w:rsidRDefault="00927DF0" w:rsidP="008B4EF9">
            <w:pPr>
              <w:jc w:val="both"/>
              <w:rPr>
                <w:bCs/>
                <w:sz w:val="26"/>
                <w:szCs w:val="26"/>
              </w:rPr>
            </w:pPr>
            <w:r>
              <w:rPr>
                <w:bCs/>
                <w:sz w:val="26"/>
                <w:szCs w:val="26"/>
              </w:rPr>
              <w:t xml:space="preserve">-удельный вес численности населения в возрасте от 5 до 18 </w:t>
            </w:r>
            <w:proofErr w:type="gramStart"/>
            <w:r>
              <w:rPr>
                <w:bCs/>
                <w:sz w:val="26"/>
                <w:szCs w:val="26"/>
              </w:rPr>
              <w:t>лет, охваченных образованием  составляет</w:t>
            </w:r>
            <w:proofErr w:type="gramEnd"/>
            <w:r>
              <w:rPr>
                <w:bCs/>
                <w:sz w:val="26"/>
                <w:szCs w:val="26"/>
              </w:rPr>
              <w:t xml:space="preserve"> 92,2%; отношение числа детей от 3 до 7-ми лет, которым предоставлена возможность получать услугу дошкольного образования составляет 100%; отношение среднего балла ЕГЭ </w:t>
            </w:r>
            <w:proofErr w:type="gramStart"/>
            <w:r>
              <w:rPr>
                <w:bCs/>
                <w:sz w:val="26"/>
                <w:szCs w:val="26"/>
              </w:rPr>
              <w:t xml:space="preserve">( </w:t>
            </w:r>
            <w:proofErr w:type="gramEnd"/>
            <w:r>
              <w:rPr>
                <w:bCs/>
                <w:sz w:val="26"/>
                <w:szCs w:val="26"/>
              </w:rPr>
              <w:t xml:space="preserve">в расчете на 1 предмет) в 10% школ района с лучшим результатом ЕГЭ к среднему баллу ЕГЭ (в расчете на 1 предмет) в 10% школ с худшим результатом ЕГЭ составляет 1,87; доля муниципальных общеобразовательных учреждений, соответствующих современным требованиям в общем количестве общеобразовательных учреждений составляет 70%; доля учителей в общеобразовательных учреждениях в возрасте до 30 лет составляет 7%. </w:t>
            </w:r>
            <w:r w:rsidRPr="00D62820">
              <w:rPr>
                <w:sz w:val="26"/>
                <w:szCs w:val="26"/>
              </w:rPr>
              <w:t>Перечень целевых показателей и показателей результативности представлен в приложениях №№ 1, 2 к паспорту Муниципальной  программы.</w:t>
            </w:r>
          </w:p>
        </w:tc>
      </w:tr>
      <w:tr w:rsidR="00927DF0" w:rsidRPr="00D62820" w:rsidTr="008B4EF9">
        <w:trPr>
          <w:cantSplit/>
          <w:trHeight w:val="2823"/>
        </w:trPr>
        <w:tc>
          <w:tcPr>
            <w:tcW w:w="2127" w:type="dxa"/>
          </w:tcPr>
          <w:p w:rsidR="00927DF0" w:rsidRPr="00D62820" w:rsidRDefault="00927DF0" w:rsidP="008B4EF9">
            <w:pPr>
              <w:rPr>
                <w:sz w:val="26"/>
                <w:szCs w:val="26"/>
              </w:rPr>
            </w:pPr>
            <w:r>
              <w:rPr>
                <w:sz w:val="26"/>
                <w:szCs w:val="26"/>
              </w:rPr>
              <w:t>Объемы бюджетных ассигнований муниципальной программы</w:t>
            </w:r>
          </w:p>
        </w:tc>
        <w:tc>
          <w:tcPr>
            <w:tcW w:w="7513" w:type="dxa"/>
          </w:tcPr>
          <w:p w:rsidR="00927DF0" w:rsidRDefault="00927DF0" w:rsidP="008B4EF9">
            <w:pPr>
              <w:jc w:val="both"/>
              <w:rPr>
                <w:sz w:val="26"/>
                <w:szCs w:val="26"/>
              </w:rPr>
            </w:pPr>
            <w:r w:rsidRPr="00D62820">
              <w:rPr>
                <w:sz w:val="26"/>
                <w:szCs w:val="26"/>
              </w:rPr>
              <w:t xml:space="preserve">Объем финансирования программы составит  </w:t>
            </w:r>
            <w:r>
              <w:rPr>
                <w:sz w:val="26"/>
                <w:szCs w:val="26"/>
              </w:rPr>
              <w:t>843 478,0</w:t>
            </w:r>
            <w:r w:rsidRPr="00D62820">
              <w:rPr>
                <w:sz w:val="26"/>
                <w:szCs w:val="26"/>
              </w:rPr>
              <w:t xml:space="preserve">  </w:t>
            </w:r>
            <w:r>
              <w:rPr>
                <w:sz w:val="26"/>
                <w:szCs w:val="26"/>
              </w:rPr>
              <w:t xml:space="preserve"> </w:t>
            </w:r>
            <w:r w:rsidRPr="00D62820">
              <w:rPr>
                <w:sz w:val="26"/>
                <w:szCs w:val="26"/>
              </w:rPr>
              <w:t xml:space="preserve">тыс. рублей, в том числе из средств </w:t>
            </w:r>
            <w:r>
              <w:rPr>
                <w:sz w:val="26"/>
                <w:szCs w:val="26"/>
              </w:rPr>
              <w:t>федерального бюджета:</w:t>
            </w:r>
          </w:p>
          <w:p w:rsidR="00927DF0" w:rsidRDefault="00927DF0" w:rsidP="008B4EF9">
            <w:pPr>
              <w:jc w:val="both"/>
              <w:rPr>
                <w:sz w:val="26"/>
                <w:szCs w:val="26"/>
              </w:rPr>
            </w:pPr>
            <w:r>
              <w:rPr>
                <w:sz w:val="26"/>
                <w:szCs w:val="26"/>
              </w:rPr>
              <w:t>2016 год – 1 918,0 тыс. руб.</w:t>
            </w:r>
          </w:p>
          <w:p w:rsidR="00927DF0" w:rsidRDefault="00927DF0" w:rsidP="008B4EF9">
            <w:pPr>
              <w:jc w:val="both"/>
              <w:rPr>
                <w:sz w:val="26"/>
                <w:szCs w:val="26"/>
              </w:rPr>
            </w:pPr>
            <w:r>
              <w:rPr>
                <w:sz w:val="26"/>
                <w:szCs w:val="26"/>
              </w:rPr>
              <w:t>2017 год – 1 894,4 тыс. руб.</w:t>
            </w:r>
          </w:p>
          <w:p w:rsidR="00927DF0" w:rsidRDefault="00927DF0" w:rsidP="008B4EF9">
            <w:pPr>
              <w:jc w:val="both"/>
              <w:rPr>
                <w:sz w:val="26"/>
                <w:szCs w:val="26"/>
              </w:rPr>
            </w:pPr>
            <w:r>
              <w:rPr>
                <w:sz w:val="26"/>
                <w:szCs w:val="26"/>
              </w:rPr>
              <w:t>2018 год – 0 тыс. руб.</w:t>
            </w:r>
          </w:p>
          <w:p w:rsidR="00927DF0" w:rsidRPr="00D62820" w:rsidRDefault="00927DF0" w:rsidP="008B4EF9">
            <w:pPr>
              <w:jc w:val="both"/>
              <w:rPr>
                <w:sz w:val="26"/>
                <w:szCs w:val="26"/>
              </w:rPr>
            </w:pPr>
            <w:r>
              <w:rPr>
                <w:sz w:val="26"/>
                <w:szCs w:val="26"/>
              </w:rPr>
              <w:t>из сре</w:t>
            </w:r>
            <w:proofErr w:type="gramStart"/>
            <w:r>
              <w:rPr>
                <w:sz w:val="26"/>
                <w:szCs w:val="26"/>
              </w:rPr>
              <w:t xml:space="preserve">дств </w:t>
            </w:r>
            <w:r w:rsidRPr="00D62820">
              <w:rPr>
                <w:sz w:val="26"/>
                <w:szCs w:val="26"/>
              </w:rPr>
              <w:t>кр</w:t>
            </w:r>
            <w:proofErr w:type="gramEnd"/>
            <w:r w:rsidRPr="00D62820">
              <w:rPr>
                <w:sz w:val="26"/>
                <w:szCs w:val="26"/>
              </w:rPr>
              <w:t>аевого бюджета:</w:t>
            </w:r>
          </w:p>
          <w:p w:rsidR="00927DF0" w:rsidRPr="00D62820" w:rsidRDefault="00927DF0" w:rsidP="008B4EF9">
            <w:pPr>
              <w:jc w:val="both"/>
              <w:rPr>
                <w:sz w:val="26"/>
                <w:szCs w:val="26"/>
              </w:rPr>
            </w:pPr>
            <w:r w:rsidRPr="00D62820">
              <w:rPr>
                <w:sz w:val="26"/>
                <w:szCs w:val="26"/>
              </w:rPr>
              <w:t>201</w:t>
            </w:r>
            <w:r>
              <w:rPr>
                <w:sz w:val="26"/>
                <w:szCs w:val="26"/>
              </w:rPr>
              <w:t>6</w:t>
            </w:r>
            <w:r w:rsidRPr="00D62820">
              <w:rPr>
                <w:sz w:val="26"/>
                <w:szCs w:val="26"/>
              </w:rPr>
              <w:t xml:space="preserve"> год –  </w:t>
            </w:r>
            <w:r>
              <w:rPr>
                <w:sz w:val="26"/>
                <w:szCs w:val="26"/>
              </w:rPr>
              <w:t>205 518,4</w:t>
            </w:r>
            <w:r w:rsidRPr="00D62820">
              <w:rPr>
                <w:sz w:val="26"/>
                <w:szCs w:val="26"/>
              </w:rPr>
              <w:t xml:space="preserve"> тыс. рублей;</w:t>
            </w:r>
          </w:p>
          <w:p w:rsidR="00927DF0" w:rsidRPr="00D62820" w:rsidRDefault="00927DF0" w:rsidP="008B4EF9">
            <w:pPr>
              <w:jc w:val="both"/>
              <w:rPr>
                <w:sz w:val="26"/>
                <w:szCs w:val="26"/>
              </w:rPr>
            </w:pPr>
            <w:r w:rsidRPr="00D62820">
              <w:rPr>
                <w:sz w:val="26"/>
                <w:szCs w:val="26"/>
              </w:rPr>
              <w:t>201</w:t>
            </w:r>
            <w:r>
              <w:rPr>
                <w:sz w:val="26"/>
                <w:szCs w:val="26"/>
              </w:rPr>
              <w:t>7</w:t>
            </w:r>
            <w:r w:rsidRPr="00D62820">
              <w:rPr>
                <w:sz w:val="26"/>
                <w:szCs w:val="26"/>
              </w:rPr>
              <w:t xml:space="preserve"> год –  </w:t>
            </w:r>
            <w:r>
              <w:rPr>
                <w:sz w:val="26"/>
                <w:szCs w:val="26"/>
              </w:rPr>
              <w:t>205 542,0</w:t>
            </w:r>
            <w:r w:rsidRPr="00D62820">
              <w:rPr>
                <w:sz w:val="26"/>
                <w:szCs w:val="26"/>
              </w:rPr>
              <w:t xml:space="preserve"> тыс. рублей;</w:t>
            </w:r>
          </w:p>
          <w:p w:rsidR="00927DF0" w:rsidRPr="00D62820" w:rsidRDefault="00927DF0" w:rsidP="008B4EF9">
            <w:pPr>
              <w:jc w:val="both"/>
              <w:rPr>
                <w:sz w:val="26"/>
                <w:szCs w:val="26"/>
              </w:rPr>
            </w:pPr>
            <w:r w:rsidRPr="00D62820">
              <w:rPr>
                <w:sz w:val="26"/>
                <w:szCs w:val="26"/>
              </w:rPr>
              <w:t>201</w:t>
            </w:r>
            <w:r>
              <w:rPr>
                <w:sz w:val="26"/>
                <w:szCs w:val="26"/>
              </w:rPr>
              <w:t>8</w:t>
            </w:r>
            <w:r w:rsidRPr="00D62820">
              <w:rPr>
                <w:sz w:val="26"/>
                <w:szCs w:val="26"/>
              </w:rPr>
              <w:t xml:space="preserve"> год –   </w:t>
            </w:r>
            <w:r>
              <w:rPr>
                <w:sz w:val="26"/>
                <w:szCs w:val="26"/>
              </w:rPr>
              <w:t>207 436,4</w:t>
            </w:r>
            <w:r w:rsidRPr="00D62820">
              <w:rPr>
                <w:sz w:val="26"/>
                <w:szCs w:val="26"/>
              </w:rPr>
              <w:t xml:space="preserve"> тыс.  рублей.</w:t>
            </w:r>
          </w:p>
          <w:p w:rsidR="00927DF0" w:rsidRPr="00D62820" w:rsidRDefault="00927DF0" w:rsidP="008B4EF9">
            <w:pPr>
              <w:jc w:val="both"/>
              <w:rPr>
                <w:sz w:val="26"/>
                <w:szCs w:val="26"/>
              </w:rPr>
            </w:pPr>
            <w:r w:rsidRPr="00D62820">
              <w:rPr>
                <w:sz w:val="26"/>
                <w:szCs w:val="26"/>
              </w:rPr>
              <w:t>из средств муниципального бюджета:</w:t>
            </w:r>
          </w:p>
          <w:p w:rsidR="00927DF0" w:rsidRPr="00D62820" w:rsidRDefault="00927DF0" w:rsidP="008B4EF9">
            <w:pPr>
              <w:jc w:val="both"/>
              <w:rPr>
                <w:sz w:val="26"/>
                <w:szCs w:val="26"/>
              </w:rPr>
            </w:pPr>
            <w:r w:rsidRPr="00D62820">
              <w:rPr>
                <w:sz w:val="26"/>
                <w:szCs w:val="26"/>
              </w:rPr>
              <w:t>201</w:t>
            </w:r>
            <w:r>
              <w:rPr>
                <w:sz w:val="26"/>
                <w:szCs w:val="26"/>
              </w:rPr>
              <w:t>6</w:t>
            </w:r>
            <w:r w:rsidRPr="00D62820">
              <w:rPr>
                <w:sz w:val="26"/>
                <w:szCs w:val="26"/>
              </w:rPr>
              <w:t xml:space="preserve"> год – </w:t>
            </w:r>
            <w:r>
              <w:rPr>
                <w:sz w:val="26"/>
                <w:szCs w:val="26"/>
              </w:rPr>
              <w:t>78 413,7</w:t>
            </w:r>
            <w:r w:rsidRPr="00D62820">
              <w:rPr>
                <w:sz w:val="26"/>
                <w:szCs w:val="26"/>
              </w:rPr>
              <w:t xml:space="preserve"> тыс. рублей;</w:t>
            </w:r>
          </w:p>
          <w:p w:rsidR="00927DF0" w:rsidRPr="00D62820" w:rsidRDefault="00927DF0" w:rsidP="008B4EF9">
            <w:pPr>
              <w:jc w:val="both"/>
              <w:rPr>
                <w:sz w:val="26"/>
                <w:szCs w:val="26"/>
              </w:rPr>
            </w:pPr>
            <w:r w:rsidRPr="00D62820">
              <w:rPr>
                <w:sz w:val="26"/>
                <w:szCs w:val="26"/>
              </w:rPr>
              <w:t>201</w:t>
            </w:r>
            <w:r>
              <w:rPr>
                <w:sz w:val="26"/>
                <w:szCs w:val="26"/>
              </w:rPr>
              <w:t>7</w:t>
            </w:r>
            <w:r w:rsidRPr="00D62820">
              <w:rPr>
                <w:sz w:val="26"/>
                <w:szCs w:val="26"/>
              </w:rPr>
              <w:t xml:space="preserve"> год –  </w:t>
            </w:r>
            <w:r>
              <w:rPr>
                <w:sz w:val="26"/>
                <w:szCs w:val="26"/>
              </w:rPr>
              <w:t>73 558,9</w:t>
            </w:r>
            <w:r w:rsidRPr="00D62820">
              <w:rPr>
                <w:sz w:val="26"/>
                <w:szCs w:val="26"/>
              </w:rPr>
              <w:t>тыс. рублей;</w:t>
            </w:r>
          </w:p>
          <w:p w:rsidR="00927DF0" w:rsidRPr="00D62820" w:rsidRDefault="00927DF0" w:rsidP="008B4EF9">
            <w:pPr>
              <w:jc w:val="both"/>
              <w:rPr>
                <w:sz w:val="26"/>
                <w:szCs w:val="26"/>
              </w:rPr>
            </w:pPr>
            <w:r w:rsidRPr="00D62820">
              <w:rPr>
                <w:sz w:val="26"/>
                <w:szCs w:val="26"/>
              </w:rPr>
              <w:t>201</w:t>
            </w:r>
            <w:r>
              <w:rPr>
                <w:sz w:val="26"/>
                <w:szCs w:val="26"/>
              </w:rPr>
              <w:t>8</w:t>
            </w:r>
            <w:r w:rsidRPr="00D62820">
              <w:rPr>
                <w:sz w:val="26"/>
                <w:szCs w:val="26"/>
              </w:rPr>
              <w:t xml:space="preserve"> год –  </w:t>
            </w:r>
            <w:r>
              <w:rPr>
                <w:sz w:val="26"/>
                <w:szCs w:val="26"/>
              </w:rPr>
              <w:t>70 196,2</w:t>
            </w:r>
            <w:r w:rsidRPr="00D62820">
              <w:rPr>
                <w:sz w:val="26"/>
                <w:szCs w:val="26"/>
              </w:rPr>
              <w:t>тыс. рублей.</w:t>
            </w:r>
          </w:p>
        </w:tc>
      </w:tr>
    </w:tbl>
    <w:p w:rsidR="00927DF0" w:rsidRDefault="00927DF0" w:rsidP="00927DF0">
      <w:pPr>
        <w:ind w:left="1080"/>
        <w:rPr>
          <w:sz w:val="26"/>
          <w:szCs w:val="26"/>
        </w:rPr>
      </w:pPr>
    </w:p>
    <w:p w:rsidR="00927DF0" w:rsidRPr="00D62820" w:rsidRDefault="00927DF0" w:rsidP="00927DF0">
      <w:pPr>
        <w:ind w:left="1080"/>
        <w:rPr>
          <w:sz w:val="26"/>
          <w:szCs w:val="26"/>
        </w:rPr>
      </w:pPr>
    </w:p>
    <w:p w:rsidR="00927DF0" w:rsidRDefault="00927DF0" w:rsidP="00927DF0">
      <w:pPr>
        <w:spacing w:line="276" w:lineRule="auto"/>
        <w:ind w:left="1080"/>
        <w:jc w:val="center"/>
        <w:rPr>
          <w:sz w:val="28"/>
          <w:szCs w:val="28"/>
        </w:rPr>
      </w:pPr>
      <w:r>
        <w:rPr>
          <w:sz w:val="28"/>
          <w:szCs w:val="28"/>
          <w:lang w:val="en-US"/>
        </w:rPr>
        <w:lastRenderedPageBreak/>
        <w:t>I</w:t>
      </w:r>
      <w:r>
        <w:rPr>
          <w:sz w:val="28"/>
          <w:szCs w:val="28"/>
        </w:rPr>
        <w:t xml:space="preserve">. Общая характеристика текущего состояния системы образования </w:t>
      </w:r>
      <w:proofErr w:type="spellStart"/>
      <w:r>
        <w:rPr>
          <w:sz w:val="28"/>
          <w:szCs w:val="28"/>
        </w:rPr>
        <w:t>Манского</w:t>
      </w:r>
      <w:proofErr w:type="spellEnd"/>
      <w:r>
        <w:rPr>
          <w:sz w:val="28"/>
          <w:szCs w:val="28"/>
        </w:rPr>
        <w:t xml:space="preserve"> района</w:t>
      </w:r>
      <w:proofErr w:type="gramStart"/>
      <w:r>
        <w:rPr>
          <w:sz w:val="28"/>
          <w:szCs w:val="28"/>
        </w:rPr>
        <w:t>,  основные</w:t>
      </w:r>
      <w:proofErr w:type="gramEnd"/>
      <w:r>
        <w:rPr>
          <w:sz w:val="28"/>
          <w:szCs w:val="28"/>
        </w:rPr>
        <w:t xml:space="preserve"> показатели социально-экономического развития </w:t>
      </w:r>
      <w:proofErr w:type="spellStart"/>
      <w:r>
        <w:rPr>
          <w:sz w:val="28"/>
          <w:szCs w:val="28"/>
        </w:rPr>
        <w:t>Манского</w:t>
      </w:r>
      <w:proofErr w:type="spellEnd"/>
      <w:r>
        <w:rPr>
          <w:sz w:val="28"/>
          <w:szCs w:val="28"/>
        </w:rPr>
        <w:t xml:space="preserve"> района основные цели, задачи и сроки реализации муниципальной программы</w:t>
      </w:r>
    </w:p>
    <w:p w:rsidR="00927DF0" w:rsidRDefault="00927DF0" w:rsidP="00927DF0">
      <w:pPr>
        <w:spacing w:line="276" w:lineRule="auto"/>
        <w:ind w:left="1080"/>
        <w:jc w:val="center"/>
        <w:rPr>
          <w:sz w:val="28"/>
          <w:szCs w:val="28"/>
        </w:rPr>
      </w:pPr>
    </w:p>
    <w:p w:rsidR="00927DF0" w:rsidRPr="006C3134" w:rsidRDefault="00927DF0" w:rsidP="00927DF0">
      <w:pPr>
        <w:pStyle w:val="ConsPlusNormal"/>
        <w:ind w:firstLine="540"/>
        <w:jc w:val="both"/>
        <w:rPr>
          <w:rFonts w:ascii="Times New Roman" w:hAnsi="Times New Roman" w:cs="Times New Roman"/>
          <w:sz w:val="28"/>
          <w:szCs w:val="28"/>
        </w:rPr>
      </w:pPr>
      <w:r w:rsidRPr="006C3134">
        <w:rPr>
          <w:rFonts w:ascii="Times New Roman" w:hAnsi="Times New Roman" w:cs="Times New Roman"/>
          <w:sz w:val="28"/>
          <w:szCs w:val="28"/>
        </w:rPr>
        <w:t xml:space="preserve">Стратегия развития образования в современной России определена </w:t>
      </w:r>
      <w:hyperlink r:id="rId10" w:tooltip="Распоряжение Правительства РФ от 17.11.2008 N 1662-р (ред. от 08.08.2009)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w:history="1">
        <w:r w:rsidRPr="006C3134">
          <w:rPr>
            <w:rFonts w:ascii="Times New Roman" w:hAnsi="Times New Roman" w:cs="Times New Roman"/>
            <w:sz w:val="28"/>
            <w:szCs w:val="28"/>
          </w:rPr>
          <w:t>Концепцией</w:t>
        </w:r>
      </w:hyperlink>
      <w:r w:rsidRPr="006C3134">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w:t>
      </w:r>
      <w:smartTag w:uri="urn:schemas-microsoft-com:office:smarttags" w:element="metricconverter">
        <w:smartTagPr>
          <w:attr w:name="ProductID" w:val="2012 г"/>
        </w:smartTagPr>
        <w:r w:rsidRPr="006C3134">
          <w:rPr>
            <w:rFonts w:ascii="Times New Roman" w:hAnsi="Times New Roman" w:cs="Times New Roman"/>
            <w:sz w:val="28"/>
            <w:szCs w:val="28"/>
          </w:rPr>
          <w:t>2008 г</w:t>
        </w:r>
      </w:smartTag>
      <w:r w:rsidRPr="006C3134">
        <w:rPr>
          <w:rFonts w:ascii="Times New Roman" w:hAnsi="Times New Roman" w:cs="Times New Roman"/>
          <w:sz w:val="28"/>
          <w:szCs w:val="28"/>
        </w:rPr>
        <w:t xml:space="preserve">. N 1662-р;  Федеральной целевой </w:t>
      </w:r>
      <w:hyperlink r:id="rId11" w:tooltip="Постановление Правительства РФ от 07.02.2011 N 61 (ред. от 28.01.2015) &quot;О Федеральной целевой программе развития образования на 2011 - 2015 годы&quot;{КонсультантПлюс}" w:history="1">
        <w:r w:rsidRPr="006C3134">
          <w:rPr>
            <w:rFonts w:ascii="Times New Roman" w:hAnsi="Times New Roman" w:cs="Times New Roman"/>
            <w:sz w:val="28"/>
            <w:szCs w:val="28"/>
          </w:rPr>
          <w:t>программой</w:t>
        </w:r>
      </w:hyperlink>
      <w:r w:rsidRPr="006C3134">
        <w:rPr>
          <w:rFonts w:ascii="Times New Roman" w:hAnsi="Times New Roman" w:cs="Times New Roman"/>
          <w:sz w:val="28"/>
          <w:szCs w:val="28"/>
        </w:rPr>
        <w:t xml:space="preserve"> развития образования на  201</w:t>
      </w:r>
      <w:r>
        <w:rPr>
          <w:rFonts w:ascii="Times New Roman" w:hAnsi="Times New Roman" w:cs="Times New Roman"/>
          <w:sz w:val="28"/>
          <w:szCs w:val="28"/>
        </w:rPr>
        <w:t>6</w:t>
      </w:r>
      <w:r w:rsidRPr="006C3134">
        <w:rPr>
          <w:rFonts w:ascii="Times New Roman" w:hAnsi="Times New Roman" w:cs="Times New Roman"/>
          <w:sz w:val="28"/>
          <w:szCs w:val="28"/>
        </w:rPr>
        <w:t>-20</w:t>
      </w:r>
      <w:r>
        <w:rPr>
          <w:rFonts w:ascii="Times New Roman" w:hAnsi="Times New Roman" w:cs="Times New Roman"/>
          <w:sz w:val="28"/>
          <w:szCs w:val="28"/>
        </w:rPr>
        <w:t>20</w:t>
      </w:r>
      <w:r w:rsidRPr="006C3134">
        <w:rPr>
          <w:rFonts w:ascii="Times New Roman" w:hAnsi="Times New Roman" w:cs="Times New Roman"/>
          <w:sz w:val="28"/>
          <w:szCs w:val="28"/>
        </w:rPr>
        <w:t xml:space="preserve"> год</w:t>
      </w:r>
      <w:r>
        <w:rPr>
          <w:rFonts w:ascii="Times New Roman" w:hAnsi="Times New Roman" w:cs="Times New Roman"/>
          <w:sz w:val="28"/>
          <w:szCs w:val="28"/>
        </w:rPr>
        <w:t>ы</w:t>
      </w:r>
      <w:r w:rsidRPr="006C3134">
        <w:rPr>
          <w:rFonts w:ascii="Times New Roman" w:hAnsi="Times New Roman" w:cs="Times New Roman"/>
          <w:sz w:val="28"/>
          <w:szCs w:val="28"/>
        </w:rPr>
        <w:t xml:space="preserve">, утвержденной Постановлением Правительства Российской Федерации от </w:t>
      </w:r>
      <w:r>
        <w:rPr>
          <w:rFonts w:ascii="Times New Roman" w:hAnsi="Times New Roman" w:cs="Times New Roman"/>
          <w:sz w:val="28"/>
          <w:szCs w:val="28"/>
        </w:rPr>
        <w:t>23.05.2015 №427,</w:t>
      </w:r>
      <w:r w:rsidRPr="006C3134">
        <w:rPr>
          <w:rFonts w:ascii="Times New Roman" w:hAnsi="Times New Roman" w:cs="Times New Roman"/>
          <w:sz w:val="28"/>
          <w:szCs w:val="28"/>
        </w:rPr>
        <w:t xml:space="preserve">  Федеральным </w:t>
      </w:r>
      <w:hyperlink r:id="rId12" w:tooltip="Федеральный закон от 29.12.2012 N 273-ФЗ (ред. от 31.12.2014) &quot;Об образовании в Российской Федерации&quot;------------ Недействующая редакция{КонсультантПлюс}" w:history="1">
        <w:r w:rsidRPr="006C3134">
          <w:rPr>
            <w:rFonts w:ascii="Times New Roman" w:hAnsi="Times New Roman" w:cs="Times New Roman"/>
            <w:sz w:val="28"/>
            <w:szCs w:val="28"/>
          </w:rPr>
          <w:t>законом</w:t>
        </w:r>
      </w:hyperlink>
      <w:r w:rsidRPr="006C3134">
        <w:rPr>
          <w:rFonts w:ascii="Times New Roman" w:hAnsi="Times New Roman" w:cs="Times New Roman"/>
          <w:sz w:val="28"/>
          <w:szCs w:val="28"/>
        </w:rPr>
        <w:t xml:space="preserve"> от 29 декабря </w:t>
      </w:r>
      <w:smartTag w:uri="urn:schemas-microsoft-com:office:smarttags" w:element="metricconverter">
        <w:smartTagPr>
          <w:attr w:name="ProductID" w:val="2012 г"/>
        </w:smartTagPr>
        <w:r w:rsidRPr="006C3134">
          <w:rPr>
            <w:rFonts w:ascii="Times New Roman" w:hAnsi="Times New Roman" w:cs="Times New Roman"/>
            <w:sz w:val="28"/>
            <w:szCs w:val="28"/>
          </w:rPr>
          <w:t>2012 г</w:t>
        </w:r>
      </w:smartTag>
      <w:r w:rsidRPr="006C3134">
        <w:rPr>
          <w:rFonts w:ascii="Times New Roman" w:hAnsi="Times New Roman" w:cs="Times New Roman"/>
          <w:sz w:val="28"/>
          <w:szCs w:val="28"/>
        </w:rPr>
        <w:t xml:space="preserve">. N 273-ФЗ "Об образовании в Российской Федерации"; </w:t>
      </w:r>
      <w:r>
        <w:rPr>
          <w:rFonts w:ascii="Times New Roman" w:hAnsi="Times New Roman" w:cs="Times New Roman"/>
          <w:sz w:val="28"/>
          <w:szCs w:val="28"/>
        </w:rPr>
        <w:t>Государственной программой Красноярского края «Развитие образования», утвержденной Правительством Красноярского края от 30.09.2013 №508-п</w:t>
      </w:r>
      <w:r w:rsidRPr="006C3134">
        <w:rPr>
          <w:rFonts w:ascii="Times New Roman" w:hAnsi="Times New Roman" w:cs="Times New Roman"/>
          <w:sz w:val="28"/>
          <w:szCs w:val="28"/>
        </w:rPr>
        <w:t>.</w:t>
      </w:r>
    </w:p>
    <w:p w:rsidR="00927DF0" w:rsidRDefault="00927DF0" w:rsidP="00927DF0">
      <w:pPr>
        <w:widowControl w:val="0"/>
        <w:autoSpaceDE w:val="0"/>
        <w:autoSpaceDN w:val="0"/>
        <w:adjustRightInd w:val="0"/>
        <w:jc w:val="both"/>
        <w:rPr>
          <w:sz w:val="28"/>
          <w:szCs w:val="28"/>
        </w:rPr>
      </w:pPr>
      <w:r>
        <w:rPr>
          <w:sz w:val="28"/>
          <w:szCs w:val="28"/>
        </w:rPr>
        <w:t xml:space="preserve">       </w:t>
      </w:r>
      <w:r w:rsidRPr="006C3134">
        <w:rPr>
          <w:sz w:val="28"/>
          <w:szCs w:val="28"/>
        </w:rPr>
        <w:t xml:space="preserve">Приоритетные направления социально-экономического развития </w:t>
      </w:r>
      <w:proofErr w:type="spellStart"/>
      <w:r>
        <w:rPr>
          <w:sz w:val="28"/>
          <w:szCs w:val="28"/>
        </w:rPr>
        <w:t>Манского</w:t>
      </w:r>
      <w:proofErr w:type="spellEnd"/>
      <w:r>
        <w:rPr>
          <w:sz w:val="28"/>
          <w:szCs w:val="28"/>
        </w:rPr>
        <w:t xml:space="preserve"> района</w:t>
      </w:r>
      <w:r w:rsidRPr="006C3134">
        <w:rPr>
          <w:sz w:val="28"/>
          <w:szCs w:val="28"/>
        </w:rPr>
        <w:t xml:space="preserve"> определены в </w:t>
      </w:r>
      <w:hyperlink r:id="rId13" w:tooltip="Закон Пермского края от 20.12.2012 N 140-ПК (ред. от 06.09.2014) &quot;О Программе социально-экономического развития Пермского края на 2012-2016 годы&quot; (принят ЗС ПК 06.12.2012){КонсультантПлюс}" w:history="1">
        <w:r w:rsidRPr="006C3134">
          <w:rPr>
            <w:sz w:val="28"/>
            <w:szCs w:val="28"/>
          </w:rPr>
          <w:t>Программе</w:t>
        </w:r>
      </w:hyperlink>
      <w:r w:rsidRPr="006C3134">
        <w:rPr>
          <w:sz w:val="28"/>
          <w:szCs w:val="28"/>
        </w:rPr>
        <w:t xml:space="preserve"> социально-экономического развития </w:t>
      </w:r>
      <w:proofErr w:type="spellStart"/>
      <w:r>
        <w:rPr>
          <w:sz w:val="28"/>
          <w:szCs w:val="28"/>
        </w:rPr>
        <w:t>Манского</w:t>
      </w:r>
      <w:proofErr w:type="spellEnd"/>
      <w:r>
        <w:rPr>
          <w:sz w:val="28"/>
          <w:szCs w:val="28"/>
        </w:rPr>
        <w:t xml:space="preserve"> района </w:t>
      </w:r>
      <w:r w:rsidRPr="006C3134">
        <w:rPr>
          <w:sz w:val="28"/>
          <w:szCs w:val="28"/>
        </w:rPr>
        <w:t xml:space="preserve"> на 201</w:t>
      </w:r>
      <w:r>
        <w:rPr>
          <w:sz w:val="28"/>
          <w:szCs w:val="28"/>
        </w:rPr>
        <w:t>1</w:t>
      </w:r>
      <w:r w:rsidRPr="006C3134">
        <w:rPr>
          <w:sz w:val="28"/>
          <w:szCs w:val="28"/>
        </w:rPr>
        <w:t>-20</w:t>
      </w:r>
      <w:r>
        <w:rPr>
          <w:sz w:val="28"/>
          <w:szCs w:val="28"/>
        </w:rPr>
        <w:t>20</w:t>
      </w:r>
      <w:r w:rsidRPr="006C3134">
        <w:rPr>
          <w:sz w:val="28"/>
          <w:szCs w:val="28"/>
        </w:rPr>
        <w:t xml:space="preserve"> годы</w:t>
      </w:r>
      <w:r>
        <w:rPr>
          <w:sz w:val="28"/>
          <w:szCs w:val="28"/>
        </w:rPr>
        <w:t>.</w:t>
      </w:r>
      <w:r w:rsidRPr="006C3134">
        <w:rPr>
          <w:sz w:val="28"/>
          <w:szCs w:val="28"/>
        </w:rPr>
        <w:t xml:space="preserve"> </w:t>
      </w:r>
      <w:r w:rsidRPr="00AE0278">
        <w:rPr>
          <w:sz w:val="28"/>
          <w:szCs w:val="28"/>
        </w:rPr>
        <w:t xml:space="preserve"> </w:t>
      </w:r>
    </w:p>
    <w:p w:rsidR="00927DF0" w:rsidRDefault="00927DF0" w:rsidP="00927DF0">
      <w:pPr>
        <w:ind w:firstLine="851"/>
        <w:jc w:val="both"/>
        <w:rPr>
          <w:sz w:val="28"/>
          <w:szCs w:val="28"/>
        </w:rPr>
      </w:pPr>
      <w:r>
        <w:rPr>
          <w:sz w:val="28"/>
          <w:szCs w:val="28"/>
        </w:rPr>
        <w:t xml:space="preserve">В системе образования </w:t>
      </w:r>
      <w:proofErr w:type="spellStart"/>
      <w:r>
        <w:rPr>
          <w:sz w:val="28"/>
          <w:szCs w:val="28"/>
        </w:rPr>
        <w:t>Манского</w:t>
      </w:r>
      <w:proofErr w:type="spellEnd"/>
      <w:r>
        <w:rPr>
          <w:sz w:val="28"/>
          <w:szCs w:val="28"/>
        </w:rPr>
        <w:t xml:space="preserve"> района 21 образовательное учреждение.</w:t>
      </w:r>
    </w:p>
    <w:p w:rsidR="00927DF0" w:rsidRDefault="00927DF0" w:rsidP="00927DF0">
      <w:pPr>
        <w:ind w:firstLine="851"/>
        <w:jc w:val="both"/>
        <w:rPr>
          <w:color w:val="000000"/>
          <w:sz w:val="28"/>
          <w:szCs w:val="28"/>
        </w:rPr>
      </w:pPr>
      <w:r>
        <w:rPr>
          <w:sz w:val="28"/>
          <w:szCs w:val="28"/>
        </w:rPr>
        <w:t>На начало 2015  года в районе  функционировало 8</w:t>
      </w:r>
      <w:r>
        <w:rPr>
          <w:color w:val="000000"/>
          <w:sz w:val="28"/>
          <w:szCs w:val="28"/>
        </w:rPr>
        <w:t xml:space="preserve"> средних общеобразовательных школ, 4 основные общеобразовательные школы, 1 открытая (сменная) общеобразовательная школа, 5 дошкольных образовательных учреждения, 2 учреждения дополнительного образования детей.</w:t>
      </w:r>
    </w:p>
    <w:p w:rsidR="00927DF0" w:rsidRDefault="00927DF0" w:rsidP="00927DF0">
      <w:pPr>
        <w:ind w:firstLine="851"/>
        <w:jc w:val="both"/>
      </w:pPr>
      <w:r>
        <w:rPr>
          <w:sz w:val="28"/>
          <w:szCs w:val="28"/>
        </w:rPr>
        <w:t>Основной проблемой в дошкольном образовании является недостаточное предложение в оказании услуг по реализации прав граждан на получение дошкольного образования при стабильно высоком спросе на дошкольные образовательные услуги, реализуемые в сочетании с содержанием детей в течение рабочего дня. На начало 2015 г. на учете для определения в дошкольные учреждения состояло 427 детей, в том числе 84</w:t>
      </w:r>
      <w:r w:rsidRPr="002779B0">
        <w:rPr>
          <w:color w:val="FF0000"/>
          <w:sz w:val="28"/>
          <w:szCs w:val="28"/>
        </w:rPr>
        <w:t xml:space="preserve"> </w:t>
      </w:r>
      <w:r>
        <w:rPr>
          <w:sz w:val="28"/>
          <w:szCs w:val="28"/>
        </w:rPr>
        <w:t xml:space="preserve"> детей в возрасте от 3 до 7 лет. В районе 5 детских садов, которые посещают  560 детей.</w:t>
      </w:r>
      <w:r>
        <w:t xml:space="preserve"> </w:t>
      </w:r>
    </w:p>
    <w:p w:rsidR="00927DF0" w:rsidRDefault="00927DF0" w:rsidP="00927DF0">
      <w:pPr>
        <w:jc w:val="both"/>
        <w:rPr>
          <w:sz w:val="28"/>
          <w:szCs w:val="28"/>
        </w:rPr>
      </w:pPr>
      <w:r>
        <w:rPr>
          <w:sz w:val="28"/>
          <w:szCs w:val="28"/>
        </w:rPr>
        <w:t xml:space="preserve">       </w:t>
      </w:r>
      <w:r>
        <w:t xml:space="preserve">   С</w:t>
      </w:r>
      <w:r w:rsidRPr="001252CD">
        <w:rPr>
          <w:sz w:val="28"/>
          <w:szCs w:val="28"/>
        </w:rPr>
        <w:t xml:space="preserve"> 1 января 2014 года</w:t>
      </w:r>
      <w:r>
        <w:rPr>
          <w:sz w:val="28"/>
          <w:szCs w:val="28"/>
        </w:rPr>
        <w:t xml:space="preserve">  действует Федеральный государственный образовательный стандарт</w:t>
      </w:r>
      <w:r w:rsidRPr="00F2025B">
        <w:rPr>
          <w:sz w:val="28"/>
          <w:szCs w:val="28"/>
        </w:rPr>
        <w:t xml:space="preserve"> дошкольного образования</w:t>
      </w:r>
      <w:r>
        <w:rPr>
          <w:sz w:val="28"/>
          <w:szCs w:val="28"/>
        </w:rPr>
        <w:t xml:space="preserve"> (далее – ФГОС ДО), который   включает </w:t>
      </w:r>
      <w:r w:rsidRPr="001252CD">
        <w:rPr>
          <w:sz w:val="28"/>
          <w:szCs w:val="28"/>
        </w:rPr>
        <w:t xml:space="preserve"> в себя требования к структуре основных образовательных программ, к условиям их реализации, а такж</w:t>
      </w:r>
      <w:r>
        <w:rPr>
          <w:sz w:val="28"/>
          <w:szCs w:val="28"/>
        </w:rPr>
        <w:t xml:space="preserve">е к результатам их освоения. </w:t>
      </w:r>
    </w:p>
    <w:p w:rsidR="00927DF0" w:rsidRPr="00603AC8" w:rsidRDefault="00927DF0" w:rsidP="00927D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течение трех последних лет проведены мероприятия по </w:t>
      </w:r>
      <w:r w:rsidRPr="00603AC8">
        <w:rPr>
          <w:rFonts w:ascii="Times New Roman" w:hAnsi="Times New Roman" w:cs="Times New Roman"/>
          <w:sz w:val="28"/>
          <w:szCs w:val="28"/>
        </w:rPr>
        <w:t xml:space="preserve"> изменени</w:t>
      </w:r>
      <w:r>
        <w:rPr>
          <w:rFonts w:ascii="Times New Roman" w:hAnsi="Times New Roman" w:cs="Times New Roman"/>
          <w:sz w:val="28"/>
          <w:szCs w:val="28"/>
        </w:rPr>
        <w:t>ям</w:t>
      </w:r>
      <w:r w:rsidRPr="00603AC8">
        <w:rPr>
          <w:rFonts w:ascii="Times New Roman" w:hAnsi="Times New Roman" w:cs="Times New Roman"/>
          <w:sz w:val="28"/>
          <w:szCs w:val="28"/>
        </w:rPr>
        <w:t xml:space="preserve"> в системе дошкольного образования, </w:t>
      </w:r>
      <w:r>
        <w:rPr>
          <w:rFonts w:ascii="Times New Roman" w:hAnsi="Times New Roman" w:cs="Times New Roman"/>
          <w:sz w:val="28"/>
          <w:szCs w:val="28"/>
        </w:rPr>
        <w:t xml:space="preserve">введено в эксплуатацию здание детского сада на 80 мест, что позволило сократить очередность для детей от 3 до 7 лет. Однако, </w:t>
      </w:r>
      <w:r w:rsidRPr="00603AC8">
        <w:rPr>
          <w:rFonts w:ascii="Times New Roman" w:hAnsi="Times New Roman" w:cs="Times New Roman"/>
          <w:sz w:val="28"/>
          <w:szCs w:val="28"/>
        </w:rPr>
        <w:t>сохраняются проблемы, которые следует решать в предстоящий период:</w:t>
      </w:r>
    </w:p>
    <w:p w:rsidR="00927DF0" w:rsidRPr="00603AC8" w:rsidRDefault="00927DF0" w:rsidP="00927D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603AC8">
        <w:rPr>
          <w:rFonts w:ascii="Times New Roman" w:hAnsi="Times New Roman" w:cs="Times New Roman"/>
          <w:sz w:val="28"/>
          <w:szCs w:val="28"/>
        </w:rPr>
        <w:t>недостаточное использование административных и управленческих ресурсов при реализации системы мотивации участников образовательного процесса;</w:t>
      </w:r>
    </w:p>
    <w:p w:rsidR="00927DF0" w:rsidRPr="00603AC8" w:rsidRDefault="00927DF0" w:rsidP="00927DF0">
      <w:pPr>
        <w:pStyle w:val="ConsPlusNormal"/>
        <w:ind w:firstLine="540"/>
        <w:jc w:val="both"/>
        <w:rPr>
          <w:rFonts w:ascii="Times New Roman" w:hAnsi="Times New Roman" w:cs="Times New Roman"/>
          <w:sz w:val="28"/>
          <w:szCs w:val="28"/>
        </w:rPr>
      </w:pPr>
      <w:r w:rsidRPr="00603AC8">
        <w:rPr>
          <w:rFonts w:ascii="Times New Roman" w:hAnsi="Times New Roman" w:cs="Times New Roman"/>
          <w:sz w:val="28"/>
          <w:szCs w:val="28"/>
        </w:rPr>
        <w:t>-недостаточный уровень профессиональной компетенции педагогических и административных работников дошкольных учреждений;</w:t>
      </w:r>
    </w:p>
    <w:p w:rsidR="00927DF0" w:rsidRPr="00603AC8" w:rsidRDefault="00927DF0" w:rsidP="00927D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недостаточный уровень обновления </w:t>
      </w:r>
      <w:r w:rsidRPr="00603AC8">
        <w:rPr>
          <w:rFonts w:ascii="Times New Roman" w:hAnsi="Times New Roman" w:cs="Times New Roman"/>
          <w:sz w:val="28"/>
          <w:szCs w:val="28"/>
        </w:rPr>
        <w:t>образовательной среды большинст</w:t>
      </w:r>
      <w:r>
        <w:rPr>
          <w:rFonts w:ascii="Times New Roman" w:hAnsi="Times New Roman" w:cs="Times New Roman"/>
          <w:sz w:val="28"/>
          <w:szCs w:val="28"/>
        </w:rPr>
        <w:t>ва образовательных организаций;</w:t>
      </w:r>
      <w:r w:rsidRPr="00603AC8">
        <w:rPr>
          <w:rFonts w:ascii="Times New Roman" w:hAnsi="Times New Roman" w:cs="Times New Roman"/>
          <w:sz w:val="28"/>
          <w:szCs w:val="28"/>
        </w:rPr>
        <w:t xml:space="preserve"> </w:t>
      </w:r>
    </w:p>
    <w:p w:rsidR="00927DF0" w:rsidRPr="00603AC8" w:rsidRDefault="00927DF0" w:rsidP="00927DF0">
      <w:pPr>
        <w:pStyle w:val="ConsPlusNormal"/>
        <w:ind w:firstLine="540"/>
        <w:jc w:val="both"/>
        <w:rPr>
          <w:rFonts w:ascii="Times New Roman" w:hAnsi="Times New Roman" w:cs="Times New Roman"/>
          <w:sz w:val="28"/>
          <w:szCs w:val="28"/>
        </w:rPr>
      </w:pPr>
      <w:r w:rsidRPr="00603AC8">
        <w:rPr>
          <w:rFonts w:ascii="Times New Roman" w:hAnsi="Times New Roman" w:cs="Times New Roman"/>
          <w:sz w:val="28"/>
          <w:szCs w:val="28"/>
        </w:rPr>
        <w:lastRenderedPageBreak/>
        <w:t xml:space="preserve">- не в полной мере осуществляется переподготовка педагогических кадров, </w:t>
      </w:r>
      <w:r>
        <w:rPr>
          <w:rFonts w:ascii="Times New Roman" w:hAnsi="Times New Roman" w:cs="Times New Roman"/>
          <w:sz w:val="28"/>
          <w:szCs w:val="28"/>
        </w:rPr>
        <w:t xml:space="preserve">внедрение </w:t>
      </w:r>
      <w:r w:rsidRPr="00603AC8">
        <w:rPr>
          <w:rFonts w:ascii="Times New Roman" w:hAnsi="Times New Roman" w:cs="Times New Roman"/>
          <w:sz w:val="28"/>
          <w:szCs w:val="28"/>
        </w:rPr>
        <w:t xml:space="preserve">новых форм и технологий образовательного процесса, включая использование информационных и коммуникационных технологий. </w:t>
      </w:r>
    </w:p>
    <w:p w:rsidR="00927DF0" w:rsidRDefault="00927DF0" w:rsidP="00927DF0">
      <w:pPr>
        <w:ind w:firstLine="851"/>
        <w:jc w:val="both"/>
        <w:rPr>
          <w:color w:val="000000"/>
          <w:sz w:val="28"/>
          <w:szCs w:val="28"/>
        </w:rPr>
      </w:pPr>
      <w:r>
        <w:rPr>
          <w:sz w:val="28"/>
          <w:szCs w:val="28"/>
        </w:rPr>
        <w:t>В системе о</w:t>
      </w:r>
      <w:r>
        <w:rPr>
          <w:color w:val="000000"/>
          <w:sz w:val="28"/>
          <w:szCs w:val="28"/>
        </w:rPr>
        <w:t>бщего образования в 2015/2016 учебном году функционируют 13 учреждений, в которых обучается 1858 учащихся. 50% детей обучаются  в учреждениях с оборудованными предметными кабинетами, 100% учреждений  с организацией школьного питания, с условиями для занятий физической культурой. Модернизация образовательных программ общего образования реализуется в соответствии с федеральными государственными стандартами и должна быть закончена в 2020 году.</w:t>
      </w:r>
    </w:p>
    <w:p w:rsidR="00927DF0" w:rsidRDefault="00927DF0" w:rsidP="00927DF0">
      <w:pPr>
        <w:ind w:firstLine="851"/>
        <w:jc w:val="both"/>
        <w:rPr>
          <w:color w:val="000000"/>
          <w:sz w:val="28"/>
          <w:szCs w:val="28"/>
        </w:rPr>
      </w:pPr>
      <w:r>
        <w:rPr>
          <w:color w:val="000000"/>
          <w:sz w:val="28"/>
          <w:szCs w:val="28"/>
        </w:rPr>
        <w:t xml:space="preserve">В районе проводится  модернизация  сети  общеобразовательных  учреждений. 68% учащихся обучаются в 5-ти общеобразовательных школах, расположенных в северной части района, в районном центре и вблизи районного центра. 32% учащихся обучаются в 7-ми общеобразовательных школах, расположенных в южной части района, на расстоянии от 25 до </w:t>
      </w:r>
      <w:smartTag w:uri="urn:schemas-microsoft-com:office:smarttags" w:element="metricconverter">
        <w:smartTagPr>
          <w:attr w:name="ProductID" w:val="100 км"/>
        </w:smartTagPr>
        <w:r>
          <w:rPr>
            <w:color w:val="000000"/>
            <w:sz w:val="28"/>
            <w:szCs w:val="28"/>
          </w:rPr>
          <w:t>100 км</w:t>
        </w:r>
      </w:smartTag>
      <w:r>
        <w:rPr>
          <w:color w:val="000000"/>
          <w:sz w:val="28"/>
          <w:szCs w:val="28"/>
        </w:rPr>
        <w:t xml:space="preserve"> от районного центра. Намечается тенденция формирования сегмента школ, устойчиво демонстрирующих низкие учебные результаты на всех ступенях образования. Как правило, это школы, работающие со сложным контингентом обучающихся (в связи с низким социально-экономическим статусом семей, дети, имеющие трудности в  обучении и социальной адаптации).  Для успешного обучения и социализации  таких  детей  необходимы  специальные  ресурсы (финансовые, кадровые, организационные), позволяющие, в том числе организовывать дополнительные занятия с такими школьниками, осуществлять  психологическое  и  социально-педагогическое сопровождение, </w:t>
      </w:r>
      <w:proofErr w:type="spellStart"/>
      <w:r>
        <w:rPr>
          <w:color w:val="000000"/>
          <w:sz w:val="28"/>
          <w:szCs w:val="28"/>
        </w:rPr>
        <w:t>тьюторство</w:t>
      </w:r>
      <w:proofErr w:type="spellEnd"/>
      <w:r>
        <w:rPr>
          <w:color w:val="000000"/>
          <w:sz w:val="28"/>
          <w:szCs w:val="28"/>
        </w:rPr>
        <w:t>.</w:t>
      </w:r>
    </w:p>
    <w:p w:rsidR="00927DF0" w:rsidRDefault="00927DF0" w:rsidP="00927DF0">
      <w:pPr>
        <w:ind w:firstLine="851"/>
        <w:jc w:val="both"/>
        <w:rPr>
          <w:color w:val="000000"/>
          <w:sz w:val="28"/>
          <w:szCs w:val="28"/>
        </w:rPr>
      </w:pPr>
      <w:r>
        <w:rPr>
          <w:color w:val="000000"/>
          <w:sz w:val="28"/>
          <w:szCs w:val="28"/>
        </w:rPr>
        <w:t>Другой тенденцией в  сфере качества образования, требующей адекватных мер образовательной  политики,  является  недостаточная эффективность  общего образования  в  формировании компетенций, востребованных в современной социальной жизни и экономике.</w:t>
      </w:r>
    </w:p>
    <w:p w:rsidR="00927DF0" w:rsidRDefault="00927DF0" w:rsidP="00927DF0">
      <w:pPr>
        <w:pStyle w:val="ConsPlusNormal"/>
        <w:ind w:firstLine="540"/>
        <w:jc w:val="both"/>
        <w:rPr>
          <w:rFonts w:ascii="Times New Roman" w:hAnsi="Times New Roman" w:cs="Times New Roman"/>
          <w:sz w:val="28"/>
          <w:szCs w:val="28"/>
        </w:rPr>
      </w:pPr>
      <w:r w:rsidRPr="00CD0DEC">
        <w:rPr>
          <w:rFonts w:ascii="Times New Roman" w:hAnsi="Times New Roman" w:cs="Times New Roman"/>
          <w:sz w:val="28"/>
          <w:szCs w:val="28"/>
        </w:rPr>
        <w:t>Общеобразовательные учреждения района с 1 сентября 2011 года перешли на новый федеральный государственный образовательный стандарт начального общего образования (ФГОС НОО).</w:t>
      </w:r>
      <w:r w:rsidRPr="00E2171D">
        <w:rPr>
          <w:sz w:val="28"/>
          <w:szCs w:val="28"/>
        </w:rPr>
        <w:t xml:space="preserve"> </w:t>
      </w:r>
      <w:r>
        <w:rPr>
          <w:rFonts w:ascii="Times New Roman" w:hAnsi="Times New Roman" w:cs="Times New Roman"/>
          <w:sz w:val="28"/>
          <w:szCs w:val="28"/>
        </w:rPr>
        <w:t>С 1 сентября 2015</w:t>
      </w:r>
      <w:r w:rsidRPr="00CD0DEC">
        <w:rPr>
          <w:rFonts w:ascii="Times New Roman" w:hAnsi="Times New Roman" w:cs="Times New Roman"/>
          <w:sz w:val="28"/>
          <w:szCs w:val="28"/>
        </w:rPr>
        <w:t xml:space="preserve"> года новые образовательные стандарты н</w:t>
      </w:r>
      <w:r>
        <w:rPr>
          <w:rFonts w:ascii="Times New Roman" w:hAnsi="Times New Roman" w:cs="Times New Roman"/>
          <w:sz w:val="28"/>
          <w:szCs w:val="28"/>
        </w:rPr>
        <w:t>ачальной школы реализуются в 5</w:t>
      </w:r>
      <w:r w:rsidRPr="00CD0DEC">
        <w:rPr>
          <w:rFonts w:ascii="Times New Roman" w:hAnsi="Times New Roman" w:cs="Times New Roman"/>
          <w:sz w:val="28"/>
          <w:szCs w:val="28"/>
        </w:rPr>
        <w:t>-х классах всех общеобразовательных учреждений.</w:t>
      </w:r>
    </w:p>
    <w:p w:rsidR="00927DF0" w:rsidRPr="001D2D7E" w:rsidRDefault="00927DF0" w:rsidP="00927DF0">
      <w:pPr>
        <w:ind w:firstLine="851"/>
        <w:jc w:val="both"/>
        <w:rPr>
          <w:color w:val="000000"/>
          <w:sz w:val="28"/>
          <w:szCs w:val="28"/>
        </w:rPr>
      </w:pPr>
      <w:r>
        <w:rPr>
          <w:color w:val="000000"/>
          <w:sz w:val="28"/>
          <w:szCs w:val="28"/>
        </w:rPr>
        <w:t xml:space="preserve">Дети, требующие специального образования (дети  </w:t>
      </w:r>
      <w:r>
        <w:rPr>
          <w:color w:val="000000"/>
          <w:sz w:val="28"/>
          <w:szCs w:val="28"/>
        </w:rPr>
        <w:br/>
        <w:t xml:space="preserve">с ограниченными возможностями), обучаются в общеобразовательных школах. </w:t>
      </w:r>
      <w:r>
        <w:t xml:space="preserve"> </w:t>
      </w:r>
      <w:r>
        <w:rPr>
          <w:sz w:val="28"/>
          <w:szCs w:val="28"/>
        </w:rPr>
        <w:t xml:space="preserve">В общеобразовательных школах функционируют классы для детей с ОВЗ. </w:t>
      </w:r>
    </w:p>
    <w:p w:rsidR="00927DF0" w:rsidRDefault="00927DF0" w:rsidP="00927DF0">
      <w:pPr>
        <w:adjustRightInd w:val="0"/>
        <w:ind w:firstLine="851"/>
        <w:jc w:val="both"/>
        <w:rPr>
          <w:sz w:val="28"/>
          <w:szCs w:val="28"/>
        </w:rPr>
      </w:pPr>
      <w:r>
        <w:rPr>
          <w:sz w:val="28"/>
          <w:szCs w:val="28"/>
        </w:rPr>
        <w:t>Одной из ключевых кадровых проблем  является сохранение долгосрочных педагогических вакансий в общеобразовательных учреждениях края. Особо остро вопрос сокращения долгосрочных вакансий по предметам: иностранный язык, история, физика, биология.  Данная проблема усугубляется высоким процентом  числа учителей пенсионного возраста. В настоящее время доля молодых учителей до 30 лет, работающих в общеобразовательных учреждениях района составляет менее 7%.</w:t>
      </w:r>
    </w:p>
    <w:p w:rsidR="00927DF0" w:rsidRDefault="00927DF0" w:rsidP="00927DF0">
      <w:pPr>
        <w:ind w:firstLine="540"/>
        <w:jc w:val="both"/>
        <w:rPr>
          <w:sz w:val="28"/>
          <w:szCs w:val="28"/>
        </w:rPr>
      </w:pPr>
      <w:r>
        <w:rPr>
          <w:sz w:val="28"/>
          <w:szCs w:val="28"/>
        </w:rPr>
        <w:t xml:space="preserve">Сеть дополнительного образования детей отрасли «Образование» представлена 2-мя муниципальными образовательными </w:t>
      </w:r>
      <w:r>
        <w:rPr>
          <w:snapToGrid w:val="0"/>
          <w:sz w:val="28"/>
          <w:szCs w:val="28"/>
        </w:rPr>
        <w:t xml:space="preserve">учреждениями </w:t>
      </w:r>
      <w:r>
        <w:rPr>
          <w:snapToGrid w:val="0"/>
          <w:sz w:val="28"/>
          <w:szCs w:val="28"/>
        </w:rPr>
        <w:lastRenderedPageBreak/>
        <w:t>дополнительного образования детей, 38</w:t>
      </w:r>
      <w:r>
        <w:rPr>
          <w:sz w:val="28"/>
          <w:szCs w:val="28"/>
        </w:rPr>
        <w:t xml:space="preserve"> объединениями разной направленности дополнительного образования, функционирующими </w:t>
      </w:r>
      <w:r>
        <w:rPr>
          <w:sz w:val="28"/>
          <w:szCs w:val="28"/>
        </w:rPr>
        <w:br/>
        <w:t xml:space="preserve">на базе школ. Доля детей и молодежи, занимающихся дополнительным образованием, составляет 51% от общей численности детей и молодежи </w:t>
      </w:r>
      <w:r>
        <w:rPr>
          <w:sz w:val="28"/>
          <w:szCs w:val="28"/>
        </w:rPr>
        <w:br/>
        <w:t>в возрасте от 5 до 18 лет. В утвержденных федеральных государственных  образовательных  стандартах  общего  образования дополнительное образование рассматривается как обязательный компонент обучения.</w:t>
      </w:r>
    </w:p>
    <w:p w:rsidR="00927DF0" w:rsidRDefault="00927DF0" w:rsidP="00927DF0">
      <w:pPr>
        <w:ind w:firstLine="851"/>
        <w:jc w:val="both"/>
        <w:rPr>
          <w:sz w:val="28"/>
          <w:szCs w:val="28"/>
        </w:rPr>
      </w:pPr>
      <w:r>
        <w:rPr>
          <w:sz w:val="28"/>
          <w:szCs w:val="28"/>
        </w:rPr>
        <w:t xml:space="preserve">Учреждения дополнительного образования в своей деятельности имеют направление по выявлению и сопровождению одаренных детей,   мотивированных к получению образования и развитию способностей детей. </w:t>
      </w:r>
    </w:p>
    <w:p w:rsidR="00927DF0" w:rsidRDefault="00927DF0" w:rsidP="00927DF0">
      <w:pPr>
        <w:ind w:firstLine="851"/>
        <w:jc w:val="both"/>
        <w:rPr>
          <w:color w:val="000000"/>
          <w:sz w:val="28"/>
          <w:szCs w:val="28"/>
        </w:rPr>
      </w:pPr>
      <w:r>
        <w:rPr>
          <w:color w:val="000000"/>
          <w:sz w:val="28"/>
          <w:szCs w:val="28"/>
        </w:rPr>
        <w:t>На 01.01.2015 в районе число детей-сирот и детей, оставшихся без попечения родителей составило  119</w:t>
      </w:r>
      <w:r w:rsidRPr="001D2D7E">
        <w:rPr>
          <w:color w:val="FF0000"/>
          <w:sz w:val="28"/>
          <w:szCs w:val="28"/>
        </w:rPr>
        <w:t xml:space="preserve"> </w:t>
      </w:r>
      <w:r>
        <w:rPr>
          <w:color w:val="000000"/>
          <w:sz w:val="28"/>
          <w:szCs w:val="28"/>
        </w:rPr>
        <w:t xml:space="preserve">человек. Из них  30 детей  воспитываются  в приемных семьях.   Необходимость социализации детей-сирот и детей, оставшихся без попечения родителей, начинающих самостоятельную жизнь, требует решения вопроса обеспечения их жилыми помещениями. </w:t>
      </w:r>
    </w:p>
    <w:p w:rsidR="00927DF0" w:rsidRDefault="00927DF0" w:rsidP="00927DF0">
      <w:pPr>
        <w:ind w:firstLine="851"/>
        <w:jc w:val="center"/>
        <w:rPr>
          <w:color w:val="000000"/>
          <w:sz w:val="28"/>
          <w:szCs w:val="28"/>
        </w:rPr>
      </w:pPr>
    </w:p>
    <w:p w:rsidR="00927DF0" w:rsidRPr="00A720D2" w:rsidRDefault="00927DF0" w:rsidP="00927DF0">
      <w:pPr>
        <w:ind w:firstLine="851"/>
        <w:jc w:val="center"/>
        <w:rPr>
          <w:color w:val="000000"/>
          <w:sz w:val="28"/>
          <w:szCs w:val="28"/>
        </w:rPr>
      </w:pPr>
      <w:r>
        <w:rPr>
          <w:color w:val="000000"/>
          <w:sz w:val="28"/>
          <w:szCs w:val="28"/>
          <w:lang w:val="en-US"/>
        </w:rPr>
        <w:t>II</w:t>
      </w:r>
      <w:r>
        <w:rPr>
          <w:color w:val="000000"/>
          <w:sz w:val="28"/>
          <w:szCs w:val="28"/>
        </w:rPr>
        <w:t>.Перечень подпрограмм, краткое описание мероприятий подпрограмм</w:t>
      </w:r>
    </w:p>
    <w:p w:rsidR="00927DF0" w:rsidRDefault="00927DF0" w:rsidP="00927DF0">
      <w:pPr>
        <w:ind w:firstLine="851"/>
        <w:jc w:val="both"/>
        <w:rPr>
          <w:color w:val="000000"/>
          <w:sz w:val="28"/>
          <w:szCs w:val="28"/>
        </w:rPr>
      </w:pPr>
    </w:p>
    <w:p w:rsidR="00927DF0" w:rsidRDefault="00927DF0" w:rsidP="00927DF0">
      <w:pPr>
        <w:ind w:firstLine="851"/>
        <w:jc w:val="both"/>
        <w:rPr>
          <w:color w:val="000000"/>
          <w:sz w:val="28"/>
          <w:szCs w:val="28"/>
        </w:rPr>
      </w:pPr>
      <w:r>
        <w:rPr>
          <w:color w:val="000000"/>
          <w:sz w:val="28"/>
          <w:szCs w:val="28"/>
        </w:rPr>
        <w:t>01.1. Развитие дошкольного, общего и дополнительного образования</w:t>
      </w:r>
    </w:p>
    <w:p w:rsidR="00927DF0" w:rsidRDefault="00927DF0" w:rsidP="00927DF0">
      <w:pPr>
        <w:pStyle w:val="11"/>
        <w:shd w:val="clear" w:color="auto" w:fill="auto"/>
        <w:snapToGrid w:val="0"/>
        <w:spacing w:before="0" w:after="0" w:line="322" w:lineRule="exact"/>
        <w:ind w:left="-108"/>
        <w:jc w:val="both"/>
        <w:rPr>
          <w:sz w:val="28"/>
          <w:szCs w:val="28"/>
        </w:rPr>
      </w:pPr>
      <w:r>
        <w:rPr>
          <w:sz w:val="28"/>
          <w:szCs w:val="28"/>
          <w:lang w:eastAsia="en-US"/>
        </w:rPr>
        <w:t xml:space="preserve">              </w:t>
      </w:r>
      <w:r w:rsidRPr="006C3134">
        <w:rPr>
          <w:sz w:val="28"/>
          <w:szCs w:val="28"/>
          <w:lang w:eastAsia="en-US"/>
        </w:rPr>
        <w:t xml:space="preserve">Цель Подпрограммы </w:t>
      </w:r>
      <w:r>
        <w:rPr>
          <w:sz w:val="28"/>
          <w:szCs w:val="28"/>
          <w:lang w:eastAsia="en-US"/>
        </w:rPr>
        <w:t>0</w:t>
      </w:r>
      <w:r w:rsidRPr="006C3134">
        <w:rPr>
          <w:sz w:val="28"/>
          <w:szCs w:val="28"/>
          <w:lang w:eastAsia="en-US"/>
        </w:rPr>
        <w:t>1</w:t>
      </w:r>
      <w:r>
        <w:rPr>
          <w:sz w:val="28"/>
          <w:szCs w:val="28"/>
          <w:lang w:eastAsia="en-US"/>
        </w:rPr>
        <w:t>.1.</w:t>
      </w:r>
      <w:r w:rsidRPr="006C3134">
        <w:rPr>
          <w:sz w:val="28"/>
          <w:szCs w:val="28"/>
          <w:lang w:eastAsia="en-US"/>
        </w:rPr>
        <w:t xml:space="preserve"> </w:t>
      </w:r>
      <w:r w:rsidRPr="00BB74E9">
        <w:rPr>
          <w:sz w:val="28"/>
          <w:szCs w:val="28"/>
          <w:lang w:eastAsia="en-US"/>
        </w:rPr>
        <w:t>–</w:t>
      </w:r>
      <w:r w:rsidRPr="00BB74E9">
        <w:rPr>
          <w:sz w:val="28"/>
          <w:szCs w:val="28"/>
        </w:rPr>
        <w:t xml:space="preserve"> 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r>
        <w:rPr>
          <w:sz w:val="28"/>
          <w:szCs w:val="28"/>
        </w:rPr>
        <w:t xml:space="preserve"> </w:t>
      </w:r>
    </w:p>
    <w:p w:rsidR="00927DF0" w:rsidRDefault="00927DF0" w:rsidP="00927DF0">
      <w:pPr>
        <w:pStyle w:val="11"/>
        <w:shd w:val="clear" w:color="auto" w:fill="auto"/>
        <w:snapToGrid w:val="0"/>
        <w:spacing w:before="0" w:after="0" w:line="322" w:lineRule="exact"/>
        <w:ind w:left="-108"/>
        <w:jc w:val="both"/>
        <w:rPr>
          <w:sz w:val="28"/>
          <w:szCs w:val="28"/>
          <w:lang w:eastAsia="en-US"/>
        </w:rPr>
      </w:pPr>
      <w:r>
        <w:rPr>
          <w:sz w:val="28"/>
          <w:szCs w:val="28"/>
          <w:lang w:eastAsia="en-US"/>
        </w:rPr>
        <w:t xml:space="preserve">             </w:t>
      </w:r>
      <w:r w:rsidRPr="006C3134">
        <w:rPr>
          <w:sz w:val="28"/>
          <w:szCs w:val="28"/>
          <w:lang w:eastAsia="en-US"/>
        </w:rPr>
        <w:t xml:space="preserve">Задачи Подпрограммы </w:t>
      </w:r>
      <w:r>
        <w:rPr>
          <w:sz w:val="28"/>
          <w:szCs w:val="28"/>
          <w:lang w:eastAsia="en-US"/>
        </w:rPr>
        <w:t>0</w:t>
      </w:r>
      <w:r w:rsidRPr="006C3134">
        <w:rPr>
          <w:sz w:val="28"/>
          <w:szCs w:val="28"/>
          <w:lang w:eastAsia="en-US"/>
        </w:rPr>
        <w:t>1</w:t>
      </w:r>
      <w:r>
        <w:rPr>
          <w:sz w:val="28"/>
          <w:szCs w:val="28"/>
          <w:lang w:eastAsia="en-US"/>
        </w:rPr>
        <w:t>.1</w:t>
      </w:r>
      <w:r w:rsidRPr="006C3134">
        <w:rPr>
          <w:sz w:val="28"/>
          <w:szCs w:val="28"/>
          <w:lang w:eastAsia="en-US"/>
        </w:rPr>
        <w:t>:</w:t>
      </w:r>
    </w:p>
    <w:p w:rsidR="00927DF0" w:rsidRPr="003770BA" w:rsidRDefault="00927DF0" w:rsidP="00927DF0">
      <w:pPr>
        <w:ind w:left="-108"/>
        <w:jc w:val="both"/>
        <w:rPr>
          <w:sz w:val="28"/>
          <w:szCs w:val="28"/>
        </w:rPr>
      </w:pPr>
      <w:r w:rsidRPr="003770BA">
        <w:rPr>
          <w:sz w:val="28"/>
          <w:szCs w:val="28"/>
        </w:rPr>
        <w:t>1. Обеспечить доступность дошкольного образования, соответствующего единому стандарту качества дошкольного образования;</w:t>
      </w:r>
    </w:p>
    <w:p w:rsidR="00927DF0" w:rsidRPr="003770BA" w:rsidRDefault="00927DF0" w:rsidP="00927DF0">
      <w:pPr>
        <w:snapToGrid w:val="0"/>
        <w:ind w:left="-108"/>
        <w:jc w:val="both"/>
        <w:rPr>
          <w:sz w:val="28"/>
          <w:szCs w:val="28"/>
        </w:rPr>
      </w:pPr>
      <w:r w:rsidRPr="003770BA">
        <w:rPr>
          <w:sz w:val="28"/>
          <w:szCs w:val="28"/>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927DF0" w:rsidRPr="003770BA" w:rsidRDefault="00927DF0" w:rsidP="00927DF0">
      <w:pPr>
        <w:ind w:left="-108"/>
        <w:jc w:val="both"/>
        <w:rPr>
          <w:sz w:val="28"/>
          <w:szCs w:val="28"/>
        </w:rPr>
      </w:pPr>
      <w:r w:rsidRPr="003770BA">
        <w:rPr>
          <w:sz w:val="28"/>
          <w:szCs w:val="28"/>
        </w:rPr>
        <w:t>3. Обеспечить поступательное развитие районной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p w:rsidR="00927DF0" w:rsidRPr="003770BA" w:rsidRDefault="00927DF0" w:rsidP="00927DF0">
      <w:pPr>
        <w:ind w:left="-108"/>
        <w:jc w:val="both"/>
        <w:rPr>
          <w:sz w:val="28"/>
          <w:szCs w:val="28"/>
        </w:rPr>
      </w:pPr>
      <w:r w:rsidRPr="003770BA">
        <w:rPr>
          <w:sz w:val="28"/>
          <w:szCs w:val="28"/>
        </w:rPr>
        <w:t>4. Содействовать выявлению и поддержке одаренных детей;</w:t>
      </w:r>
    </w:p>
    <w:p w:rsidR="00927DF0" w:rsidRPr="003770BA" w:rsidRDefault="00927DF0" w:rsidP="00927DF0">
      <w:pPr>
        <w:pStyle w:val="11"/>
        <w:shd w:val="clear" w:color="auto" w:fill="auto"/>
        <w:snapToGrid w:val="0"/>
        <w:spacing w:before="0" w:after="244" w:line="322" w:lineRule="exact"/>
        <w:ind w:left="-108"/>
        <w:jc w:val="both"/>
        <w:rPr>
          <w:sz w:val="28"/>
          <w:szCs w:val="28"/>
          <w:lang w:eastAsia="en-US"/>
        </w:rPr>
      </w:pPr>
      <w:r w:rsidRPr="003770BA">
        <w:rPr>
          <w:sz w:val="28"/>
          <w:szCs w:val="28"/>
        </w:rPr>
        <w:t>5. Обес</w:t>
      </w:r>
      <w:r>
        <w:rPr>
          <w:sz w:val="28"/>
          <w:szCs w:val="28"/>
        </w:rPr>
        <w:t>п</w:t>
      </w:r>
      <w:r w:rsidRPr="003770BA">
        <w:rPr>
          <w:sz w:val="28"/>
          <w:szCs w:val="28"/>
        </w:rPr>
        <w:t>ечить безопасный, качественный отдых и оздоровление детей.</w:t>
      </w:r>
    </w:p>
    <w:p w:rsidR="00927DF0" w:rsidRPr="003770BA" w:rsidRDefault="00927DF0" w:rsidP="00927DF0">
      <w:pPr>
        <w:widowControl w:val="0"/>
        <w:autoSpaceDE w:val="0"/>
        <w:autoSpaceDN w:val="0"/>
        <w:adjustRightInd w:val="0"/>
        <w:spacing w:line="360" w:lineRule="exact"/>
        <w:jc w:val="center"/>
      </w:pPr>
      <w:r w:rsidRPr="003770BA">
        <w:rPr>
          <w:sz w:val="28"/>
          <w:szCs w:val="28"/>
        </w:rPr>
        <w:t xml:space="preserve">Подпрограмма </w:t>
      </w:r>
      <w:r>
        <w:rPr>
          <w:sz w:val="28"/>
          <w:szCs w:val="28"/>
        </w:rPr>
        <w:t>0</w:t>
      </w:r>
      <w:r w:rsidRPr="003770BA">
        <w:rPr>
          <w:sz w:val="28"/>
          <w:szCs w:val="28"/>
        </w:rPr>
        <w:t>1</w:t>
      </w:r>
      <w:r>
        <w:rPr>
          <w:sz w:val="28"/>
          <w:szCs w:val="28"/>
        </w:rPr>
        <w:t>.1</w:t>
      </w:r>
      <w:r w:rsidRPr="003770BA">
        <w:rPr>
          <w:sz w:val="28"/>
          <w:szCs w:val="28"/>
        </w:rPr>
        <w:t xml:space="preserve"> содержит ряд мероприятий:</w:t>
      </w:r>
    </w:p>
    <w:p w:rsidR="00927DF0" w:rsidRDefault="00927DF0" w:rsidP="00927DF0">
      <w:pPr>
        <w:pStyle w:val="a5"/>
        <w:spacing w:after="0"/>
        <w:jc w:val="both"/>
        <w:rPr>
          <w:rFonts w:ascii="Times New Roman" w:hAnsi="Times New Roman" w:cs="Times New Roman"/>
          <w:sz w:val="28"/>
          <w:szCs w:val="28"/>
        </w:rPr>
      </w:pPr>
      <w:r w:rsidRPr="003770BA">
        <w:rPr>
          <w:rFonts w:ascii="Times New Roman" w:hAnsi="Times New Roman" w:cs="Times New Roman"/>
          <w:sz w:val="28"/>
          <w:szCs w:val="28"/>
        </w:rPr>
        <w:t xml:space="preserve">- предоставление услуги "Реализация основных общеобразовательных программ дошкольного образования». Эта услуга позволит родителям реализовать право на получение дошкольного образования для детей, а также получить качественное образование по основной общеобразовательной программе дошкольного образования. </w:t>
      </w:r>
    </w:p>
    <w:p w:rsidR="00927DF0" w:rsidRPr="003770BA" w:rsidRDefault="00927DF0" w:rsidP="00927DF0">
      <w:pPr>
        <w:pStyle w:val="a5"/>
        <w:spacing w:after="0"/>
        <w:jc w:val="both"/>
        <w:rPr>
          <w:rFonts w:ascii="Times New Roman" w:hAnsi="Times New Roman" w:cs="Times New Roman"/>
        </w:rPr>
      </w:pPr>
      <w:r w:rsidRPr="003770BA">
        <w:rPr>
          <w:rFonts w:ascii="Times New Roman" w:hAnsi="Times New Roman" w:cs="Times New Roman"/>
          <w:sz w:val="28"/>
          <w:szCs w:val="28"/>
        </w:rPr>
        <w:t xml:space="preserve">-  предоставление услуги «Присмотр и уход». Данная услуга позволит обеспечить комфортные и безопасные условия для осуществления образовательного процесса в части содержания имущественных комплексов </w:t>
      </w:r>
      <w:r w:rsidRPr="003770BA">
        <w:rPr>
          <w:rFonts w:ascii="Times New Roman" w:hAnsi="Times New Roman" w:cs="Times New Roman"/>
          <w:sz w:val="28"/>
          <w:szCs w:val="28"/>
        </w:rPr>
        <w:lastRenderedPageBreak/>
        <w:t xml:space="preserve">дошкольных образовательных учреждений, а также обеспечивать детей частично питанием за счет средств родителей. </w:t>
      </w:r>
    </w:p>
    <w:p w:rsidR="00927DF0" w:rsidRPr="003770BA" w:rsidRDefault="00927DF0" w:rsidP="00927DF0">
      <w:pPr>
        <w:pStyle w:val="a5"/>
        <w:spacing w:after="0"/>
        <w:jc w:val="both"/>
        <w:rPr>
          <w:rFonts w:ascii="Times New Roman" w:hAnsi="Times New Roman" w:cs="Times New Roman"/>
        </w:rPr>
      </w:pPr>
      <w:r w:rsidRPr="003770BA">
        <w:rPr>
          <w:rFonts w:ascii="Times New Roman" w:hAnsi="Times New Roman" w:cs="Times New Roman"/>
          <w:sz w:val="28"/>
          <w:szCs w:val="28"/>
        </w:rPr>
        <w:t xml:space="preserve">- </w:t>
      </w:r>
      <w:r>
        <w:rPr>
          <w:rFonts w:ascii="Times New Roman" w:hAnsi="Times New Roman" w:cs="Times New Roman"/>
          <w:sz w:val="28"/>
          <w:szCs w:val="28"/>
        </w:rPr>
        <w:t xml:space="preserve">введение в эксплуатацию </w:t>
      </w:r>
      <w:r w:rsidRPr="003770BA">
        <w:rPr>
          <w:rFonts w:ascii="Times New Roman" w:hAnsi="Times New Roman" w:cs="Times New Roman"/>
          <w:sz w:val="28"/>
          <w:szCs w:val="28"/>
        </w:rPr>
        <w:t>дошкольного образовательного учреждени</w:t>
      </w:r>
      <w:r>
        <w:rPr>
          <w:rFonts w:ascii="Times New Roman" w:hAnsi="Times New Roman" w:cs="Times New Roman"/>
          <w:sz w:val="28"/>
          <w:szCs w:val="28"/>
        </w:rPr>
        <w:t>я</w:t>
      </w:r>
      <w:r w:rsidRPr="003770BA">
        <w:rPr>
          <w:rFonts w:ascii="Times New Roman" w:hAnsi="Times New Roman" w:cs="Times New Roman"/>
          <w:sz w:val="28"/>
          <w:szCs w:val="28"/>
        </w:rPr>
        <w:t xml:space="preserve"> в </w:t>
      </w:r>
      <w:proofErr w:type="spellStart"/>
      <w:r>
        <w:rPr>
          <w:rFonts w:ascii="Times New Roman" w:hAnsi="Times New Roman" w:cs="Times New Roman"/>
          <w:sz w:val="28"/>
          <w:szCs w:val="28"/>
        </w:rPr>
        <w:t>с.Шалинское</w:t>
      </w:r>
      <w:proofErr w:type="spellEnd"/>
      <w:r>
        <w:rPr>
          <w:rFonts w:ascii="Times New Roman" w:hAnsi="Times New Roman" w:cs="Times New Roman"/>
          <w:sz w:val="28"/>
          <w:szCs w:val="28"/>
        </w:rPr>
        <w:t xml:space="preserve"> </w:t>
      </w:r>
      <w:r w:rsidRPr="003770BA">
        <w:rPr>
          <w:rFonts w:ascii="Times New Roman" w:hAnsi="Times New Roman" w:cs="Times New Roman"/>
          <w:sz w:val="28"/>
          <w:szCs w:val="28"/>
        </w:rPr>
        <w:t>на 9</w:t>
      </w:r>
      <w:r>
        <w:rPr>
          <w:rFonts w:ascii="Times New Roman" w:hAnsi="Times New Roman" w:cs="Times New Roman"/>
          <w:sz w:val="28"/>
          <w:szCs w:val="28"/>
        </w:rPr>
        <w:t>5</w:t>
      </w:r>
      <w:r w:rsidRPr="003770BA">
        <w:rPr>
          <w:rFonts w:ascii="Times New Roman" w:hAnsi="Times New Roman" w:cs="Times New Roman"/>
          <w:sz w:val="28"/>
          <w:szCs w:val="28"/>
        </w:rPr>
        <w:t xml:space="preserve"> мест</w:t>
      </w:r>
      <w:r>
        <w:rPr>
          <w:rFonts w:ascii="Times New Roman" w:hAnsi="Times New Roman" w:cs="Times New Roman"/>
          <w:sz w:val="28"/>
          <w:szCs w:val="28"/>
        </w:rPr>
        <w:t xml:space="preserve">, </w:t>
      </w:r>
      <w:r w:rsidRPr="003770BA">
        <w:rPr>
          <w:rFonts w:ascii="Times New Roman" w:hAnsi="Times New Roman" w:cs="Times New Roman"/>
          <w:sz w:val="28"/>
          <w:szCs w:val="28"/>
        </w:rPr>
        <w:t xml:space="preserve">что позволит открыть дополнительные места и обеспечить всех детей дошкольного возраста в </w:t>
      </w:r>
      <w:proofErr w:type="spellStart"/>
      <w:r>
        <w:rPr>
          <w:rFonts w:ascii="Times New Roman" w:hAnsi="Times New Roman" w:cs="Times New Roman"/>
          <w:sz w:val="28"/>
          <w:szCs w:val="28"/>
        </w:rPr>
        <w:t>с.Шалинское</w:t>
      </w:r>
      <w:proofErr w:type="spellEnd"/>
      <w:r w:rsidRPr="003770BA">
        <w:rPr>
          <w:rFonts w:ascii="Times New Roman" w:hAnsi="Times New Roman" w:cs="Times New Roman"/>
          <w:sz w:val="28"/>
          <w:szCs w:val="28"/>
        </w:rPr>
        <w:t xml:space="preserve"> дошкольными местами.</w:t>
      </w:r>
    </w:p>
    <w:p w:rsidR="00927DF0" w:rsidRPr="003770BA" w:rsidRDefault="00927DF0" w:rsidP="00927DF0">
      <w:pPr>
        <w:pStyle w:val="a5"/>
        <w:spacing w:after="0"/>
        <w:jc w:val="both"/>
        <w:rPr>
          <w:rFonts w:ascii="Times New Roman" w:hAnsi="Times New Roman" w:cs="Times New Roman"/>
          <w:sz w:val="28"/>
          <w:szCs w:val="28"/>
        </w:rPr>
      </w:pPr>
      <w:r w:rsidRPr="003770BA">
        <w:rPr>
          <w:rFonts w:ascii="Times New Roman" w:hAnsi="Times New Roman" w:cs="Times New Roman"/>
          <w:sz w:val="28"/>
          <w:szCs w:val="28"/>
        </w:rPr>
        <w:t>-  обеспечение воспитания и обучения детей-инвалидов на дому. Данное мероприятие направлено на обеспечение доступности и качества дошкольных образовательных услуг детям-инвалидам, не посещающим детский сад по медицинским показаниям.</w:t>
      </w:r>
    </w:p>
    <w:p w:rsidR="00927DF0" w:rsidRPr="003770BA" w:rsidRDefault="00927DF0" w:rsidP="00927DF0">
      <w:pPr>
        <w:pStyle w:val="a5"/>
        <w:spacing w:after="0"/>
        <w:jc w:val="both"/>
        <w:rPr>
          <w:rFonts w:ascii="Times New Roman" w:hAnsi="Times New Roman" w:cs="Times New Roman"/>
        </w:rPr>
      </w:pPr>
      <w:r w:rsidRPr="003770BA">
        <w:rPr>
          <w:rFonts w:ascii="Times New Roman" w:hAnsi="Times New Roman" w:cs="Times New Roman"/>
          <w:sz w:val="28"/>
          <w:szCs w:val="28"/>
        </w:rPr>
        <w:t xml:space="preserve">- </w:t>
      </w:r>
      <w:r w:rsidRPr="003770BA">
        <w:rPr>
          <w:rFonts w:ascii="Times New Roman" w:hAnsi="Times New Roman" w:cs="Times New Roman"/>
          <w:sz w:val="28"/>
          <w:szCs w:val="28"/>
          <w:lang w:eastAsia="en-US"/>
        </w:rPr>
        <w:t>Внедрение федеральных государственных образовательных стандартов дошкольного образования</w:t>
      </w:r>
    </w:p>
    <w:p w:rsidR="00927DF0" w:rsidRPr="00047BD3" w:rsidRDefault="00927DF0" w:rsidP="00927DF0">
      <w:pPr>
        <w:pStyle w:val="a5"/>
        <w:spacing w:after="0"/>
        <w:jc w:val="both"/>
        <w:rPr>
          <w:rFonts w:ascii="Times New Roman" w:hAnsi="Times New Roman" w:cs="Times New Roman"/>
        </w:rPr>
      </w:pPr>
      <w:r w:rsidRPr="00047BD3">
        <w:rPr>
          <w:rFonts w:ascii="Times New Roman" w:hAnsi="Times New Roman" w:cs="Times New Roman"/>
          <w:sz w:val="28"/>
          <w:szCs w:val="28"/>
        </w:rPr>
        <w:t>-  предоставление услуги «Реализация основных общеобразовательных программ начального общего образования, основного общего образования, среднего общего образования»</w:t>
      </w:r>
      <w:r>
        <w:rPr>
          <w:rFonts w:ascii="Times New Roman" w:hAnsi="Times New Roman" w:cs="Times New Roman"/>
          <w:sz w:val="28"/>
          <w:szCs w:val="28"/>
        </w:rPr>
        <w:t>.</w:t>
      </w:r>
      <w:r w:rsidRPr="00047BD3">
        <w:rPr>
          <w:rFonts w:ascii="Times New Roman" w:hAnsi="Times New Roman" w:cs="Times New Roman"/>
          <w:sz w:val="28"/>
          <w:szCs w:val="28"/>
        </w:rPr>
        <w:t xml:space="preserve"> Данное мероприятие позволит обеспечить комфортные и безопасные условия для осуществления образовательного процесса в части содержания имущественных комплексов образовательных учреждений. </w:t>
      </w:r>
    </w:p>
    <w:p w:rsidR="00927DF0" w:rsidRPr="006C3134" w:rsidRDefault="00927DF0" w:rsidP="00927DF0">
      <w:pPr>
        <w:pStyle w:val="a5"/>
        <w:spacing w:after="0"/>
        <w:jc w:val="both"/>
        <w:rPr>
          <w:sz w:val="28"/>
          <w:szCs w:val="28"/>
          <w:lang w:eastAsia="en-US"/>
        </w:rPr>
      </w:pPr>
      <w:r w:rsidRPr="00047BD3">
        <w:rPr>
          <w:rFonts w:ascii="Times New Roman" w:hAnsi="Times New Roman" w:cs="Times New Roman"/>
          <w:sz w:val="28"/>
          <w:szCs w:val="28"/>
        </w:rPr>
        <w:t>-  предоставление услуги «Реализация основных общеобразовательных программ начального общего образования, основного общего образования, среднего общего образования». Данное мероприятие позволит обеспечить получение качественного образования по основной общеобразовательной программе начального общего, основного общего и среднего общего образования</w:t>
      </w:r>
    </w:p>
    <w:p w:rsidR="00927DF0" w:rsidRPr="00047BD3" w:rsidRDefault="00927DF0" w:rsidP="00927DF0">
      <w:pPr>
        <w:pStyle w:val="a5"/>
        <w:spacing w:after="0"/>
        <w:jc w:val="both"/>
        <w:rPr>
          <w:rFonts w:ascii="Times New Roman" w:hAnsi="Times New Roman" w:cs="Times New Roman"/>
        </w:rPr>
      </w:pPr>
      <w:r w:rsidRPr="00047BD3">
        <w:rPr>
          <w:rFonts w:ascii="Times New Roman" w:hAnsi="Times New Roman" w:cs="Times New Roman"/>
          <w:sz w:val="28"/>
          <w:szCs w:val="28"/>
        </w:rPr>
        <w:t>- проведение муниципальных мероприятий с детьми, организация участия детей в мероприятиях различного уровня (краевых, всероссийских</w:t>
      </w:r>
      <w:r>
        <w:rPr>
          <w:rFonts w:ascii="Times New Roman" w:hAnsi="Times New Roman" w:cs="Times New Roman"/>
          <w:sz w:val="28"/>
          <w:szCs w:val="28"/>
        </w:rPr>
        <w:t>)</w:t>
      </w:r>
      <w:r w:rsidRPr="00047BD3">
        <w:rPr>
          <w:rFonts w:ascii="Times New Roman" w:hAnsi="Times New Roman" w:cs="Times New Roman"/>
          <w:sz w:val="28"/>
          <w:szCs w:val="28"/>
        </w:rPr>
        <w:t>. Мероприятия направлены на создание условий для целенаправленного выявления, обучения и развития, поддержки и сопровождения одаренных детей, их самореализации в различных видах деятельности, профессионального самоопределения в соответствии со способностями;</w:t>
      </w:r>
    </w:p>
    <w:p w:rsidR="00927DF0" w:rsidRPr="00047BD3" w:rsidRDefault="00927DF0" w:rsidP="00927DF0">
      <w:pPr>
        <w:pStyle w:val="a5"/>
        <w:spacing w:after="0"/>
        <w:jc w:val="both"/>
        <w:rPr>
          <w:rFonts w:ascii="Times New Roman" w:hAnsi="Times New Roman" w:cs="Times New Roman"/>
        </w:rPr>
      </w:pPr>
      <w:r w:rsidRPr="00047BD3">
        <w:rPr>
          <w:rFonts w:ascii="Times New Roman" w:hAnsi="Times New Roman" w:cs="Times New Roman"/>
          <w:sz w:val="28"/>
          <w:szCs w:val="28"/>
        </w:rPr>
        <w:t>- организацию и проведение муниципального этапа предметных олимпиад, участие в региональном, заключительном этапах краевых и всероссийской олимпиад школьников, вузовских олимпиадах по предметам, с целью поиска и поддержки талантливых детей, содействие развитию их способностей;</w:t>
      </w:r>
    </w:p>
    <w:p w:rsidR="00927DF0" w:rsidRPr="00047BD3" w:rsidRDefault="00927DF0" w:rsidP="00927DF0">
      <w:pPr>
        <w:pStyle w:val="a5"/>
        <w:spacing w:after="0"/>
        <w:jc w:val="both"/>
        <w:rPr>
          <w:rFonts w:ascii="Times New Roman" w:hAnsi="Times New Roman" w:cs="Times New Roman"/>
        </w:rPr>
      </w:pPr>
      <w:r w:rsidRPr="00047BD3">
        <w:rPr>
          <w:rFonts w:ascii="Times New Roman" w:hAnsi="Times New Roman" w:cs="Times New Roman"/>
          <w:sz w:val="28"/>
          <w:szCs w:val="28"/>
        </w:rPr>
        <w:t>- участие в краевых, всероссийских и международных мероприятиях с детьми (фестивалях, конкурсах, конференциях, соревнованиях и других мероприятиях, в том числе посвященных знаменательным событиям и памятным датам);</w:t>
      </w:r>
    </w:p>
    <w:p w:rsidR="00927DF0" w:rsidRDefault="00927DF0" w:rsidP="00927DF0">
      <w:pPr>
        <w:pStyle w:val="a5"/>
        <w:spacing w:after="0"/>
        <w:jc w:val="both"/>
        <w:rPr>
          <w:rFonts w:ascii="Times New Roman" w:hAnsi="Times New Roman" w:cs="Times New Roman"/>
          <w:sz w:val="28"/>
          <w:szCs w:val="28"/>
        </w:rPr>
      </w:pPr>
      <w:r w:rsidRPr="00047BD3">
        <w:rPr>
          <w:rFonts w:ascii="Times New Roman" w:hAnsi="Times New Roman" w:cs="Times New Roman"/>
          <w:sz w:val="28"/>
          <w:szCs w:val="28"/>
        </w:rPr>
        <w:t xml:space="preserve">- организацию церемонии вручения стипендий </w:t>
      </w:r>
      <w:r>
        <w:rPr>
          <w:rFonts w:ascii="Times New Roman" w:hAnsi="Times New Roman" w:cs="Times New Roman"/>
          <w:sz w:val="28"/>
          <w:szCs w:val="28"/>
        </w:rPr>
        <w:t xml:space="preserve">Главы района, форума «Созвездие </w:t>
      </w:r>
      <w:proofErr w:type="spellStart"/>
      <w:r>
        <w:rPr>
          <w:rFonts w:ascii="Times New Roman" w:hAnsi="Times New Roman" w:cs="Times New Roman"/>
          <w:sz w:val="28"/>
          <w:szCs w:val="28"/>
        </w:rPr>
        <w:t>Манских</w:t>
      </w:r>
      <w:proofErr w:type="spellEnd"/>
      <w:r>
        <w:rPr>
          <w:rFonts w:ascii="Times New Roman" w:hAnsi="Times New Roman" w:cs="Times New Roman"/>
          <w:sz w:val="28"/>
          <w:szCs w:val="28"/>
        </w:rPr>
        <w:t xml:space="preserve"> талантов</w:t>
      </w:r>
      <w:r w:rsidRPr="00047BD3">
        <w:rPr>
          <w:rFonts w:ascii="Times New Roman" w:hAnsi="Times New Roman" w:cs="Times New Roman"/>
          <w:sz w:val="28"/>
          <w:szCs w:val="28"/>
        </w:rPr>
        <w:t>".</w:t>
      </w:r>
    </w:p>
    <w:p w:rsidR="00927DF0" w:rsidRPr="00047BD3" w:rsidRDefault="00927DF0" w:rsidP="00927DF0">
      <w:pPr>
        <w:pStyle w:val="a5"/>
        <w:spacing w:after="0"/>
        <w:jc w:val="both"/>
        <w:rPr>
          <w:rFonts w:ascii="Times New Roman" w:hAnsi="Times New Roman" w:cs="Times New Roman"/>
        </w:rPr>
      </w:pPr>
    </w:p>
    <w:p w:rsidR="00927DF0" w:rsidRDefault="00927DF0" w:rsidP="00927DF0">
      <w:pPr>
        <w:widowControl w:val="0"/>
        <w:autoSpaceDE w:val="0"/>
        <w:autoSpaceDN w:val="0"/>
        <w:adjustRightInd w:val="0"/>
        <w:spacing w:line="360" w:lineRule="exact"/>
        <w:jc w:val="center"/>
        <w:rPr>
          <w:sz w:val="28"/>
          <w:szCs w:val="28"/>
          <w:lang w:eastAsia="en-US"/>
        </w:rPr>
      </w:pPr>
      <w:r>
        <w:rPr>
          <w:sz w:val="28"/>
          <w:szCs w:val="28"/>
          <w:lang w:eastAsia="en-US"/>
        </w:rPr>
        <w:t>01.2.Обеспечение жизнедеятельности образовательных учреждений</w:t>
      </w:r>
    </w:p>
    <w:p w:rsidR="00927DF0" w:rsidRPr="00C212DE" w:rsidRDefault="00927DF0" w:rsidP="00927DF0">
      <w:pPr>
        <w:widowControl w:val="0"/>
        <w:autoSpaceDE w:val="0"/>
        <w:autoSpaceDN w:val="0"/>
        <w:adjustRightInd w:val="0"/>
        <w:spacing w:line="360" w:lineRule="exact"/>
        <w:jc w:val="center"/>
        <w:rPr>
          <w:b/>
          <w:sz w:val="28"/>
          <w:szCs w:val="28"/>
          <w:lang w:eastAsia="en-US"/>
        </w:rPr>
      </w:pPr>
    </w:p>
    <w:p w:rsidR="00927DF0" w:rsidRPr="00140919" w:rsidRDefault="00927DF0" w:rsidP="00927DF0">
      <w:pPr>
        <w:snapToGrid w:val="0"/>
        <w:spacing w:line="276" w:lineRule="auto"/>
        <w:ind w:left="-108"/>
        <w:rPr>
          <w:sz w:val="28"/>
          <w:szCs w:val="28"/>
        </w:rPr>
      </w:pPr>
      <w:r>
        <w:rPr>
          <w:sz w:val="28"/>
          <w:szCs w:val="28"/>
          <w:lang w:eastAsia="en-US"/>
        </w:rPr>
        <w:t xml:space="preserve"> </w:t>
      </w:r>
      <w:r w:rsidRPr="009D1FCA">
        <w:rPr>
          <w:sz w:val="28"/>
          <w:szCs w:val="28"/>
          <w:lang w:eastAsia="en-US"/>
        </w:rPr>
        <w:t xml:space="preserve"> </w:t>
      </w:r>
      <w:r>
        <w:rPr>
          <w:sz w:val="28"/>
          <w:szCs w:val="28"/>
          <w:lang w:eastAsia="en-US"/>
        </w:rPr>
        <w:t xml:space="preserve">        </w:t>
      </w:r>
      <w:r w:rsidRPr="009D1FCA">
        <w:rPr>
          <w:sz w:val="28"/>
          <w:szCs w:val="28"/>
          <w:lang w:eastAsia="en-US"/>
        </w:rPr>
        <w:t xml:space="preserve">Цель Подпрограммы </w:t>
      </w:r>
      <w:r>
        <w:rPr>
          <w:sz w:val="28"/>
          <w:szCs w:val="28"/>
          <w:lang w:eastAsia="en-US"/>
        </w:rPr>
        <w:t>01.2.</w:t>
      </w:r>
      <w:r w:rsidRPr="009D1FCA">
        <w:rPr>
          <w:sz w:val="28"/>
          <w:szCs w:val="28"/>
          <w:lang w:eastAsia="en-US"/>
        </w:rPr>
        <w:t xml:space="preserve"> –</w:t>
      </w:r>
      <w:r w:rsidRPr="00140919">
        <w:rPr>
          <w:sz w:val="28"/>
          <w:szCs w:val="28"/>
        </w:rPr>
        <w:t>обеспечение безопасных условий жизнедеятельности образовательных учреждений.</w:t>
      </w:r>
    </w:p>
    <w:p w:rsidR="00927DF0" w:rsidRPr="00140919" w:rsidRDefault="00927DF0" w:rsidP="00927DF0">
      <w:pPr>
        <w:spacing w:line="276" w:lineRule="auto"/>
        <w:ind w:left="-108"/>
        <w:jc w:val="both"/>
        <w:rPr>
          <w:sz w:val="28"/>
          <w:szCs w:val="28"/>
        </w:rPr>
      </w:pPr>
      <w:r>
        <w:rPr>
          <w:sz w:val="28"/>
          <w:szCs w:val="28"/>
        </w:rPr>
        <w:t xml:space="preserve">         </w:t>
      </w:r>
      <w:r w:rsidRPr="00140919">
        <w:rPr>
          <w:sz w:val="28"/>
          <w:szCs w:val="28"/>
        </w:rPr>
        <w:t xml:space="preserve">Задачи подпрограммы </w:t>
      </w:r>
      <w:r>
        <w:rPr>
          <w:sz w:val="28"/>
          <w:szCs w:val="28"/>
        </w:rPr>
        <w:t>01.2:</w:t>
      </w:r>
    </w:p>
    <w:p w:rsidR="00927DF0" w:rsidRPr="00140919" w:rsidRDefault="00927DF0" w:rsidP="00927DF0">
      <w:pPr>
        <w:ind w:left="-108"/>
        <w:jc w:val="both"/>
        <w:rPr>
          <w:sz w:val="28"/>
          <w:szCs w:val="28"/>
        </w:rPr>
      </w:pPr>
      <w:r w:rsidRPr="00140919">
        <w:rPr>
          <w:sz w:val="28"/>
          <w:szCs w:val="28"/>
        </w:rPr>
        <w:lastRenderedPageBreak/>
        <w:t>1. Привести в соответствие с требованиями СанПиН условия в образовательных учреждениях.</w:t>
      </w:r>
    </w:p>
    <w:p w:rsidR="00927DF0" w:rsidRPr="00140919" w:rsidRDefault="00927DF0" w:rsidP="00927DF0">
      <w:pPr>
        <w:numPr>
          <w:ilvl w:val="0"/>
          <w:numId w:val="5"/>
        </w:numPr>
        <w:suppressAutoHyphens/>
        <w:ind w:left="-108" w:firstLine="0"/>
        <w:jc w:val="both"/>
        <w:rPr>
          <w:sz w:val="28"/>
          <w:szCs w:val="28"/>
        </w:rPr>
      </w:pPr>
      <w:r w:rsidRPr="00140919">
        <w:rPr>
          <w:sz w:val="28"/>
          <w:szCs w:val="28"/>
        </w:rPr>
        <w:t>Обеспечить безопасную эксплуатацию тепловых энергоустановок.</w:t>
      </w:r>
    </w:p>
    <w:p w:rsidR="00927DF0" w:rsidRDefault="00927DF0" w:rsidP="00927DF0">
      <w:pPr>
        <w:numPr>
          <w:ilvl w:val="0"/>
          <w:numId w:val="5"/>
        </w:numPr>
        <w:suppressAutoHyphens/>
        <w:ind w:left="-108" w:firstLine="0"/>
        <w:jc w:val="both"/>
        <w:rPr>
          <w:sz w:val="28"/>
          <w:szCs w:val="28"/>
        </w:rPr>
      </w:pPr>
      <w:r w:rsidRPr="00140919">
        <w:rPr>
          <w:sz w:val="28"/>
          <w:szCs w:val="28"/>
        </w:rPr>
        <w:t>Обеспечить антитеррористическую защищенность образовательных учреждений.</w:t>
      </w:r>
    </w:p>
    <w:p w:rsidR="00927DF0" w:rsidRPr="003770BA" w:rsidRDefault="00927DF0" w:rsidP="00927DF0">
      <w:pPr>
        <w:widowControl w:val="0"/>
        <w:autoSpaceDE w:val="0"/>
        <w:autoSpaceDN w:val="0"/>
        <w:adjustRightInd w:val="0"/>
        <w:spacing w:line="360" w:lineRule="exact"/>
        <w:ind w:left="720"/>
        <w:jc w:val="both"/>
      </w:pPr>
      <w:r w:rsidRPr="003770BA">
        <w:rPr>
          <w:sz w:val="28"/>
          <w:szCs w:val="28"/>
        </w:rPr>
        <w:t xml:space="preserve">Подпрограмма </w:t>
      </w:r>
      <w:r>
        <w:rPr>
          <w:sz w:val="28"/>
          <w:szCs w:val="28"/>
        </w:rPr>
        <w:t>0</w:t>
      </w:r>
      <w:r w:rsidRPr="003770BA">
        <w:rPr>
          <w:sz w:val="28"/>
          <w:szCs w:val="28"/>
        </w:rPr>
        <w:t>1</w:t>
      </w:r>
      <w:r>
        <w:rPr>
          <w:sz w:val="28"/>
          <w:szCs w:val="28"/>
        </w:rPr>
        <w:t>.2</w:t>
      </w:r>
      <w:r w:rsidRPr="003770BA">
        <w:rPr>
          <w:sz w:val="28"/>
          <w:szCs w:val="28"/>
        </w:rPr>
        <w:t xml:space="preserve"> содержит ряд мероприятий:</w:t>
      </w:r>
    </w:p>
    <w:p w:rsidR="00927DF0" w:rsidRDefault="00927DF0" w:rsidP="00927DF0">
      <w:pPr>
        <w:jc w:val="both"/>
        <w:rPr>
          <w:sz w:val="28"/>
          <w:szCs w:val="28"/>
        </w:rPr>
      </w:pPr>
      <w:r w:rsidRPr="00C212DE">
        <w:rPr>
          <w:sz w:val="28"/>
          <w:szCs w:val="28"/>
        </w:rPr>
        <w:t>- мероприятие по приведению образовательных учреждений  в но</w:t>
      </w:r>
      <w:r>
        <w:rPr>
          <w:sz w:val="28"/>
          <w:szCs w:val="28"/>
        </w:rPr>
        <w:t xml:space="preserve">рмативное состояние. </w:t>
      </w:r>
    </w:p>
    <w:p w:rsidR="00927DF0" w:rsidRPr="00C212DE" w:rsidRDefault="00927DF0" w:rsidP="00927DF0">
      <w:pPr>
        <w:jc w:val="both"/>
        <w:rPr>
          <w:sz w:val="28"/>
          <w:szCs w:val="28"/>
        </w:rPr>
      </w:pPr>
      <w:r>
        <w:rPr>
          <w:sz w:val="28"/>
          <w:szCs w:val="28"/>
        </w:rPr>
        <w:t>- мероприятие по созданию</w:t>
      </w:r>
      <w:r w:rsidRPr="00C212DE">
        <w:rPr>
          <w:sz w:val="28"/>
          <w:szCs w:val="28"/>
        </w:rPr>
        <w:t xml:space="preserve"> условий для обеспечения доступной среды в подведомственных муниципальных учреждениях для лиц с ограни</w:t>
      </w:r>
      <w:r>
        <w:rPr>
          <w:sz w:val="28"/>
          <w:szCs w:val="28"/>
        </w:rPr>
        <w:t>ченными возможностями здоровья;</w:t>
      </w:r>
    </w:p>
    <w:p w:rsidR="00927DF0" w:rsidRPr="00C212DE" w:rsidRDefault="00927DF0" w:rsidP="00927DF0">
      <w:pPr>
        <w:jc w:val="both"/>
        <w:rPr>
          <w:sz w:val="28"/>
          <w:szCs w:val="28"/>
        </w:rPr>
      </w:pPr>
      <w:r>
        <w:rPr>
          <w:sz w:val="28"/>
          <w:szCs w:val="28"/>
        </w:rPr>
        <w:t>- мероприятие н</w:t>
      </w:r>
      <w:r w:rsidRPr="00C212DE">
        <w:rPr>
          <w:sz w:val="28"/>
          <w:szCs w:val="28"/>
        </w:rPr>
        <w:t xml:space="preserve">а уровне образовательных </w:t>
      </w:r>
      <w:r>
        <w:rPr>
          <w:sz w:val="28"/>
          <w:szCs w:val="28"/>
        </w:rPr>
        <w:t>учреждений</w:t>
      </w:r>
      <w:r w:rsidRPr="00C212DE">
        <w:rPr>
          <w:sz w:val="28"/>
          <w:szCs w:val="28"/>
        </w:rPr>
        <w:t xml:space="preserve"> по развитию инклюзивного обучения лиц с особыми образовательными потребностями и инд</w:t>
      </w:r>
      <w:r>
        <w:rPr>
          <w:sz w:val="28"/>
          <w:szCs w:val="28"/>
        </w:rPr>
        <w:t>ивидуальными возможностями;</w:t>
      </w:r>
    </w:p>
    <w:p w:rsidR="00927DF0" w:rsidRPr="00C212DE" w:rsidRDefault="00927DF0" w:rsidP="00927DF0">
      <w:pPr>
        <w:jc w:val="both"/>
        <w:rPr>
          <w:sz w:val="28"/>
          <w:szCs w:val="28"/>
        </w:rPr>
      </w:pPr>
      <w:r>
        <w:rPr>
          <w:sz w:val="28"/>
          <w:szCs w:val="28"/>
        </w:rPr>
        <w:t>- мероприятие</w:t>
      </w:r>
      <w:r w:rsidRPr="00C212DE">
        <w:rPr>
          <w:sz w:val="28"/>
          <w:szCs w:val="28"/>
        </w:rPr>
        <w:t xml:space="preserve"> по обеспечению доступности образования для лиц с огран</w:t>
      </w:r>
      <w:r>
        <w:rPr>
          <w:sz w:val="28"/>
          <w:szCs w:val="28"/>
        </w:rPr>
        <w:t>иченными возможностями здоровья;</w:t>
      </w:r>
    </w:p>
    <w:p w:rsidR="00927DF0" w:rsidRDefault="00927DF0" w:rsidP="00927DF0">
      <w:pPr>
        <w:jc w:val="both"/>
        <w:rPr>
          <w:sz w:val="28"/>
          <w:szCs w:val="28"/>
        </w:rPr>
      </w:pPr>
      <w:r>
        <w:rPr>
          <w:sz w:val="28"/>
          <w:szCs w:val="28"/>
        </w:rPr>
        <w:t>- п</w:t>
      </w:r>
      <w:r w:rsidRPr="00C212DE">
        <w:rPr>
          <w:sz w:val="28"/>
          <w:szCs w:val="28"/>
        </w:rPr>
        <w:t>рофилактические мероприятия по поддержанию имущественного комплекса муниципальных образовательных учр</w:t>
      </w:r>
      <w:r>
        <w:rPr>
          <w:sz w:val="28"/>
          <w:szCs w:val="28"/>
        </w:rPr>
        <w:t>еждений в нормативном состоянии;</w:t>
      </w:r>
    </w:p>
    <w:p w:rsidR="00927DF0" w:rsidRDefault="00927DF0" w:rsidP="00927DF0">
      <w:pPr>
        <w:jc w:val="both"/>
        <w:rPr>
          <w:sz w:val="28"/>
          <w:szCs w:val="28"/>
        </w:rPr>
      </w:pPr>
      <w:r>
        <w:rPr>
          <w:sz w:val="28"/>
          <w:szCs w:val="28"/>
        </w:rPr>
        <w:t>-</w:t>
      </w:r>
      <w:r w:rsidRPr="003F0252">
        <w:rPr>
          <w:sz w:val="28"/>
          <w:szCs w:val="28"/>
        </w:rPr>
        <w:t>замены водогрейных котлов;</w:t>
      </w:r>
    </w:p>
    <w:p w:rsidR="00927DF0" w:rsidRDefault="00927DF0" w:rsidP="00927DF0">
      <w:pPr>
        <w:jc w:val="both"/>
        <w:rPr>
          <w:sz w:val="28"/>
          <w:szCs w:val="28"/>
        </w:rPr>
      </w:pPr>
      <w:r>
        <w:rPr>
          <w:sz w:val="28"/>
          <w:szCs w:val="28"/>
        </w:rPr>
        <w:t>-</w:t>
      </w:r>
      <w:r w:rsidRPr="003F0252">
        <w:rPr>
          <w:sz w:val="28"/>
          <w:szCs w:val="28"/>
        </w:rPr>
        <w:t xml:space="preserve">обеспечения безопасной эксплуатации дымовых труб; </w:t>
      </w:r>
    </w:p>
    <w:p w:rsidR="00927DF0" w:rsidRDefault="00927DF0" w:rsidP="00927DF0">
      <w:pPr>
        <w:jc w:val="both"/>
        <w:rPr>
          <w:sz w:val="28"/>
          <w:szCs w:val="28"/>
        </w:rPr>
      </w:pPr>
      <w:r>
        <w:rPr>
          <w:sz w:val="28"/>
          <w:szCs w:val="28"/>
        </w:rPr>
        <w:t>-</w:t>
      </w:r>
      <w:r w:rsidRPr="003F0252">
        <w:rPr>
          <w:sz w:val="28"/>
          <w:szCs w:val="28"/>
        </w:rPr>
        <w:t xml:space="preserve">проведения режимно-наладочных испытаний; </w:t>
      </w:r>
    </w:p>
    <w:p w:rsidR="00927DF0" w:rsidRDefault="00927DF0" w:rsidP="00927DF0">
      <w:pPr>
        <w:jc w:val="both"/>
        <w:rPr>
          <w:sz w:val="28"/>
          <w:szCs w:val="28"/>
        </w:rPr>
      </w:pPr>
      <w:r>
        <w:rPr>
          <w:sz w:val="28"/>
          <w:szCs w:val="28"/>
        </w:rPr>
        <w:t>-</w:t>
      </w:r>
      <w:r w:rsidRPr="003F0252">
        <w:rPr>
          <w:sz w:val="28"/>
          <w:szCs w:val="28"/>
        </w:rPr>
        <w:t xml:space="preserve">устройства аварийного освещения и системы вытяжной вентиляции; </w:t>
      </w:r>
    </w:p>
    <w:p w:rsidR="00927DF0" w:rsidRDefault="00927DF0" w:rsidP="00927DF0">
      <w:pPr>
        <w:jc w:val="both"/>
        <w:rPr>
          <w:sz w:val="28"/>
          <w:szCs w:val="28"/>
        </w:rPr>
      </w:pPr>
      <w:r>
        <w:rPr>
          <w:sz w:val="28"/>
          <w:szCs w:val="28"/>
        </w:rPr>
        <w:t>-</w:t>
      </w:r>
      <w:r w:rsidRPr="003F0252">
        <w:rPr>
          <w:sz w:val="28"/>
          <w:szCs w:val="28"/>
        </w:rPr>
        <w:t xml:space="preserve">оборудования тягодутьевых устройств и системы технологической защиты котлов; обеспечение автоматической пожарной сигнализацией и системы оповещения о пожаре всех котельных учреждений;  </w:t>
      </w:r>
    </w:p>
    <w:p w:rsidR="00927DF0" w:rsidRPr="003F0252" w:rsidRDefault="00927DF0" w:rsidP="00927DF0">
      <w:pPr>
        <w:jc w:val="both"/>
        <w:rPr>
          <w:sz w:val="28"/>
          <w:szCs w:val="28"/>
        </w:rPr>
      </w:pPr>
      <w:r>
        <w:rPr>
          <w:sz w:val="28"/>
          <w:szCs w:val="28"/>
        </w:rPr>
        <w:t>-</w:t>
      </w:r>
      <w:r w:rsidRPr="003F0252">
        <w:rPr>
          <w:sz w:val="28"/>
          <w:szCs w:val="28"/>
        </w:rPr>
        <w:t>подготовка 100 процентов образовательных учреждений района, реализующих общеобразовательные программы начального общего, основного общего и среднего (полного) общего образования, к новому   учебному году</w:t>
      </w:r>
      <w:r>
        <w:rPr>
          <w:sz w:val="28"/>
          <w:szCs w:val="28"/>
        </w:rPr>
        <w:t>.</w:t>
      </w:r>
    </w:p>
    <w:p w:rsidR="00927DF0" w:rsidRDefault="00927DF0" w:rsidP="00927DF0">
      <w:pPr>
        <w:widowControl w:val="0"/>
        <w:autoSpaceDE w:val="0"/>
        <w:autoSpaceDN w:val="0"/>
        <w:adjustRightInd w:val="0"/>
        <w:spacing w:line="360" w:lineRule="exact"/>
        <w:rPr>
          <w:sz w:val="28"/>
          <w:szCs w:val="28"/>
        </w:rPr>
      </w:pPr>
    </w:p>
    <w:p w:rsidR="00927DF0" w:rsidRDefault="00927DF0" w:rsidP="00927DF0">
      <w:pPr>
        <w:widowControl w:val="0"/>
        <w:autoSpaceDE w:val="0"/>
        <w:autoSpaceDN w:val="0"/>
        <w:adjustRightInd w:val="0"/>
        <w:spacing w:line="360" w:lineRule="exact"/>
        <w:jc w:val="center"/>
        <w:rPr>
          <w:sz w:val="28"/>
          <w:szCs w:val="28"/>
        </w:rPr>
      </w:pPr>
      <w:r w:rsidRPr="00DB60EB">
        <w:rPr>
          <w:sz w:val="28"/>
          <w:szCs w:val="28"/>
        </w:rPr>
        <w:t>01.3.</w:t>
      </w:r>
      <w:r>
        <w:rPr>
          <w:sz w:val="28"/>
          <w:szCs w:val="28"/>
        </w:rPr>
        <w:t>Одаренные дети</w:t>
      </w:r>
    </w:p>
    <w:p w:rsidR="00927DF0" w:rsidRDefault="00927DF0" w:rsidP="00927DF0">
      <w:pPr>
        <w:widowControl w:val="0"/>
        <w:autoSpaceDE w:val="0"/>
        <w:autoSpaceDN w:val="0"/>
        <w:adjustRightInd w:val="0"/>
        <w:spacing w:line="360" w:lineRule="exact"/>
        <w:jc w:val="center"/>
        <w:rPr>
          <w:sz w:val="28"/>
          <w:szCs w:val="28"/>
        </w:rPr>
      </w:pPr>
    </w:p>
    <w:p w:rsidR="00927DF0" w:rsidRPr="00374CA6" w:rsidRDefault="00927DF0" w:rsidP="00927DF0">
      <w:pPr>
        <w:pStyle w:val="ae"/>
        <w:snapToGrid w:val="0"/>
        <w:spacing w:after="0"/>
        <w:ind w:left="0"/>
        <w:rPr>
          <w:sz w:val="28"/>
          <w:szCs w:val="28"/>
        </w:rPr>
      </w:pPr>
      <w:r>
        <w:rPr>
          <w:sz w:val="28"/>
          <w:szCs w:val="28"/>
        </w:rPr>
        <w:t xml:space="preserve">          </w:t>
      </w:r>
      <w:r w:rsidRPr="00374CA6">
        <w:rPr>
          <w:sz w:val="28"/>
          <w:szCs w:val="28"/>
        </w:rPr>
        <w:t>Цель: создание условий для выявления, сопровождения и поддержки интеллектуально, художественно и спортивно одаренных детей.</w:t>
      </w:r>
    </w:p>
    <w:p w:rsidR="00927DF0" w:rsidRPr="00374CA6" w:rsidRDefault="00927DF0" w:rsidP="00927DF0">
      <w:pPr>
        <w:pStyle w:val="ae"/>
        <w:spacing w:after="0"/>
        <w:ind w:left="0"/>
        <w:rPr>
          <w:sz w:val="28"/>
          <w:szCs w:val="28"/>
        </w:rPr>
      </w:pPr>
      <w:r>
        <w:rPr>
          <w:sz w:val="28"/>
          <w:szCs w:val="28"/>
        </w:rPr>
        <w:t xml:space="preserve">          З</w:t>
      </w:r>
      <w:r w:rsidRPr="00374CA6">
        <w:rPr>
          <w:sz w:val="28"/>
          <w:szCs w:val="28"/>
        </w:rPr>
        <w:t>адач</w:t>
      </w:r>
      <w:r>
        <w:rPr>
          <w:sz w:val="28"/>
          <w:szCs w:val="28"/>
        </w:rPr>
        <w:t>и</w:t>
      </w:r>
      <w:r w:rsidRPr="00374CA6">
        <w:rPr>
          <w:sz w:val="28"/>
          <w:szCs w:val="28"/>
        </w:rPr>
        <w:t>:</w:t>
      </w:r>
    </w:p>
    <w:p w:rsidR="00927DF0" w:rsidRPr="00374CA6" w:rsidRDefault="00927DF0" w:rsidP="00927DF0">
      <w:pPr>
        <w:pStyle w:val="a7"/>
        <w:spacing w:after="0" w:line="240" w:lineRule="auto"/>
        <w:ind w:left="0"/>
        <w:rPr>
          <w:rFonts w:ascii="Times New Roman" w:hAnsi="Times New Roman"/>
          <w:sz w:val="28"/>
          <w:szCs w:val="28"/>
          <w:lang w:eastAsia="en-US"/>
        </w:rPr>
      </w:pPr>
      <w:r w:rsidRPr="00374CA6">
        <w:rPr>
          <w:rFonts w:ascii="Times New Roman" w:hAnsi="Times New Roman"/>
          <w:sz w:val="28"/>
          <w:szCs w:val="28"/>
          <w:lang w:eastAsia="en-US"/>
        </w:rPr>
        <w:t>-создание системы координации работы с одаренными детьми в районе;</w:t>
      </w:r>
    </w:p>
    <w:p w:rsidR="00927DF0" w:rsidRDefault="00927DF0" w:rsidP="00927DF0">
      <w:pPr>
        <w:pStyle w:val="a7"/>
        <w:spacing w:after="0" w:line="240" w:lineRule="auto"/>
        <w:ind w:left="0"/>
        <w:rPr>
          <w:rFonts w:ascii="Times New Roman" w:hAnsi="Times New Roman"/>
          <w:sz w:val="28"/>
          <w:szCs w:val="28"/>
          <w:lang w:eastAsia="en-US"/>
        </w:rPr>
      </w:pPr>
      <w:r w:rsidRPr="00374CA6">
        <w:rPr>
          <w:rFonts w:ascii="Times New Roman" w:hAnsi="Times New Roman"/>
          <w:sz w:val="28"/>
          <w:szCs w:val="28"/>
          <w:lang w:eastAsia="en-US"/>
        </w:rPr>
        <w:t>-повышение доступности услуг в сфере образования, спорта, направленных на развитие способностей одаренных детей, проживающих в районе;</w:t>
      </w:r>
    </w:p>
    <w:p w:rsidR="00927DF0" w:rsidRPr="00D1133A" w:rsidRDefault="00927DF0" w:rsidP="00927DF0">
      <w:pPr>
        <w:pStyle w:val="a7"/>
        <w:spacing w:after="0" w:line="240" w:lineRule="auto"/>
        <w:ind w:left="0"/>
        <w:rPr>
          <w:rFonts w:ascii="Times New Roman" w:hAnsi="Times New Roman"/>
          <w:sz w:val="28"/>
          <w:szCs w:val="28"/>
        </w:rPr>
      </w:pPr>
      <w:r w:rsidRPr="00D1133A">
        <w:rPr>
          <w:rFonts w:ascii="Times New Roman" w:hAnsi="Times New Roman"/>
          <w:sz w:val="28"/>
          <w:szCs w:val="28"/>
          <w:lang w:eastAsia="en-US"/>
        </w:rPr>
        <w:t>-</w:t>
      </w:r>
      <w:r w:rsidRPr="00D1133A">
        <w:rPr>
          <w:rFonts w:ascii="Times New Roman" w:hAnsi="Times New Roman"/>
          <w:sz w:val="28"/>
          <w:szCs w:val="28"/>
        </w:rPr>
        <w:t>обеспечение возможности участия одаренных детей</w:t>
      </w:r>
      <w:r w:rsidRPr="00D1133A">
        <w:rPr>
          <w:rFonts w:ascii="Times New Roman" w:hAnsi="Times New Roman"/>
          <w:sz w:val="28"/>
          <w:szCs w:val="28"/>
        </w:rPr>
        <w:br/>
        <w:t>в конкурсах, соревнованиях, олимпиадах, турнирах;</w:t>
      </w:r>
    </w:p>
    <w:p w:rsidR="00927DF0" w:rsidRDefault="00927DF0" w:rsidP="00927DF0">
      <w:pPr>
        <w:pStyle w:val="a7"/>
        <w:spacing w:after="0" w:line="240" w:lineRule="auto"/>
        <w:ind w:left="0"/>
        <w:rPr>
          <w:rFonts w:ascii="Times New Roman" w:hAnsi="Times New Roman"/>
          <w:sz w:val="28"/>
          <w:szCs w:val="28"/>
        </w:rPr>
      </w:pPr>
      <w:r w:rsidRPr="00D1133A">
        <w:rPr>
          <w:rFonts w:ascii="Times New Roman" w:hAnsi="Times New Roman"/>
          <w:sz w:val="28"/>
          <w:szCs w:val="28"/>
        </w:rPr>
        <w:t>-развитие у школьников навыков общения и толерантности.</w:t>
      </w:r>
    </w:p>
    <w:p w:rsidR="00927DF0" w:rsidRPr="003770BA" w:rsidRDefault="00927DF0" w:rsidP="00927DF0">
      <w:pPr>
        <w:widowControl w:val="0"/>
        <w:autoSpaceDE w:val="0"/>
        <w:autoSpaceDN w:val="0"/>
        <w:adjustRightInd w:val="0"/>
        <w:spacing w:line="360" w:lineRule="exact"/>
        <w:jc w:val="both"/>
      </w:pPr>
      <w:r>
        <w:rPr>
          <w:sz w:val="28"/>
          <w:szCs w:val="28"/>
        </w:rPr>
        <w:t xml:space="preserve">           </w:t>
      </w:r>
      <w:r w:rsidRPr="003770BA">
        <w:rPr>
          <w:sz w:val="28"/>
          <w:szCs w:val="28"/>
        </w:rPr>
        <w:t xml:space="preserve">Подпрограмма </w:t>
      </w:r>
      <w:r>
        <w:rPr>
          <w:sz w:val="28"/>
          <w:szCs w:val="28"/>
        </w:rPr>
        <w:t>0</w:t>
      </w:r>
      <w:r w:rsidRPr="003770BA">
        <w:rPr>
          <w:sz w:val="28"/>
          <w:szCs w:val="28"/>
        </w:rPr>
        <w:t>1</w:t>
      </w:r>
      <w:r>
        <w:rPr>
          <w:sz w:val="28"/>
          <w:szCs w:val="28"/>
        </w:rPr>
        <w:t>.3</w:t>
      </w:r>
      <w:r w:rsidRPr="003770BA">
        <w:rPr>
          <w:sz w:val="28"/>
          <w:szCs w:val="28"/>
        </w:rPr>
        <w:t xml:space="preserve"> содержит ряд мероприятий:</w:t>
      </w:r>
    </w:p>
    <w:p w:rsidR="00927DF0" w:rsidRDefault="00927DF0" w:rsidP="00927DF0">
      <w:pPr>
        <w:pStyle w:val="HTML"/>
        <w:ind w:firstLine="709"/>
        <w:jc w:val="both"/>
        <w:rPr>
          <w:rFonts w:ascii="Times New Roman" w:hAnsi="Times New Roman"/>
          <w:sz w:val="28"/>
          <w:szCs w:val="28"/>
        </w:rPr>
      </w:pPr>
      <w:r>
        <w:rPr>
          <w:rFonts w:ascii="Times New Roman" w:hAnsi="Times New Roman"/>
          <w:sz w:val="28"/>
          <w:szCs w:val="28"/>
        </w:rPr>
        <w:t>-координация и информационно-методическое сопровождение работы</w:t>
      </w:r>
      <w:r>
        <w:rPr>
          <w:rFonts w:ascii="Times New Roman" w:hAnsi="Times New Roman"/>
          <w:sz w:val="28"/>
          <w:szCs w:val="28"/>
        </w:rPr>
        <w:br/>
        <w:t>с одаренными детьми в образовательных, спортивных учреждениях</w:t>
      </w:r>
      <w:r>
        <w:rPr>
          <w:rFonts w:ascii="Times New Roman" w:hAnsi="Times New Roman"/>
          <w:sz w:val="28"/>
          <w:szCs w:val="28"/>
        </w:rPr>
        <w:br/>
        <w:t>и учреждениях культуры края;</w:t>
      </w:r>
    </w:p>
    <w:p w:rsidR="00927DF0" w:rsidRDefault="00927DF0" w:rsidP="00927DF0">
      <w:pPr>
        <w:pStyle w:val="HTML"/>
        <w:ind w:firstLine="709"/>
        <w:jc w:val="both"/>
        <w:rPr>
          <w:rFonts w:ascii="Times New Roman" w:hAnsi="Times New Roman"/>
          <w:sz w:val="28"/>
          <w:szCs w:val="28"/>
        </w:rPr>
      </w:pPr>
      <w:r>
        <w:rPr>
          <w:rFonts w:ascii="Times New Roman" w:hAnsi="Times New Roman"/>
          <w:sz w:val="28"/>
          <w:szCs w:val="28"/>
        </w:rPr>
        <w:lastRenderedPageBreak/>
        <w:t>-повышение квалификации специалистов, осуществляющих работу</w:t>
      </w:r>
      <w:r>
        <w:rPr>
          <w:rFonts w:ascii="Times New Roman" w:hAnsi="Times New Roman"/>
          <w:sz w:val="28"/>
          <w:szCs w:val="28"/>
        </w:rPr>
        <w:br/>
        <w:t xml:space="preserve">с одаренными детьми; </w:t>
      </w:r>
    </w:p>
    <w:p w:rsidR="00927DF0" w:rsidRDefault="00927DF0" w:rsidP="00927DF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-организация взаимодействия образовательных, спортивных учреждений, учреждений в сфере культуры и искусства, общественных организаций, объединений, органов исполнительной власти, осуществляющих работу с одаренными детьми;</w:t>
      </w:r>
    </w:p>
    <w:p w:rsidR="00927DF0" w:rsidRDefault="00927DF0" w:rsidP="00927DF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районных форумов достижений одаренных детей, координация  районных  мероприятий с одаренными детьми.</w:t>
      </w:r>
    </w:p>
    <w:p w:rsidR="00927DF0" w:rsidRDefault="00927DF0" w:rsidP="00927DF0">
      <w:pPr>
        <w:pStyle w:val="ConsPlusNormal"/>
        <w:ind w:firstLine="708"/>
        <w:jc w:val="both"/>
        <w:rPr>
          <w:rFonts w:ascii="Times New Roman" w:hAnsi="Times New Roman" w:cs="Times New Roman"/>
          <w:sz w:val="28"/>
          <w:szCs w:val="28"/>
        </w:rPr>
      </w:pPr>
    </w:p>
    <w:p w:rsidR="00927DF0" w:rsidRDefault="00927DF0" w:rsidP="00927DF0">
      <w:pPr>
        <w:widowControl w:val="0"/>
        <w:autoSpaceDE w:val="0"/>
        <w:autoSpaceDN w:val="0"/>
        <w:adjustRightInd w:val="0"/>
        <w:spacing w:line="360" w:lineRule="exact"/>
        <w:jc w:val="center"/>
        <w:rPr>
          <w:sz w:val="28"/>
          <w:szCs w:val="28"/>
        </w:rPr>
      </w:pPr>
      <w:r>
        <w:rPr>
          <w:sz w:val="28"/>
          <w:szCs w:val="28"/>
        </w:rPr>
        <w:t xml:space="preserve">01.4. Развитие кадрового потенциала отрасли образования </w:t>
      </w:r>
      <w:proofErr w:type="spellStart"/>
      <w:r>
        <w:rPr>
          <w:sz w:val="28"/>
          <w:szCs w:val="28"/>
        </w:rPr>
        <w:t>Манского</w:t>
      </w:r>
      <w:proofErr w:type="spellEnd"/>
      <w:r>
        <w:rPr>
          <w:sz w:val="28"/>
          <w:szCs w:val="28"/>
        </w:rPr>
        <w:t xml:space="preserve"> района</w:t>
      </w:r>
    </w:p>
    <w:p w:rsidR="00927DF0" w:rsidRDefault="00927DF0" w:rsidP="00927DF0">
      <w:pPr>
        <w:widowControl w:val="0"/>
        <w:autoSpaceDE w:val="0"/>
        <w:autoSpaceDN w:val="0"/>
        <w:adjustRightInd w:val="0"/>
        <w:spacing w:line="360" w:lineRule="exact"/>
        <w:jc w:val="center"/>
        <w:rPr>
          <w:sz w:val="28"/>
          <w:szCs w:val="28"/>
        </w:rPr>
      </w:pPr>
    </w:p>
    <w:p w:rsidR="00927DF0" w:rsidRPr="00F20B40" w:rsidRDefault="00927DF0" w:rsidP="00927DF0">
      <w:pPr>
        <w:spacing w:line="276" w:lineRule="auto"/>
        <w:ind w:left="-108"/>
        <w:jc w:val="both"/>
        <w:rPr>
          <w:sz w:val="28"/>
          <w:szCs w:val="28"/>
        </w:rPr>
      </w:pPr>
      <w:r>
        <w:rPr>
          <w:sz w:val="28"/>
          <w:szCs w:val="28"/>
        </w:rPr>
        <w:t xml:space="preserve">          </w:t>
      </w:r>
      <w:r w:rsidRPr="00F20B40">
        <w:rPr>
          <w:sz w:val="28"/>
          <w:szCs w:val="28"/>
        </w:rPr>
        <w:t>Цель: формирование кадрового ресурса отрасли, обеспечивающего необходимое качество образования детей и молодежи, соотв</w:t>
      </w:r>
      <w:r>
        <w:rPr>
          <w:sz w:val="28"/>
          <w:szCs w:val="28"/>
        </w:rPr>
        <w:t>етствующее потребностям граждан.</w:t>
      </w:r>
    </w:p>
    <w:p w:rsidR="00927DF0" w:rsidRPr="00F20B40" w:rsidRDefault="00927DF0" w:rsidP="00927DF0">
      <w:pPr>
        <w:spacing w:line="276" w:lineRule="auto"/>
        <w:ind w:left="-108"/>
        <w:jc w:val="both"/>
        <w:rPr>
          <w:sz w:val="28"/>
          <w:szCs w:val="28"/>
        </w:rPr>
      </w:pPr>
      <w:r>
        <w:rPr>
          <w:sz w:val="28"/>
          <w:szCs w:val="28"/>
        </w:rPr>
        <w:t xml:space="preserve">         </w:t>
      </w:r>
      <w:r w:rsidRPr="00F20B40">
        <w:rPr>
          <w:sz w:val="28"/>
          <w:szCs w:val="28"/>
        </w:rPr>
        <w:t>Задачи:</w:t>
      </w:r>
    </w:p>
    <w:p w:rsidR="00927DF0" w:rsidRPr="00F20B40" w:rsidRDefault="00927DF0" w:rsidP="00927DF0">
      <w:pPr>
        <w:ind w:left="-108"/>
        <w:jc w:val="both"/>
        <w:rPr>
          <w:sz w:val="28"/>
          <w:szCs w:val="28"/>
        </w:rPr>
      </w:pPr>
      <w:r w:rsidRPr="00F20B40">
        <w:rPr>
          <w:sz w:val="28"/>
          <w:szCs w:val="28"/>
        </w:rPr>
        <w:t xml:space="preserve">1. </w:t>
      </w:r>
      <w:r>
        <w:rPr>
          <w:sz w:val="28"/>
          <w:szCs w:val="28"/>
        </w:rPr>
        <w:t>С</w:t>
      </w:r>
      <w:r w:rsidRPr="00F20B40">
        <w:rPr>
          <w:sz w:val="28"/>
          <w:szCs w:val="28"/>
        </w:rPr>
        <w:t xml:space="preserve">одействовать сокращению педагогических вакансий в образовательных учреждениях района посредством привлечения, закрепления и создания условий для профессионального развития педагогов образовательных учреждений района, в том числе за счет привлечения молодых учителей в возрасте до </w:t>
      </w:r>
      <w:r>
        <w:rPr>
          <w:sz w:val="28"/>
          <w:szCs w:val="28"/>
        </w:rPr>
        <w:t>30 лет.</w:t>
      </w:r>
    </w:p>
    <w:p w:rsidR="00927DF0" w:rsidRDefault="00927DF0" w:rsidP="00927DF0">
      <w:pPr>
        <w:ind w:left="-108"/>
        <w:jc w:val="both"/>
        <w:rPr>
          <w:bCs/>
          <w:color w:val="000000"/>
          <w:sz w:val="28"/>
          <w:szCs w:val="28"/>
        </w:rPr>
      </w:pPr>
      <w:r w:rsidRPr="00F20B40">
        <w:rPr>
          <w:sz w:val="28"/>
          <w:szCs w:val="28"/>
        </w:rPr>
        <w:t>2.</w:t>
      </w:r>
      <w:r w:rsidRPr="00F20B40">
        <w:rPr>
          <w:bCs/>
          <w:color w:val="000000"/>
          <w:sz w:val="28"/>
          <w:szCs w:val="28"/>
        </w:rPr>
        <w:t xml:space="preserve"> </w:t>
      </w:r>
      <w:r>
        <w:rPr>
          <w:bCs/>
          <w:color w:val="000000"/>
          <w:sz w:val="28"/>
          <w:szCs w:val="28"/>
        </w:rPr>
        <w:t>О</w:t>
      </w:r>
      <w:r w:rsidRPr="00F20B40">
        <w:rPr>
          <w:bCs/>
          <w:color w:val="000000"/>
          <w:sz w:val="28"/>
          <w:szCs w:val="28"/>
        </w:rPr>
        <w:t>беспечить методическое сопр</w:t>
      </w:r>
      <w:r>
        <w:rPr>
          <w:bCs/>
          <w:color w:val="000000"/>
          <w:sz w:val="28"/>
          <w:szCs w:val="28"/>
        </w:rPr>
        <w:t>овождение педагогических кадров.</w:t>
      </w:r>
    </w:p>
    <w:p w:rsidR="00927DF0" w:rsidRDefault="00927DF0" w:rsidP="00927DF0">
      <w:pPr>
        <w:ind w:left="-108"/>
        <w:jc w:val="both"/>
        <w:rPr>
          <w:sz w:val="28"/>
          <w:szCs w:val="28"/>
        </w:rPr>
      </w:pPr>
      <w:r>
        <w:rPr>
          <w:bCs/>
          <w:color w:val="000000"/>
          <w:sz w:val="28"/>
          <w:szCs w:val="28"/>
        </w:rPr>
        <w:t>3.</w:t>
      </w:r>
      <w:r w:rsidRPr="00F20B40">
        <w:rPr>
          <w:sz w:val="28"/>
          <w:szCs w:val="28"/>
        </w:rPr>
        <w:t xml:space="preserve"> </w:t>
      </w:r>
      <w:r>
        <w:rPr>
          <w:sz w:val="28"/>
          <w:szCs w:val="28"/>
        </w:rPr>
        <w:t>О</w:t>
      </w:r>
      <w:r w:rsidRPr="00F20B40">
        <w:rPr>
          <w:sz w:val="28"/>
          <w:szCs w:val="28"/>
        </w:rPr>
        <w:t>беспечить поддержку лучших педагогических работников</w:t>
      </w:r>
      <w:r>
        <w:rPr>
          <w:sz w:val="28"/>
          <w:szCs w:val="28"/>
        </w:rPr>
        <w:t>.</w:t>
      </w:r>
    </w:p>
    <w:p w:rsidR="00927DF0" w:rsidRPr="003770BA" w:rsidRDefault="00927DF0" w:rsidP="00927DF0">
      <w:pPr>
        <w:widowControl w:val="0"/>
        <w:autoSpaceDE w:val="0"/>
        <w:autoSpaceDN w:val="0"/>
        <w:adjustRightInd w:val="0"/>
        <w:spacing w:line="360" w:lineRule="exact"/>
        <w:jc w:val="both"/>
      </w:pPr>
      <w:r>
        <w:rPr>
          <w:sz w:val="28"/>
          <w:szCs w:val="28"/>
        </w:rPr>
        <w:t xml:space="preserve">           </w:t>
      </w:r>
      <w:r w:rsidRPr="003770BA">
        <w:rPr>
          <w:sz w:val="28"/>
          <w:szCs w:val="28"/>
        </w:rPr>
        <w:t xml:space="preserve">Подпрограмма </w:t>
      </w:r>
      <w:r>
        <w:rPr>
          <w:sz w:val="28"/>
          <w:szCs w:val="28"/>
        </w:rPr>
        <w:t>0</w:t>
      </w:r>
      <w:r w:rsidRPr="003770BA">
        <w:rPr>
          <w:sz w:val="28"/>
          <w:szCs w:val="28"/>
        </w:rPr>
        <w:t>1</w:t>
      </w:r>
      <w:r>
        <w:rPr>
          <w:sz w:val="28"/>
          <w:szCs w:val="28"/>
        </w:rPr>
        <w:t>.4</w:t>
      </w:r>
      <w:r w:rsidRPr="003770BA">
        <w:rPr>
          <w:sz w:val="28"/>
          <w:szCs w:val="28"/>
        </w:rPr>
        <w:t xml:space="preserve"> содержит ряд мероприятий:</w:t>
      </w:r>
    </w:p>
    <w:p w:rsidR="00927DF0" w:rsidRPr="00BA5B4A" w:rsidRDefault="00927DF0" w:rsidP="00927DF0">
      <w:pPr>
        <w:widowControl w:val="0"/>
        <w:autoSpaceDE w:val="0"/>
        <w:autoSpaceDN w:val="0"/>
        <w:adjustRightInd w:val="0"/>
        <w:spacing w:line="360" w:lineRule="exact"/>
        <w:jc w:val="both"/>
        <w:rPr>
          <w:sz w:val="28"/>
          <w:szCs w:val="28"/>
        </w:rPr>
      </w:pPr>
      <w:r w:rsidRPr="00BA5B4A">
        <w:rPr>
          <w:sz w:val="28"/>
          <w:szCs w:val="28"/>
          <w:lang w:eastAsia="en-US"/>
        </w:rPr>
        <w:t xml:space="preserve">- </w:t>
      </w:r>
      <w:r w:rsidRPr="00BA5B4A">
        <w:rPr>
          <w:sz w:val="28"/>
          <w:szCs w:val="28"/>
        </w:rPr>
        <w:t>повышение уровня профессиональной компетентности путем проведения практико-ориентированных семинаров по вопросам реализации требований ФГОС дошкольного, начального, основного и среднего общего образования;</w:t>
      </w:r>
    </w:p>
    <w:p w:rsidR="00927DF0" w:rsidRPr="00BA5B4A" w:rsidRDefault="00927DF0" w:rsidP="00927DF0">
      <w:pPr>
        <w:pStyle w:val="a5"/>
        <w:spacing w:after="0"/>
        <w:jc w:val="both"/>
        <w:rPr>
          <w:rFonts w:ascii="Times New Roman" w:hAnsi="Times New Roman" w:cs="Times New Roman"/>
        </w:rPr>
      </w:pPr>
      <w:r w:rsidRPr="00BA5B4A">
        <w:rPr>
          <w:rFonts w:ascii="Times New Roman" w:hAnsi="Times New Roman" w:cs="Times New Roman"/>
          <w:sz w:val="28"/>
          <w:szCs w:val="28"/>
        </w:rPr>
        <w:t>- организация научно-методического сопровождения основных образовательных программ образовательных учреждений путем разработки  программ развития образовательных учреждений в рамках проектных семинаров для управленческих команд учреждений;</w:t>
      </w:r>
    </w:p>
    <w:p w:rsidR="00927DF0" w:rsidRPr="00BA5B4A" w:rsidRDefault="00927DF0" w:rsidP="00927DF0">
      <w:pPr>
        <w:pStyle w:val="a5"/>
        <w:spacing w:after="0"/>
        <w:jc w:val="both"/>
        <w:rPr>
          <w:rFonts w:ascii="Times New Roman" w:hAnsi="Times New Roman" w:cs="Times New Roman"/>
          <w:sz w:val="28"/>
          <w:szCs w:val="28"/>
        </w:rPr>
      </w:pPr>
      <w:r w:rsidRPr="00BA5B4A">
        <w:rPr>
          <w:rFonts w:ascii="Times New Roman" w:hAnsi="Times New Roman" w:cs="Times New Roman"/>
          <w:sz w:val="28"/>
          <w:szCs w:val="28"/>
        </w:rPr>
        <w:t>- проведение конкурсных и традиционных мероприятий путем организации и проведения конкурсов и традиционных мероприятий</w:t>
      </w:r>
      <w:r>
        <w:rPr>
          <w:rFonts w:ascii="Times New Roman" w:hAnsi="Times New Roman" w:cs="Times New Roman"/>
          <w:sz w:val="28"/>
          <w:szCs w:val="28"/>
        </w:rPr>
        <w:t xml:space="preserve"> (Учитель года, Воспитатель года, Лучший директор и др.)</w:t>
      </w:r>
      <w:r w:rsidRPr="00BA5B4A">
        <w:rPr>
          <w:rFonts w:ascii="Times New Roman" w:hAnsi="Times New Roman" w:cs="Times New Roman"/>
          <w:sz w:val="28"/>
          <w:szCs w:val="28"/>
        </w:rPr>
        <w:t>;</w:t>
      </w:r>
    </w:p>
    <w:p w:rsidR="00927DF0" w:rsidRPr="00BA5B4A" w:rsidRDefault="00927DF0" w:rsidP="00927DF0">
      <w:pPr>
        <w:pStyle w:val="a5"/>
        <w:spacing w:after="0"/>
        <w:jc w:val="both"/>
        <w:rPr>
          <w:rFonts w:ascii="Times New Roman" w:hAnsi="Times New Roman" w:cs="Times New Roman"/>
          <w:sz w:val="28"/>
          <w:szCs w:val="28"/>
        </w:rPr>
      </w:pPr>
      <w:r w:rsidRPr="00BA5B4A">
        <w:rPr>
          <w:rFonts w:ascii="Times New Roman" w:hAnsi="Times New Roman" w:cs="Times New Roman"/>
          <w:sz w:val="28"/>
          <w:szCs w:val="28"/>
        </w:rPr>
        <w:t xml:space="preserve">- обеспечение жильем квалифицированных педагогических кадров через </w:t>
      </w:r>
      <w:r>
        <w:rPr>
          <w:rFonts w:ascii="Times New Roman" w:hAnsi="Times New Roman" w:cs="Times New Roman"/>
          <w:sz w:val="28"/>
          <w:szCs w:val="28"/>
        </w:rPr>
        <w:t>аренду</w:t>
      </w:r>
      <w:r w:rsidRPr="00BA5B4A">
        <w:rPr>
          <w:rFonts w:ascii="Times New Roman" w:hAnsi="Times New Roman" w:cs="Times New Roman"/>
          <w:sz w:val="28"/>
          <w:szCs w:val="28"/>
        </w:rPr>
        <w:t xml:space="preserve"> квартир для квалифицированных педагогов;</w:t>
      </w:r>
    </w:p>
    <w:p w:rsidR="00927DF0" w:rsidRDefault="00927DF0" w:rsidP="00927DF0">
      <w:pPr>
        <w:pStyle w:val="a5"/>
        <w:spacing w:after="0"/>
        <w:jc w:val="both"/>
        <w:rPr>
          <w:rFonts w:ascii="Times New Roman" w:hAnsi="Times New Roman" w:cs="Times New Roman"/>
          <w:sz w:val="28"/>
          <w:szCs w:val="28"/>
        </w:rPr>
      </w:pPr>
      <w:r w:rsidRPr="00BA5B4A">
        <w:rPr>
          <w:rFonts w:ascii="Times New Roman" w:hAnsi="Times New Roman" w:cs="Times New Roman"/>
          <w:sz w:val="28"/>
          <w:szCs w:val="28"/>
        </w:rPr>
        <w:t>- предоставление социальных гарантий и льгот педагогическим работн</w:t>
      </w:r>
      <w:r>
        <w:rPr>
          <w:rFonts w:ascii="Times New Roman" w:hAnsi="Times New Roman" w:cs="Times New Roman"/>
          <w:sz w:val="28"/>
          <w:szCs w:val="28"/>
        </w:rPr>
        <w:t>икам образовательных учреждений.</w:t>
      </w:r>
    </w:p>
    <w:p w:rsidR="00927DF0" w:rsidRDefault="00927DF0" w:rsidP="00927DF0">
      <w:pPr>
        <w:pStyle w:val="a5"/>
        <w:spacing w:after="0"/>
        <w:jc w:val="both"/>
        <w:rPr>
          <w:rFonts w:ascii="Times New Roman" w:hAnsi="Times New Roman" w:cs="Times New Roman"/>
          <w:sz w:val="28"/>
          <w:szCs w:val="28"/>
        </w:rPr>
      </w:pPr>
    </w:p>
    <w:p w:rsidR="00927DF0" w:rsidRDefault="00927DF0" w:rsidP="00927DF0">
      <w:pPr>
        <w:pStyle w:val="a5"/>
        <w:spacing w:after="0"/>
        <w:jc w:val="center"/>
        <w:rPr>
          <w:rFonts w:ascii="Times New Roman" w:hAnsi="Times New Roman" w:cs="Times New Roman"/>
          <w:sz w:val="28"/>
          <w:szCs w:val="28"/>
        </w:rPr>
      </w:pPr>
      <w:r>
        <w:rPr>
          <w:rFonts w:ascii="Times New Roman" w:hAnsi="Times New Roman" w:cs="Times New Roman"/>
          <w:sz w:val="28"/>
          <w:szCs w:val="28"/>
        </w:rPr>
        <w:t xml:space="preserve">01.5. Организация отдыха, оздоровления и занятости в летнее время детей и подростков </w:t>
      </w:r>
      <w:proofErr w:type="spellStart"/>
      <w:r>
        <w:rPr>
          <w:rFonts w:ascii="Times New Roman" w:hAnsi="Times New Roman" w:cs="Times New Roman"/>
          <w:sz w:val="28"/>
          <w:szCs w:val="28"/>
        </w:rPr>
        <w:t>Манского</w:t>
      </w:r>
      <w:proofErr w:type="spellEnd"/>
      <w:r>
        <w:rPr>
          <w:rFonts w:ascii="Times New Roman" w:hAnsi="Times New Roman" w:cs="Times New Roman"/>
          <w:sz w:val="28"/>
          <w:szCs w:val="28"/>
        </w:rPr>
        <w:t xml:space="preserve"> района</w:t>
      </w:r>
    </w:p>
    <w:p w:rsidR="00927DF0" w:rsidRDefault="00927DF0" w:rsidP="00927DF0">
      <w:pPr>
        <w:pStyle w:val="a5"/>
        <w:spacing w:after="0"/>
        <w:jc w:val="center"/>
        <w:rPr>
          <w:rFonts w:ascii="Times New Roman" w:hAnsi="Times New Roman" w:cs="Times New Roman"/>
          <w:sz w:val="28"/>
          <w:szCs w:val="28"/>
        </w:rPr>
      </w:pPr>
    </w:p>
    <w:p w:rsidR="00927DF0" w:rsidRPr="005B4CDA" w:rsidRDefault="00927DF0" w:rsidP="00927DF0">
      <w:pPr>
        <w:snapToGrid w:val="0"/>
        <w:jc w:val="both"/>
        <w:rPr>
          <w:sz w:val="28"/>
          <w:szCs w:val="28"/>
        </w:rPr>
      </w:pPr>
      <w:r>
        <w:rPr>
          <w:sz w:val="28"/>
          <w:szCs w:val="28"/>
        </w:rPr>
        <w:t xml:space="preserve">        </w:t>
      </w:r>
      <w:r w:rsidRPr="005B4CDA">
        <w:rPr>
          <w:sz w:val="28"/>
          <w:szCs w:val="28"/>
        </w:rPr>
        <w:t xml:space="preserve">Цель: создание благоприятных условий для организованного отдыха школьников, для укрепления их физического, психического и эмоционального </w:t>
      </w:r>
      <w:r w:rsidRPr="005B4CDA">
        <w:rPr>
          <w:sz w:val="28"/>
          <w:szCs w:val="28"/>
        </w:rPr>
        <w:lastRenderedPageBreak/>
        <w:t>здоровья, для развития личности  за счет правильной организации спортивных, культурно – массовых и образовательных мероприятий.</w:t>
      </w:r>
    </w:p>
    <w:p w:rsidR="00927DF0" w:rsidRDefault="00927DF0" w:rsidP="00927DF0">
      <w:pPr>
        <w:jc w:val="both"/>
        <w:rPr>
          <w:sz w:val="28"/>
          <w:szCs w:val="28"/>
        </w:rPr>
      </w:pPr>
      <w:r>
        <w:rPr>
          <w:sz w:val="28"/>
          <w:szCs w:val="28"/>
        </w:rPr>
        <w:t xml:space="preserve">      </w:t>
      </w:r>
      <w:r w:rsidRPr="005B4CDA">
        <w:rPr>
          <w:sz w:val="28"/>
          <w:szCs w:val="28"/>
        </w:rPr>
        <w:t xml:space="preserve"> Задачи:</w:t>
      </w:r>
    </w:p>
    <w:p w:rsidR="00927DF0" w:rsidRDefault="00927DF0" w:rsidP="00927DF0">
      <w:pPr>
        <w:jc w:val="both"/>
        <w:rPr>
          <w:sz w:val="28"/>
          <w:szCs w:val="28"/>
        </w:rPr>
      </w:pPr>
      <w:r>
        <w:rPr>
          <w:sz w:val="28"/>
          <w:szCs w:val="28"/>
        </w:rPr>
        <w:t>-</w:t>
      </w:r>
      <w:r w:rsidRPr="005B4CDA">
        <w:rPr>
          <w:sz w:val="28"/>
          <w:szCs w:val="28"/>
        </w:rPr>
        <w:t>увеличение числа детей получающ</w:t>
      </w:r>
      <w:r>
        <w:rPr>
          <w:sz w:val="28"/>
          <w:szCs w:val="28"/>
        </w:rPr>
        <w:t>их услуги отдыха и оздоровления;</w:t>
      </w:r>
    </w:p>
    <w:p w:rsidR="00927DF0" w:rsidRDefault="00927DF0" w:rsidP="00927DF0">
      <w:pPr>
        <w:jc w:val="both"/>
        <w:rPr>
          <w:sz w:val="28"/>
          <w:szCs w:val="28"/>
        </w:rPr>
      </w:pPr>
      <w:r>
        <w:rPr>
          <w:sz w:val="28"/>
          <w:szCs w:val="28"/>
        </w:rPr>
        <w:t>-</w:t>
      </w:r>
      <w:r w:rsidRPr="005B4CDA">
        <w:rPr>
          <w:sz w:val="28"/>
          <w:szCs w:val="28"/>
        </w:rPr>
        <w:t>создание  вариативных форм д</w:t>
      </w:r>
      <w:r>
        <w:rPr>
          <w:sz w:val="28"/>
          <w:szCs w:val="28"/>
        </w:rPr>
        <w:t>ля организованного отдыха детей;</w:t>
      </w:r>
    </w:p>
    <w:p w:rsidR="00927DF0" w:rsidRDefault="00927DF0" w:rsidP="00927DF0">
      <w:pPr>
        <w:jc w:val="both"/>
        <w:rPr>
          <w:sz w:val="28"/>
          <w:szCs w:val="28"/>
        </w:rPr>
      </w:pPr>
      <w:r>
        <w:rPr>
          <w:sz w:val="28"/>
          <w:szCs w:val="28"/>
        </w:rPr>
        <w:t>-</w:t>
      </w:r>
      <w:r w:rsidRPr="005B4CDA">
        <w:rPr>
          <w:sz w:val="28"/>
          <w:szCs w:val="28"/>
        </w:rPr>
        <w:t xml:space="preserve">увеличение занятости школьников  в каникулярное время </w:t>
      </w:r>
      <w:r>
        <w:rPr>
          <w:sz w:val="28"/>
          <w:szCs w:val="28"/>
        </w:rPr>
        <w:t>творческими видами деятельности;</w:t>
      </w:r>
    </w:p>
    <w:p w:rsidR="00927DF0" w:rsidRPr="005B4CDA" w:rsidRDefault="00927DF0" w:rsidP="00927DF0">
      <w:pPr>
        <w:jc w:val="both"/>
        <w:rPr>
          <w:sz w:val="28"/>
          <w:szCs w:val="28"/>
        </w:rPr>
      </w:pPr>
      <w:r>
        <w:rPr>
          <w:sz w:val="28"/>
          <w:szCs w:val="28"/>
        </w:rPr>
        <w:t>-</w:t>
      </w:r>
      <w:r w:rsidRPr="005B4CDA">
        <w:rPr>
          <w:sz w:val="28"/>
          <w:szCs w:val="28"/>
        </w:rPr>
        <w:t>развитие у школьников навыков общения и толерантности.</w:t>
      </w:r>
    </w:p>
    <w:p w:rsidR="00927DF0" w:rsidRPr="00533AE5" w:rsidRDefault="00927DF0" w:rsidP="00927DF0">
      <w:pPr>
        <w:pStyle w:val="a5"/>
        <w:spacing w:after="0"/>
        <w:ind w:firstLine="539"/>
        <w:jc w:val="both"/>
        <w:rPr>
          <w:rFonts w:ascii="Times New Roman" w:hAnsi="Times New Roman" w:cs="Times New Roman"/>
          <w:sz w:val="28"/>
          <w:szCs w:val="28"/>
          <w:lang w:eastAsia="en-US"/>
        </w:rPr>
      </w:pPr>
      <w:r w:rsidRPr="00533AE5">
        <w:rPr>
          <w:rFonts w:ascii="Times New Roman" w:hAnsi="Times New Roman" w:cs="Times New Roman"/>
          <w:sz w:val="28"/>
          <w:szCs w:val="28"/>
          <w:lang w:eastAsia="en-US"/>
        </w:rPr>
        <w:t>Осн</w:t>
      </w:r>
      <w:r>
        <w:rPr>
          <w:rFonts w:ascii="Times New Roman" w:hAnsi="Times New Roman" w:cs="Times New Roman"/>
          <w:sz w:val="28"/>
          <w:szCs w:val="28"/>
          <w:lang w:eastAsia="en-US"/>
        </w:rPr>
        <w:t>овные мероприятия Подпрограммы 01.5</w:t>
      </w:r>
      <w:r w:rsidRPr="00533AE5">
        <w:rPr>
          <w:rFonts w:ascii="Times New Roman" w:hAnsi="Times New Roman" w:cs="Times New Roman"/>
          <w:sz w:val="28"/>
          <w:szCs w:val="28"/>
          <w:lang w:eastAsia="en-US"/>
        </w:rPr>
        <w:t>:</w:t>
      </w:r>
    </w:p>
    <w:p w:rsidR="00927DF0" w:rsidRPr="00533AE5" w:rsidRDefault="00927DF0" w:rsidP="00927DF0">
      <w:pPr>
        <w:pStyle w:val="a5"/>
        <w:spacing w:after="0"/>
        <w:jc w:val="both"/>
        <w:rPr>
          <w:rFonts w:ascii="Times New Roman" w:hAnsi="Times New Roman" w:cs="Times New Roman"/>
          <w:sz w:val="28"/>
          <w:szCs w:val="28"/>
        </w:rPr>
      </w:pPr>
      <w:r w:rsidRPr="00533AE5">
        <w:rPr>
          <w:rFonts w:ascii="Times New Roman" w:hAnsi="Times New Roman" w:cs="Times New Roman"/>
          <w:sz w:val="28"/>
          <w:szCs w:val="28"/>
        </w:rPr>
        <w:t>- организация отдыха, оздоровления и занятости несовершеннолетних в каникулярный период  времени</w:t>
      </w:r>
      <w:r w:rsidRPr="00771CE8">
        <w:rPr>
          <w:rFonts w:ascii="Times New Roman" w:hAnsi="Times New Roman" w:cs="Times New Roman"/>
          <w:sz w:val="28"/>
          <w:szCs w:val="28"/>
        </w:rPr>
        <w:t xml:space="preserve"> </w:t>
      </w:r>
      <w:r>
        <w:rPr>
          <w:rFonts w:ascii="Times New Roman" w:hAnsi="Times New Roman" w:cs="Times New Roman"/>
          <w:sz w:val="28"/>
          <w:szCs w:val="28"/>
        </w:rPr>
        <w:t>в летних лагерях дневного пребывания, в загородных оздоровительных лагерях</w:t>
      </w:r>
      <w:r w:rsidRPr="00533AE5">
        <w:rPr>
          <w:rFonts w:ascii="Times New Roman" w:hAnsi="Times New Roman" w:cs="Times New Roman"/>
          <w:sz w:val="28"/>
          <w:szCs w:val="28"/>
        </w:rPr>
        <w:t>;</w:t>
      </w:r>
    </w:p>
    <w:p w:rsidR="00927DF0" w:rsidRDefault="00927DF0" w:rsidP="00927DF0">
      <w:pPr>
        <w:pStyle w:val="a5"/>
        <w:spacing w:after="0"/>
        <w:jc w:val="both"/>
        <w:rPr>
          <w:rFonts w:ascii="Times New Roman" w:hAnsi="Times New Roman" w:cs="Times New Roman"/>
          <w:sz w:val="28"/>
          <w:szCs w:val="28"/>
        </w:rPr>
      </w:pPr>
      <w:r w:rsidRPr="00533AE5">
        <w:rPr>
          <w:rFonts w:ascii="Times New Roman" w:hAnsi="Times New Roman" w:cs="Times New Roman"/>
          <w:sz w:val="28"/>
          <w:szCs w:val="28"/>
        </w:rPr>
        <w:t>- организация отдыха, оздоровления и занятости детей, находящихся в трудной жизненной ситуации в каникулярный период времени.</w:t>
      </w:r>
    </w:p>
    <w:p w:rsidR="00927DF0" w:rsidRDefault="00927DF0" w:rsidP="00927DF0">
      <w:pPr>
        <w:pStyle w:val="a5"/>
        <w:spacing w:after="0"/>
        <w:jc w:val="both"/>
        <w:rPr>
          <w:rFonts w:ascii="Times New Roman" w:hAnsi="Times New Roman" w:cs="Times New Roman"/>
          <w:sz w:val="28"/>
          <w:szCs w:val="28"/>
        </w:rPr>
      </w:pPr>
    </w:p>
    <w:p w:rsidR="00927DF0" w:rsidRDefault="00927DF0" w:rsidP="00927DF0">
      <w:pPr>
        <w:pStyle w:val="a5"/>
        <w:spacing w:after="0"/>
        <w:jc w:val="center"/>
        <w:rPr>
          <w:rFonts w:ascii="Times New Roman" w:hAnsi="Times New Roman" w:cs="Times New Roman"/>
          <w:sz w:val="28"/>
          <w:szCs w:val="28"/>
        </w:rPr>
      </w:pPr>
      <w:r>
        <w:rPr>
          <w:rFonts w:ascii="Times New Roman" w:hAnsi="Times New Roman" w:cs="Times New Roman"/>
          <w:sz w:val="28"/>
          <w:szCs w:val="28"/>
        </w:rPr>
        <w:t>01.6. Реализация переданных государственных полномочий по опеке и попечительству в отношении несовершеннолетних</w:t>
      </w:r>
    </w:p>
    <w:p w:rsidR="00927DF0" w:rsidRDefault="00927DF0" w:rsidP="00927DF0">
      <w:pPr>
        <w:pStyle w:val="a5"/>
        <w:spacing w:after="0"/>
        <w:jc w:val="both"/>
        <w:rPr>
          <w:rFonts w:ascii="Times New Roman" w:hAnsi="Times New Roman" w:cs="Times New Roman"/>
          <w:sz w:val="28"/>
          <w:szCs w:val="28"/>
        </w:rPr>
      </w:pPr>
    </w:p>
    <w:p w:rsidR="00927DF0" w:rsidRPr="00B506A7" w:rsidRDefault="00927DF0" w:rsidP="00927DF0">
      <w:pPr>
        <w:spacing w:line="276" w:lineRule="auto"/>
        <w:ind w:left="33"/>
        <w:rPr>
          <w:sz w:val="28"/>
          <w:szCs w:val="28"/>
        </w:rPr>
      </w:pPr>
      <w:r>
        <w:rPr>
          <w:sz w:val="28"/>
          <w:szCs w:val="28"/>
        </w:rPr>
        <w:t xml:space="preserve">      </w:t>
      </w:r>
      <w:r w:rsidRPr="00B506A7">
        <w:rPr>
          <w:sz w:val="28"/>
          <w:szCs w:val="28"/>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927DF0" w:rsidRPr="00B506A7" w:rsidRDefault="00927DF0" w:rsidP="00927DF0">
      <w:pPr>
        <w:spacing w:line="276" w:lineRule="auto"/>
        <w:ind w:left="33"/>
        <w:jc w:val="both"/>
        <w:rPr>
          <w:sz w:val="28"/>
          <w:szCs w:val="28"/>
        </w:rPr>
      </w:pPr>
      <w:r>
        <w:rPr>
          <w:sz w:val="28"/>
          <w:szCs w:val="28"/>
        </w:rPr>
        <w:t xml:space="preserve">      </w:t>
      </w:r>
      <w:r w:rsidRPr="00B506A7">
        <w:rPr>
          <w:sz w:val="28"/>
          <w:szCs w:val="28"/>
        </w:rPr>
        <w:t>Задачи:</w:t>
      </w:r>
    </w:p>
    <w:p w:rsidR="00927DF0" w:rsidRDefault="00927DF0" w:rsidP="00927DF0">
      <w:pPr>
        <w:pStyle w:val="a5"/>
        <w:spacing w:after="0"/>
        <w:ind w:left="1080"/>
        <w:jc w:val="both"/>
        <w:rPr>
          <w:rFonts w:ascii="Times New Roman" w:hAnsi="Times New Roman" w:cs="Times New Roman"/>
          <w:sz w:val="28"/>
          <w:szCs w:val="28"/>
          <w:shd w:val="clear" w:color="auto" w:fill="FFFFFF"/>
        </w:rPr>
      </w:pPr>
      <w:r w:rsidRPr="00B506A7">
        <w:rPr>
          <w:rFonts w:ascii="Times New Roman" w:hAnsi="Times New Roman" w:cs="Times New Roman"/>
          <w:sz w:val="28"/>
          <w:szCs w:val="28"/>
        </w:rPr>
        <w:t xml:space="preserve">Обеспечить реализацию мероприятий, направленных на </w:t>
      </w:r>
      <w:r w:rsidRPr="00B506A7">
        <w:rPr>
          <w:rFonts w:ascii="Times New Roman" w:hAnsi="Times New Roman" w:cs="Times New Roman"/>
          <w:sz w:val="28"/>
          <w:szCs w:val="28"/>
          <w:shd w:val="clear" w:color="auto" w:fill="FFFFFF"/>
        </w:rPr>
        <w:t xml:space="preserve">развитие в </w:t>
      </w:r>
      <w:proofErr w:type="spellStart"/>
      <w:r w:rsidRPr="00B506A7">
        <w:rPr>
          <w:rFonts w:ascii="Times New Roman" w:hAnsi="Times New Roman" w:cs="Times New Roman"/>
          <w:sz w:val="28"/>
          <w:szCs w:val="28"/>
          <w:shd w:val="clear" w:color="auto" w:fill="FFFFFF"/>
        </w:rPr>
        <w:t>Манском</w:t>
      </w:r>
      <w:proofErr w:type="spellEnd"/>
      <w:r w:rsidRPr="00B506A7">
        <w:rPr>
          <w:rFonts w:ascii="Times New Roman" w:hAnsi="Times New Roman" w:cs="Times New Roman"/>
          <w:sz w:val="28"/>
          <w:szCs w:val="28"/>
          <w:shd w:val="clear" w:color="auto" w:fill="FFFFFF"/>
        </w:rPr>
        <w:t xml:space="preserve"> районе семейных форм воспитания детей-сирот и детей, ост</w:t>
      </w:r>
      <w:r>
        <w:rPr>
          <w:rFonts w:ascii="Times New Roman" w:hAnsi="Times New Roman" w:cs="Times New Roman"/>
          <w:sz w:val="28"/>
          <w:szCs w:val="28"/>
          <w:shd w:val="clear" w:color="auto" w:fill="FFFFFF"/>
        </w:rPr>
        <w:t>авшихся без попечения родителей.</w:t>
      </w:r>
    </w:p>
    <w:p w:rsidR="00927DF0" w:rsidRDefault="00927DF0" w:rsidP="00927DF0">
      <w:pPr>
        <w:pStyle w:val="a5"/>
        <w:spacing w:after="0"/>
        <w:ind w:firstLine="539"/>
        <w:jc w:val="both"/>
        <w:rPr>
          <w:rFonts w:ascii="Times New Roman" w:hAnsi="Times New Roman" w:cs="Times New Roman"/>
          <w:sz w:val="28"/>
          <w:szCs w:val="28"/>
          <w:lang w:eastAsia="en-US"/>
        </w:rPr>
      </w:pPr>
      <w:r w:rsidRPr="00533AE5">
        <w:rPr>
          <w:rFonts w:ascii="Times New Roman" w:hAnsi="Times New Roman" w:cs="Times New Roman"/>
          <w:sz w:val="28"/>
          <w:szCs w:val="28"/>
          <w:lang w:eastAsia="en-US"/>
        </w:rPr>
        <w:t>Осн</w:t>
      </w:r>
      <w:r>
        <w:rPr>
          <w:rFonts w:ascii="Times New Roman" w:hAnsi="Times New Roman" w:cs="Times New Roman"/>
          <w:sz w:val="28"/>
          <w:szCs w:val="28"/>
          <w:lang w:eastAsia="en-US"/>
        </w:rPr>
        <w:t>овные мероприятия Подпрограммы 01.6</w:t>
      </w:r>
      <w:r w:rsidRPr="00533AE5">
        <w:rPr>
          <w:rFonts w:ascii="Times New Roman" w:hAnsi="Times New Roman" w:cs="Times New Roman"/>
          <w:sz w:val="28"/>
          <w:szCs w:val="28"/>
          <w:lang w:eastAsia="en-US"/>
        </w:rPr>
        <w:t>:</w:t>
      </w:r>
    </w:p>
    <w:p w:rsidR="00927DF0" w:rsidRDefault="00927DF0" w:rsidP="00927DF0">
      <w:pPr>
        <w:pStyle w:val="a5"/>
        <w:spacing w:after="0"/>
        <w:ind w:firstLine="539"/>
        <w:jc w:val="both"/>
        <w:rPr>
          <w:rFonts w:ascii="Times New Roman" w:hAnsi="Times New Roman" w:cs="Times New Roman"/>
          <w:sz w:val="28"/>
          <w:szCs w:val="28"/>
          <w:lang w:eastAsia="en-US"/>
        </w:rPr>
      </w:pPr>
      <w:r>
        <w:rPr>
          <w:rFonts w:ascii="Times New Roman" w:hAnsi="Times New Roman" w:cs="Times New Roman"/>
          <w:sz w:val="28"/>
          <w:szCs w:val="28"/>
          <w:lang w:eastAsia="en-US"/>
        </w:rPr>
        <w:t>Устройство детей-сирот, развитие семейных форм воспитания детей-сирот и детей, оставшихся без попечения родителей.</w:t>
      </w:r>
    </w:p>
    <w:p w:rsidR="00927DF0" w:rsidRDefault="00927DF0" w:rsidP="00927DF0">
      <w:pPr>
        <w:pStyle w:val="a5"/>
        <w:spacing w:after="0"/>
        <w:ind w:firstLine="539"/>
        <w:jc w:val="both"/>
        <w:rPr>
          <w:rFonts w:ascii="Times New Roman" w:hAnsi="Times New Roman" w:cs="Times New Roman"/>
          <w:sz w:val="28"/>
          <w:szCs w:val="28"/>
          <w:lang w:eastAsia="en-US"/>
        </w:rPr>
      </w:pPr>
    </w:p>
    <w:p w:rsidR="00927DF0" w:rsidRDefault="00927DF0" w:rsidP="00927DF0">
      <w:pPr>
        <w:pStyle w:val="a5"/>
        <w:spacing w:after="0"/>
        <w:ind w:firstLine="539"/>
        <w:jc w:val="center"/>
        <w:rPr>
          <w:rFonts w:ascii="Times New Roman" w:hAnsi="Times New Roman" w:cs="Times New Roman"/>
          <w:sz w:val="28"/>
          <w:szCs w:val="28"/>
          <w:lang w:eastAsia="en-US"/>
        </w:rPr>
      </w:pPr>
      <w:r>
        <w:rPr>
          <w:rFonts w:ascii="Times New Roman" w:hAnsi="Times New Roman" w:cs="Times New Roman"/>
          <w:sz w:val="28"/>
          <w:szCs w:val="28"/>
          <w:lang w:eastAsia="en-US"/>
        </w:rPr>
        <w:t>01.7.Обеспечение  жильем детей-сирот</w:t>
      </w:r>
    </w:p>
    <w:p w:rsidR="00927DF0" w:rsidRDefault="00927DF0" w:rsidP="00927DF0">
      <w:pPr>
        <w:pStyle w:val="a5"/>
        <w:spacing w:after="0"/>
        <w:ind w:firstLine="539"/>
        <w:jc w:val="center"/>
        <w:rPr>
          <w:rFonts w:ascii="Times New Roman" w:hAnsi="Times New Roman" w:cs="Times New Roman"/>
          <w:sz w:val="28"/>
          <w:szCs w:val="28"/>
          <w:lang w:eastAsia="en-US"/>
        </w:rPr>
      </w:pPr>
    </w:p>
    <w:p w:rsidR="00927DF0" w:rsidRPr="00CA54A5" w:rsidRDefault="00927DF0" w:rsidP="00927DF0">
      <w:pPr>
        <w:spacing w:line="276" w:lineRule="auto"/>
        <w:ind w:left="33"/>
        <w:jc w:val="both"/>
        <w:rPr>
          <w:sz w:val="28"/>
          <w:szCs w:val="28"/>
        </w:rPr>
      </w:pPr>
      <w:r>
        <w:rPr>
          <w:sz w:val="28"/>
          <w:szCs w:val="28"/>
        </w:rPr>
        <w:t xml:space="preserve">       </w:t>
      </w:r>
      <w:r w:rsidRPr="00CA54A5">
        <w:rPr>
          <w:sz w:val="28"/>
          <w:szCs w:val="28"/>
        </w:rPr>
        <w:t>Цель: Создание долгосрочной системы муниципальной поддержки обеспечения жильем детей-сирот и детей, оставшихся без попечения родителей.</w:t>
      </w:r>
    </w:p>
    <w:p w:rsidR="00927DF0" w:rsidRPr="00CA54A5" w:rsidRDefault="00927DF0" w:rsidP="00927DF0">
      <w:pPr>
        <w:spacing w:line="276" w:lineRule="auto"/>
        <w:ind w:left="33"/>
        <w:jc w:val="both"/>
        <w:rPr>
          <w:sz w:val="28"/>
          <w:szCs w:val="28"/>
        </w:rPr>
      </w:pPr>
      <w:r>
        <w:rPr>
          <w:sz w:val="28"/>
          <w:szCs w:val="28"/>
        </w:rPr>
        <w:t xml:space="preserve">      </w:t>
      </w:r>
      <w:r w:rsidRPr="00CA54A5">
        <w:rPr>
          <w:sz w:val="28"/>
          <w:szCs w:val="28"/>
        </w:rPr>
        <w:t>Задачи:</w:t>
      </w:r>
    </w:p>
    <w:p w:rsidR="00927DF0" w:rsidRPr="00CA54A5" w:rsidRDefault="00927DF0" w:rsidP="00927DF0">
      <w:pPr>
        <w:numPr>
          <w:ilvl w:val="0"/>
          <w:numId w:val="15"/>
        </w:numPr>
        <w:jc w:val="both"/>
        <w:rPr>
          <w:sz w:val="28"/>
          <w:szCs w:val="28"/>
        </w:rPr>
      </w:pPr>
      <w:r w:rsidRPr="00CA54A5">
        <w:rPr>
          <w:sz w:val="28"/>
          <w:szCs w:val="28"/>
        </w:rPr>
        <w:t>Создание правовых, экономических и организационных условий для обеспечения возможности приобретения жилья детям-сиротам и детям, оставшихся без попечения родителей.</w:t>
      </w:r>
    </w:p>
    <w:p w:rsidR="00927DF0" w:rsidRDefault="00927DF0" w:rsidP="00927DF0">
      <w:pPr>
        <w:numPr>
          <w:ilvl w:val="0"/>
          <w:numId w:val="15"/>
        </w:numPr>
        <w:jc w:val="both"/>
        <w:rPr>
          <w:sz w:val="28"/>
          <w:szCs w:val="28"/>
        </w:rPr>
      </w:pPr>
      <w:r w:rsidRPr="00CA54A5">
        <w:rPr>
          <w:sz w:val="28"/>
          <w:szCs w:val="28"/>
        </w:rPr>
        <w:t>Обеспечение постановки детей-сирот и детей, оставшихся без попечения родителей (с 16-летнего возраста), и лиц из их числа на учет в Министерство образования и науки Красноярского края.</w:t>
      </w:r>
    </w:p>
    <w:p w:rsidR="00927DF0" w:rsidRDefault="00927DF0" w:rsidP="00927DF0">
      <w:pPr>
        <w:numPr>
          <w:ilvl w:val="0"/>
          <w:numId w:val="15"/>
        </w:numPr>
        <w:jc w:val="both"/>
        <w:rPr>
          <w:sz w:val="28"/>
          <w:szCs w:val="28"/>
        </w:rPr>
      </w:pPr>
      <w:r>
        <w:rPr>
          <w:sz w:val="28"/>
          <w:szCs w:val="28"/>
        </w:rPr>
        <w:t>Обеспечение жильем детей-сирот и детей, оставшихся без попечения родителей.</w:t>
      </w:r>
    </w:p>
    <w:p w:rsidR="00927DF0" w:rsidRDefault="00927DF0" w:rsidP="00927DF0">
      <w:pPr>
        <w:pStyle w:val="a5"/>
        <w:spacing w:after="0"/>
        <w:jc w:val="both"/>
        <w:rPr>
          <w:rFonts w:ascii="Times New Roman" w:hAnsi="Times New Roman" w:cs="Times New Roman"/>
          <w:sz w:val="28"/>
          <w:szCs w:val="28"/>
        </w:rPr>
      </w:pPr>
    </w:p>
    <w:p w:rsidR="00927DF0" w:rsidRDefault="00927DF0" w:rsidP="00927DF0">
      <w:pPr>
        <w:pStyle w:val="a5"/>
        <w:spacing w:after="0"/>
        <w:jc w:val="center"/>
        <w:rPr>
          <w:rFonts w:ascii="Times New Roman" w:hAnsi="Times New Roman" w:cs="Times New Roman"/>
          <w:sz w:val="28"/>
          <w:szCs w:val="28"/>
        </w:rPr>
      </w:pPr>
      <w:r>
        <w:rPr>
          <w:rFonts w:ascii="Times New Roman" w:hAnsi="Times New Roman" w:cs="Times New Roman"/>
          <w:sz w:val="28"/>
          <w:szCs w:val="28"/>
        </w:rPr>
        <w:t>01.8. Обеспечение условий реализации муниципальной программы и прочие мероприятия</w:t>
      </w:r>
    </w:p>
    <w:p w:rsidR="00927DF0" w:rsidRDefault="00927DF0" w:rsidP="00927DF0">
      <w:pPr>
        <w:pStyle w:val="a5"/>
        <w:spacing w:after="0"/>
        <w:jc w:val="center"/>
        <w:rPr>
          <w:rFonts w:ascii="Times New Roman" w:hAnsi="Times New Roman" w:cs="Times New Roman"/>
          <w:sz w:val="28"/>
          <w:szCs w:val="28"/>
        </w:rPr>
      </w:pPr>
    </w:p>
    <w:p w:rsidR="00927DF0" w:rsidRPr="00CA54A5" w:rsidRDefault="00927DF0" w:rsidP="00927DF0">
      <w:pPr>
        <w:snapToGrid w:val="0"/>
        <w:spacing w:line="276" w:lineRule="auto"/>
        <w:ind w:left="-108"/>
        <w:jc w:val="both"/>
        <w:rPr>
          <w:sz w:val="28"/>
          <w:szCs w:val="28"/>
        </w:rPr>
      </w:pPr>
      <w:r>
        <w:rPr>
          <w:sz w:val="28"/>
          <w:szCs w:val="28"/>
        </w:rPr>
        <w:t xml:space="preserve">        </w:t>
      </w:r>
      <w:r w:rsidRPr="00CA54A5">
        <w:rPr>
          <w:sz w:val="28"/>
          <w:szCs w:val="28"/>
        </w:rPr>
        <w:t>Цель: создание условий для эффективного управления отраслью.</w:t>
      </w:r>
    </w:p>
    <w:p w:rsidR="00927DF0" w:rsidRPr="00CA54A5" w:rsidRDefault="00927DF0" w:rsidP="00927DF0">
      <w:pPr>
        <w:spacing w:line="276" w:lineRule="auto"/>
        <w:ind w:left="-108"/>
        <w:jc w:val="both"/>
        <w:rPr>
          <w:sz w:val="28"/>
          <w:szCs w:val="28"/>
        </w:rPr>
      </w:pPr>
      <w:r>
        <w:rPr>
          <w:sz w:val="28"/>
          <w:szCs w:val="28"/>
        </w:rPr>
        <w:t xml:space="preserve">        </w:t>
      </w:r>
      <w:r w:rsidRPr="00CA54A5">
        <w:rPr>
          <w:sz w:val="28"/>
          <w:szCs w:val="28"/>
        </w:rPr>
        <w:t>Задачи:</w:t>
      </w:r>
    </w:p>
    <w:p w:rsidR="00927DF0" w:rsidRPr="00CA54A5" w:rsidRDefault="00927DF0" w:rsidP="00927DF0">
      <w:pPr>
        <w:ind w:left="-108"/>
        <w:jc w:val="both"/>
        <w:rPr>
          <w:sz w:val="28"/>
          <w:szCs w:val="28"/>
        </w:rPr>
      </w:pPr>
      <w:r>
        <w:rPr>
          <w:sz w:val="28"/>
          <w:szCs w:val="28"/>
        </w:rPr>
        <w:t xml:space="preserve">  </w:t>
      </w:r>
      <w:r w:rsidRPr="00CA54A5">
        <w:rPr>
          <w:sz w:val="28"/>
          <w:szCs w:val="28"/>
        </w:rPr>
        <w:t>1. Организация деятельности аппарата управления образования учреждений и отделов, обеспечивающих деятельность образовательных учреждений, направленной на эффективное управление отраслью;</w:t>
      </w:r>
    </w:p>
    <w:p w:rsidR="00927DF0" w:rsidRPr="00CA54A5" w:rsidRDefault="00927DF0" w:rsidP="00927DF0">
      <w:pPr>
        <w:pStyle w:val="a5"/>
        <w:spacing w:after="0"/>
        <w:jc w:val="both"/>
        <w:rPr>
          <w:rFonts w:ascii="Times New Roman" w:hAnsi="Times New Roman" w:cs="Times New Roman"/>
          <w:sz w:val="28"/>
          <w:szCs w:val="28"/>
        </w:rPr>
      </w:pPr>
      <w:r w:rsidRPr="00CA54A5">
        <w:rPr>
          <w:rFonts w:ascii="Times New Roman" w:hAnsi="Times New Roman" w:cs="Times New Roman"/>
          <w:sz w:val="28"/>
          <w:szCs w:val="28"/>
        </w:rPr>
        <w:t xml:space="preserve">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w:t>
      </w:r>
      <w:proofErr w:type="spellStart"/>
      <w:r w:rsidRPr="00CA54A5">
        <w:rPr>
          <w:rFonts w:ascii="Times New Roman" w:hAnsi="Times New Roman" w:cs="Times New Roman"/>
          <w:sz w:val="28"/>
          <w:szCs w:val="28"/>
        </w:rPr>
        <w:t>Манского</w:t>
      </w:r>
      <w:proofErr w:type="spellEnd"/>
      <w:r w:rsidRPr="00CA54A5">
        <w:rPr>
          <w:rFonts w:ascii="Times New Roman" w:hAnsi="Times New Roman" w:cs="Times New Roman"/>
          <w:sz w:val="28"/>
          <w:szCs w:val="28"/>
        </w:rPr>
        <w:t xml:space="preserve"> района (за исключением случаев, установленных федеральным законодательством), а также органами местного самоуправления, осуществляющими управление в сфере образования на территории </w:t>
      </w:r>
      <w:proofErr w:type="spellStart"/>
      <w:r w:rsidRPr="00CA54A5">
        <w:rPr>
          <w:rFonts w:ascii="Times New Roman" w:hAnsi="Times New Roman" w:cs="Times New Roman"/>
          <w:sz w:val="28"/>
          <w:szCs w:val="28"/>
        </w:rPr>
        <w:t>Манского</w:t>
      </w:r>
      <w:proofErr w:type="spellEnd"/>
      <w:r w:rsidRPr="00CA54A5">
        <w:rPr>
          <w:rFonts w:ascii="Times New Roman" w:hAnsi="Times New Roman" w:cs="Times New Roman"/>
          <w:sz w:val="28"/>
          <w:szCs w:val="28"/>
        </w:rPr>
        <w:t xml:space="preserve"> района</w:t>
      </w:r>
    </w:p>
    <w:p w:rsidR="00927DF0" w:rsidRPr="00CA54A5" w:rsidRDefault="00927DF0" w:rsidP="00927DF0">
      <w:pPr>
        <w:pStyle w:val="a5"/>
        <w:spacing w:after="0"/>
        <w:jc w:val="both"/>
        <w:rPr>
          <w:rFonts w:ascii="Times New Roman" w:hAnsi="Times New Roman" w:cs="Times New Roman"/>
          <w:sz w:val="28"/>
          <w:szCs w:val="28"/>
        </w:rPr>
      </w:pPr>
    </w:p>
    <w:p w:rsidR="00927DF0" w:rsidRPr="00317109" w:rsidRDefault="00927DF0" w:rsidP="00927DF0">
      <w:pPr>
        <w:pStyle w:val="a5"/>
        <w:spacing w:after="0"/>
        <w:jc w:val="both"/>
        <w:rPr>
          <w:rFonts w:ascii="Times New Roman" w:hAnsi="Times New Roman" w:cs="Times New Roman"/>
          <w:sz w:val="28"/>
          <w:szCs w:val="28"/>
          <w:lang w:eastAsia="en-US"/>
        </w:rPr>
      </w:pPr>
      <w:r w:rsidRPr="00317109">
        <w:rPr>
          <w:rFonts w:ascii="Times New Roman" w:hAnsi="Times New Roman" w:cs="Times New Roman"/>
          <w:sz w:val="28"/>
          <w:szCs w:val="28"/>
          <w:lang w:eastAsia="en-US"/>
        </w:rPr>
        <w:t xml:space="preserve">          Осно</w:t>
      </w:r>
      <w:r>
        <w:rPr>
          <w:rFonts w:ascii="Times New Roman" w:hAnsi="Times New Roman" w:cs="Times New Roman"/>
          <w:sz w:val="28"/>
          <w:szCs w:val="28"/>
          <w:lang w:eastAsia="en-US"/>
        </w:rPr>
        <w:t>вные мероприятия подпрограммы 01.8:</w:t>
      </w:r>
    </w:p>
    <w:p w:rsidR="00927DF0" w:rsidRDefault="00927DF0" w:rsidP="00927DF0">
      <w:pPr>
        <w:pStyle w:val="a5"/>
        <w:spacing w:after="0"/>
        <w:jc w:val="both"/>
        <w:rPr>
          <w:rFonts w:ascii="Times New Roman" w:hAnsi="Times New Roman" w:cs="Times New Roman"/>
          <w:sz w:val="28"/>
          <w:szCs w:val="28"/>
        </w:rPr>
      </w:pPr>
      <w:r w:rsidRPr="00317109">
        <w:rPr>
          <w:rFonts w:ascii="Times New Roman" w:hAnsi="Times New Roman" w:cs="Times New Roman"/>
          <w:sz w:val="28"/>
          <w:szCs w:val="28"/>
        </w:rPr>
        <w:t>- мероприяти</w:t>
      </w:r>
      <w:r>
        <w:rPr>
          <w:rFonts w:ascii="Times New Roman" w:hAnsi="Times New Roman" w:cs="Times New Roman"/>
          <w:sz w:val="28"/>
          <w:szCs w:val="28"/>
        </w:rPr>
        <w:t>я</w:t>
      </w:r>
      <w:r w:rsidRPr="00317109">
        <w:rPr>
          <w:rFonts w:ascii="Times New Roman" w:hAnsi="Times New Roman" w:cs="Times New Roman"/>
          <w:sz w:val="28"/>
          <w:szCs w:val="28"/>
        </w:rPr>
        <w:t xml:space="preserve"> по обеспечению ведения бухгалтерского, налогового и бюджетного учета в обслуживаемых учреждениях и главного распорядителя бюджетных средств в системе образования муниципального района. </w:t>
      </w:r>
      <w:r>
        <w:rPr>
          <w:rFonts w:ascii="Times New Roman" w:hAnsi="Times New Roman" w:cs="Times New Roman"/>
          <w:sz w:val="28"/>
          <w:szCs w:val="28"/>
        </w:rPr>
        <w:t>–</w:t>
      </w:r>
      <w:r w:rsidRPr="00317109">
        <w:rPr>
          <w:rFonts w:ascii="Times New Roman" w:hAnsi="Times New Roman" w:cs="Times New Roman"/>
          <w:sz w:val="28"/>
          <w:szCs w:val="28"/>
        </w:rPr>
        <w:t xml:space="preserve"> мероприятие</w:t>
      </w:r>
      <w:r>
        <w:rPr>
          <w:rFonts w:ascii="Times New Roman" w:hAnsi="Times New Roman" w:cs="Times New Roman"/>
          <w:sz w:val="28"/>
          <w:szCs w:val="28"/>
        </w:rPr>
        <w:t>.</w:t>
      </w:r>
    </w:p>
    <w:p w:rsidR="00927DF0" w:rsidRPr="00317109" w:rsidRDefault="00927DF0" w:rsidP="00927DF0">
      <w:pPr>
        <w:pStyle w:val="a5"/>
        <w:spacing w:after="0"/>
        <w:jc w:val="both"/>
        <w:rPr>
          <w:rFonts w:ascii="Times New Roman" w:hAnsi="Times New Roman" w:cs="Times New Roman"/>
        </w:rPr>
      </w:pPr>
      <w:r w:rsidRPr="00317109">
        <w:rPr>
          <w:rFonts w:ascii="Times New Roman" w:hAnsi="Times New Roman" w:cs="Times New Roman"/>
          <w:sz w:val="28"/>
          <w:szCs w:val="28"/>
        </w:rPr>
        <w:t>-мероприятие</w:t>
      </w:r>
      <w:r>
        <w:rPr>
          <w:rFonts w:ascii="Times New Roman" w:hAnsi="Times New Roman" w:cs="Times New Roman"/>
          <w:sz w:val="28"/>
          <w:szCs w:val="28"/>
        </w:rPr>
        <w:t xml:space="preserve"> по и</w:t>
      </w:r>
      <w:r w:rsidRPr="00317109">
        <w:rPr>
          <w:rFonts w:ascii="Times New Roman" w:hAnsi="Times New Roman" w:cs="Times New Roman"/>
          <w:sz w:val="28"/>
          <w:szCs w:val="28"/>
        </w:rPr>
        <w:t>нформационно-методическо</w:t>
      </w:r>
      <w:r>
        <w:rPr>
          <w:rFonts w:ascii="Times New Roman" w:hAnsi="Times New Roman" w:cs="Times New Roman"/>
          <w:sz w:val="28"/>
          <w:szCs w:val="28"/>
        </w:rPr>
        <w:t>му</w:t>
      </w:r>
      <w:r w:rsidRPr="00317109">
        <w:rPr>
          <w:rFonts w:ascii="Times New Roman" w:hAnsi="Times New Roman" w:cs="Times New Roman"/>
          <w:sz w:val="28"/>
          <w:szCs w:val="28"/>
        </w:rPr>
        <w:t xml:space="preserve"> сопровождени</w:t>
      </w:r>
      <w:r>
        <w:rPr>
          <w:rFonts w:ascii="Times New Roman" w:hAnsi="Times New Roman" w:cs="Times New Roman"/>
          <w:sz w:val="28"/>
          <w:szCs w:val="28"/>
        </w:rPr>
        <w:t>ю</w:t>
      </w:r>
      <w:r w:rsidRPr="00317109">
        <w:rPr>
          <w:rFonts w:ascii="Times New Roman" w:hAnsi="Times New Roman" w:cs="Times New Roman"/>
          <w:sz w:val="28"/>
          <w:szCs w:val="28"/>
        </w:rPr>
        <w:t xml:space="preserve"> педагогических и административных работников учреждений</w:t>
      </w:r>
      <w:r>
        <w:rPr>
          <w:rFonts w:ascii="Times New Roman" w:hAnsi="Times New Roman" w:cs="Times New Roman"/>
          <w:sz w:val="28"/>
          <w:szCs w:val="28"/>
        </w:rPr>
        <w:t>.</w:t>
      </w:r>
    </w:p>
    <w:p w:rsidR="00927DF0" w:rsidRPr="00B506A7" w:rsidRDefault="00927DF0" w:rsidP="00927DF0">
      <w:pPr>
        <w:pStyle w:val="a5"/>
        <w:spacing w:after="0"/>
        <w:jc w:val="both"/>
        <w:rPr>
          <w:rFonts w:ascii="Times New Roman" w:hAnsi="Times New Roman" w:cs="Times New Roman"/>
          <w:sz w:val="28"/>
          <w:szCs w:val="28"/>
        </w:rPr>
      </w:pPr>
    </w:p>
    <w:p w:rsidR="00927DF0" w:rsidRDefault="00927DF0" w:rsidP="00927DF0">
      <w:pPr>
        <w:ind w:firstLine="851"/>
        <w:jc w:val="center"/>
        <w:rPr>
          <w:sz w:val="28"/>
          <w:szCs w:val="28"/>
        </w:rPr>
      </w:pPr>
      <w:r>
        <w:rPr>
          <w:sz w:val="28"/>
          <w:szCs w:val="28"/>
          <w:lang w:val="en-US"/>
        </w:rPr>
        <w:t>III</w:t>
      </w:r>
      <w:r>
        <w:rPr>
          <w:sz w:val="28"/>
          <w:szCs w:val="28"/>
        </w:rPr>
        <w:t>. Перечень целевых индикаторов и показателей результативности муниципальной программы</w:t>
      </w:r>
    </w:p>
    <w:p w:rsidR="00927DF0" w:rsidRPr="00317109" w:rsidRDefault="00927DF0" w:rsidP="00927DF0">
      <w:pPr>
        <w:ind w:firstLine="851"/>
        <w:jc w:val="center"/>
        <w:rPr>
          <w:sz w:val="28"/>
          <w:szCs w:val="28"/>
        </w:rPr>
      </w:pPr>
    </w:p>
    <w:p w:rsidR="00927DF0" w:rsidRDefault="00927DF0" w:rsidP="00927DF0">
      <w:pPr>
        <w:ind w:firstLine="851"/>
        <w:jc w:val="both"/>
        <w:rPr>
          <w:bCs/>
          <w:sz w:val="28"/>
          <w:szCs w:val="28"/>
        </w:rPr>
      </w:pPr>
      <w:r>
        <w:rPr>
          <w:bCs/>
          <w:sz w:val="28"/>
          <w:szCs w:val="28"/>
        </w:rPr>
        <w:t xml:space="preserve">Показатель 1 «Отношение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w:t>
      </w:r>
      <w:proofErr w:type="spellStart"/>
      <w:r>
        <w:rPr>
          <w:bCs/>
          <w:sz w:val="28"/>
          <w:szCs w:val="28"/>
        </w:rPr>
        <w:t>Манского</w:t>
      </w:r>
      <w:proofErr w:type="spellEnd"/>
      <w:r>
        <w:rPr>
          <w:bCs/>
          <w:sz w:val="28"/>
          <w:szCs w:val="28"/>
        </w:rPr>
        <w:t xml:space="preserve"> района (с учетом групп кратковременного пребывания)» характеризует обеспечение законодательно закрепленных гарантий доступности дошкольного образования. Увеличение охвата дошкольным образованием является одним из главных приоритетов развития образования в последние годы. Задача ликвидации к 2016 году очередности в дошкольных организациях для детей от трех до семи лет и достижение 100 процентов доступности дошкольного образования для детей от трех до семи лет поставлена Президентом Российской Федерации. </w:t>
      </w:r>
    </w:p>
    <w:p w:rsidR="00927DF0" w:rsidRDefault="00927DF0" w:rsidP="00927DF0">
      <w:pPr>
        <w:ind w:firstLine="851"/>
        <w:jc w:val="both"/>
        <w:rPr>
          <w:bCs/>
          <w:sz w:val="28"/>
          <w:szCs w:val="28"/>
        </w:rPr>
      </w:pPr>
      <w:r>
        <w:rPr>
          <w:bCs/>
          <w:sz w:val="28"/>
          <w:szCs w:val="28"/>
        </w:rPr>
        <w:t>В формулировке показателя учтен тот факт, что дошкольное образование не является обязательным и некоторая доля граждан может не воспользоваться предоставленными возможностями.</w:t>
      </w:r>
    </w:p>
    <w:p w:rsidR="00927DF0" w:rsidRDefault="00927DF0" w:rsidP="00927DF0">
      <w:pPr>
        <w:ind w:firstLine="851"/>
        <w:jc w:val="both"/>
        <w:rPr>
          <w:sz w:val="28"/>
          <w:szCs w:val="28"/>
        </w:rPr>
      </w:pPr>
      <w:r>
        <w:rPr>
          <w:sz w:val="28"/>
          <w:szCs w:val="28"/>
        </w:rPr>
        <w:lastRenderedPageBreak/>
        <w:t>Показатель 2 «</w:t>
      </w:r>
      <w:r>
        <w:rPr>
          <w:bCs/>
          <w:sz w:val="28"/>
          <w:szCs w:val="28"/>
        </w:rPr>
        <w:t xml:space="preserve">Отношение среднего балла ЕГЭ (в расчете на 1 предмет) в 10 % школ </w:t>
      </w:r>
      <w:proofErr w:type="spellStart"/>
      <w:r>
        <w:rPr>
          <w:bCs/>
          <w:sz w:val="28"/>
          <w:szCs w:val="28"/>
        </w:rPr>
        <w:t>Манского</w:t>
      </w:r>
      <w:proofErr w:type="spellEnd"/>
      <w:r>
        <w:rPr>
          <w:bCs/>
          <w:sz w:val="28"/>
          <w:szCs w:val="28"/>
        </w:rPr>
        <w:t xml:space="preserve"> района с лучшими результатами ЕГЭ к среднему баллу ЕГЭ (в расчете на 1 предмет) в 10 % школ </w:t>
      </w:r>
      <w:proofErr w:type="spellStart"/>
      <w:r>
        <w:rPr>
          <w:bCs/>
          <w:sz w:val="28"/>
          <w:szCs w:val="28"/>
        </w:rPr>
        <w:t>Манского</w:t>
      </w:r>
      <w:proofErr w:type="spellEnd"/>
      <w:r>
        <w:rPr>
          <w:bCs/>
          <w:sz w:val="28"/>
          <w:szCs w:val="28"/>
        </w:rPr>
        <w:t xml:space="preserve"> района с худшими результатами ЕГЭ</w:t>
      </w:r>
      <w:r>
        <w:rPr>
          <w:sz w:val="28"/>
          <w:szCs w:val="28"/>
        </w:rPr>
        <w:t>» характеризует равенство доступа к качественным образовательным услугам, позволяет оценить эффективность предусмотренных Программой мер, направленных на снижение дифференциации (разрыва) в качестве образовательных результатов между школами при не снижении среднего результата ЕГЭ в лучших школах. Тенденция увеличения разницы в качестве предоставляемого школами образования в течение последних лет несет в себе существенные риски для качества человеческого капитала и социальной стабильности. Задача обеспечения одинаково высокого качества образования, независимо от типа образовательной организации, отражена в поручениях Президента Российской Федерации</w:t>
      </w:r>
    </w:p>
    <w:p w:rsidR="00927DF0" w:rsidRDefault="00927DF0" w:rsidP="00927DF0">
      <w:pPr>
        <w:ind w:firstLine="851"/>
        <w:jc w:val="both"/>
        <w:rPr>
          <w:bCs/>
          <w:sz w:val="28"/>
          <w:szCs w:val="28"/>
        </w:rPr>
      </w:pPr>
      <w:r>
        <w:rPr>
          <w:bCs/>
          <w:sz w:val="28"/>
          <w:szCs w:val="28"/>
        </w:rPr>
        <w:t>Показатель 3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характеризует качество 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к условиям обучения. В рамках Приоритетного национального проекта «Образования», Национальной образовательной инициативы «Наша новая школа» проекта модернизации региональной систем общего образования осуществлены значительные инвестиции в сферу общего образования. Показатель позволит оценить эффективность вложений.</w:t>
      </w:r>
    </w:p>
    <w:p w:rsidR="00927DF0" w:rsidRDefault="00927DF0" w:rsidP="00927DF0">
      <w:pPr>
        <w:adjustRightInd w:val="0"/>
        <w:ind w:firstLine="709"/>
        <w:jc w:val="both"/>
        <w:rPr>
          <w:bCs/>
          <w:sz w:val="28"/>
          <w:szCs w:val="28"/>
        </w:rPr>
      </w:pPr>
      <w:r>
        <w:rPr>
          <w:bCs/>
          <w:sz w:val="28"/>
          <w:szCs w:val="28"/>
        </w:rPr>
        <w:t xml:space="preserve">Показатель 4 «Удельный вес численности учителей в возрасте до 30 лет в общей численности учителей общеобразовательных организаций, расположенных на территории </w:t>
      </w:r>
      <w:proofErr w:type="spellStart"/>
      <w:r>
        <w:rPr>
          <w:bCs/>
          <w:sz w:val="28"/>
          <w:szCs w:val="28"/>
        </w:rPr>
        <w:t>Манского</w:t>
      </w:r>
      <w:proofErr w:type="spellEnd"/>
      <w:r>
        <w:rPr>
          <w:bCs/>
          <w:sz w:val="28"/>
          <w:szCs w:val="28"/>
        </w:rPr>
        <w:t xml:space="preserve"> района» характеризует кадровый ресурс системы образования. Для образования характерна низкая доля молодых педагогов в педагогических коллективах ( 5%).В настоящее время доля молодых учителей до 30 лет, работающих в общеобразовательных учреждениях района, составляет менее 7%. Молодые специалисты, поступающие на работу в школу, плохо закрепляются в системе. Возрастной дисбаланс ограничивает возможности обновления технологий образования. Показатель позволит объективно оценить эффективность программных мер по повышению заработной платы, привлечению молодых учителей для работы в сельских школах.</w:t>
      </w:r>
    </w:p>
    <w:p w:rsidR="00927DF0" w:rsidRDefault="00927DF0" w:rsidP="00927DF0">
      <w:pPr>
        <w:ind w:firstLine="851"/>
        <w:jc w:val="both"/>
        <w:rPr>
          <w:sz w:val="28"/>
          <w:szCs w:val="28"/>
        </w:rPr>
      </w:pPr>
    </w:p>
    <w:p w:rsidR="00927DF0" w:rsidRDefault="00927DF0" w:rsidP="00927DF0">
      <w:pPr>
        <w:jc w:val="center"/>
        <w:rPr>
          <w:sz w:val="28"/>
          <w:szCs w:val="28"/>
        </w:rPr>
      </w:pPr>
      <w:r>
        <w:rPr>
          <w:sz w:val="28"/>
          <w:szCs w:val="28"/>
          <w:lang w:val="en-US"/>
        </w:rPr>
        <w:t>IV</w:t>
      </w:r>
      <w:r>
        <w:rPr>
          <w:sz w:val="28"/>
          <w:szCs w:val="28"/>
        </w:rPr>
        <w:t xml:space="preserve">. Ресурсное обеспечение </w:t>
      </w:r>
    </w:p>
    <w:p w:rsidR="00927DF0" w:rsidRDefault="00927DF0" w:rsidP="00927DF0">
      <w:pPr>
        <w:jc w:val="center"/>
        <w:rPr>
          <w:sz w:val="28"/>
          <w:szCs w:val="28"/>
        </w:rPr>
      </w:pPr>
      <w:r>
        <w:rPr>
          <w:sz w:val="28"/>
          <w:szCs w:val="28"/>
        </w:rPr>
        <w:t xml:space="preserve">муниципальной программы за счет средств бюджета района, вышестоящих бюджетов и внебюджетных источников </w:t>
      </w:r>
    </w:p>
    <w:p w:rsidR="00927DF0" w:rsidRDefault="00927DF0" w:rsidP="00927DF0">
      <w:pPr>
        <w:jc w:val="center"/>
        <w:rPr>
          <w:sz w:val="28"/>
          <w:szCs w:val="28"/>
        </w:rPr>
      </w:pPr>
    </w:p>
    <w:p w:rsidR="00927DF0" w:rsidRDefault="00927DF0" w:rsidP="00927DF0">
      <w:pPr>
        <w:jc w:val="both"/>
        <w:rPr>
          <w:sz w:val="28"/>
          <w:szCs w:val="28"/>
        </w:rPr>
      </w:pPr>
      <w:r>
        <w:rPr>
          <w:sz w:val="28"/>
          <w:szCs w:val="28"/>
        </w:rPr>
        <w:t xml:space="preserve">      Распределение планируемых расходов на реализацию муниципальной программы указано в приложении 5 к муниципальной программе.</w:t>
      </w:r>
    </w:p>
    <w:p w:rsidR="00927DF0" w:rsidRDefault="00927DF0" w:rsidP="00927DF0">
      <w:pPr>
        <w:adjustRightInd w:val="0"/>
        <w:jc w:val="both"/>
        <w:rPr>
          <w:bCs/>
          <w:sz w:val="28"/>
          <w:szCs w:val="28"/>
        </w:rPr>
      </w:pPr>
    </w:p>
    <w:p w:rsidR="00927DF0" w:rsidRDefault="00927DF0" w:rsidP="00927DF0">
      <w:pPr>
        <w:adjustRightInd w:val="0"/>
        <w:jc w:val="both"/>
        <w:rPr>
          <w:bCs/>
          <w:sz w:val="28"/>
          <w:szCs w:val="28"/>
        </w:rPr>
      </w:pPr>
    </w:p>
    <w:p w:rsidR="00927DF0" w:rsidRPr="007C6427" w:rsidRDefault="00927DF0" w:rsidP="00927DF0">
      <w:pPr>
        <w:adjustRightInd w:val="0"/>
        <w:jc w:val="both"/>
        <w:rPr>
          <w:bCs/>
          <w:sz w:val="28"/>
          <w:szCs w:val="28"/>
        </w:rPr>
      </w:pPr>
      <w:r>
        <w:rPr>
          <w:sz w:val="28"/>
          <w:szCs w:val="28"/>
        </w:rPr>
        <w:t xml:space="preserve">Руководитель управления образования                                             </w:t>
      </w:r>
      <w:proofErr w:type="spellStart"/>
      <w:r>
        <w:rPr>
          <w:sz w:val="28"/>
          <w:szCs w:val="28"/>
        </w:rPr>
        <w:t>Т.П.Толмачева</w:t>
      </w:r>
      <w:proofErr w:type="spellEnd"/>
    </w:p>
    <w:p w:rsidR="00927DF0" w:rsidRDefault="00927DF0" w:rsidP="00927DF0">
      <w:pPr>
        <w:rPr>
          <w:sz w:val="28"/>
          <w:szCs w:val="28"/>
        </w:rPr>
      </w:pPr>
    </w:p>
    <w:p w:rsidR="00927DF0" w:rsidRDefault="00927DF0" w:rsidP="00927DF0">
      <w:pPr>
        <w:rPr>
          <w:sz w:val="28"/>
          <w:szCs w:val="28"/>
        </w:rPr>
        <w:sectPr w:rsidR="00927DF0" w:rsidSect="00430964">
          <w:pgSz w:w="11906" w:h="16838"/>
          <w:pgMar w:top="1134" w:right="851" w:bottom="1134" w:left="1134" w:header="709" w:footer="709" w:gutter="0"/>
          <w:cols w:space="708"/>
          <w:docGrid w:linePitch="360"/>
        </w:sectPr>
      </w:pPr>
    </w:p>
    <w:p w:rsidR="00927DF0" w:rsidRPr="00780E02" w:rsidRDefault="00927DF0" w:rsidP="00927DF0">
      <w:pPr>
        <w:spacing w:line="276" w:lineRule="auto"/>
        <w:jc w:val="center"/>
        <w:rPr>
          <w:sz w:val="28"/>
          <w:szCs w:val="28"/>
        </w:rPr>
      </w:pPr>
      <w:r w:rsidRPr="00780E02">
        <w:rPr>
          <w:sz w:val="28"/>
          <w:szCs w:val="28"/>
          <w:lang w:val="en-US"/>
        </w:rPr>
        <w:lastRenderedPageBreak/>
        <w:t>V</w:t>
      </w:r>
      <w:r w:rsidRPr="00780E02">
        <w:rPr>
          <w:sz w:val="28"/>
          <w:szCs w:val="28"/>
        </w:rPr>
        <w:t>.Подпрограммы муниципальной программы</w:t>
      </w:r>
    </w:p>
    <w:tbl>
      <w:tblPr>
        <w:tblW w:w="0" w:type="auto"/>
        <w:tblLook w:val="04A0" w:firstRow="1" w:lastRow="0" w:firstColumn="1" w:lastColumn="0" w:noHBand="0" w:noVBand="1"/>
      </w:tblPr>
      <w:tblGrid>
        <w:gridCol w:w="4785"/>
        <w:gridCol w:w="4785"/>
      </w:tblGrid>
      <w:tr w:rsidR="00927DF0" w:rsidTr="008B4EF9">
        <w:tc>
          <w:tcPr>
            <w:tcW w:w="4785" w:type="dxa"/>
            <w:shd w:val="clear" w:color="auto" w:fill="auto"/>
          </w:tcPr>
          <w:p w:rsidR="00927DF0" w:rsidRDefault="00927DF0" w:rsidP="008B4EF9">
            <w:pPr>
              <w:spacing w:line="276" w:lineRule="auto"/>
            </w:pPr>
          </w:p>
        </w:tc>
        <w:tc>
          <w:tcPr>
            <w:tcW w:w="4785" w:type="dxa"/>
            <w:shd w:val="clear" w:color="auto" w:fill="auto"/>
          </w:tcPr>
          <w:p w:rsidR="00927DF0" w:rsidRDefault="00927DF0" w:rsidP="008B4EF9">
            <w:pPr>
              <w:spacing w:line="276" w:lineRule="auto"/>
            </w:pPr>
            <w:r>
              <w:t xml:space="preserve">Приложение №1 к муниципальной программе «Развитие образования в </w:t>
            </w:r>
            <w:proofErr w:type="spellStart"/>
            <w:r>
              <w:t>Манском</w:t>
            </w:r>
            <w:proofErr w:type="spellEnd"/>
            <w:r>
              <w:t xml:space="preserve"> районе» на 2016 год и на период 2017-2018 годы</w:t>
            </w:r>
          </w:p>
        </w:tc>
      </w:tr>
    </w:tbl>
    <w:p w:rsidR="00927DF0" w:rsidRDefault="00927DF0" w:rsidP="00927DF0">
      <w:pPr>
        <w:spacing w:line="276" w:lineRule="auto"/>
      </w:pPr>
    </w:p>
    <w:p w:rsidR="00927DF0" w:rsidRPr="003C667D" w:rsidRDefault="00927DF0" w:rsidP="00927DF0">
      <w:pPr>
        <w:jc w:val="center"/>
        <w:rPr>
          <w:kern w:val="1"/>
          <w:sz w:val="28"/>
          <w:szCs w:val="28"/>
        </w:rPr>
      </w:pPr>
      <w:r w:rsidRPr="003C667D">
        <w:rPr>
          <w:kern w:val="1"/>
          <w:sz w:val="28"/>
          <w:szCs w:val="28"/>
        </w:rPr>
        <w:t xml:space="preserve"> Паспорт </w:t>
      </w:r>
    </w:p>
    <w:p w:rsidR="00927DF0" w:rsidRPr="003C667D" w:rsidRDefault="00927DF0" w:rsidP="00927DF0">
      <w:pPr>
        <w:spacing w:line="276" w:lineRule="auto"/>
        <w:jc w:val="center"/>
        <w:rPr>
          <w:sz w:val="28"/>
          <w:szCs w:val="28"/>
        </w:rPr>
      </w:pPr>
      <w:r w:rsidRPr="003C667D">
        <w:rPr>
          <w:kern w:val="1"/>
          <w:sz w:val="28"/>
          <w:szCs w:val="28"/>
        </w:rPr>
        <w:t>Подпрограммы</w:t>
      </w:r>
      <w:r>
        <w:rPr>
          <w:kern w:val="1"/>
          <w:sz w:val="28"/>
          <w:szCs w:val="28"/>
        </w:rPr>
        <w:t xml:space="preserve"> </w:t>
      </w:r>
      <w:r w:rsidRPr="003C667D">
        <w:rPr>
          <w:kern w:val="1"/>
          <w:sz w:val="28"/>
          <w:szCs w:val="28"/>
        </w:rPr>
        <w:t xml:space="preserve"> </w:t>
      </w:r>
      <w:r>
        <w:rPr>
          <w:kern w:val="1"/>
          <w:sz w:val="28"/>
          <w:szCs w:val="28"/>
        </w:rPr>
        <w:t>0</w:t>
      </w:r>
      <w:r w:rsidRPr="003C667D">
        <w:rPr>
          <w:kern w:val="1"/>
          <w:sz w:val="28"/>
          <w:szCs w:val="28"/>
        </w:rPr>
        <w:t>1</w:t>
      </w:r>
      <w:r>
        <w:rPr>
          <w:kern w:val="1"/>
          <w:sz w:val="28"/>
          <w:szCs w:val="28"/>
        </w:rPr>
        <w:t>.1</w:t>
      </w:r>
      <w:r w:rsidRPr="003C667D">
        <w:rPr>
          <w:kern w:val="1"/>
          <w:sz w:val="28"/>
          <w:szCs w:val="28"/>
        </w:rPr>
        <w:t xml:space="preserve"> «Развитие дошкольного, общего и дополнительного образования» муниципальной</w:t>
      </w:r>
      <w:r w:rsidRPr="003C667D">
        <w:rPr>
          <w:sz w:val="28"/>
          <w:szCs w:val="28"/>
        </w:rPr>
        <w:t xml:space="preserve"> программы «Развитие образования в </w:t>
      </w:r>
      <w:proofErr w:type="spellStart"/>
      <w:r w:rsidRPr="003C667D">
        <w:rPr>
          <w:sz w:val="28"/>
          <w:szCs w:val="28"/>
        </w:rPr>
        <w:t>Манском</w:t>
      </w:r>
      <w:proofErr w:type="spellEnd"/>
      <w:r w:rsidRPr="003C667D">
        <w:rPr>
          <w:sz w:val="28"/>
          <w:szCs w:val="28"/>
        </w:rPr>
        <w:t xml:space="preserve"> районе» </w:t>
      </w:r>
    </w:p>
    <w:tbl>
      <w:tblPr>
        <w:tblW w:w="0" w:type="auto"/>
        <w:tblInd w:w="-34" w:type="dxa"/>
        <w:tblLayout w:type="fixed"/>
        <w:tblLook w:val="0000" w:firstRow="0" w:lastRow="0" w:firstColumn="0" w:lastColumn="0" w:noHBand="0" w:noVBand="0"/>
      </w:tblPr>
      <w:tblGrid>
        <w:gridCol w:w="2836"/>
        <w:gridCol w:w="6662"/>
      </w:tblGrid>
      <w:tr w:rsidR="00927DF0" w:rsidTr="008B4EF9">
        <w:trPr>
          <w:cantSplit/>
          <w:trHeight w:val="720"/>
        </w:trPr>
        <w:tc>
          <w:tcPr>
            <w:tcW w:w="2836" w:type="dxa"/>
            <w:tcBorders>
              <w:top w:val="single" w:sz="4" w:space="0" w:color="000000"/>
              <w:left w:val="single" w:sz="4" w:space="0" w:color="000000"/>
              <w:bottom w:val="single" w:sz="4" w:space="0" w:color="000000"/>
            </w:tcBorders>
          </w:tcPr>
          <w:p w:rsidR="00927DF0" w:rsidRPr="00FE1638" w:rsidRDefault="00927DF0" w:rsidP="008B4EF9">
            <w:pPr>
              <w:snapToGrid w:val="0"/>
              <w:spacing w:line="276" w:lineRule="auto"/>
              <w:rPr>
                <w:sz w:val="26"/>
                <w:szCs w:val="26"/>
              </w:rPr>
            </w:pPr>
            <w:r w:rsidRPr="00FE1638">
              <w:rPr>
                <w:sz w:val="26"/>
                <w:szCs w:val="26"/>
              </w:rPr>
              <w:t>Наименование подпрограммы</w:t>
            </w:r>
          </w:p>
        </w:tc>
        <w:tc>
          <w:tcPr>
            <w:tcW w:w="6662" w:type="dxa"/>
            <w:tcBorders>
              <w:top w:val="single" w:sz="4" w:space="0" w:color="000000"/>
              <w:left w:val="single" w:sz="4" w:space="0" w:color="000000"/>
              <w:bottom w:val="single" w:sz="4" w:space="0" w:color="000000"/>
              <w:right w:val="single" w:sz="4" w:space="0" w:color="000000"/>
            </w:tcBorders>
          </w:tcPr>
          <w:p w:rsidR="00927DF0" w:rsidRPr="00FE1638" w:rsidRDefault="00927DF0" w:rsidP="008B4EF9">
            <w:pPr>
              <w:snapToGrid w:val="0"/>
              <w:spacing w:line="276" w:lineRule="auto"/>
              <w:rPr>
                <w:sz w:val="26"/>
                <w:szCs w:val="26"/>
              </w:rPr>
            </w:pPr>
            <w:r w:rsidRPr="00FE1638">
              <w:rPr>
                <w:sz w:val="26"/>
                <w:szCs w:val="26"/>
              </w:rPr>
              <w:t xml:space="preserve">Развитие дошкольного, общего и дополнительного образования </w:t>
            </w:r>
          </w:p>
        </w:tc>
      </w:tr>
      <w:tr w:rsidR="00927DF0" w:rsidTr="008B4EF9">
        <w:trPr>
          <w:cantSplit/>
          <w:trHeight w:val="720"/>
        </w:trPr>
        <w:tc>
          <w:tcPr>
            <w:tcW w:w="2836" w:type="dxa"/>
            <w:tcBorders>
              <w:top w:val="single" w:sz="4" w:space="0" w:color="000000"/>
              <w:left w:val="single" w:sz="4" w:space="0" w:color="000000"/>
              <w:bottom w:val="single" w:sz="4" w:space="0" w:color="000000"/>
            </w:tcBorders>
          </w:tcPr>
          <w:p w:rsidR="00927DF0" w:rsidRPr="00FE1638" w:rsidRDefault="00927DF0" w:rsidP="008B4EF9">
            <w:pPr>
              <w:snapToGrid w:val="0"/>
              <w:spacing w:line="276" w:lineRule="auto"/>
              <w:rPr>
                <w:sz w:val="26"/>
                <w:szCs w:val="26"/>
              </w:rPr>
            </w:pPr>
            <w:r w:rsidRPr="00FE1638">
              <w:rPr>
                <w:sz w:val="26"/>
                <w:szCs w:val="26"/>
              </w:rPr>
              <w:t>Наименование  муниципальной программы, в рамках которой реализуется подпрограмма</w:t>
            </w:r>
          </w:p>
        </w:tc>
        <w:tc>
          <w:tcPr>
            <w:tcW w:w="6662" w:type="dxa"/>
            <w:tcBorders>
              <w:top w:val="single" w:sz="4" w:space="0" w:color="000000"/>
              <w:left w:val="single" w:sz="4" w:space="0" w:color="000000"/>
              <w:bottom w:val="single" w:sz="4" w:space="0" w:color="000000"/>
              <w:right w:val="single" w:sz="4" w:space="0" w:color="000000"/>
            </w:tcBorders>
          </w:tcPr>
          <w:p w:rsidR="00927DF0" w:rsidRPr="00FE1638" w:rsidRDefault="00927DF0" w:rsidP="008B4EF9">
            <w:pPr>
              <w:snapToGrid w:val="0"/>
              <w:spacing w:line="276" w:lineRule="auto"/>
              <w:jc w:val="both"/>
              <w:rPr>
                <w:sz w:val="26"/>
                <w:szCs w:val="26"/>
              </w:rPr>
            </w:pPr>
            <w:r w:rsidRPr="00FE1638">
              <w:rPr>
                <w:sz w:val="26"/>
                <w:szCs w:val="26"/>
              </w:rPr>
              <w:t xml:space="preserve">Развитие образования в </w:t>
            </w:r>
            <w:proofErr w:type="spellStart"/>
            <w:r w:rsidRPr="00FE1638">
              <w:rPr>
                <w:sz w:val="26"/>
                <w:szCs w:val="26"/>
              </w:rPr>
              <w:t>Манском</w:t>
            </w:r>
            <w:proofErr w:type="spellEnd"/>
            <w:r w:rsidRPr="00FE1638">
              <w:rPr>
                <w:sz w:val="26"/>
                <w:szCs w:val="26"/>
              </w:rPr>
              <w:t xml:space="preserve"> районе» </w:t>
            </w:r>
          </w:p>
        </w:tc>
      </w:tr>
      <w:tr w:rsidR="00927DF0" w:rsidTr="008B4EF9">
        <w:trPr>
          <w:cantSplit/>
          <w:trHeight w:val="720"/>
        </w:trPr>
        <w:tc>
          <w:tcPr>
            <w:tcW w:w="2836" w:type="dxa"/>
            <w:tcBorders>
              <w:top w:val="single" w:sz="4" w:space="0" w:color="000000"/>
              <w:left w:val="single" w:sz="4" w:space="0" w:color="000000"/>
              <w:bottom w:val="single" w:sz="4" w:space="0" w:color="000000"/>
            </w:tcBorders>
          </w:tcPr>
          <w:p w:rsidR="00927DF0" w:rsidRPr="00FE1638" w:rsidRDefault="00927DF0" w:rsidP="008B4EF9">
            <w:pPr>
              <w:snapToGrid w:val="0"/>
              <w:spacing w:line="276" w:lineRule="auto"/>
              <w:rPr>
                <w:sz w:val="26"/>
                <w:szCs w:val="26"/>
              </w:rPr>
            </w:pPr>
            <w:r w:rsidRPr="00FE1638">
              <w:rPr>
                <w:sz w:val="26"/>
                <w:szCs w:val="26"/>
              </w:rPr>
              <w:t xml:space="preserve">Ответственный исполнитель </w:t>
            </w:r>
          </w:p>
        </w:tc>
        <w:tc>
          <w:tcPr>
            <w:tcW w:w="6662" w:type="dxa"/>
            <w:tcBorders>
              <w:top w:val="single" w:sz="4" w:space="0" w:color="000000"/>
              <w:left w:val="single" w:sz="4" w:space="0" w:color="000000"/>
              <w:bottom w:val="single" w:sz="4" w:space="0" w:color="000000"/>
              <w:right w:val="single" w:sz="4" w:space="0" w:color="000000"/>
            </w:tcBorders>
          </w:tcPr>
          <w:p w:rsidR="00927DF0" w:rsidRPr="00FE1638" w:rsidRDefault="00927DF0" w:rsidP="008B4EF9">
            <w:pPr>
              <w:snapToGrid w:val="0"/>
              <w:spacing w:line="276" w:lineRule="auto"/>
              <w:jc w:val="both"/>
              <w:rPr>
                <w:sz w:val="26"/>
                <w:szCs w:val="26"/>
              </w:rPr>
            </w:pPr>
            <w:r w:rsidRPr="00FE1638">
              <w:rPr>
                <w:sz w:val="26"/>
                <w:szCs w:val="26"/>
              </w:rPr>
              <w:t xml:space="preserve">Управление образования администрации </w:t>
            </w:r>
            <w:proofErr w:type="spellStart"/>
            <w:r w:rsidRPr="00FE1638">
              <w:rPr>
                <w:sz w:val="26"/>
                <w:szCs w:val="26"/>
              </w:rPr>
              <w:t>Манского</w:t>
            </w:r>
            <w:proofErr w:type="spellEnd"/>
            <w:r w:rsidRPr="00FE1638">
              <w:rPr>
                <w:sz w:val="26"/>
                <w:szCs w:val="26"/>
              </w:rPr>
              <w:t xml:space="preserve"> района</w:t>
            </w:r>
          </w:p>
        </w:tc>
      </w:tr>
      <w:tr w:rsidR="00927DF0" w:rsidTr="008B4EF9">
        <w:trPr>
          <w:cantSplit/>
          <w:trHeight w:val="720"/>
        </w:trPr>
        <w:tc>
          <w:tcPr>
            <w:tcW w:w="2836" w:type="dxa"/>
            <w:tcBorders>
              <w:top w:val="single" w:sz="4" w:space="0" w:color="000000"/>
              <w:left w:val="single" w:sz="4" w:space="0" w:color="000000"/>
              <w:bottom w:val="single" w:sz="4" w:space="0" w:color="000000"/>
            </w:tcBorders>
          </w:tcPr>
          <w:p w:rsidR="00927DF0" w:rsidRPr="00FE1638" w:rsidRDefault="00927DF0" w:rsidP="008B4EF9">
            <w:pPr>
              <w:snapToGrid w:val="0"/>
              <w:spacing w:line="276" w:lineRule="auto"/>
              <w:rPr>
                <w:sz w:val="26"/>
                <w:szCs w:val="26"/>
              </w:rPr>
            </w:pPr>
            <w:r w:rsidRPr="00FE1638">
              <w:rPr>
                <w:sz w:val="26"/>
                <w:szCs w:val="26"/>
              </w:rPr>
              <w:t>Соисполнители подпрограммы</w:t>
            </w:r>
          </w:p>
        </w:tc>
        <w:tc>
          <w:tcPr>
            <w:tcW w:w="6662" w:type="dxa"/>
            <w:tcBorders>
              <w:top w:val="single" w:sz="4" w:space="0" w:color="000000"/>
              <w:left w:val="single" w:sz="4" w:space="0" w:color="000000"/>
              <w:bottom w:val="single" w:sz="4" w:space="0" w:color="000000"/>
              <w:right w:val="single" w:sz="4" w:space="0" w:color="000000"/>
            </w:tcBorders>
          </w:tcPr>
          <w:p w:rsidR="00927DF0" w:rsidRPr="00220BFB" w:rsidRDefault="00927DF0" w:rsidP="008B4EF9">
            <w:pPr>
              <w:pStyle w:val="1"/>
              <w:numPr>
                <w:ilvl w:val="0"/>
                <w:numId w:val="4"/>
              </w:numPr>
              <w:snapToGrid w:val="0"/>
              <w:spacing w:line="276" w:lineRule="auto"/>
              <w:rPr>
                <w:rFonts w:eastAsia="Times New Roman"/>
                <w:sz w:val="26"/>
                <w:szCs w:val="26"/>
              </w:rPr>
            </w:pPr>
            <w:r w:rsidRPr="00220BFB">
              <w:rPr>
                <w:rFonts w:eastAsia="Times New Roman"/>
                <w:sz w:val="26"/>
                <w:szCs w:val="26"/>
              </w:rPr>
              <w:t>Отдел культуры и молодежной политики</w:t>
            </w:r>
          </w:p>
          <w:p w:rsidR="00927DF0" w:rsidRPr="00FE1638" w:rsidRDefault="00927DF0" w:rsidP="008B4EF9">
            <w:pPr>
              <w:snapToGrid w:val="0"/>
              <w:spacing w:line="276" w:lineRule="auto"/>
              <w:rPr>
                <w:sz w:val="26"/>
                <w:szCs w:val="26"/>
              </w:rPr>
            </w:pPr>
            <w:r w:rsidRPr="00FE1638">
              <w:rPr>
                <w:sz w:val="26"/>
                <w:szCs w:val="26"/>
              </w:rPr>
              <w:t>Управление социальной защиты населения</w:t>
            </w:r>
          </w:p>
        </w:tc>
      </w:tr>
      <w:tr w:rsidR="00927DF0" w:rsidTr="008B4EF9">
        <w:trPr>
          <w:cantSplit/>
          <w:trHeight w:val="720"/>
        </w:trPr>
        <w:tc>
          <w:tcPr>
            <w:tcW w:w="2836" w:type="dxa"/>
            <w:tcBorders>
              <w:top w:val="single" w:sz="4" w:space="0" w:color="000000"/>
              <w:left w:val="single" w:sz="4" w:space="0" w:color="000000"/>
              <w:bottom w:val="single" w:sz="4" w:space="0" w:color="000000"/>
            </w:tcBorders>
          </w:tcPr>
          <w:p w:rsidR="00927DF0" w:rsidRPr="00FE1638" w:rsidRDefault="00927DF0" w:rsidP="008B4EF9">
            <w:pPr>
              <w:snapToGrid w:val="0"/>
              <w:spacing w:line="276" w:lineRule="auto"/>
              <w:rPr>
                <w:sz w:val="26"/>
                <w:szCs w:val="26"/>
              </w:rPr>
            </w:pPr>
            <w:r w:rsidRPr="00FE1638">
              <w:rPr>
                <w:sz w:val="26"/>
                <w:szCs w:val="26"/>
              </w:rPr>
              <w:t>Цель и задачи  подпрограммы</w:t>
            </w:r>
          </w:p>
          <w:p w:rsidR="00927DF0" w:rsidRPr="00FE1638" w:rsidRDefault="00927DF0" w:rsidP="008B4EF9">
            <w:pPr>
              <w:spacing w:line="276" w:lineRule="auto"/>
              <w:rPr>
                <w:sz w:val="26"/>
                <w:szCs w:val="26"/>
              </w:rPr>
            </w:pPr>
          </w:p>
        </w:tc>
        <w:tc>
          <w:tcPr>
            <w:tcW w:w="6662" w:type="dxa"/>
            <w:tcBorders>
              <w:top w:val="single" w:sz="4" w:space="0" w:color="000000"/>
              <w:left w:val="single" w:sz="4" w:space="0" w:color="000000"/>
              <w:bottom w:val="single" w:sz="4" w:space="0" w:color="000000"/>
              <w:right w:val="single" w:sz="4" w:space="0" w:color="000000"/>
            </w:tcBorders>
          </w:tcPr>
          <w:p w:rsidR="00927DF0" w:rsidRPr="00FE1638" w:rsidRDefault="00927DF0" w:rsidP="008B4EF9">
            <w:pPr>
              <w:pStyle w:val="11"/>
              <w:shd w:val="clear" w:color="auto" w:fill="auto"/>
              <w:snapToGrid w:val="0"/>
              <w:spacing w:before="0" w:after="244" w:line="322" w:lineRule="exact"/>
              <w:ind w:left="-108"/>
              <w:rPr>
                <w:sz w:val="26"/>
                <w:szCs w:val="26"/>
              </w:rPr>
            </w:pPr>
            <w:r w:rsidRPr="00FE1638">
              <w:rPr>
                <w:sz w:val="26"/>
                <w:szCs w:val="26"/>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rsidR="00927DF0" w:rsidRPr="00FE1638" w:rsidRDefault="00927DF0" w:rsidP="008B4EF9">
            <w:pPr>
              <w:spacing w:line="276" w:lineRule="auto"/>
              <w:ind w:left="-108"/>
              <w:jc w:val="both"/>
              <w:rPr>
                <w:sz w:val="26"/>
                <w:szCs w:val="26"/>
              </w:rPr>
            </w:pPr>
            <w:r w:rsidRPr="00FE1638">
              <w:rPr>
                <w:sz w:val="26"/>
                <w:szCs w:val="26"/>
              </w:rPr>
              <w:t>Задачи:</w:t>
            </w:r>
          </w:p>
          <w:p w:rsidR="00927DF0" w:rsidRPr="00FE1638" w:rsidRDefault="00927DF0" w:rsidP="008B4EF9">
            <w:pPr>
              <w:ind w:left="-108"/>
              <w:rPr>
                <w:sz w:val="26"/>
                <w:szCs w:val="26"/>
              </w:rPr>
            </w:pPr>
            <w:r w:rsidRPr="00FE1638">
              <w:rPr>
                <w:sz w:val="26"/>
                <w:szCs w:val="26"/>
              </w:rPr>
              <w:t>1. Обеспечить доступность дошкольного образования, соответствующего единому стандарту качества дошкольного образования;</w:t>
            </w:r>
          </w:p>
        </w:tc>
      </w:tr>
      <w:tr w:rsidR="00927DF0" w:rsidTr="008B4EF9">
        <w:trPr>
          <w:cantSplit/>
          <w:trHeight w:val="720"/>
        </w:trPr>
        <w:tc>
          <w:tcPr>
            <w:tcW w:w="2836" w:type="dxa"/>
            <w:tcBorders>
              <w:top w:val="single" w:sz="4" w:space="0" w:color="000000"/>
              <w:left w:val="single" w:sz="4" w:space="0" w:color="000000"/>
              <w:bottom w:val="single" w:sz="4" w:space="0" w:color="000000"/>
            </w:tcBorders>
          </w:tcPr>
          <w:p w:rsidR="00927DF0" w:rsidRPr="00FE1638" w:rsidRDefault="00927DF0" w:rsidP="008B4EF9">
            <w:pPr>
              <w:snapToGrid w:val="0"/>
              <w:spacing w:line="276" w:lineRule="auto"/>
              <w:rPr>
                <w:sz w:val="26"/>
                <w:szCs w:val="26"/>
              </w:rPr>
            </w:pPr>
          </w:p>
        </w:tc>
        <w:tc>
          <w:tcPr>
            <w:tcW w:w="6662" w:type="dxa"/>
            <w:tcBorders>
              <w:top w:val="single" w:sz="4" w:space="0" w:color="000000"/>
              <w:left w:val="single" w:sz="4" w:space="0" w:color="000000"/>
              <w:bottom w:val="single" w:sz="4" w:space="0" w:color="000000"/>
              <w:right w:val="single" w:sz="4" w:space="0" w:color="000000"/>
            </w:tcBorders>
          </w:tcPr>
          <w:p w:rsidR="00927DF0" w:rsidRPr="00FE1638" w:rsidRDefault="00927DF0" w:rsidP="008B4EF9">
            <w:pPr>
              <w:snapToGrid w:val="0"/>
              <w:ind w:left="-108"/>
              <w:jc w:val="both"/>
              <w:rPr>
                <w:sz w:val="26"/>
                <w:szCs w:val="26"/>
              </w:rPr>
            </w:pPr>
            <w:r w:rsidRPr="00FE1638">
              <w:rPr>
                <w:sz w:val="26"/>
                <w:szCs w:val="26"/>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927DF0" w:rsidRPr="00FE1638" w:rsidRDefault="00927DF0" w:rsidP="008B4EF9">
            <w:pPr>
              <w:ind w:left="-108"/>
              <w:jc w:val="both"/>
              <w:rPr>
                <w:sz w:val="26"/>
                <w:szCs w:val="26"/>
              </w:rPr>
            </w:pPr>
            <w:r w:rsidRPr="00FE1638">
              <w:rPr>
                <w:sz w:val="26"/>
                <w:szCs w:val="26"/>
              </w:rPr>
              <w:t>3. Обеспечить поступательное развитие районной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p w:rsidR="00927DF0" w:rsidRPr="00FE1638" w:rsidRDefault="00927DF0" w:rsidP="008B4EF9">
            <w:pPr>
              <w:ind w:left="-108"/>
              <w:jc w:val="both"/>
              <w:rPr>
                <w:sz w:val="26"/>
                <w:szCs w:val="26"/>
              </w:rPr>
            </w:pPr>
            <w:r w:rsidRPr="00FE1638">
              <w:rPr>
                <w:sz w:val="26"/>
                <w:szCs w:val="26"/>
              </w:rPr>
              <w:t>4. Содействовать выявлению и поддержке одаренных детей;</w:t>
            </w:r>
          </w:p>
          <w:p w:rsidR="00927DF0" w:rsidRPr="00FE1638" w:rsidRDefault="00927DF0" w:rsidP="008B4EF9">
            <w:pPr>
              <w:ind w:left="-108"/>
              <w:rPr>
                <w:sz w:val="26"/>
                <w:szCs w:val="26"/>
              </w:rPr>
            </w:pPr>
            <w:r w:rsidRPr="00FE1638">
              <w:rPr>
                <w:sz w:val="26"/>
                <w:szCs w:val="26"/>
              </w:rPr>
              <w:t>5. Обеспечить безопасный, качественный отдых и оздоровление детей.</w:t>
            </w:r>
          </w:p>
        </w:tc>
      </w:tr>
      <w:tr w:rsidR="00927DF0" w:rsidTr="008B4EF9">
        <w:trPr>
          <w:cantSplit/>
          <w:trHeight w:val="720"/>
        </w:trPr>
        <w:tc>
          <w:tcPr>
            <w:tcW w:w="2836" w:type="dxa"/>
            <w:tcBorders>
              <w:top w:val="single" w:sz="4" w:space="0" w:color="000000"/>
              <w:left w:val="single" w:sz="4" w:space="0" w:color="000000"/>
              <w:bottom w:val="single" w:sz="4" w:space="0" w:color="000000"/>
            </w:tcBorders>
          </w:tcPr>
          <w:p w:rsidR="00927DF0" w:rsidRPr="00FE1638" w:rsidRDefault="00927DF0" w:rsidP="008B4EF9">
            <w:pPr>
              <w:snapToGrid w:val="0"/>
              <w:spacing w:line="276" w:lineRule="auto"/>
              <w:rPr>
                <w:sz w:val="26"/>
                <w:szCs w:val="26"/>
              </w:rPr>
            </w:pPr>
            <w:r w:rsidRPr="00FE1638">
              <w:rPr>
                <w:sz w:val="26"/>
                <w:szCs w:val="26"/>
              </w:rPr>
              <w:t>Целевые индикаторы подпрограммы</w:t>
            </w:r>
          </w:p>
        </w:tc>
        <w:tc>
          <w:tcPr>
            <w:tcW w:w="6662" w:type="dxa"/>
            <w:tcBorders>
              <w:top w:val="single" w:sz="4" w:space="0" w:color="000000"/>
              <w:left w:val="single" w:sz="4" w:space="0" w:color="000000"/>
              <w:bottom w:val="single" w:sz="4" w:space="0" w:color="000000"/>
              <w:right w:val="single" w:sz="4" w:space="0" w:color="000000"/>
            </w:tcBorders>
          </w:tcPr>
          <w:p w:rsidR="00927DF0" w:rsidRPr="00FE1638" w:rsidRDefault="00927DF0" w:rsidP="008B4EF9">
            <w:pPr>
              <w:snapToGrid w:val="0"/>
              <w:spacing w:line="276" w:lineRule="auto"/>
              <w:ind w:left="-108"/>
              <w:rPr>
                <w:sz w:val="26"/>
                <w:szCs w:val="26"/>
              </w:rPr>
            </w:pPr>
            <w:r w:rsidRPr="00FE1638">
              <w:rPr>
                <w:sz w:val="26"/>
                <w:szCs w:val="26"/>
              </w:rPr>
              <w:t>Целевые индикаторы, показатели подпрограммы представлены в приложении 1 к Подпрограмме</w:t>
            </w:r>
          </w:p>
        </w:tc>
      </w:tr>
      <w:tr w:rsidR="00927DF0" w:rsidTr="008B4EF9">
        <w:trPr>
          <w:cantSplit/>
          <w:trHeight w:val="720"/>
        </w:trPr>
        <w:tc>
          <w:tcPr>
            <w:tcW w:w="2836" w:type="dxa"/>
            <w:tcBorders>
              <w:top w:val="single" w:sz="4" w:space="0" w:color="000000"/>
              <w:left w:val="single" w:sz="4" w:space="0" w:color="000000"/>
              <w:bottom w:val="single" w:sz="4" w:space="0" w:color="000000"/>
            </w:tcBorders>
          </w:tcPr>
          <w:p w:rsidR="00927DF0" w:rsidRPr="00FE1638" w:rsidRDefault="00927DF0" w:rsidP="008B4EF9">
            <w:pPr>
              <w:snapToGrid w:val="0"/>
              <w:spacing w:line="276" w:lineRule="auto"/>
              <w:rPr>
                <w:sz w:val="26"/>
                <w:szCs w:val="26"/>
              </w:rPr>
            </w:pPr>
            <w:r w:rsidRPr="00FE1638">
              <w:rPr>
                <w:sz w:val="26"/>
                <w:szCs w:val="26"/>
              </w:rPr>
              <w:t>Сроки реализации подпрограммы</w:t>
            </w:r>
          </w:p>
        </w:tc>
        <w:tc>
          <w:tcPr>
            <w:tcW w:w="6662" w:type="dxa"/>
            <w:tcBorders>
              <w:top w:val="single" w:sz="4" w:space="0" w:color="000000"/>
              <w:left w:val="single" w:sz="4" w:space="0" w:color="000000"/>
              <w:bottom w:val="single" w:sz="4" w:space="0" w:color="000000"/>
              <w:right w:val="single" w:sz="4" w:space="0" w:color="000000"/>
            </w:tcBorders>
          </w:tcPr>
          <w:p w:rsidR="00927DF0" w:rsidRPr="00FE1638" w:rsidRDefault="00927DF0" w:rsidP="008B4EF9">
            <w:pPr>
              <w:snapToGrid w:val="0"/>
              <w:spacing w:line="276" w:lineRule="auto"/>
              <w:jc w:val="both"/>
              <w:rPr>
                <w:bCs/>
                <w:sz w:val="26"/>
                <w:szCs w:val="26"/>
              </w:rPr>
            </w:pPr>
            <w:r w:rsidRPr="00FE1638">
              <w:rPr>
                <w:bCs/>
                <w:sz w:val="26"/>
                <w:szCs w:val="26"/>
              </w:rPr>
              <w:t>201</w:t>
            </w:r>
            <w:r>
              <w:rPr>
                <w:bCs/>
                <w:sz w:val="26"/>
                <w:szCs w:val="26"/>
              </w:rPr>
              <w:t>6</w:t>
            </w:r>
            <w:r w:rsidRPr="00FE1638">
              <w:rPr>
                <w:bCs/>
                <w:sz w:val="26"/>
                <w:szCs w:val="26"/>
              </w:rPr>
              <w:t>-201</w:t>
            </w:r>
            <w:r>
              <w:rPr>
                <w:bCs/>
                <w:sz w:val="26"/>
                <w:szCs w:val="26"/>
              </w:rPr>
              <w:t>8</w:t>
            </w:r>
            <w:r w:rsidRPr="00FE1638">
              <w:rPr>
                <w:bCs/>
                <w:sz w:val="26"/>
                <w:szCs w:val="26"/>
              </w:rPr>
              <w:t xml:space="preserve"> годы</w:t>
            </w:r>
          </w:p>
        </w:tc>
      </w:tr>
      <w:tr w:rsidR="00927DF0" w:rsidTr="008B4EF9">
        <w:trPr>
          <w:cantSplit/>
          <w:trHeight w:val="1991"/>
        </w:trPr>
        <w:tc>
          <w:tcPr>
            <w:tcW w:w="2836" w:type="dxa"/>
            <w:tcBorders>
              <w:top w:val="single" w:sz="4" w:space="0" w:color="000000"/>
              <w:left w:val="single" w:sz="4" w:space="0" w:color="000000"/>
              <w:bottom w:val="single" w:sz="4" w:space="0" w:color="000000"/>
            </w:tcBorders>
          </w:tcPr>
          <w:p w:rsidR="00927DF0" w:rsidRPr="00FE1638" w:rsidRDefault="00927DF0" w:rsidP="008B4EF9">
            <w:pPr>
              <w:snapToGrid w:val="0"/>
              <w:spacing w:line="276" w:lineRule="auto"/>
              <w:rPr>
                <w:iCs/>
                <w:sz w:val="26"/>
                <w:szCs w:val="26"/>
              </w:rPr>
            </w:pPr>
            <w:r w:rsidRPr="00FE1638">
              <w:rPr>
                <w:iCs/>
                <w:sz w:val="26"/>
                <w:szCs w:val="26"/>
              </w:rPr>
              <w:t>Объемы и источники финансирования подпрограммы</w:t>
            </w:r>
          </w:p>
        </w:tc>
        <w:tc>
          <w:tcPr>
            <w:tcW w:w="6662" w:type="dxa"/>
            <w:tcBorders>
              <w:top w:val="single" w:sz="4" w:space="0" w:color="000000"/>
              <w:left w:val="single" w:sz="4" w:space="0" w:color="000000"/>
              <w:bottom w:val="single" w:sz="4" w:space="0" w:color="000000"/>
              <w:right w:val="single" w:sz="4" w:space="0" w:color="000000"/>
            </w:tcBorders>
          </w:tcPr>
          <w:p w:rsidR="00927DF0" w:rsidRPr="00FE1638" w:rsidRDefault="00927DF0" w:rsidP="008B4EF9">
            <w:pPr>
              <w:snapToGrid w:val="0"/>
              <w:spacing w:line="276" w:lineRule="auto"/>
              <w:jc w:val="both"/>
              <w:rPr>
                <w:sz w:val="26"/>
                <w:szCs w:val="26"/>
              </w:rPr>
            </w:pPr>
            <w:r w:rsidRPr="00FE1638">
              <w:rPr>
                <w:sz w:val="26"/>
                <w:szCs w:val="26"/>
              </w:rPr>
              <w:t>Подпрограмма финансируется за счет средств краевого и местного бюджетов</w:t>
            </w:r>
          </w:p>
          <w:p w:rsidR="00927DF0" w:rsidRPr="00FE1638" w:rsidRDefault="00927DF0" w:rsidP="008B4EF9">
            <w:pPr>
              <w:spacing w:line="276" w:lineRule="auto"/>
              <w:rPr>
                <w:sz w:val="26"/>
                <w:szCs w:val="26"/>
              </w:rPr>
            </w:pPr>
            <w:r w:rsidRPr="00FE1638">
              <w:rPr>
                <w:sz w:val="26"/>
                <w:szCs w:val="26"/>
              </w:rPr>
              <w:t xml:space="preserve">Объем финансирования подпрограммы составит </w:t>
            </w:r>
            <w:r>
              <w:rPr>
                <w:sz w:val="26"/>
                <w:szCs w:val="26"/>
              </w:rPr>
              <w:t>767 439,1</w:t>
            </w:r>
            <w:r w:rsidRPr="00FE1638">
              <w:rPr>
                <w:sz w:val="26"/>
                <w:szCs w:val="26"/>
              </w:rPr>
              <w:t xml:space="preserve"> тыс. рублей, в том числе:</w:t>
            </w:r>
          </w:p>
          <w:p w:rsidR="00927DF0" w:rsidRPr="00FE1638" w:rsidRDefault="00927DF0" w:rsidP="008B4EF9">
            <w:pPr>
              <w:spacing w:line="276" w:lineRule="auto"/>
              <w:jc w:val="both"/>
              <w:rPr>
                <w:sz w:val="26"/>
                <w:szCs w:val="26"/>
              </w:rPr>
            </w:pPr>
            <w:r w:rsidRPr="00FE1638">
              <w:rPr>
                <w:sz w:val="26"/>
                <w:szCs w:val="26"/>
              </w:rPr>
              <w:t>из средств краевого бюджета:</w:t>
            </w:r>
          </w:p>
          <w:p w:rsidR="00927DF0" w:rsidRPr="00FE1638" w:rsidRDefault="00927DF0" w:rsidP="008B4EF9">
            <w:pPr>
              <w:spacing w:line="276" w:lineRule="auto"/>
              <w:jc w:val="both"/>
              <w:rPr>
                <w:sz w:val="26"/>
                <w:szCs w:val="26"/>
              </w:rPr>
            </w:pPr>
            <w:r w:rsidRPr="00FE1638">
              <w:rPr>
                <w:sz w:val="26"/>
                <w:szCs w:val="26"/>
              </w:rPr>
              <w:t>201</w:t>
            </w:r>
            <w:r>
              <w:rPr>
                <w:sz w:val="26"/>
                <w:szCs w:val="26"/>
              </w:rPr>
              <w:t>6</w:t>
            </w:r>
            <w:r w:rsidRPr="00FE1638">
              <w:rPr>
                <w:sz w:val="26"/>
                <w:szCs w:val="26"/>
              </w:rPr>
              <w:t xml:space="preserve"> год –  </w:t>
            </w:r>
            <w:r>
              <w:rPr>
                <w:sz w:val="26"/>
                <w:szCs w:val="26"/>
              </w:rPr>
              <w:t>198 217,9</w:t>
            </w:r>
            <w:r w:rsidRPr="00FE1638">
              <w:rPr>
                <w:sz w:val="26"/>
                <w:szCs w:val="26"/>
              </w:rPr>
              <w:t xml:space="preserve"> тыс. </w:t>
            </w:r>
            <w:proofErr w:type="spellStart"/>
            <w:r w:rsidRPr="00FE1638">
              <w:rPr>
                <w:sz w:val="26"/>
                <w:szCs w:val="26"/>
              </w:rPr>
              <w:t>руб</w:t>
            </w:r>
            <w:proofErr w:type="spellEnd"/>
            <w:r w:rsidRPr="00FE1638">
              <w:rPr>
                <w:sz w:val="26"/>
                <w:szCs w:val="26"/>
              </w:rPr>
              <w:t>;</w:t>
            </w:r>
          </w:p>
          <w:p w:rsidR="00927DF0" w:rsidRPr="00FE1638" w:rsidRDefault="00927DF0" w:rsidP="008B4EF9">
            <w:pPr>
              <w:spacing w:line="276" w:lineRule="auto"/>
              <w:jc w:val="both"/>
              <w:rPr>
                <w:sz w:val="26"/>
                <w:szCs w:val="26"/>
              </w:rPr>
            </w:pPr>
            <w:r w:rsidRPr="00FE1638">
              <w:rPr>
                <w:sz w:val="26"/>
                <w:szCs w:val="26"/>
              </w:rPr>
              <w:t>201</w:t>
            </w:r>
            <w:r>
              <w:rPr>
                <w:sz w:val="26"/>
                <w:szCs w:val="26"/>
              </w:rPr>
              <w:t>7</w:t>
            </w:r>
            <w:r w:rsidRPr="00FE1638">
              <w:rPr>
                <w:sz w:val="26"/>
                <w:szCs w:val="26"/>
              </w:rPr>
              <w:t xml:space="preserve"> год –  </w:t>
            </w:r>
            <w:r>
              <w:rPr>
                <w:sz w:val="26"/>
                <w:szCs w:val="26"/>
              </w:rPr>
              <w:t>198 217,9</w:t>
            </w:r>
            <w:r w:rsidRPr="00FE1638">
              <w:rPr>
                <w:sz w:val="26"/>
                <w:szCs w:val="26"/>
              </w:rPr>
              <w:t xml:space="preserve"> тыс. </w:t>
            </w:r>
            <w:proofErr w:type="spellStart"/>
            <w:r w:rsidRPr="00FE1638">
              <w:rPr>
                <w:sz w:val="26"/>
                <w:szCs w:val="26"/>
              </w:rPr>
              <w:t>руб</w:t>
            </w:r>
            <w:proofErr w:type="spellEnd"/>
            <w:r w:rsidRPr="00FE1638">
              <w:rPr>
                <w:sz w:val="26"/>
                <w:szCs w:val="26"/>
              </w:rPr>
              <w:t>;</w:t>
            </w:r>
          </w:p>
          <w:p w:rsidR="00927DF0" w:rsidRPr="00FE1638" w:rsidRDefault="00927DF0" w:rsidP="008B4EF9">
            <w:pPr>
              <w:spacing w:line="276" w:lineRule="auto"/>
              <w:jc w:val="both"/>
              <w:rPr>
                <w:sz w:val="26"/>
                <w:szCs w:val="26"/>
              </w:rPr>
            </w:pPr>
            <w:r w:rsidRPr="00FE1638">
              <w:rPr>
                <w:sz w:val="26"/>
                <w:szCs w:val="26"/>
              </w:rPr>
              <w:t>201</w:t>
            </w:r>
            <w:r>
              <w:rPr>
                <w:sz w:val="26"/>
                <w:szCs w:val="26"/>
              </w:rPr>
              <w:t>8</w:t>
            </w:r>
            <w:r w:rsidRPr="00FE1638">
              <w:rPr>
                <w:sz w:val="26"/>
                <w:szCs w:val="26"/>
              </w:rPr>
              <w:t xml:space="preserve"> год –    </w:t>
            </w:r>
            <w:r>
              <w:rPr>
                <w:sz w:val="26"/>
                <w:szCs w:val="26"/>
              </w:rPr>
              <w:t xml:space="preserve">198 217,9 </w:t>
            </w:r>
            <w:r w:rsidRPr="00FE1638">
              <w:rPr>
                <w:sz w:val="26"/>
                <w:szCs w:val="26"/>
              </w:rPr>
              <w:t>тыс. руб.</w:t>
            </w:r>
          </w:p>
          <w:p w:rsidR="00927DF0" w:rsidRPr="00FE1638" w:rsidRDefault="00927DF0" w:rsidP="008B4EF9">
            <w:pPr>
              <w:spacing w:line="276" w:lineRule="auto"/>
              <w:jc w:val="both"/>
              <w:rPr>
                <w:sz w:val="26"/>
                <w:szCs w:val="26"/>
              </w:rPr>
            </w:pPr>
            <w:r w:rsidRPr="00FE1638">
              <w:rPr>
                <w:sz w:val="26"/>
                <w:szCs w:val="26"/>
              </w:rPr>
              <w:t>из средств местного бюджета:</w:t>
            </w:r>
          </w:p>
          <w:p w:rsidR="00927DF0" w:rsidRPr="00FE1638" w:rsidRDefault="00927DF0" w:rsidP="008B4EF9">
            <w:pPr>
              <w:spacing w:line="276" w:lineRule="auto"/>
              <w:jc w:val="both"/>
              <w:rPr>
                <w:sz w:val="26"/>
                <w:szCs w:val="26"/>
              </w:rPr>
            </w:pPr>
            <w:r w:rsidRPr="00FE1638">
              <w:rPr>
                <w:sz w:val="26"/>
                <w:szCs w:val="26"/>
              </w:rPr>
              <w:t>201</w:t>
            </w:r>
            <w:r>
              <w:rPr>
                <w:sz w:val="26"/>
                <w:szCs w:val="26"/>
              </w:rPr>
              <w:t>6</w:t>
            </w:r>
            <w:r w:rsidRPr="00FE1638">
              <w:rPr>
                <w:sz w:val="26"/>
                <w:szCs w:val="26"/>
              </w:rPr>
              <w:t xml:space="preserve"> год –</w:t>
            </w:r>
            <w:r>
              <w:rPr>
                <w:sz w:val="26"/>
                <w:szCs w:val="26"/>
              </w:rPr>
              <w:t xml:space="preserve"> 61 185,9</w:t>
            </w:r>
            <w:r w:rsidRPr="00FE1638">
              <w:rPr>
                <w:sz w:val="26"/>
                <w:szCs w:val="26"/>
              </w:rPr>
              <w:t xml:space="preserve"> тыс. руб.;</w:t>
            </w:r>
          </w:p>
          <w:p w:rsidR="00927DF0" w:rsidRPr="00FE1638" w:rsidRDefault="00927DF0" w:rsidP="008B4EF9">
            <w:pPr>
              <w:spacing w:line="276" w:lineRule="auto"/>
              <w:jc w:val="both"/>
              <w:rPr>
                <w:sz w:val="26"/>
                <w:szCs w:val="26"/>
              </w:rPr>
            </w:pPr>
            <w:r w:rsidRPr="00FE1638">
              <w:rPr>
                <w:sz w:val="26"/>
                <w:szCs w:val="26"/>
              </w:rPr>
              <w:t>201</w:t>
            </w:r>
            <w:r>
              <w:rPr>
                <w:sz w:val="26"/>
                <w:szCs w:val="26"/>
              </w:rPr>
              <w:t>7</w:t>
            </w:r>
            <w:r w:rsidRPr="00FE1638">
              <w:rPr>
                <w:sz w:val="26"/>
                <w:szCs w:val="26"/>
              </w:rPr>
              <w:t xml:space="preserve"> год – </w:t>
            </w:r>
            <w:r>
              <w:rPr>
                <w:sz w:val="26"/>
                <w:szCs w:val="26"/>
              </w:rPr>
              <w:t>57 481,1</w:t>
            </w:r>
            <w:r w:rsidRPr="00FE1638">
              <w:rPr>
                <w:sz w:val="26"/>
                <w:szCs w:val="26"/>
              </w:rPr>
              <w:t>тыс. руб.;</w:t>
            </w:r>
          </w:p>
          <w:p w:rsidR="00927DF0" w:rsidRPr="00FE1638" w:rsidRDefault="00927DF0" w:rsidP="008B4EF9">
            <w:pPr>
              <w:spacing w:line="276" w:lineRule="auto"/>
              <w:jc w:val="both"/>
              <w:rPr>
                <w:sz w:val="26"/>
                <w:szCs w:val="26"/>
              </w:rPr>
            </w:pPr>
            <w:r w:rsidRPr="00FE1638">
              <w:rPr>
                <w:sz w:val="26"/>
                <w:szCs w:val="26"/>
              </w:rPr>
              <w:t>201</w:t>
            </w:r>
            <w:r>
              <w:rPr>
                <w:sz w:val="26"/>
                <w:szCs w:val="26"/>
              </w:rPr>
              <w:t>8</w:t>
            </w:r>
            <w:r w:rsidRPr="00FE1638">
              <w:rPr>
                <w:sz w:val="26"/>
                <w:szCs w:val="26"/>
              </w:rPr>
              <w:t xml:space="preserve"> год –  </w:t>
            </w:r>
            <w:r>
              <w:rPr>
                <w:sz w:val="26"/>
                <w:szCs w:val="26"/>
              </w:rPr>
              <w:t>54 118,4</w:t>
            </w:r>
            <w:r w:rsidRPr="00FE1638">
              <w:rPr>
                <w:sz w:val="26"/>
                <w:szCs w:val="26"/>
              </w:rPr>
              <w:t>тыс. руб.</w:t>
            </w:r>
          </w:p>
        </w:tc>
      </w:tr>
    </w:tbl>
    <w:p w:rsidR="00927DF0" w:rsidRDefault="00927DF0" w:rsidP="00927DF0"/>
    <w:p w:rsidR="00927DF0" w:rsidRDefault="00927DF0" w:rsidP="00927DF0">
      <w:pPr>
        <w:jc w:val="center"/>
        <w:rPr>
          <w:sz w:val="28"/>
          <w:szCs w:val="28"/>
        </w:rPr>
      </w:pPr>
    </w:p>
    <w:p w:rsidR="00927DF0" w:rsidRDefault="00927DF0" w:rsidP="00927DF0">
      <w:pPr>
        <w:jc w:val="center"/>
        <w:rPr>
          <w:sz w:val="28"/>
          <w:szCs w:val="28"/>
        </w:rPr>
      </w:pPr>
      <w:r>
        <w:rPr>
          <w:sz w:val="28"/>
          <w:szCs w:val="28"/>
        </w:rPr>
        <w:t xml:space="preserve">1. Постановка </w:t>
      </w:r>
      <w:proofErr w:type="spellStart"/>
      <w:r>
        <w:rPr>
          <w:sz w:val="28"/>
          <w:szCs w:val="28"/>
        </w:rPr>
        <w:t>общерайонной</w:t>
      </w:r>
      <w:proofErr w:type="spellEnd"/>
      <w:r>
        <w:rPr>
          <w:sz w:val="28"/>
          <w:szCs w:val="28"/>
        </w:rPr>
        <w:t xml:space="preserve"> проблемы подпрограммы</w:t>
      </w:r>
    </w:p>
    <w:p w:rsidR="00927DF0" w:rsidRDefault="00927DF0" w:rsidP="00927DF0">
      <w:pPr>
        <w:jc w:val="center"/>
        <w:rPr>
          <w:sz w:val="28"/>
          <w:szCs w:val="28"/>
        </w:rPr>
      </w:pPr>
      <w:r>
        <w:rPr>
          <w:sz w:val="28"/>
          <w:szCs w:val="28"/>
        </w:rPr>
        <w:t>и обоснование необходимости разработки подпрограммы</w:t>
      </w:r>
    </w:p>
    <w:p w:rsidR="00927DF0" w:rsidRDefault="00927DF0" w:rsidP="00927DF0">
      <w:pPr>
        <w:jc w:val="center"/>
        <w:rPr>
          <w:sz w:val="28"/>
          <w:szCs w:val="28"/>
        </w:rPr>
      </w:pPr>
    </w:p>
    <w:p w:rsidR="00927DF0" w:rsidRPr="00014A76" w:rsidRDefault="00927DF0" w:rsidP="00927DF0">
      <w:pPr>
        <w:pStyle w:val="a5"/>
        <w:spacing w:before="0" w:after="0"/>
        <w:ind w:firstLine="709"/>
        <w:rPr>
          <w:rFonts w:ascii="Times New Roman" w:hAnsi="Times New Roman" w:cs="Times New Roman"/>
          <w:sz w:val="28"/>
          <w:szCs w:val="28"/>
        </w:rPr>
      </w:pPr>
      <w:r w:rsidRPr="00014A76">
        <w:rPr>
          <w:rFonts w:ascii="Times New Roman" w:hAnsi="Times New Roman" w:cs="Times New Roman"/>
          <w:sz w:val="28"/>
          <w:szCs w:val="28"/>
        </w:rPr>
        <w:t>В 201</w:t>
      </w:r>
      <w:r>
        <w:rPr>
          <w:rFonts w:ascii="Times New Roman" w:hAnsi="Times New Roman" w:cs="Times New Roman"/>
          <w:sz w:val="28"/>
          <w:szCs w:val="28"/>
        </w:rPr>
        <w:t>5</w:t>
      </w:r>
      <w:r w:rsidRPr="00014A76">
        <w:rPr>
          <w:rFonts w:ascii="Times New Roman" w:hAnsi="Times New Roman" w:cs="Times New Roman"/>
          <w:sz w:val="28"/>
          <w:szCs w:val="28"/>
        </w:rPr>
        <w:t>-201</w:t>
      </w:r>
      <w:r>
        <w:rPr>
          <w:rFonts w:ascii="Times New Roman" w:hAnsi="Times New Roman" w:cs="Times New Roman"/>
          <w:sz w:val="28"/>
          <w:szCs w:val="28"/>
        </w:rPr>
        <w:t>6</w:t>
      </w:r>
      <w:r w:rsidRPr="00014A76">
        <w:rPr>
          <w:rFonts w:ascii="Times New Roman" w:hAnsi="Times New Roman" w:cs="Times New Roman"/>
          <w:sz w:val="28"/>
          <w:szCs w:val="28"/>
        </w:rPr>
        <w:t xml:space="preserve"> учебном году сеть образовательных учреждений  </w:t>
      </w:r>
      <w:proofErr w:type="spellStart"/>
      <w:r w:rsidRPr="00014A76">
        <w:rPr>
          <w:rFonts w:ascii="Times New Roman" w:hAnsi="Times New Roman" w:cs="Times New Roman"/>
          <w:sz w:val="28"/>
          <w:szCs w:val="28"/>
        </w:rPr>
        <w:t>Манского</w:t>
      </w:r>
      <w:proofErr w:type="spellEnd"/>
      <w:r w:rsidRPr="00014A76">
        <w:rPr>
          <w:rFonts w:ascii="Times New Roman" w:hAnsi="Times New Roman" w:cs="Times New Roman"/>
          <w:sz w:val="28"/>
          <w:szCs w:val="28"/>
        </w:rPr>
        <w:t xml:space="preserve"> района  включает в себя:</w:t>
      </w:r>
    </w:p>
    <w:p w:rsidR="00927DF0" w:rsidRPr="00014A76" w:rsidRDefault="00927DF0" w:rsidP="00927DF0">
      <w:pPr>
        <w:pStyle w:val="a5"/>
        <w:spacing w:before="0" w:after="0"/>
        <w:ind w:firstLine="709"/>
        <w:jc w:val="both"/>
        <w:rPr>
          <w:rFonts w:ascii="Times New Roman" w:hAnsi="Times New Roman" w:cs="Times New Roman"/>
          <w:sz w:val="28"/>
          <w:szCs w:val="28"/>
        </w:rPr>
      </w:pPr>
      <w:r w:rsidRPr="00014A76">
        <w:rPr>
          <w:rFonts w:ascii="Times New Roman" w:hAnsi="Times New Roman" w:cs="Times New Roman"/>
          <w:sz w:val="28"/>
          <w:szCs w:val="28"/>
        </w:rPr>
        <w:t>5 дошкольных образовательных организаций,</w:t>
      </w:r>
    </w:p>
    <w:p w:rsidR="00927DF0" w:rsidRPr="00014A76" w:rsidRDefault="00927DF0" w:rsidP="00927DF0">
      <w:pPr>
        <w:pStyle w:val="a5"/>
        <w:spacing w:before="0" w:after="0"/>
        <w:ind w:firstLine="709"/>
        <w:rPr>
          <w:rFonts w:ascii="Times New Roman" w:hAnsi="Times New Roman" w:cs="Times New Roman"/>
          <w:sz w:val="28"/>
          <w:szCs w:val="28"/>
        </w:rPr>
      </w:pPr>
      <w:r w:rsidRPr="00014A76">
        <w:rPr>
          <w:rFonts w:ascii="Times New Roman" w:hAnsi="Times New Roman" w:cs="Times New Roman"/>
          <w:sz w:val="28"/>
          <w:szCs w:val="28"/>
        </w:rPr>
        <w:t xml:space="preserve">13 образовательных организаций, предоставляющих начальное, основное, среднее (полное) образование; </w:t>
      </w:r>
    </w:p>
    <w:p w:rsidR="00927DF0" w:rsidRPr="00014A76" w:rsidRDefault="00927DF0" w:rsidP="00927DF0">
      <w:pPr>
        <w:pStyle w:val="a5"/>
        <w:spacing w:before="0" w:after="0"/>
        <w:ind w:firstLine="709"/>
        <w:jc w:val="both"/>
        <w:rPr>
          <w:rFonts w:ascii="Times New Roman" w:hAnsi="Times New Roman" w:cs="Times New Roman"/>
          <w:sz w:val="28"/>
          <w:szCs w:val="28"/>
        </w:rPr>
      </w:pPr>
      <w:r w:rsidRPr="00014A76">
        <w:rPr>
          <w:rFonts w:ascii="Times New Roman" w:hAnsi="Times New Roman" w:cs="Times New Roman"/>
          <w:sz w:val="28"/>
          <w:szCs w:val="28"/>
        </w:rPr>
        <w:t>2 учреждения системы дополнительного образования детей.</w:t>
      </w:r>
    </w:p>
    <w:p w:rsidR="00927DF0" w:rsidRDefault="00927DF0" w:rsidP="00927DF0">
      <w:pPr>
        <w:ind w:firstLine="709"/>
        <w:jc w:val="both"/>
        <w:rPr>
          <w:sz w:val="28"/>
          <w:szCs w:val="28"/>
        </w:rPr>
      </w:pPr>
      <w:r>
        <w:rPr>
          <w:sz w:val="28"/>
          <w:szCs w:val="28"/>
        </w:rPr>
        <w:t xml:space="preserve">При этом текущий момент характеризуется процессами, которые стимулируют образовательные организации к реализации всех видов образовательных программ в одной организации. </w:t>
      </w:r>
    </w:p>
    <w:p w:rsidR="00927DF0" w:rsidRDefault="00927DF0" w:rsidP="00927DF0">
      <w:pPr>
        <w:ind w:firstLine="709"/>
        <w:jc w:val="both"/>
        <w:rPr>
          <w:sz w:val="28"/>
          <w:szCs w:val="28"/>
        </w:rPr>
      </w:pPr>
      <w:r>
        <w:rPr>
          <w:sz w:val="28"/>
          <w:szCs w:val="28"/>
        </w:rPr>
        <w:lastRenderedPageBreak/>
        <w:t xml:space="preserve">Причиной этого является потребность общества в доступных и качественных образовательных услугах. Ограниченность финансовых, кадровых ресурсов побуждает к оптимизации использования площадей помещений, </w:t>
      </w:r>
      <w:proofErr w:type="spellStart"/>
      <w:r>
        <w:rPr>
          <w:sz w:val="28"/>
          <w:szCs w:val="28"/>
        </w:rPr>
        <w:t>энерго</w:t>
      </w:r>
      <w:proofErr w:type="spellEnd"/>
      <w:r>
        <w:rPr>
          <w:sz w:val="28"/>
          <w:szCs w:val="28"/>
        </w:rPr>
        <w:t xml:space="preserve">- и трудозатрат, концентрации материальных ресурсов. Многие школы реализуют программы дополнительного образования, организуют отдых и оздоровление детей. </w:t>
      </w:r>
    </w:p>
    <w:p w:rsidR="00927DF0" w:rsidRDefault="00927DF0" w:rsidP="00927DF0">
      <w:pPr>
        <w:ind w:firstLine="709"/>
        <w:jc w:val="both"/>
        <w:rPr>
          <w:b/>
          <w:i/>
          <w:sz w:val="28"/>
          <w:szCs w:val="28"/>
        </w:rPr>
      </w:pPr>
    </w:p>
    <w:p w:rsidR="00927DF0" w:rsidRPr="008600EC" w:rsidRDefault="00927DF0" w:rsidP="00927DF0">
      <w:pPr>
        <w:ind w:firstLine="709"/>
        <w:jc w:val="both"/>
        <w:rPr>
          <w:sz w:val="28"/>
          <w:szCs w:val="28"/>
        </w:rPr>
      </w:pPr>
      <w:r w:rsidRPr="008600EC">
        <w:rPr>
          <w:sz w:val="28"/>
          <w:szCs w:val="28"/>
        </w:rPr>
        <w:t>Дошкольное образование</w:t>
      </w:r>
    </w:p>
    <w:p w:rsidR="00927DF0" w:rsidRDefault="00927DF0" w:rsidP="00927DF0">
      <w:pPr>
        <w:shd w:val="clear" w:color="auto" w:fill="FFFFFF"/>
        <w:ind w:firstLine="709"/>
        <w:jc w:val="both"/>
        <w:rPr>
          <w:sz w:val="28"/>
          <w:szCs w:val="28"/>
        </w:rPr>
      </w:pPr>
      <w:r>
        <w:rPr>
          <w:sz w:val="28"/>
          <w:szCs w:val="28"/>
        </w:rPr>
        <w:t>В системе дошкольного образования по состоянию на 01.01.2015 функционировали 4 дошкольных образовательных учреждения. Количество детского населения от 0 до 7 лет на 01.01.2015 года составляло 2389 человек, из них в возрасте от 3 до 7 лет 1185 человек.</w:t>
      </w:r>
    </w:p>
    <w:p w:rsidR="00927DF0" w:rsidRDefault="00927DF0" w:rsidP="00927DF0">
      <w:pPr>
        <w:shd w:val="clear" w:color="auto" w:fill="FFFFFF"/>
        <w:ind w:firstLine="709"/>
        <w:jc w:val="both"/>
        <w:rPr>
          <w:sz w:val="28"/>
          <w:szCs w:val="28"/>
        </w:rPr>
      </w:pPr>
      <w:r>
        <w:rPr>
          <w:sz w:val="28"/>
          <w:szCs w:val="28"/>
        </w:rPr>
        <w:t>Дошкольную услугу получали 560 ребенка, в том числе 369 детей в возрасте от 3 до 7 лет. 75 детей посещают группы кратковременного пребывания.</w:t>
      </w:r>
    </w:p>
    <w:p w:rsidR="00927DF0" w:rsidRDefault="00927DF0" w:rsidP="00927DF0">
      <w:pPr>
        <w:shd w:val="clear" w:color="auto" w:fill="FFFFFF"/>
        <w:ind w:firstLine="709"/>
        <w:jc w:val="both"/>
        <w:rPr>
          <w:sz w:val="28"/>
          <w:szCs w:val="28"/>
        </w:rPr>
      </w:pPr>
      <w:r>
        <w:rPr>
          <w:sz w:val="28"/>
          <w:szCs w:val="28"/>
        </w:rPr>
        <w:t>В очереди для определения в дошкольные учреждения состоит 427</w:t>
      </w:r>
      <w:r w:rsidRPr="00E30016">
        <w:rPr>
          <w:color w:val="FF0000"/>
          <w:sz w:val="28"/>
          <w:szCs w:val="28"/>
        </w:rPr>
        <w:t xml:space="preserve"> </w:t>
      </w:r>
      <w:r>
        <w:rPr>
          <w:sz w:val="28"/>
          <w:szCs w:val="28"/>
        </w:rPr>
        <w:t>детей, из ник 84</w:t>
      </w:r>
      <w:r w:rsidRPr="00E30016">
        <w:rPr>
          <w:color w:val="FF0000"/>
          <w:sz w:val="28"/>
          <w:szCs w:val="28"/>
        </w:rPr>
        <w:t xml:space="preserve"> </w:t>
      </w:r>
      <w:r>
        <w:rPr>
          <w:sz w:val="28"/>
          <w:szCs w:val="28"/>
        </w:rPr>
        <w:t>в возрасте от 3 до 7 лет.</w:t>
      </w:r>
    </w:p>
    <w:p w:rsidR="00927DF0" w:rsidRDefault="00927DF0" w:rsidP="00927DF0">
      <w:pPr>
        <w:shd w:val="clear" w:color="auto" w:fill="FFFFFF"/>
        <w:ind w:firstLine="709"/>
        <w:jc w:val="both"/>
        <w:rPr>
          <w:sz w:val="28"/>
          <w:szCs w:val="28"/>
        </w:rPr>
      </w:pPr>
      <w:r>
        <w:rPr>
          <w:sz w:val="28"/>
          <w:szCs w:val="28"/>
        </w:rPr>
        <w:t>В настоящее время осуществляется модернизация системы дошкольного образования: вносятся изменения в основные нормативные документы, регламентирующие деятельность дошкольных организаций.</w:t>
      </w:r>
    </w:p>
    <w:p w:rsidR="00927DF0" w:rsidRDefault="00927DF0" w:rsidP="00927DF0">
      <w:pPr>
        <w:shd w:val="clear" w:color="auto" w:fill="FFFFFF"/>
        <w:ind w:firstLine="709"/>
        <w:jc w:val="both"/>
        <w:rPr>
          <w:sz w:val="28"/>
          <w:szCs w:val="28"/>
        </w:rPr>
      </w:pPr>
      <w:r>
        <w:rPr>
          <w:sz w:val="28"/>
          <w:szCs w:val="28"/>
        </w:rPr>
        <w:t>Изменения содержания дошкольного образования потребует формирования системы оценки качества дошкольного образования.</w:t>
      </w:r>
    </w:p>
    <w:p w:rsidR="00927DF0" w:rsidRDefault="00927DF0" w:rsidP="00927DF0">
      <w:pPr>
        <w:jc w:val="both"/>
        <w:rPr>
          <w:sz w:val="28"/>
          <w:szCs w:val="28"/>
        </w:rPr>
      </w:pPr>
    </w:p>
    <w:p w:rsidR="00927DF0" w:rsidRPr="008600EC" w:rsidRDefault="00927DF0" w:rsidP="00927DF0">
      <w:pPr>
        <w:ind w:firstLine="709"/>
        <w:jc w:val="both"/>
        <w:rPr>
          <w:sz w:val="28"/>
          <w:szCs w:val="28"/>
        </w:rPr>
      </w:pPr>
      <w:r w:rsidRPr="008600EC">
        <w:rPr>
          <w:sz w:val="28"/>
          <w:szCs w:val="28"/>
        </w:rPr>
        <w:t>Общее образование</w:t>
      </w:r>
    </w:p>
    <w:p w:rsidR="00927DF0" w:rsidRPr="006C7901" w:rsidRDefault="00927DF0" w:rsidP="00927DF0">
      <w:pPr>
        <w:pStyle w:val="a5"/>
        <w:spacing w:before="0" w:after="0"/>
        <w:ind w:firstLine="709"/>
        <w:rPr>
          <w:rFonts w:ascii="Times New Roman" w:hAnsi="Times New Roman" w:cs="Times New Roman"/>
          <w:sz w:val="28"/>
          <w:szCs w:val="28"/>
        </w:rPr>
      </w:pPr>
      <w:r w:rsidRPr="006C7901">
        <w:rPr>
          <w:rFonts w:ascii="Times New Roman" w:hAnsi="Times New Roman" w:cs="Times New Roman"/>
          <w:sz w:val="28"/>
          <w:szCs w:val="28"/>
        </w:rPr>
        <w:t xml:space="preserve">В системе образования района 13 муниципальных общеобразовательных учреждений, в том числе 1 – открытая (сменная) школа. </w:t>
      </w:r>
    </w:p>
    <w:p w:rsidR="00927DF0" w:rsidRDefault="00927DF0" w:rsidP="00927DF0">
      <w:pPr>
        <w:ind w:firstLine="709"/>
        <w:jc w:val="both"/>
        <w:rPr>
          <w:sz w:val="28"/>
          <w:szCs w:val="28"/>
        </w:rPr>
      </w:pPr>
      <w:r>
        <w:rPr>
          <w:sz w:val="28"/>
          <w:szCs w:val="28"/>
        </w:rPr>
        <w:t>Численность обучающихся в общеобразовательных учреждениях составляет 1858 человек. На финансирование  мероприятий по подготовке школ к 2015-2016 учебному году  израсходовано 2 млн.590 тыс. руб.   Школьный автобусный парк составляет 14  единиц, открыто 40 школьных маршрутов, к месту обучения доставляется  более 400 учащихся.</w:t>
      </w:r>
    </w:p>
    <w:p w:rsidR="00927DF0" w:rsidRDefault="00927DF0" w:rsidP="00927DF0">
      <w:pPr>
        <w:ind w:firstLine="709"/>
        <w:jc w:val="both"/>
        <w:rPr>
          <w:sz w:val="28"/>
          <w:szCs w:val="28"/>
        </w:rPr>
      </w:pPr>
      <w:r>
        <w:rPr>
          <w:sz w:val="28"/>
          <w:szCs w:val="28"/>
        </w:rPr>
        <w:t xml:space="preserve">В школах района 60% кабинетов оборудованы мультимедийными средствами, установлено  25 интерактивных досок. </w:t>
      </w:r>
    </w:p>
    <w:p w:rsidR="00927DF0" w:rsidRDefault="00927DF0" w:rsidP="00927DF0">
      <w:pPr>
        <w:widowControl w:val="0"/>
        <w:autoSpaceDE w:val="0"/>
        <w:ind w:firstLine="540"/>
        <w:jc w:val="both"/>
        <w:rPr>
          <w:sz w:val="28"/>
          <w:szCs w:val="28"/>
        </w:rPr>
      </w:pPr>
      <w:r>
        <w:rPr>
          <w:sz w:val="32"/>
          <w:szCs w:val="32"/>
        </w:rPr>
        <w:t xml:space="preserve">  </w:t>
      </w:r>
      <w:r w:rsidRPr="00A34E3D">
        <w:rPr>
          <w:sz w:val="28"/>
          <w:szCs w:val="28"/>
        </w:rPr>
        <w:t>В общеобразовательных учреждениях</w:t>
      </w:r>
      <w:r>
        <w:rPr>
          <w:sz w:val="28"/>
          <w:szCs w:val="28"/>
        </w:rPr>
        <w:t xml:space="preserve"> реализовывались проекты модернизации системы общего образования, направленные на совершенствование условий обучения, включая обновление материально-технической составляющей учебного процесса, введению федеральных образовательных стандартов в общем образовании и новых систем оплаты труда работников образовательных учреждений.</w:t>
      </w:r>
    </w:p>
    <w:p w:rsidR="00927DF0" w:rsidRDefault="00927DF0" w:rsidP="00927DF0">
      <w:pPr>
        <w:widowControl w:val="0"/>
        <w:autoSpaceDE w:val="0"/>
        <w:ind w:firstLine="540"/>
        <w:jc w:val="both"/>
        <w:rPr>
          <w:sz w:val="28"/>
          <w:szCs w:val="28"/>
        </w:rPr>
      </w:pPr>
      <w:r>
        <w:rPr>
          <w:sz w:val="28"/>
          <w:szCs w:val="28"/>
        </w:rPr>
        <w:t xml:space="preserve">С целью создания необходимых (базовых)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w:t>
      </w:r>
      <w:r>
        <w:rPr>
          <w:sz w:val="28"/>
          <w:szCs w:val="28"/>
        </w:rPr>
        <w:br/>
      </w:r>
      <w:r>
        <w:rPr>
          <w:sz w:val="28"/>
          <w:szCs w:val="28"/>
        </w:rPr>
        <w:lastRenderedPageBreak/>
        <w:t>и основного общего образования осуществляется оснащение общеобразовательных учреждений  учебным оборудованием, обеспечение учебниками и повышение квалификации учителей</w:t>
      </w:r>
      <w:r>
        <w:rPr>
          <w:sz w:val="28"/>
          <w:szCs w:val="28"/>
        </w:rPr>
        <w:br/>
        <w:t>и руководителей общеобразовательных учреждений.</w:t>
      </w:r>
    </w:p>
    <w:p w:rsidR="00927DF0" w:rsidRDefault="00927DF0" w:rsidP="00927DF0">
      <w:pPr>
        <w:widowControl w:val="0"/>
        <w:autoSpaceDE w:val="0"/>
        <w:ind w:firstLine="540"/>
        <w:jc w:val="both"/>
        <w:rPr>
          <w:sz w:val="28"/>
          <w:szCs w:val="28"/>
        </w:rPr>
      </w:pPr>
      <w:r>
        <w:rPr>
          <w:sz w:val="28"/>
          <w:szCs w:val="28"/>
        </w:rPr>
        <w:t>В 2013 году закончилась апробация государственной (итоговой) аттестации обучающихся, освоивших образовательные программы основного общего образования, с использованием механизмов независимой оценки знаний путём создания территориальной экзаменационной комиссии. В 2014-2015 учебном году ведется работа по  созданию условий для реализации государственной (итоговой) аттестации обучающихся, освоивших образовательные программы основного общего образования, с использованием механизмов независимой оценки знаний в штатном режиме.</w:t>
      </w:r>
    </w:p>
    <w:p w:rsidR="00927DF0" w:rsidRDefault="00927DF0" w:rsidP="00927DF0">
      <w:pPr>
        <w:widowControl w:val="0"/>
        <w:autoSpaceDE w:val="0"/>
        <w:ind w:firstLine="540"/>
        <w:jc w:val="both"/>
        <w:rPr>
          <w:sz w:val="28"/>
          <w:szCs w:val="28"/>
        </w:rPr>
      </w:pPr>
      <w:r>
        <w:rPr>
          <w:sz w:val="28"/>
          <w:szCs w:val="28"/>
        </w:rPr>
        <w:t>В 2014-2015 учебном году годах 100% школьников первых-четвертых классов начальной ступени общеобразовательных учреждений  обучаются по федеральному государственному образовательному стандарту  начального общего образования.</w:t>
      </w:r>
    </w:p>
    <w:p w:rsidR="00927DF0" w:rsidRDefault="00927DF0" w:rsidP="00927DF0">
      <w:pPr>
        <w:widowControl w:val="0"/>
        <w:autoSpaceDE w:val="0"/>
        <w:ind w:firstLine="540"/>
        <w:jc w:val="both"/>
        <w:rPr>
          <w:sz w:val="28"/>
          <w:szCs w:val="28"/>
        </w:rPr>
      </w:pPr>
      <w:r>
        <w:rPr>
          <w:sz w:val="28"/>
          <w:szCs w:val="28"/>
        </w:rPr>
        <w:t>Все начальные ступени общеобразовательных учреждений   обеспечиваются комплектами мультимедийного оборудования для проведения обучения с использованием электронных образовательных ресурсов.</w:t>
      </w:r>
    </w:p>
    <w:p w:rsidR="00927DF0" w:rsidRDefault="00927DF0" w:rsidP="00927DF0">
      <w:pPr>
        <w:widowControl w:val="0"/>
        <w:autoSpaceDE w:val="0"/>
        <w:ind w:firstLine="540"/>
        <w:rPr>
          <w:sz w:val="28"/>
          <w:szCs w:val="28"/>
        </w:rPr>
      </w:pPr>
      <w:r>
        <w:rPr>
          <w:sz w:val="28"/>
          <w:szCs w:val="28"/>
        </w:rPr>
        <w:t xml:space="preserve">В целях создания условий для регулярных занятий физической культурой и спортом в общеобразовательных учреждениях за счет средств краевого бюджета в рамках целевой программы «Дети» введен </w:t>
      </w:r>
      <w:r>
        <w:rPr>
          <w:sz w:val="28"/>
          <w:szCs w:val="28"/>
        </w:rPr>
        <w:br/>
        <w:t xml:space="preserve">спортивный двор в 1 общеобразовательном учреждении; работают 10 физкультурно-спортивных клубов в общеобразовательных школах. </w:t>
      </w:r>
    </w:p>
    <w:p w:rsidR="00927DF0" w:rsidRDefault="00927DF0" w:rsidP="00927DF0">
      <w:pPr>
        <w:widowControl w:val="0"/>
        <w:autoSpaceDE w:val="0"/>
        <w:ind w:firstLine="540"/>
        <w:jc w:val="both"/>
        <w:rPr>
          <w:sz w:val="28"/>
          <w:szCs w:val="28"/>
        </w:rPr>
      </w:pPr>
      <w:r>
        <w:rPr>
          <w:sz w:val="28"/>
          <w:szCs w:val="28"/>
        </w:rPr>
        <w:t xml:space="preserve"> В рамках комплекса мер по модернизации системы общего образования Красноярского края в 4 школы приобретен спортивный инвентарь.</w:t>
      </w:r>
    </w:p>
    <w:p w:rsidR="00927DF0" w:rsidRDefault="00927DF0" w:rsidP="00927DF0">
      <w:pPr>
        <w:widowControl w:val="0"/>
        <w:autoSpaceDE w:val="0"/>
        <w:ind w:firstLine="540"/>
        <w:jc w:val="both"/>
        <w:rPr>
          <w:spacing w:val="4"/>
          <w:sz w:val="28"/>
          <w:szCs w:val="28"/>
        </w:rPr>
      </w:pPr>
      <w:r>
        <w:rPr>
          <w:sz w:val="28"/>
          <w:szCs w:val="28"/>
        </w:rPr>
        <w:t xml:space="preserve"> Вместе с тем о</w:t>
      </w:r>
      <w:r>
        <w:rPr>
          <w:spacing w:val="4"/>
          <w:sz w:val="28"/>
          <w:szCs w:val="28"/>
        </w:rPr>
        <w:t xml:space="preserve">дной из наиболее острых проблем для системы образования остается высокий уровень изношенности, несоответствие современным требованиям, либо отсутствие инфраструктуры для массовых занятий физической культурой и спортом в образовательных учреждениях.  </w:t>
      </w:r>
    </w:p>
    <w:p w:rsidR="00927DF0" w:rsidRDefault="00927DF0" w:rsidP="00927DF0">
      <w:pPr>
        <w:widowControl w:val="0"/>
        <w:autoSpaceDE w:val="0"/>
        <w:ind w:firstLine="540"/>
        <w:jc w:val="both"/>
        <w:rPr>
          <w:sz w:val="28"/>
          <w:szCs w:val="28"/>
        </w:rPr>
      </w:pPr>
      <w:r>
        <w:rPr>
          <w:sz w:val="28"/>
          <w:szCs w:val="28"/>
        </w:rPr>
        <w:t>В больших школах района (</w:t>
      </w:r>
      <w:proofErr w:type="spellStart"/>
      <w:r>
        <w:rPr>
          <w:sz w:val="28"/>
          <w:szCs w:val="28"/>
        </w:rPr>
        <w:t>Шалинская</w:t>
      </w:r>
      <w:proofErr w:type="spellEnd"/>
      <w:r>
        <w:rPr>
          <w:sz w:val="28"/>
          <w:szCs w:val="28"/>
        </w:rPr>
        <w:t xml:space="preserve"> СОШ №1, </w:t>
      </w:r>
      <w:proofErr w:type="spellStart"/>
      <w:r>
        <w:rPr>
          <w:sz w:val="28"/>
          <w:szCs w:val="28"/>
        </w:rPr>
        <w:t>Первоманская</w:t>
      </w:r>
      <w:proofErr w:type="spellEnd"/>
      <w:r>
        <w:rPr>
          <w:sz w:val="28"/>
          <w:szCs w:val="28"/>
        </w:rPr>
        <w:t xml:space="preserve"> СОШ, </w:t>
      </w:r>
      <w:proofErr w:type="spellStart"/>
      <w:r>
        <w:rPr>
          <w:sz w:val="28"/>
          <w:szCs w:val="28"/>
        </w:rPr>
        <w:t>Камарчагская</w:t>
      </w:r>
      <w:proofErr w:type="spellEnd"/>
      <w:r>
        <w:rPr>
          <w:sz w:val="28"/>
          <w:szCs w:val="28"/>
        </w:rPr>
        <w:t xml:space="preserve"> СОШ, Нижне-</w:t>
      </w:r>
      <w:proofErr w:type="spellStart"/>
      <w:r>
        <w:rPr>
          <w:sz w:val="28"/>
          <w:szCs w:val="28"/>
        </w:rPr>
        <w:t>Есауловская</w:t>
      </w:r>
      <w:proofErr w:type="spellEnd"/>
      <w:r>
        <w:rPr>
          <w:sz w:val="28"/>
          <w:szCs w:val="28"/>
        </w:rPr>
        <w:t xml:space="preserve"> СОШ, </w:t>
      </w:r>
      <w:proofErr w:type="spellStart"/>
      <w:r>
        <w:rPr>
          <w:sz w:val="28"/>
          <w:szCs w:val="28"/>
        </w:rPr>
        <w:t>Нарвинская</w:t>
      </w:r>
      <w:proofErr w:type="spellEnd"/>
      <w:r>
        <w:rPr>
          <w:sz w:val="28"/>
          <w:szCs w:val="28"/>
        </w:rPr>
        <w:t xml:space="preserve"> СОШ) с большим количеством обучающихся пропускная способность имеющихся школьных спортивных залов не обеспечивает выполнение учебной программы по физической культуре.</w:t>
      </w:r>
    </w:p>
    <w:p w:rsidR="00927DF0" w:rsidRDefault="00927DF0" w:rsidP="00927DF0">
      <w:pPr>
        <w:widowControl w:val="0"/>
        <w:autoSpaceDE w:val="0"/>
        <w:ind w:firstLine="709"/>
        <w:jc w:val="both"/>
        <w:rPr>
          <w:sz w:val="28"/>
          <w:szCs w:val="28"/>
        </w:rPr>
      </w:pPr>
      <w:r>
        <w:rPr>
          <w:sz w:val="28"/>
          <w:szCs w:val="28"/>
        </w:rPr>
        <w:t xml:space="preserve">В районе  проживают 79 детей, которые относятся к категории детей с ограниченными возможностями здоровья. Необходимо продолжать развивать инклюзивные формы образования. </w:t>
      </w:r>
    </w:p>
    <w:p w:rsidR="00927DF0" w:rsidRDefault="00927DF0" w:rsidP="00927DF0">
      <w:pPr>
        <w:widowControl w:val="0"/>
        <w:autoSpaceDE w:val="0"/>
        <w:ind w:firstLine="720"/>
        <w:jc w:val="both"/>
        <w:rPr>
          <w:sz w:val="28"/>
          <w:szCs w:val="28"/>
        </w:rPr>
      </w:pPr>
      <w:r>
        <w:rPr>
          <w:sz w:val="28"/>
          <w:szCs w:val="28"/>
        </w:rPr>
        <w:t xml:space="preserve">В связи с этим необходимо организовать работу по следующим направлениям: создание </w:t>
      </w:r>
      <w:proofErr w:type="spellStart"/>
      <w:r>
        <w:rPr>
          <w:sz w:val="28"/>
          <w:szCs w:val="28"/>
        </w:rPr>
        <w:t>безбарьерной</w:t>
      </w:r>
      <w:proofErr w:type="spellEnd"/>
      <w:r>
        <w:rPr>
          <w:sz w:val="28"/>
          <w:szCs w:val="28"/>
        </w:rPr>
        <w:t xml:space="preserve"> среды в общеобразовательных учреждениях, развитие форм инклюзивного образования, организация </w:t>
      </w:r>
      <w:r>
        <w:rPr>
          <w:sz w:val="28"/>
          <w:szCs w:val="28"/>
        </w:rPr>
        <w:lastRenderedPageBreak/>
        <w:t>психолого-медико-педагогического сопровождения детей с ограниченными возможностями здоровья в условиях инклюзивного образования.</w:t>
      </w:r>
    </w:p>
    <w:p w:rsidR="00927DF0" w:rsidRDefault="00927DF0" w:rsidP="00927DF0">
      <w:pPr>
        <w:widowControl w:val="0"/>
        <w:ind w:firstLine="709"/>
        <w:jc w:val="both"/>
        <w:rPr>
          <w:sz w:val="28"/>
          <w:szCs w:val="28"/>
        </w:rPr>
      </w:pPr>
      <w:r>
        <w:rPr>
          <w:sz w:val="28"/>
          <w:szCs w:val="28"/>
        </w:rPr>
        <w:t xml:space="preserve">Основные фонды образовательных учреждений </w:t>
      </w:r>
      <w:proofErr w:type="spellStart"/>
      <w:r>
        <w:rPr>
          <w:sz w:val="28"/>
          <w:szCs w:val="28"/>
        </w:rPr>
        <w:t>Манского</w:t>
      </w:r>
      <w:proofErr w:type="spellEnd"/>
      <w:r>
        <w:rPr>
          <w:sz w:val="28"/>
          <w:szCs w:val="28"/>
        </w:rPr>
        <w:t xml:space="preserve"> района (зданий, сооружений, оборудования и инженерных коммуникаций) характеризуются высокой степенью изношенности, нарушением правил их эксплуатации. Недостаточно финансирования мероприятий, направленных на повышение инженерной безопасности образовательных учреждений.</w:t>
      </w:r>
    </w:p>
    <w:p w:rsidR="00927DF0" w:rsidRDefault="00927DF0" w:rsidP="00927DF0">
      <w:pPr>
        <w:widowControl w:val="0"/>
        <w:autoSpaceDE w:val="0"/>
        <w:ind w:firstLine="709"/>
        <w:jc w:val="both"/>
        <w:rPr>
          <w:rFonts w:cs="Calibri"/>
          <w:sz w:val="28"/>
          <w:szCs w:val="28"/>
        </w:rPr>
      </w:pPr>
      <w:r>
        <w:rPr>
          <w:rFonts w:cs="Calibri"/>
          <w:sz w:val="28"/>
          <w:szCs w:val="28"/>
        </w:rPr>
        <w:t>Обеспечение жизнедеятельности образовательных учреждений  может быть достигнуто проведением единой муниципальной политики, системой единых мер ресурсного и организационного характера.</w:t>
      </w:r>
    </w:p>
    <w:p w:rsidR="00927DF0" w:rsidRDefault="00927DF0" w:rsidP="00927DF0">
      <w:pPr>
        <w:pStyle w:val="ConsPlusTitle"/>
        <w:widowControl/>
        <w:ind w:firstLine="709"/>
        <w:rPr>
          <w:rFonts w:ascii="Times New Roman" w:hAnsi="Times New Roman" w:cs="Times New Roman"/>
          <w:b w:val="0"/>
          <w:sz w:val="28"/>
          <w:szCs w:val="28"/>
        </w:rPr>
      </w:pPr>
      <w:r>
        <w:rPr>
          <w:rFonts w:ascii="Times New Roman" w:hAnsi="Times New Roman" w:cs="Times New Roman"/>
          <w:b w:val="0"/>
          <w:sz w:val="28"/>
          <w:szCs w:val="28"/>
        </w:rPr>
        <w:t xml:space="preserve">Так целью обеспечения современных комфортных и безопасных условий обучения в период с 2004 по 2014 год в результате действия целевой программы «Обеспечение жизнедеятельности образовательных учреждений», закрылась потребность в обеспечении пищеблоков  общеобразовательных учреждений технологическим оборудованием, школы оснащены приборами искусственного освещения, установками автоматической охранно-пожарной сигнализации и системами оповещения и управления эвакуацией людей при пожаре общеобразовательных учреждений. </w:t>
      </w:r>
    </w:p>
    <w:p w:rsidR="00927DF0" w:rsidRPr="008600EC" w:rsidRDefault="00927DF0" w:rsidP="00927DF0">
      <w:pPr>
        <w:tabs>
          <w:tab w:val="left" w:pos="709"/>
        </w:tabs>
        <w:ind w:firstLine="709"/>
        <w:jc w:val="both"/>
        <w:rPr>
          <w:sz w:val="28"/>
          <w:szCs w:val="28"/>
        </w:rPr>
      </w:pPr>
      <w:r w:rsidRPr="008600EC">
        <w:rPr>
          <w:sz w:val="28"/>
          <w:szCs w:val="28"/>
        </w:rPr>
        <w:t>Дополнительное образование детей</w:t>
      </w:r>
    </w:p>
    <w:p w:rsidR="00927DF0" w:rsidRDefault="00927DF0" w:rsidP="00927DF0">
      <w:pPr>
        <w:jc w:val="both"/>
        <w:rPr>
          <w:sz w:val="28"/>
          <w:szCs w:val="28"/>
        </w:rPr>
      </w:pPr>
      <w:r>
        <w:rPr>
          <w:sz w:val="28"/>
          <w:szCs w:val="28"/>
        </w:rPr>
        <w:t xml:space="preserve">        В районной системе образования по состоянию на 01.01.2015 действует 2 учреждения дополнительного образования детей: муниципальное бюджетное образовательное учреждение дополнительного образования детей «Районный дом детского творчества </w:t>
      </w:r>
      <w:proofErr w:type="spellStart"/>
      <w:r>
        <w:rPr>
          <w:sz w:val="28"/>
          <w:szCs w:val="28"/>
        </w:rPr>
        <w:t>Манского</w:t>
      </w:r>
      <w:proofErr w:type="spellEnd"/>
      <w:r>
        <w:rPr>
          <w:sz w:val="28"/>
          <w:szCs w:val="28"/>
        </w:rPr>
        <w:t xml:space="preserve"> района»,  муниципальное бюджетное образовательное учреждение дополнительного образования детей «Детско-юношеская спортивная школа </w:t>
      </w:r>
      <w:proofErr w:type="spellStart"/>
      <w:r>
        <w:rPr>
          <w:sz w:val="28"/>
          <w:szCs w:val="28"/>
        </w:rPr>
        <w:t>Манского</w:t>
      </w:r>
      <w:proofErr w:type="spellEnd"/>
      <w:r>
        <w:rPr>
          <w:sz w:val="28"/>
          <w:szCs w:val="28"/>
        </w:rPr>
        <w:t xml:space="preserve"> района». </w:t>
      </w:r>
    </w:p>
    <w:p w:rsidR="00927DF0" w:rsidRDefault="00927DF0" w:rsidP="00927DF0">
      <w:pPr>
        <w:ind w:firstLine="540"/>
        <w:jc w:val="both"/>
        <w:rPr>
          <w:sz w:val="28"/>
          <w:szCs w:val="28"/>
        </w:rPr>
      </w:pPr>
      <w:r>
        <w:rPr>
          <w:sz w:val="28"/>
          <w:szCs w:val="28"/>
        </w:rPr>
        <w:t xml:space="preserve">По состоянию на 01.01.2015 доля детей и молодежи, занимающихся дополнительным образованием, составляет 51% от общей численности детей и молодежи  в возрасте от 5 до 18 лет. </w:t>
      </w:r>
    </w:p>
    <w:p w:rsidR="00927DF0" w:rsidRDefault="00927DF0" w:rsidP="00927DF0">
      <w:pPr>
        <w:ind w:firstLine="540"/>
        <w:rPr>
          <w:sz w:val="28"/>
          <w:szCs w:val="28"/>
        </w:rPr>
      </w:pPr>
      <w:r>
        <w:rPr>
          <w:sz w:val="28"/>
          <w:szCs w:val="28"/>
        </w:rPr>
        <w:t>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реализации круглогодичных интенсивных школ, дистанционных программ и проектов; создана инфраструктура для занятий спортом, туризмом, техническим творчеством.</w:t>
      </w:r>
    </w:p>
    <w:p w:rsidR="00927DF0" w:rsidRDefault="00927DF0" w:rsidP="00927DF0">
      <w:pPr>
        <w:ind w:firstLine="709"/>
        <w:jc w:val="both"/>
        <w:rPr>
          <w:sz w:val="28"/>
          <w:szCs w:val="28"/>
        </w:rPr>
      </w:pPr>
      <w:r>
        <w:rPr>
          <w:sz w:val="28"/>
          <w:szCs w:val="28"/>
        </w:rPr>
        <w:t>В районе работает многоуровневая система предъявления результатов образовательной деятельности детей (конкурсы, выставки, фестивали, конференции, форумы, спартакиады и т.д.).</w:t>
      </w:r>
    </w:p>
    <w:p w:rsidR="00927DF0" w:rsidRDefault="00927DF0" w:rsidP="00927DF0">
      <w:pPr>
        <w:ind w:firstLine="709"/>
        <w:rPr>
          <w:sz w:val="28"/>
          <w:szCs w:val="28"/>
        </w:rPr>
      </w:pPr>
      <w:r>
        <w:rPr>
          <w:sz w:val="28"/>
          <w:szCs w:val="28"/>
        </w:rPr>
        <w:t>За последние три года районной системой дополнительного образования детей приобретен положительный опыт изменений в рамках реализации долгосрочных целевых программ «Одаренные дети 2011-2013 годы».</w:t>
      </w:r>
    </w:p>
    <w:p w:rsidR="00927DF0" w:rsidRDefault="00927DF0" w:rsidP="00927DF0">
      <w:pPr>
        <w:ind w:firstLine="720"/>
        <w:jc w:val="both"/>
        <w:rPr>
          <w:bCs/>
          <w:sz w:val="28"/>
          <w:szCs w:val="28"/>
        </w:rPr>
      </w:pPr>
      <w:r>
        <w:rPr>
          <w:bCs/>
          <w:sz w:val="28"/>
          <w:szCs w:val="28"/>
        </w:rPr>
        <w:t xml:space="preserve">Дополнительное образование должно реализоваться как повышение стартовых возможностей и жизненных шансов подрастающего поколения, </w:t>
      </w:r>
      <w:r>
        <w:rPr>
          <w:bCs/>
          <w:sz w:val="28"/>
          <w:szCs w:val="28"/>
        </w:rPr>
        <w:lastRenderedPageBreak/>
        <w:t>проживающего на территории района. А это требует иного содержания программ дополнительного образования, укрепления и модернизации учреждений дополнительного образования.</w:t>
      </w:r>
    </w:p>
    <w:p w:rsidR="00927DF0" w:rsidRDefault="00927DF0" w:rsidP="00927DF0">
      <w:pPr>
        <w:ind w:firstLine="709"/>
        <w:jc w:val="both"/>
        <w:rPr>
          <w:sz w:val="28"/>
          <w:szCs w:val="28"/>
        </w:rPr>
      </w:pPr>
      <w:r>
        <w:rPr>
          <w:sz w:val="28"/>
          <w:szCs w:val="28"/>
        </w:rPr>
        <w:t>С целью развития системы дополнительного образования необходимо создать условия для:</w:t>
      </w:r>
    </w:p>
    <w:p w:rsidR="00927DF0" w:rsidRDefault="00927DF0" w:rsidP="00927DF0">
      <w:pPr>
        <w:ind w:firstLine="709"/>
        <w:jc w:val="both"/>
        <w:rPr>
          <w:sz w:val="28"/>
          <w:szCs w:val="28"/>
        </w:rPr>
      </w:pPr>
      <w:r>
        <w:rPr>
          <w:sz w:val="28"/>
          <w:szCs w:val="28"/>
        </w:rPr>
        <w:t>развития инфраструктуры и укрепления материально-технической базы организаций дополнительного образования детей для формирования и реализации современного содержания дополнительного образования, обеспечения его высокого качества и дифференцированного характера при массовой доступности;</w:t>
      </w:r>
    </w:p>
    <w:p w:rsidR="00927DF0" w:rsidRDefault="00927DF0" w:rsidP="00927DF0">
      <w:pPr>
        <w:rPr>
          <w:sz w:val="28"/>
          <w:szCs w:val="28"/>
        </w:rPr>
      </w:pPr>
      <w:r>
        <w:rPr>
          <w:sz w:val="28"/>
          <w:szCs w:val="28"/>
        </w:rPr>
        <w:tab/>
        <w:t>распространения сетевых форм организации дополнительного образования детей, предполагающих объединение разных по типу и масштабам связей между образовательными учреждениями, организациями для достижения общих целей реализуемой образовательной программы, включая использование ресурсов негосударственного сектора в предоставлении услуг дополнительного образования детей; профессионального развития педагогических кадров системы дополнительного образования края.</w:t>
      </w:r>
    </w:p>
    <w:p w:rsidR="00927DF0" w:rsidRDefault="00927DF0" w:rsidP="00927DF0">
      <w:pPr>
        <w:tabs>
          <w:tab w:val="left" w:pos="3440"/>
        </w:tabs>
        <w:ind w:firstLine="720"/>
        <w:jc w:val="both"/>
        <w:rPr>
          <w:sz w:val="28"/>
          <w:szCs w:val="28"/>
        </w:rPr>
      </w:pPr>
      <w:r>
        <w:rPr>
          <w:sz w:val="28"/>
          <w:szCs w:val="28"/>
        </w:rPr>
        <w:t xml:space="preserve">Учреждение дополнительного образования МБОУ ДОД «Районный дом детского творчества </w:t>
      </w:r>
      <w:proofErr w:type="spellStart"/>
      <w:r>
        <w:rPr>
          <w:sz w:val="28"/>
          <w:szCs w:val="28"/>
        </w:rPr>
        <w:t>Манского</w:t>
      </w:r>
      <w:proofErr w:type="spellEnd"/>
      <w:r>
        <w:rPr>
          <w:sz w:val="28"/>
          <w:szCs w:val="28"/>
        </w:rPr>
        <w:t xml:space="preserve"> района» реализует  22 программы по 7 направлениям (художественно-эстетическое, туристско-краеведческое, эколого-биологическое, культурологическое, научно-техническое, социально-педагогическое и естественно-научное) вовлекли в образовательную деятельность  около 600 школьников. Проведение круглогодичных школ позволило вывести на новый уровень развитие туризма в районе 200 школьников вовлечены в участие в районных  и краевых соревнованиях по туризму. </w:t>
      </w:r>
    </w:p>
    <w:p w:rsidR="00927DF0" w:rsidRDefault="00927DF0" w:rsidP="00927DF0">
      <w:pPr>
        <w:ind w:firstLine="720"/>
        <w:jc w:val="both"/>
        <w:rPr>
          <w:sz w:val="28"/>
          <w:szCs w:val="28"/>
        </w:rPr>
      </w:pPr>
      <w:r>
        <w:rPr>
          <w:sz w:val="28"/>
          <w:szCs w:val="28"/>
        </w:rPr>
        <w:t>Дом детского творчества  в каникулярное время организует отдых, досуг  и оздоровление детей в рамках  программы «Территория незабываемых каникул». В период с июнь-август 200 детей района являются  участниками программы, из них в экспедициях принимают участие  около 150  подростков;  в велосипедных походах  50 детей.</w:t>
      </w:r>
    </w:p>
    <w:p w:rsidR="00927DF0" w:rsidRDefault="00927DF0" w:rsidP="00927DF0">
      <w:pPr>
        <w:jc w:val="both"/>
        <w:rPr>
          <w:sz w:val="28"/>
          <w:szCs w:val="28"/>
        </w:rPr>
      </w:pPr>
      <w:r>
        <w:rPr>
          <w:sz w:val="28"/>
          <w:szCs w:val="28"/>
        </w:rPr>
        <w:t xml:space="preserve">         В программе «Социально- экономическое развитие </w:t>
      </w:r>
      <w:proofErr w:type="spellStart"/>
      <w:r>
        <w:rPr>
          <w:sz w:val="28"/>
          <w:szCs w:val="28"/>
        </w:rPr>
        <w:t>Манского</w:t>
      </w:r>
      <w:proofErr w:type="spellEnd"/>
      <w:r>
        <w:rPr>
          <w:sz w:val="28"/>
          <w:szCs w:val="28"/>
        </w:rPr>
        <w:t xml:space="preserve"> района на период до 2020 года» большое внимание уделяется работе с   творческим потенциалом населения, который в современных условиях рассматривается как стратегический ресурс. В период модернизации образования, реализации национальной инициативы «Наша новая школа» особое значение приобретают выявление, поддержка и социализации  детей с высоким уровнем развития, позволяющего  ему достигать успехов в определенной деятельности.    </w:t>
      </w:r>
    </w:p>
    <w:p w:rsidR="00927DF0" w:rsidRDefault="00927DF0" w:rsidP="00927DF0">
      <w:pPr>
        <w:jc w:val="both"/>
        <w:rPr>
          <w:sz w:val="28"/>
          <w:szCs w:val="28"/>
        </w:rPr>
      </w:pPr>
      <w:r>
        <w:rPr>
          <w:sz w:val="28"/>
          <w:szCs w:val="28"/>
        </w:rPr>
        <w:t xml:space="preserve">           В доме творчества одно из направлений работа с одаренными детьми.</w:t>
      </w:r>
    </w:p>
    <w:p w:rsidR="00927DF0" w:rsidRDefault="00927DF0" w:rsidP="00927DF0">
      <w:pPr>
        <w:ind w:firstLine="720"/>
        <w:jc w:val="both"/>
        <w:rPr>
          <w:sz w:val="28"/>
          <w:szCs w:val="28"/>
        </w:rPr>
      </w:pPr>
      <w:r>
        <w:rPr>
          <w:sz w:val="28"/>
          <w:szCs w:val="28"/>
        </w:rPr>
        <w:t xml:space="preserve">Для роста творческого и интеллектуального потенциала района выработан механизм взаимодействия различных организаций, специалистов, </w:t>
      </w:r>
      <w:r>
        <w:rPr>
          <w:sz w:val="28"/>
          <w:szCs w:val="28"/>
        </w:rPr>
        <w:lastRenderedPageBreak/>
        <w:t xml:space="preserve">способствующий развитию способностей одаренных детей, их личностному и профессиональному самоопределению. Целью взаимодействия является создание условий для выявления, сопровождения и поддержки интеллектуально, художественно и  спортивно-одаренных детей </w:t>
      </w:r>
      <w:proofErr w:type="spellStart"/>
      <w:r>
        <w:rPr>
          <w:sz w:val="28"/>
          <w:szCs w:val="28"/>
        </w:rPr>
        <w:t>Манского</w:t>
      </w:r>
      <w:proofErr w:type="spellEnd"/>
      <w:r>
        <w:rPr>
          <w:sz w:val="28"/>
          <w:szCs w:val="28"/>
        </w:rPr>
        <w:t xml:space="preserve">  района, их самореализации, самоопределения в соответствии со способностями и развитием системы  дополнительного образования в школах, совершенствование известных форм и способов для самореализации детей. Данное взаимодействие осуществляется через мероприятия муниципальной программы «Одаренные дети»:</w:t>
      </w:r>
    </w:p>
    <w:p w:rsidR="00927DF0" w:rsidRDefault="00927DF0" w:rsidP="00927DF0">
      <w:pPr>
        <w:jc w:val="both"/>
        <w:rPr>
          <w:sz w:val="28"/>
          <w:szCs w:val="28"/>
        </w:rPr>
      </w:pPr>
      <w:r>
        <w:rPr>
          <w:sz w:val="28"/>
          <w:szCs w:val="28"/>
        </w:rPr>
        <w:t xml:space="preserve"> -выездная школа «Берендеев-град город исследователей»;</w:t>
      </w:r>
    </w:p>
    <w:p w:rsidR="00927DF0" w:rsidRDefault="00927DF0" w:rsidP="00927DF0">
      <w:pPr>
        <w:jc w:val="both"/>
        <w:rPr>
          <w:sz w:val="28"/>
          <w:szCs w:val="28"/>
        </w:rPr>
      </w:pPr>
      <w:r>
        <w:rPr>
          <w:sz w:val="28"/>
          <w:szCs w:val="28"/>
        </w:rPr>
        <w:t>- сопровождение детей, обучающихся в дистанционной школе «Юный исследователь»;</w:t>
      </w:r>
    </w:p>
    <w:p w:rsidR="00927DF0" w:rsidRDefault="00927DF0" w:rsidP="00927DF0">
      <w:pPr>
        <w:jc w:val="both"/>
        <w:rPr>
          <w:sz w:val="28"/>
          <w:szCs w:val="28"/>
        </w:rPr>
      </w:pPr>
      <w:r>
        <w:rPr>
          <w:sz w:val="28"/>
          <w:szCs w:val="28"/>
        </w:rPr>
        <w:t>- школьный и муниципальный этапы Всероссийской  олимпиады школьников по 18 предметам;</w:t>
      </w:r>
    </w:p>
    <w:p w:rsidR="00927DF0" w:rsidRDefault="00927DF0" w:rsidP="00927DF0">
      <w:pPr>
        <w:jc w:val="both"/>
        <w:rPr>
          <w:sz w:val="28"/>
          <w:szCs w:val="28"/>
        </w:rPr>
      </w:pPr>
      <w:r>
        <w:rPr>
          <w:sz w:val="28"/>
          <w:szCs w:val="28"/>
        </w:rPr>
        <w:t>- конкурсы, фестивали, соревнования, выставки творческих работ;</w:t>
      </w:r>
    </w:p>
    <w:p w:rsidR="00927DF0" w:rsidRDefault="00927DF0" w:rsidP="00927DF0">
      <w:pPr>
        <w:jc w:val="both"/>
        <w:rPr>
          <w:sz w:val="28"/>
          <w:szCs w:val="28"/>
        </w:rPr>
      </w:pPr>
      <w:r>
        <w:rPr>
          <w:sz w:val="28"/>
          <w:szCs w:val="28"/>
        </w:rPr>
        <w:t>- районная научно-практическая конференция учащихся «Первые шаги в науку»;</w:t>
      </w:r>
    </w:p>
    <w:p w:rsidR="00927DF0" w:rsidRDefault="00927DF0" w:rsidP="00927DF0">
      <w:pPr>
        <w:shd w:val="clear" w:color="auto" w:fill="FFFFFF"/>
        <w:ind w:firstLine="708"/>
        <w:jc w:val="both"/>
        <w:rPr>
          <w:sz w:val="28"/>
          <w:szCs w:val="28"/>
        </w:rPr>
      </w:pPr>
      <w:r>
        <w:rPr>
          <w:sz w:val="28"/>
          <w:szCs w:val="28"/>
        </w:rPr>
        <w:t xml:space="preserve">   В районе организована учебно-исследовательская деятельность школьников. Научно-исследовательской деятельностью занимаются около 200 детей и подростков. С каждым годом количество учащихся, занимающихся исследовательской деятельностью, планируется увеличивать за счет включения в нее учащихся начальных классов. </w:t>
      </w:r>
    </w:p>
    <w:p w:rsidR="00927DF0" w:rsidRDefault="00927DF0" w:rsidP="00927DF0">
      <w:pPr>
        <w:shd w:val="clear" w:color="auto" w:fill="FFFFFF"/>
        <w:ind w:firstLine="708"/>
        <w:jc w:val="both"/>
        <w:rPr>
          <w:sz w:val="28"/>
          <w:szCs w:val="28"/>
        </w:rPr>
      </w:pPr>
      <w:r>
        <w:rPr>
          <w:sz w:val="28"/>
          <w:szCs w:val="28"/>
        </w:rPr>
        <w:t xml:space="preserve">В </w:t>
      </w:r>
      <w:proofErr w:type="spellStart"/>
      <w:r>
        <w:rPr>
          <w:sz w:val="28"/>
          <w:szCs w:val="28"/>
        </w:rPr>
        <w:t>Манском</w:t>
      </w:r>
      <w:proofErr w:type="spellEnd"/>
      <w:r>
        <w:rPr>
          <w:sz w:val="28"/>
          <w:szCs w:val="28"/>
        </w:rPr>
        <w:t xml:space="preserve"> районе муниципальное бюджетное образовательное учреждение дополнительного образования детей «Детско-юношеская спортивная школа </w:t>
      </w:r>
      <w:proofErr w:type="spellStart"/>
      <w:r>
        <w:rPr>
          <w:sz w:val="28"/>
          <w:szCs w:val="28"/>
        </w:rPr>
        <w:t>Манского</w:t>
      </w:r>
      <w:proofErr w:type="spellEnd"/>
      <w:r>
        <w:rPr>
          <w:sz w:val="28"/>
          <w:szCs w:val="28"/>
        </w:rPr>
        <w:t xml:space="preserve"> района» включает школьников и учащейся молодежи в спортивно-массовые мероприятия, участниками которых ежегодно становятся свыше 1000  школьников, в том числе с ограниченными возможностями здоровья. На базе общеобразовательных школ создано 10 физкультурно-спортивные клубов, в которых занимается свыше 500  школьников. </w:t>
      </w:r>
    </w:p>
    <w:p w:rsidR="00927DF0" w:rsidRDefault="00927DF0" w:rsidP="00927DF0">
      <w:pPr>
        <w:pStyle w:val="a9"/>
        <w:ind w:firstLine="709"/>
        <w:jc w:val="both"/>
        <w:rPr>
          <w:rFonts w:ascii="Times New Roman" w:hAnsi="Times New Roman"/>
          <w:sz w:val="28"/>
          <w:szCs w:val="28"/>
        </w:rPr>
      </w:pPr>
      <w:r>
        <w:rPr>
          <w:rFonts w:ascii="Times New Roman" w:hAnsi="Times New Roman"/>
          <w:sz w:val="28"/>
          <w:szCs w:val="28"/>
        </w:rPr>
        <w:t xml:space="preserve">Ключевыми мероприятиями внеурочной физкультурно-спортивной деятельности школьников являются Всероссийские спортивные соревнования школьников «Президентские состязания» (далее – Президентские состязания») и Всероссийский спортивные игры школьников «Президентские спортивные игры» (в Красноярском крае – «Школьная спортивная лига»), которые проводятся в соответствии с Указом Президента Российской Федерации от 30 июля 2010 г. № 948 «О проведении всероссийских спортивных соревнований (игр) школьников». В 2014-15 учебном году в соревнованиях «Школьная спортивная лига» приняли участие свыше 400 школьников 5-11 классов (в 2013-14 году – 350), </w:t>
      </w:r>
      <w:r>
        <w:rPr>
          <w:rFonts w:ascii="Times New Roman" w:hAnsi="Times New Roman"/>
          <w:sz w:val="28"/>
          <w:szCs w:val="28"/>
        </w:rPr>
        <w:br/>
        <w:t xml:space="preserve">в соревнованиях «Президентские состязания» – 50 школьников (в 2013-14 году – 40). </w:t>
      </w:r>
    </w:p>
    <w:p w:rsidR="00927DF0" w:rsidRPr="008600EC" w:rsidRDefault="00927DF0" w:rsidP="00927DF0">
      <w:pPr>
        <w:ind w:left="-108" w:firstLine="959"/>
        <w:jc w:val="both"/>
        <w:rPr>
          <w:bCs/>
          <w:iCs/>
          <w:sz w:val="28"/>
          <w:szCs w:val="28"/>
        </w:rPr>
      </w:pPr>
      <w:r w:rsidRPr="008600EC">
        <w:rPr>
          <w:bCs/>
          <w:iCs/>
          <w:sz w:val="28"/>
          <w:szCs w:val="28"/>
        </w:rPr>
        <w:t>Выявление и поддержка одаренных детей</w:t>
      </w:r>
    </w:p>
    <w:p w:rsidR="00927DF0" w:rsidRDefault="00927DF0" w:rsidP="00927DF0">
      <w:pPr>
        <w:ind w:firstLine="709"/>
        <w:jc w:val="both"/>
        <w:rPr>
          <w:sz w:val="28"/>
          <w:szCs w:val="28"/>
        </w:rPr>
      </w:pPr>
      <w:r>
        <w:rPr>
          <w:color w:val="000000"/>
          <w:sz w:val="28"/>
          <w:szCs w:val="28"/>
        </w:rPr>
        <w:lastRenderedPageBreak/>
        <w:t xml:space="preserve"> Актуальность направления работы с одаренными детьми обозначена в указе Президента РФ от 01.06.2012 № 761 «О национальной стратегии действий в интересах детей на 2012-2017 годы», </w:t>
      </w:r>
      <w:r>
        <w:rPr>
          <w:sz w:val="28"/>
          <w:szCs w:val="28"/>
        </w:rPr>
        <w:t>концепции долгосрочного социально-экономического развития Российской Федерации на период до 2020 (распоряжение Правительства РФ от 17.11.2008 № 1662-р),  концепция общенациональной системы выявления и развития молодых талантов, утверждённая Президентом РФ 03.04.2012 года.</w:t>
      </w:r>
    </w:p>
    <w:p w:rsidR="00927DF0" w:rsidRDefault="00927DF0" w:rsidP="00927DF0">
      <w:pPr>
        <w:ind w:firstLine="708"/>
        <w:jc w:val="both"/>
        <w:rPr>
          <w:sz w:val="28"/>
          <w:szCs w:val="28"/>
        </w:rPr>
      </w:pPr>
      <w:r>
        <w:rPr>
          <w:sz w:val="28"/>
          <w:szCs w:val="28"/>
        </w:rPr>
        <w:t xml:space="preserve">Социально-экономическое развитие </w:t>
      </w:r>
      <w:proofErr w:type="spellStart"/>
      <w:r>
        <w:rPr>
          <w:sz w:val="28"/>
          <w:szCs w:val="28"/>
        </w:rPr>
        <w:t>Манского</w:t>
      </w:r>
      <w:proofErr w:type="spellEnd"/>
      <w:r>
        <w:rPr>
          <w:sz w:val="28"/>
          <w:szCs w:val="28"/>
        </w:rPr>
        <w:t xml:space="preserve"> района связано с имеющимся творческим потенциалом населения, который в современных условиях рассматривается как стратегический ресурс. В период модернизации образования, реализации национальной инициативы «Наша новая школа» особое значение приобретают выявление, поддержка и социализация одаренных детей.</w:t>
      </w:r>
    </w:p>
    <w:p w:rsidR="00927DF0" w:rsidRDefault="00927DF0" w:rsidP="00927DF0">
      <w:pPr>
        <w:ind w:firstLine="708"/>
        <w:jc w:val="both"/>
        <w:rPr>
          <w:sz w:val="28"/>
          <w:szCs w:val="28"/>
        </w:rPr>
      </w:pPr>
      <w:r>
        <w:rPr>
          <w:sz w:val="28"/>
          <w:szCs w:val="28"/>
        </w:rPr>
        <w:t>В системе общего образования, сфере культуры и искусства района накоплен опыт работы со способными и одаренными детьми. В учреждениях образования и культуры ведется работа по созданию условий для удовлетворения запросов, потребностей, интересов детей и их родителей.</w:t>
      </w:r>
    </w:p>
    <w:p w:rsidR="00927DF0" w:rsidRDefault="00927DF0" w:rsidP="00927DF0">
      <w:pPr>
        <w:ind w:firstLine="708"/>
        <w:jc w:val="both"/>
        <w:rPr>
          <w:sz w:val="28"/>
          <w:szCs w:val="28"/>
        </w:rPr>
      </w:pPr>
      <w:r>
        <w:rPr>
          <w:sz w:val="28"/>
          <w:szCs w:val="28"/>
        </w:rPr>
        <w:t>В системе  дополнительного образования функционируют кружки, секции, объединения художественно-эстетического, эколого-биологического, культурологического, спортивного, туристско-краеведческого направления, реализующие лицензированные  программы.</w:t>
      </w:r>
    </w:p>
    <w:p w:rsidR="00927DF0" w:rsidRDefault="00927DF0" w:rsidP="00927DF0">
      <w:pPr>
        <w:ind w:firstLine="708"/>
        <w:jc w:val="both"/>
        <w:rPr>
          <w:sz w:val="28"/>
          <w:szCs w:val="28"/>
        </w:rPr>
      </w:pPr>
      <w:r>
        <w:rPr>
          <w:sz w:val="28"/>
          <w:szCs w:val="28"/>
        </w:rPr>
        <w:t>Выявлению одаренных детей, стимулированию их достижений в различных областях интеллектуальной и творческой деятельности, получению общественного признания способствует ежегодное проведение предметных олимпиад школьников, фестивалей, конкурсов, конференций, выставок творческих работ изобразительного и прикладного творчества, соревнований.</w:t>
      </w:r>
    </w:p>
    <w:p w:rsidR="00927DF0" w:rsidRDefault="00927DF0" w:rsidP="00927DF0">
      <w:pPr>
        <w:ind w:firstLine="708"/>
        <w:jc w:val="both"/>
        <w:rPr>
          <w:sz w:val="28"/>
          <w:szCs w:val="28"/>
        </w:rPr>
      </w:pPr>
      <w:r>
        <w:rPr>
          <w:sz w:val="28"/>
          <w:szCs w:val="28"/>
        </w:rPr>
        <w:t xml:space="preserve">Проблемным остается психолого-педагогическое сопровождение способных детей, неподготовленность учителей к индивидуализации образования, </w:t>
      </w:r>
      <w:proofErr w:type="spellStart"/>
      <w:r>
        <w:rPr>
          <w:sz w:val="28"/>
          <w:szCs w:val="28"/>
        </w:rPr>
        <w:t>ослабленность</w:t>
      </w:r>
      <w:proofErr w:type="spellEnd"/>
      <w:r>
        <w:rPr>
          <w:sz w:val="28"/>
          <w:szCs w:val="28"/>
        </w:rPr>
        <w:t xml:space="preserve"> научно-методической поддержки педагогов в работе с данной категорией обучающихся.</w:t>
      </w:r>
    </w:p>
    <w:p w:rsidR="00927DF0" w:rsidRDefault="00927DF0" w:rsidP="00927DF0">
      <w:pPr>
        <w:ind w:firstLine="708"/>
        <w:jc w:val="both"/>
        <w:rPr>
          <w:sz w:val="28"/>
          <w:szCs w:val="28"/>
        </w:rPr>
      </w:pPr>
      <w:r>
        <w:rPr>
          <w:sz w:val="28"/>
          <w:szCs w:val="28"/>
        </w:rPr>
        <w:t>Требует совершенствования работа по поддержке инновационной деятельности, реализации вариативных программ образования, участия в краевых мероприятиях в целях выявления и поддержки одаренных детей.</w:t>
      </w:r>
    </w:p>
    <w:p w:rsidR="00927DF0" w:rsidRDefault="00927DF0" w:rsidP="00927DF0">
      <w:pPr>
        <w:ind w:firstLine="708"/>
        <w:jc w:val="both"/>
        <w:rPr>
          <w:sz w:val="28"/>
          <w:szCs w:val="28"/>
        </w:rPr>
      </w:pPr>
      <w:r>
        <w:rPr>
          <w:sz w:val="28"/>
          <w:szCs w:val="28"/>
        </w:rPr>
        <w:t>Нуждаются в оказании методической и практической помощи родители способных детей, требует совершенствования сотрудничество педагогов и родителей  в создании условий для развития природных задатков школьников.</w:t>
      </w:r>
    </w:p>
    <w:p w:rsidR="00927DF0" w:rsidRDefault="00927DF0" w:rsidP="00927DF0">
      <w:pPr>
        <w:ind w:firstLine="708"/>
        <w:jc w:val="both"/>
        <w:rPr>
          <w:sz w:val="28"/>
          <w:szCs w:val="28"/>
        </w:rPr>
      </w:pPr>
      <w:r>
        <w:rPr>
          <w:sz w:val="28"/>
          <w:szCs w:val="28"/>
        </w:rPr>
        <w:t xml:space="preserve">Для роста творческого и интеллектуального потенциала района необходимо выработать механизм взаимодействия различных организаций, специалистов, способствующих развитию одаренных детей, их личностному и профессиональному самоопределению. Также необходимо учесть и </w:t>
      </w:r>
      <w:r>
        <w:rPr>
          <w:sz w:val="28"/>
          <w:szCs w:val="28"/>
        </w:rPr>
        <w:lastRenderedPageBreak/>
        <w:t>создание системы работы с одаренными детьми с ограниченными возможностями здоровья, их социальной адаптации.</w:t>
      </w:r>
    </w:p>
    <w:p w:rsidR="00927DF0" w:rsidRPr="008600EC" w:rsidRDefault="00927DF0" w:rsidP="00927DF0">
      <w:pPr>
        <w:pStyle w:val="a7"/>
        <w:tabs>
          <w:tab w:val="left" w:pos="709"/>
          <w:tab w:val="left" w:pos="1134"/>
        </w:tabs>
        <w:spacing w:after="0" w:line="240" w:lineRule="auto"/>
        <w:ind w:left="0"/>
        <w:jc w:val="both"/>
        <w:rPr>
          <w:rFonts w:ascii="Times New Roman" w:hAnsi="Times New Roman"/>
          <w:bCs/>
          <w:iCs/>
          <w:sz w:val="28"/>
          <w:szCs w:val="28"/>
        </w:rPr>
      </w:pPr>
      <w:r>
        <w:rPr>
          <w:rFonts w:ascii="Times New Roman" w:hAnsi="Times New Roman"/>
          <w:bCs/>
          <w:iCs/>
          <w:sz w:val="28"/>
          <w:szCs w:val="28"/>
        </w:rPr>
        <w:tab/>
      </w:r>
      <w:r w:rsidRPr="008600EC">
        <w:rPr>
          <w:rFonts w:ascii="Times New Roman" w:hAnsi="Times New Roman"/>
          <w:bCs/>
          <w:iCs/>
          <w:sz w:val="28"/>
          <w:szCs w:val="28"/>
        </w:rPr>
        <w:t>Отдых и оздоровление детей в летний период</w:t>
      </w:r>
    </w:p>
    <w:p w:rsidR="00927DF0" w:rsidRDefault="00927DF0" w:rsidP="00927DF0">
      <w:pPr>
        <w:ind w:firstLine="851"/>
        <w:rPr>
          <w:sz w:val="28"/>
          <w:szCs w:val="28"/>
        </w:rPr>
      </w:pPr>
      <w:r>
        <w:rPr>
          <w:sz w:val="28"/>
          <w:szCs w:val="28"/>
        </w:rPr>
        <w:t xml:space="preserve">Система отдыха и оздоровления детей нуждается </w:t>
      </w:r>
      <w:r>
        <w:rPr>
          <w:sz w:val="28"/>
          <w:szCs w:val="28"/>
        </w:rPr>
        <w:br/>
        <w:t xml:space="preserve">в долгосрочном государственном регулировании, связанном, прежде всего, </w:t>
      </w:r>
      <w:r>
        <w:rPr>
          <w:sz w:val="28"/>
          <w:szCs w:val="28"/>
        </w:rPr>
        <w:br/>
        <w:t xml:space="preserve">с созданием современных, отвечающих всем требованиям санитарного законодательства, требованиям противопожарной безопасности условий </w:t>
      </w:r>
      <w:r>
        <w:rPr>
          <w:sz w:val="28"/>
          <w:szCs w:val="28"/>
        </w:rPr>
        <w:br/>
        <w:t xml:space="preserve">для отдыха, оздоровления и занятости детей  </w:t>
      </w:r>
      <w:proofErr w:type="spellStart"/>
      <w:r>
        <w:rPr>
          <w:sz w:val="28"/>
          <w:szCs w:val="28"/>
        </w:rPr>
        <w:t>Манского</w:t>
      </w:r>
      <w:proofErr w:type="spellEnd"/>
      <w:r>
        <w:rPr>
          <w:sz w:val="28"/>
          <w:szCs w:val="28"/>
        </w:rPr>
        <w:t xml:space="preserve"> района. </w:t>
      </w:r>
    </w:p>
    <w:p w:rsidR="00927DF0" w:rsidRDefault="00927DF0" w:rsidP="00927DF0">
      <w:pPr>
        <w:autoSpaceDE w:val="0"/>
        <w:ind w:firstLine="540"/>
        <w:jc w:val="both"/>
        <w:rPr>
          <w:sz w:val="28"/>
          <w:szCs w:val="28"/>
        </w:rPr>
      </w:pPr>
      <w:r>
        <w:rPr>
          <w:sz w:val="28"/>
          <w:szCs w:val="28"/>
        </w:rPr>
        <w:t xml:space="preserve">Частично проблема решается </w:t>
      </w:r>
      <w:proofErr w:type="spellStart"/>
      <w:r>
        <w:rPr>
          <w:sz w:val="28"/>
          <w:szCs w:val="28"/>
        </w:rPr>
        <w:t>попрограммой</w:t>
      </w:r>
      <w:proofErr w:type="spellEnd"/>
      <w:r>
        <w:rPr>
          <w:sz w:val="28"/>
          <w:szCs w:val="28"/>
        </w:rPr>
        <w:t xml:space="preserve"> «Организация отдыха, оздоровления и занятости детей и подростков </w:t>
      </w:r>
      <w:proofErr w:type="spellStart"/>
      <w:r>
        <w:rPr>
          <w:sz w:val="28"/>
          <w:szCs w:val="28"/>
        </w:rPr>
        <w:t>Манского</w:t>
      </w:r>
      <w:proofErr w:type="spellEnd"/>
      <w:r>
        <w:rPr>
          <w:sz w:val="28"/>
          <w:szCs w:val="28"/>
        </w:rPr>
        <w:t xml:space="preserve"> района»,  направленная на:</w:t>
      </w:r>
    </w:p>
    <w:p w:rsidR="00927DF0" w:rsidRDefault="00927DF0" w:rsidP="00927DF0">
      <w:pPr>
        <w:rPr>
          <w:sz w:val="28"/>
          <w:szCs w:val="28"/>
        </w:rPr>
      </w:pPr>
      <w:r>
        <w:rPr>
          <w:sz w:val="28"/>
          <w:szCs w:val="28"/>
        </w:rPr>
        <w:t xml:space="preserve"> сохранение и развитие материально-технической базы учреждений дополнительного образования,</w:t>
      </w:r>
    </w:p>
    <w:p w:rsidR="00927DF0" w:rsidRDefault="00927DF0" w:rsidP="00927DF0">
      <w:pPr>
        <w:rPr>
          <w:sz w:val="28"/>
          <w:szCs w:val="28"/>
        </w:rPr>
      </w:pPr>
      <w:r>
        <w:rPr>
          <w:sz w:val="28"/>
          <w:szCs w:val="28"/>
        </w:rPr>
        <w:t xml:space="preserve"> - развитие различных моделей и форм организации отдыха, оздоровления и занятости детей;</w:t>
      </w:r>
    </w:p>
    <w:p w:rsidR="00927DF0" w:rsidRDefault="00927DF0" w:rsidP="00927DF0">
      <w:pPr>
        <w:rPr>
          <w:sz w:val="28"/>
          <w:szCs w:val="28"/>
        </w:rPr>
      </w:pPr>
      <w:r>
        <w:rPr>
          <w:sz w:val="28"/>
          <w:szCs w:val="28"/>
        </w:rPr>
        <w:t>- организация культурно-досуговой деятельности, обеспечивающей полезное проведение детьми  свободного времени;</w:t>
      </w:r>
    </w:p>
    <w:p w:rsidR="00927DF0" w:rsidRDefault="00927DF0" w:rsidP="00927DF0">
      <w:pPr>
        <w:rPr>
          <w:sz w:val="28"/>
          <w:szCs w:val="28"/>
        </w:rPr>
      </w:pPr>
      <w:r>
        <w:rPr>
          <w:sz w:val="28"/>
          <w:szCs w:val="28"/>
        </w:rPr>
        <w:t>- развитие творческого потенциала детей в художественной, интеллектуальной, социально-педагогической, спортивной  сферах деятельности;</w:t>
      </w:r>
    </w:p>
    <w:p w:rsidR="00927DF0" w:rsidRDefault="00927DF0" w:rsidP="00927DF0">
      <w:pPr>
        <w:rPr>
          <w:sz w:val="28"/>
          <w:szCs w:val="28"/>
        </w:rPr>
      </w:pPr>
      <w:r>
        <w:rPr>
          <w:sz w:val="28"/>
          <w:szCs w:val="28"/>
        </w:rPr>
        <w:t>- организация мероприятий по гражданско-патриотическому воспитанию молодежи.</w:t>
      </w:r>
    </w:p>
    <w:p w:rsidR="00927DF0" w:rsidRDefault="00927DF0" w:rsidP="00927DF0">
      <w:pPr>
        <w:ind w:firstLine="709"/>
        <w:jc w:val="both"/>
        <w:rPr>
          <w:sz w:val="28"/>
          <w:szCs w:val="28"/>
        </w:rPr>
      </w:pPr>
      <w:r>
        <w:rPr>
          <w:sz w:val="28"/>
          <w:szCs w:val="28"/>
        </w:rPr>
        <w:t>Вместе с тем, решение задачи развития доступности и повышения качества дополнительного образования, в настоящее время затруднено рядом обстоятельств:</w:t>
      </w:r>
    </w:p>
    <w:p w:rsidR="00927DF0" w:rsidRDefault="00927DF0" w:rsidP="00927DF0">
      <w:pPr>
        <w:ind w:firstLine="709"/>
        <w:jc w:val="both"/>
        <w:rPr>
          <w:sz w:val="28"/>
          <w:szCs w:val="28"/>
        </w:rPr>
      </w:pPr>
      <w:r>
        <w:rPr>
          <w:sz w:val="28"/>
          <w:szCs w:val="28"/>
        </w:rPr>
        <w:t>«ветхая» материально-техническая база муниципальных образовательных учреждений дополнительного образования детей, что обусловлено их недостаточным финансированием;</w:t>
      </w:r>
    </w:p>
    <w:p w:rsidR="00927DF0" w:rsidRDefault="00927DF0" w:rsidP="00927DF0">
      <w:pPr>
        <w:widowControl w:val="0"/>
        <w:autoSpaceDE w:val="0"/>
        <w:ind w:firstLine="709"/>
        <w:jc w:val="both"/>
        <w:rPr>
          <w:sz w:val="28"/>
          <w:szCs w:val="28"/>
        </w:rPr>
      </w:pPr>
      <w:r>
        <w:rPr>
          <w:sz w:val="28"/>
          <w:szCs w:val="28"/>
        </w:rPr>
        <w:t>удаленность большого числа поселков от развитых культурных и образовательных центров;</w:t>
      </w:r>
    </w:p>
    <w:p w:rsidR="00927DF0" w:rsidRDefault="00927DF0" w:rsidP="00927DF0">
      <w:pPr>
        <w:widowControl w:val="0"/>
        <w:autoSpaceDE w:val="0"/>
        <w:ind w:firstLine="709"/>
        <w:jc w:val="both"/>
        <w:rPr>
          <w:sz w:val="28"/>
          <w:szCs w:val="28"/>
        </w:rPr>
      </w:pPr>
      <w:r>
        <w:rPr>
          <w:sz w:val="28"/>
          <w:szCs w:val="28"/>
        </w:rPr>
        <w:t>невозможность удовлетворения образовательных потребностей нового поколения в рамках существующей инфраструктуры района;</w:t>
      </w:r>
    </w:p>
    <w:p w:rsidR="00927DF0" w:rsidRDefault="00927DF0" w:rsidP="00927DF0">
      <w:pPr>
        <w:ind w:firstLine="709"/>
        <w:jc w:val="both"/>
        <w:rPr>
          <w:sz w:val="28"/>
          <w:szCs w:val="28"/>
        </w:rPr>
      </w:pPr>
      <w:r>
        <w:rPr>
          <w:sz w:val="28"/>
          <w:szCs w:val="28"/>
        </w:rPr>
        <w:t xml:space="preserve">За последние три года приобретен определенный положительный опыт изменений в рамках реализации долгосрочных целевых программ  «Одаренные дети» на 2011–2013 годы. Но данная программа не нацелена </w:t>
      </w:r>
      <w:r>
        <w:rPr>
          <w:sz w:val="28"/>
          <w:szCs w:val="28"/>
        </w:rPr>
        <w:br/>
        <w:t>на создание условий для обеспечения массовой занятости детей дополнительным образованием.</w:t>
      </w:r>
    </w:p>
    <w:p w:rsidR="00927DF0" w:rsidRDefault="00927DF0" w:rsidP="00927DF0">
      <w:pPr>
        <w:ind w:firstLine="709"/>
        <w:jc w:val="both"/>
        <w:rPr>
          <w:sz w:val="28"/>
          <w:szCs w:val="28"/>
        </w:rPr>
      </w:pPr>
      <w:r>
        <w:rPr>
          <w:kern w:val="1"/>
          <w:sz w:val="28"/>
          <w:szCs w:val="28"/>
        </w:rPr>
        <w:t xml:space="preserve">Кроме того, мероприятия данных программ не позволяют решать кадровую проблему системы, </w:t>
      </w:r>
      <w:r>
        <w:rPr>
          <w:sz w:val="28"/>
          <w:szCs w:val="28"/>
        </w:rPr>
        <w:t>особенно в области современных видов инженерно-технической деятельности.</w:t>
      </w:r>
    </w:p>
    <w:p w:rsidR="00927DF0" w:rsidRDefault="00927DF0" w:rsidP="00927DF0">
      <w:pPr>
        <w:ind w:firstLine="709"/>
        <w:jc w:val="both"/>
        <w:rPr>
          <w:sz w:val="28"/>
          <w:szCs w:val="28"/>
        </w:rPr>
      </w:pPr>
      <w:r>
        <w:rPr>
          <w:sz w:val="28"/>
          <w:szCs w:val="28"/>
        </w:rPr>
        <w:t>С целью развития системы дополнительного образования необходимо создать условия для:</w:t>
      </w:r>
    </w:p>
    <w:p w:rsidR="00927DF0" w:rsidRDefault="00927DF0" w:rsidP="00927DF0">
      <w:pPr>
        <w:ind w:firstLine="709"/>
        <w:jc w:val="both"/>
        <w:rPr>
          <w:sz w:val="28"/>
          <w:szCs w:val="28"/>
        </w:rPr>
      </w:pPr>
      <w:r>
        <w:rPr>
          <w:sz w:val="28"/>
          <w:szCs w:val="28"/>
        </w:rPr>
        <w:lastRenderedPageBreak/>
        <w:t>развития инфраструктуры и укрепления материально-технической базы организаций дополнительного образования детей для формирования и реализации современного содержания дополнительного образования, обеспечения его высокого качества и дифференцированного характера при массовой доступности;</w:t>
      </w:r>
    </w:p>
    <w:p w:rsidR="00927DF0" w:rsidRDefault="00927DF0" w:rsidP="00927DF0">
      <w:pPr>
        <w:rPr>
          <w:sz w:val="28"/>
          <w:szCs w:val="28"/>
        </w:rPr>
      </w:pPr>
      <w:r>
        <w:rPr>
          <w:sz w:val="28"/>
          <w:szCs w:val="28"/>
        </w:rPr>
        <w:tab/>
        <w:t>распространения сетевых форм организации дополнительного образования детей, предполагающих объединение разных по типу и масштабам связей между образовательными учреждениями, организациями для достижения общих целей реализуемой образовательной программы, включая использования ресурсов негосударственного сектора в предоставлении услуг дополнительного образования детей;</w:t>
      </w:r>
    </w:p>
    <w:p w:rsidR="00927DF0" w:rsidRDefault="00927DF0" w:rsidP="00927DF0">
      <w:pPr>
        <w:rPr>
          <w:sz w:val="28"/>
          <w:szCs w:val="28"/>
        </w:rPr>
      </w:pPr>
      <w:r>
        <w:rPr>
          <w:sz w:val="28"/>
          <w:szCs w:val="28"/>
        </w:rPr>
        <w:tab/>
        <w:t>профессионального развития педагогических кадров системы дополнительного образования края.</w:t>
      </w:r>
    </w:p>
    <w:p w:rsidR="00927DF0" w:rsidRDefault="00927DF0" w:rsidP="00927DF0">
      <w:pPr>
        <w:jc w:val="both"/>
        <w:rPr>
          <w:sz w:val="28"/>
          <w:szCs w:val="28"/>
        </w:rPr>
      </w:pPr>
      <w:r>
        <w:rPr>
          <w:sz w:val="28"/>
          <w:szCs w:val="28"/>
        </w:rPr>
        <w:t>сетевые формы.</w:t>
      </w:r>
    </w:p>
    <w:p w:rsidR="00927DF0" w:rsidRDefault="00927DF0" w:rsidP="00927DF0">
      <w:pPr>
        <w:shd w:val="clear" w:color="auto" w:fill="FFFFFF"/>
        <w:ind w:firstLine="708"/>
        <w:jc w:val="both"/>
        <w:rPr>
          <w:sz w:val="28"/>
          <w:szCs w:val="28"/>
        </w:rPr>
      </w:pPr>
    </w:p>
    <w:p w:rsidR="00927DF0" w:rsidRDefault="00927DF0" w:rsidP="00927DF0">
      <w:pPr>
        <w:jc w:val="center"/>
        <w:rPr>
          <w:sz w:val="28"/>
          <w:szCs w:val="28"/>
        </w:rPr>
      </w:pPr>
      <w:r>
        <w:rPr>
          <w:sz w:val="28"/>
          <w:szCs w:val="28"/>
        </w:rPr>
        <w:t>2. Основная цель, задачи, этапы, сроки выполнения и показатели подпрограммы</w:t>
      </w:r>
    </w:p>
    <w:p w:rsidR="00927DF0" w:rsidRDefault="00927DF0" w:rsidP="00927DF0">
      <w:pPr>
        <w:jc w:val="center"/>
        <w:rPr>
          <w:sz w:val="28"/>
          <w:szCs w:val="28"/>
        </w:rPr>
      </w:pPr>
    </w:p>
    <w:p w:rsidR="00927DF0" w:rsidRDefault="00927DF0" w:rsidP="00927DF0">
      <w:pPr>
        <w:ind w:firstLine="851"/>
        <w:jc w:val="both"/>
        <w:rPr>
          <w:sz w:val="28"/>
          <w:szCs w:val="28"/>
        </w:rPr>
      </w:pPr>
      <w:r>
        <w:rPr>
          <w:sz w:val="28"/>
          <w:szCs w:val="28"/>
        </w:rPr>
        <w:t>Целью подпрограммы является: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rsidR="00927DF0" w:rsidRDefault="00927DF0" w:rsidP="00927DF0">
      <w:pPr>
        <w:ind w:left="-108" w:firstLine="959"/>
        <w:jc w:val="both"/>
        <w:rPr>
          <w:sz w:val="28"/>
          <w:szCs w:val="28"/>
        </w:rPr>
      </w:pPr>
      <w:r>
        <w:rPr>
          <w:sz w:val="28"/>
          <w:szCs w:val="28"/>
        </w:rPr>
        <w:t>Задачи:</w:t>
      </w:r>
    </w:p>
    <w:p w:rsidR="00927DF0" w:rsidRDefault="00927DF0" w:rsidP="00927DF0">
      <w:pPr>
        <w:ind w:firstLine="851"/>
        <w:jc w:val="both"/>
        <w:rPr>
          <w:sz w:val="28"/>
          <w:szCs w:val="28"/>
        </w:rPr>
      </w:pPr>
      <w:r>
        <w:rPr>
          <w:sz w:val="28"/>
          <w:szCs w:val="28"/>
        </w:rPr>
        <w:t>1.обеспечить доступность дошкольного образования, соответствующего единому стандарту качества дошкольного образования;</w:t>
      </w:r>
    </w:p>
    <w:p w:rsidR="00927DF0" w:rsidRDefault="00927DF0" w:rsidP="00927DF0">
      <w:pPr>
        <w:ind w:firstLine="851"/>
        <w:jc w:val="both"/>
        <w:rPr>
          <w:sz w:val="28"/>
          <w:szCs w:val="28"/>
        </w:rPr>
      </w:pPr>
      <w:r>
        <w:rPr>
          <w:sz w:val="28"/>
          <w:szCs w:val="28"/>
        </w:rPr>
        <w:t>2.обеспечить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927DF0" w:rsidRDefault="00927DF0" w:rsidP="00927DF0">
      <w:pPr>
        <w:ind w:firstLine="851"/>
        <w:jc w:val="both"/>
        <w:rPr>
          <w:sz w:val="28"/>
          <w:szCs w:val="28"/>
        </w:rPr>
      </w:pPr>
      <w:r>
        <w:rPr>
          <w:sz w:val="28"/>
          <w:szCs w:val="28"/>
        </w:rPr>
        <w:t>3.обеспечить поступательное развитие районной системы дополнительного образования за счет разработки и реализации современных образовательных программ, дистанционных и сетевых форм их реализации;</w:t>
      </w:r>
    </w:p>
    <w:p w:rsidR="00927DF0" w:rsidRDefault="00927DF0" w:rsidP="00927DF0">
      <w:pPr>
        <w:ind w:firstLine="851"/>
        <w:jc w:val="both"/>
        <w:rPr>
          <w:sz w:val="28"/>
          <w:szCs w:val="28"/>
        </w:rPr>
      </w:pPr>
      <w:r>
        <w:rPr>
          <w:sz w:val="28"/>
          <w:szCs w:val="28"/>
        </w:rPr>
        <w:t>4. содействовать выявлению и поддержке одаренных детей;</w:t>
      </w:r>
    </w:p>
    <w:p w:rsidR="00927DF0" w:rsidRDefault="00927DF0" w:rsidP="00927DF0">
      <w:pPr>
        <w:ind w:firstLine="851"/>
        <w:jc w:val="both"/>
        <w:rPr>
          <w:sz w:val="28"/>
          <w:szCs w:val="28"/>
        </w:rPr>
      </w:pPr>
      <w:r>
        <w:rPr>
          <w:sz w:val="28"/>
          <w:szCs w:val="28"/>
        </w:rPr>
        <w:t>5. обеспечить безопасный, качественный отдых и оздоровление детей.</w:t>
      </w:r>
    </w:p>
    <w:p w:rsidR="00927DF0" w:rsidRDefault="00927DF0" w:rsidP="00927DF0">
      <w:pPr>
        <w:ind w:firstLine="851"/>
        <w:jc w:val="both"/>
        <w:rPr>
          <w:sz w:val="28"/>
          <w:szCs w:val="28"/>
        </w:rPr>
      </w:pPr>
      <w:r>
        <w:rPr>
          <w:sz w:val="28"/>
          <w:szCs w:val="28"/>
        </w:rPr>
        <w:t>Сроки выполнения подпрограммы 2016-2018 годы</w:t>
      </w:r>
    </w:p>
    <w:p w:rsidR="00927DF0" w:rsidRDefault="00927DF0" w:rsidP="00927DF0">
      <w:pPr>
        <w:ind w:firstLine="851"/>
        <w:jc w:val="both"/>
        <w:rPr>
          <w:sz w:val="28"/>
          <w:szCs w:val="28"/>
        </w:rPr>
      </w:pPr>
      <w:r>
        <w:rPr>
          <w:sz w:val="28"/>
          <w:szCs w:val="28"/>
        </w:rPr>
        <w:t>Перечень целевых индикаторов подпрограммы представлен в приложении № 1 к подпрограмме 2 «Развитие дошкольного, общего и дополнительного образования».</w:t>
      </w:r>
    </w:p>
    <w:p w:rsidR="00927DF0" w:rsidRDefault="00927DF0" w:rsidP="00927DF0">
      <w:pPr>
        <w:jc w:val="center"/>
        <w:rPr>
          <w:sz w:val="28"/>
          <w:szCs w:val="28"/>
        </w:rPr>
      </w:pPr>
    </w:p>
    <w:p w:rsidR="00927DF0" w:rsidRDefault="00927DF0" w:rsidP="00927DF0">
      <w:pPr>
        <w:jc w:val="center"/>
        <w:rPr>
          <w:sz w:val="28"/>
          <w:szCs w:val="28"/>
        </w:rPr>
      </w:pPr>
      <w:r>
        <w:rPr>
          <w:sz w:val="28"/>
          <w:szCs w:val="28"/>
        </w:rPr>
        <w:t>3. Механизмы реализации подпрограммы</w:t>
      </w:r>
    </w:p>
    <w:p w:rsidR="00927DF0" w:rsidRDefault="00927DF0" w:rsidP="00927DF0">
      <w:pPr>
        <w:ind w:firstLine="708"/>
        <w:jc w:val="both"/>
        <w:rPr>
          <w:sz w:val="28"/>
          <w:szCs w:val="28"/>
        </w:rPr>
      </w:pPr>
      <w:r>
        <w:rPr>
          <w:sz w:val="28"/>
          <w:szCs w:val="28"/>
        </w:rPr>
        <w:t>Для достижения поставленных целей и решения задач подпрограммы определен организационно-правовой механизм, предусматривающий взаимодействие между разработчиком, координатором и исполнителями.</w:t>
      </w:r>
    </w:p>
    <w:p w:rsidR="00927DF0" w:rsidRDefault="00927DF0" w:rsidP="00927DF0">
      <w:pPr>
        <w:pStyle w:val="a9"/>
        <w:jc w:val="both"/>
        <w:rPr>
          <w:rFonts w:ascii="Times New Roman" w:hAnsi="Times New Roman"/>
          <w:sz w:val="28"/>
          <w:szCs w:val="28"/>
        </w:rPr>
      </w:pPr>
      <w:r>
        <w:rPr>
          <w:rFonts w:ascii="Times New Roman" w:hAnsi="Times New Roman"/>
          <w:sz w:val="28"/>
          <w:szCs w:val="28"/>
        </w:rPr>
        <w:lastRenderedPageBreak/>
        <w:t>Разработчиком подпрограммы является управление образования. Координацию работ, текущее управление и контроль за исполнением подпрограммы осуществляет управление образования.</w:t>
      </w:r>
    </w:p>
    <w:p w:rsidR="00927DF0" w:rsidRDefault="00927DF0" w:rsidP="00927DF0">
      <w:pPr>
        <w:pStyle w:val="a9"/>
        <w:ind w:firstLine="708"/>
        <w:jc w:val="both"/>
        <w:rPr>
          <w:rFonts w:ascii="Times New Roman" w:hAnsi="Times New Roman"/>
          <w:sz w:val="28"/>
          <w:szCs w:val="28"/>
        </w:rPr>
      </w:pPr>
      <w:r>
        <w:rPr>
          <w:rFonts w:ascii="Times New Roman" w:hAnsi="Times New Roman"/>
          <w:sz w:val="28"/>
          <w:szCs w:val="28"/>
        </w:rPr>
        <w:t>Реализация подпрограммы  представляет собой скоординированные по срокам и направлениям действия исполнителей конкретных мероприятий, субъектов финансового планирования.</w:t>
      </w:r>
    </w:p>
    <w:p w:rsidR="00927DF0" w:rsidRDefault="00927DF0" w:rsidP="00927DF0">
      <w:pPr>
        <w:pStyle w:val="a9"/>
        <w:ind w:firstLine="708"/>
        <w:jc w:val="both"/>
        <w:rPr>
          <w:rFonts w:ascii="Times New Roman" w:hAnsi="Times New Roman"/>
          <w:sz w:val="28"/>
          <w:szCs w:val="28"/>
        </w:rPr>
      </w:pPr>
      <w:r>
        <w:rPr>
          <w:rFonts w:ascii="Times New Roman" w:hAnsi="Times New Roman"/>
          <w:sz w:val="28"/>
          <w:szCs w:val="28"/>
        </w:rPr>
        <w:t>Разработчик программы в установленном порядке получает и распределяет  бюджетные ассигнования по получателям, подготавливает перечень финансируемых мероприятий программы, определяет объемы их финансирования, оценивает возможность достижения целевых индикаторов программы, осуществляет ведение отчетности о реализации программы; обеспечивает своевременное использование выделенных денежных средств и выполнение мероприятий программы.</w:t>
      </w:r>
    </w:p>
    <w:p w:rsidR="00927DF0" w:rsidRDefault="00927DF0" w:rsidP="00927DF0">
      <w:pPr>
        <w:pStyle w:val="a9"/>
        <w:ind w:firstLine="708"/>
        <w:rPr>
          <w:rFonts w:ascii="Times New Roman" w:hAnsi="Times New Roman"/>
          <w:sz w:val="28"/>
          <w:szCs w:val="28"/>
        </w:rPr>
      </w:pPr>
      <w:r>
        <w:rPr>
          <w:rFonts w:ascii="Times New Roman" w:hAnsi="Times New Roman"/>
          <w:sz w:val="28"/>
          <w:szCs w:val="28"/>
        </w:rPr>
        <w:t xml:space="preserve">Отчет об исполнении программы предоставляется управлением образования в финансовое управление администрации </w:t>
      </w:r>
      <w:proofErr w:type="spellStart"/>
      <w:r>
        <w:rPr>
          <w:rFonts w:ascii="Times New Roman" w:hAnsi="Times New Roman"/>
          <w:sz w:val="28"/>
          <w:szCs w:val="28"/>
        </w:rPr>
        <w:t>Манского</w:t>
      </w:r>
      <w:proofErr w:type="spellEnd"/>
      <w:r>
        <w:rPr>
          <w:rFonts w:ascii="Times New Roman" w:hAnsi="Times New Roman"/>
          <w:sz w:val="28"/>
          <w:szCs w:val="28"/>
        </w:rPr>
        <w:t xml:space="preserve"> района ежеквартально не позднее 10-го числа второго месяца, следующего за отчетным кварталом и ежегодно до 1 марта года, следующего за отчетным.</w:t>
      </w:r>
    </w:p>
    <w:p w:rsidR="00927DF0" w:rsidRDefault="00927DF0" w:rsidP="00927DF0">
      <w:pPr>
        <w:autoSpaceDE w:val="0"/>
        <w:ind w:firstLine="540"/>
        <w:jc w:val="both"/>
        <w:rPr>
          <w:sz w:val="28"/>
          <w:szCs w:val="28"/>
        </w:rPr>
      </w:pPr>
    </w:p>
    <w:p w:rsidR="00927DF0" w:rsidRDefault="00927DF0" w:rsidP="00927DF0">
      <w:pPr>
        <w:jc w:val="center"/>
        <w:rPr>
          <w:sz w:val="28"/>
          <w:szCs w:val="28"/>
        </w:rPr>
      </w:pPr>
      <w:r>
        <w:rPr>
          <w:sz w:val="28"/>
          <w:szCs w:val="28"/>
        </w:rPr>
        <w:t>4.Характеристика основных мероприятий подпрограммы</w:t>
      </w:r>
    </w:p>
    <w:p w:rsidR="00927DF0" w:rsidRDefault="00927DF0" w:rsidP="00927DF0">
      <w:pPr>
        <w:ind w:firstLine="851"/>
        <w:jc w:val="both"/>
        <w:rPr>
          <w:sz w:val="28"/>
          <w:szCs w:val="28"/>
        </w:rPr>
      </w:pPr>
      <w:r>
        <w:rPr>
          <w:sz w:val="28"/>
          <w:szCs w:val="28"/>
        </w:rPr>
        <w:t>Мероприятия подпрограммы представлены в приложении № 2 к подпрограмме 1 «Развитие дошкольного, общего и дополнительного образования».</w:t>
      </w:r>
    </w:p>
    <w:p w:rsidR="00927DF0" w:rsidRDefault="00927DF0" w:rsidP="00927DF0">
      <w:pPr>
        <w:jc w:val="center"/>
        <w:rPr>
          <w:sz w:val="28"/>
          <w:szCs w:val="28"/>
        </w:rPr>
      </w:pPr>
    </w:p>
    <w:p w:rsidR="00927DF0" w:rsidRDefault="00927DF0" w:rsidP="00927DF0">
      <w:pPr>
        <w:autoSpaceDE w:val="0"/>
        <w:ind w:firstLine="851"/>
        <w:jc w:val="both"/>
        <w:rPr>
          <w:sz w:val="28"/>
          <w:szCs w:val="28"/>
        </w:rPr>
      </w:pPr>
    </w:p>
    <w:p w:rsidR="00927DF0" w:rsidRDefault="00927DF0" w:rsidP="00927DF0">
      <w:pPr>
        <w:autoSpaceDE w:val="0"/>
        <w:ind w:firstLine="851"/>
        <w:jc w:val="both"/>
        <w:rPr>
          <w:sz w:val="28"/>
          <w:szCs w:val="28"/>
        </w:rPr>
      </w:pPr>
    </w:p>
    <w:p w:rsidR="00927DF0" w:rsidRDefault="00927DF0" w:rsidP="00927DF0">
      <w:pPr>
        <w:autoSpaceDE w:val="0"/>
        <w:jc w:val="both"/>
      </w:pPr>
      <w:r>
        <w:rPr>
          <w:sz w:val="28"/>
          <w:szCs w:val="28"/>
        </w:rPr>
        <w:t xml:space="preserve">Руководитель управления образования                                       </w:t>
      </w:r>
      <w:proofErr w:type="spellStart"/>
      <w:r>
        <w:rPr>
          <w:sz w:val="28"/>
          <w:szCs w:val="28"/>
        </w:rPr>
        <w:t>Т.П.Толмачева</w:t>
      </w:r>
      <w:proofErr w:type="spellEnd"/>
    </w:p>
    <w:p w:rsidR="00927DF0" w:rsidRDefault="00927DF0" w:rsidP="00927DF0">
      <w:pPr>
        <w:rPr>
          <w:sz w:val="28"/>
          <w:szCs w:val="28"/>
        </w:rPr>
      </w:pPr>
    </w:p>
    <w:p w:rsidR="00927DF0" w:rsidRDefault="00927DF0" w:rsidP="00927DF0">
      <w:pPr>
        <w:rPr>
          <w:sz w:val="28"/>
          <w:szCs w:val="28"/>
        </w:rPr>
        <w:sectPr w:rsidR="00927DF0" w:rsidSect="00FE1638">
          <w:headerReference w:type="default" r:id="rId14"/>
          <w:footerReference w:type="default" r:id="rId15"/>
          <w:headerReference w:type="first" r:id="rId16"/>
          <w:footerReference w:type="first" r:id="rId17"/>
          <w:pgSz w:w="11905" w:h="16837"/>
          <w:pgMar w:top="1134" w:right="850" w:bottom="1410" w:left="1701" w:header="1134" w:footer="1134" w:gutter="0"/>
          <w:cols w:space="720"/>
          <w:docGrid w:linePitch="360"/>
        </w:sectPr>
      </w:pPr>
    </w:p>
    <w:tbl>
      <w:tblPr>
        <w:tblW w:w="0" w:type="auto"/>
        <w:tblLook w:val="04A0" w:firstRow="1" w:lastRow="0" w:firstColumn="1" w:lastColumn="0" w:noHBand="0" w:noVBand="1"/>
      </w:tblPr>
      <w:tblGrid>
        <w:gridCol w:w="4785"/>
        <w:gridCol w:w="4785"/>
      </w:tblGrid>
      <w:tr w:rsidR="00927DF0" w:rsidTr="008B4EF9">
        <w:tc>
          <w:tcPr>
            <w:tcW w:w="4785" w:type="dxa"/>
            <w:shd w:val="clear" w:color="auto" w:fill="auto"/>
          </w:tcPr>
          <w:p w:rsidR="00927DF0" w:rsidRDefault="00927DF0" w:rsidP="008B4EF9">
            <w:pPr>
              <w:spacing w:line="276" w:lineRule="auto"/>
            </w:pPr>
          </w:p>
        </w:tc>
        <w:tc>
          <w:tcPr>
            <w:tcW w:w="4785" w:type="dxa"/>
            <w:shd w:val="clear" w:color="auto" w:fill="auto"/>
          </w:tcPr>
          <w:p w:rsidR="00927DF0" w:rsidRDefault="00927DF0" w:rsidP="008B4EF9">
            <w:pPr>
              <w:spacing w:line="276" w:lineRule="auto"/>
            </w:pPr>
            <w:r>
              <w:t xml:space="preserve">Приложение №2 к муниципальной программе «Развитие образования в </w:t>
            </w:r>
            <w:proofErr w:type="spellStart"/>
            <w:r>
              <w:t>Манском</w:t>
            </w:r>
            <w:proofErr w:type="spellEnd"/>
            <w:r>
              <w:t xml:space="preserve"> районе» на 2016 год и на период 2017-2018 годы</w:t>
            </w:r>
          </w:p>
        </w:tc>
      </w:tr>
    </w:tbl>
    <w:p w:rsidR="00927DF0" w:rsidRDefault="00927DF0" w:rsidP="00927DF0">
      <w:pPr>
        <w:jc w:val="center"/>
        <w:rPr>
          <w:kern w:val="1"/>
          <w:sz w:val="28"/>
          <w:szCs w:val="28"/>
        </w:rPr>
      </w:pPr>
    </w:p>
    <w:p w:rsidR="00927DF0" w:rsidRPr="00274079" w:rsidRDefault="00927DF0" w:rsidP="00927DF0">
      <w:pPr>
        <w:jc w:val="center"/>
        <w:rPr>
          <w:kern w:val="1"/>
          <w:sz w:val="28"/>
          <w:szCs w:val="28"/>
        </w:rPr>
      </w:pPr>
      <w:r w:rsidRPr="00274079">
        <w:rPr>
          <w:kern w:val="1"/>
          <w:sz w:val="28"/>
          <w:szCs w:val="28"/>
        </w:rPr>
        <w:t xml:space="preserve"> Паспорт </w:t>
      </w:r>
    </w:p>
    <w:p w:rsidR="00927DF0" w:rsidRPr="00274079" w:rsidRDefault="00927DF0" w:rsidP="00927DF0">
      <w:pPr>
        <w:spacing w:line="276" w:lineRule="auto"/>
        <w:jc w:val="center"/>
        <w:rPr>
          <w:kern w:val="1"/>
          <w:sz w:val="28"/>
          <w:szCs w:val="28"/>
        </w:rPr>
      </w:pPr>
      <w:r w:rsidRPr="00274079">
        <w:rPr>
          <w:kern w:val="1"/>
          <w:sz w:val="28"/>
          <w:szCs w:val="28"/>
        </w:rPr>
        <w:t xml:space="preserve">подпрограммы </w:t>
      </w:r>
      <w:r>
        <w:rPr>
          <w:kern w:val="1"/>
          <w:sz w:val="28"/>
          <w:szCs w:val="28"/>
        </w:rPr>
        <w:t>01.</w:t>
      </w:r>
      <w:r w:rsidRPr="00274079">
        <w:rPr>
          <w:kern w:val="1"/>
          <w:sz w:val="28"/>
          <w:szCs w:val="28"/>
        </w:rPr>
        <w:t xml:space="preserve">2 «Обеспечение жизнедеятельности образовательных учреждений </w:t>
      </w:r>
      <w:proofErr w:type="spellStart"/>
      <w:r w:rsidRPr="00274079">
        <w:rPr>
          <w:kern w:val="1"/>
          <w:sz w:val="28"/>
          <w:szCs w:val="28"/>
        </w:rPr>
        <w:t>Манского</w:t>
      </w:r>
      <w:proofErr w:type="spellEnd"/>
      <w:r w:rsidRPr="00274079">
        <w:rPr>
          <w:kern w:val="1"/>
          <w:sz w:val="28"/>
          <w:szCs w:val="28"/>
        </w:rPr>
        <w:t xml:space="preserve"> района» </w:t>
      </w:r>
    </w:p>
    <w:p w:rsidR="00927DF0" w:rsidRDefault="00927DF0" w:rsidP="00927DF0">
      <w:pPr>
        <w:spacing w:line="276" w:lineRule="auto"/>
        <w:jc w:val="center"/>
        <w:rPr>
          <w:b/>
          <w:sz w:val="28"/>
          <w:szCs w:val="28"/>
        </w:rPr>
      </w:pPr>
    </w:p>
    <w:tbl>
      <w:tblPr>
        <w:tblW w:w="9640" w:type="dxa"/>
        <w:tblInd w:w="-34" w:type="dxa"/>
        <w:tblLayout w:type="fixed"/>
        <w:tblLook w:val="0000" w:firstRow="0" w:lastRow="0" w:firstColumn="0" w:lastColumn="0" w:noHBand="0" w:noVBand="0"/>
      </w:tblPr>
      <w:tblGrid>
        <w:gridCol w:w="2552"/>
        <w:gridCol w:w="7088"/>
      </w:tblGrid>
      <w:tr w:rsidR="00927DF0" w:rsidTr="008B4EF9">
        <w:trPr>
          <w:cantSplit/>
          <w:trHeight w:val="720"/>
        </w:trPr>
        <w:tc>
          <w:tcPr>
            <w:tcW w:w="2552" w:type="dxa"/>
            <w:tcBorders>
              <w:top w:val="single" w:sz="4" w:space="0" w:color="000000"/>
              <w:left w:val="single" w:sz="4" w:space="0" w:color="000000"/>
              <w:bottom w:val="single" w:sz="4" w:space="0" w:color="000000"/>
            </w:tcBorders>
          </w:tcPr>
          <w:p w:rsidR="00927DF0" w:rsidRPr="000E7F68" w:rsidRDefault="00927DF0" w:rsidP="008B4EF9">
            <w:pPr>
              <w:snapToGrid w:val="0"/>
              <w:spacing w:line="276" w:lineRule="auto"/>
              <w:rPr>
                <w:sz w:val="26"/>
                <w:szCs w:val="26"/>
              </w:rPr>
            </w:pPr>
            <w:r w:rsidRPr="000E7F68">
              <w:rPr>
                <w:sz w:val="26"/>
                <w:szCs w:val="26"/>
              </w:rPr>
              <w:t>Наименование подпрограммы</w:t>
            </w:r>
          </w:p>
        </w:tc>
        <w:tc>
          <w:tcPr>
            <w:tcW w:w="7088" w:type="dxa"/>
            <w:tcBorders>
              <w:top w:val="single" w:sz="4" w:space="0" w:color="000000"/>
              <w:left w:val="single" w:sz="4" w:space="0" w:color="000000"/>
              <w:bottom w:val="single" w:sz="4" w:space="0" w:color="000000"/>
              <w:right w:val="single" w:sz="4" w:space="0" w:color="000000"/>
            </w:tcBorders>
          </w:tcPr>
          <w:p w:rsidR="00927DF0" w:rsidRPr="000E7F68" w:rsidRDefault="00927DF0" w:rsidP="008B4EF9">
            <w:pPr>
              <w:snapToGrid w:val="0"/>
              <w:spacing w:line="276" w:lineRule="auto"/>
              <w:jc w:val="both"/>
              <w:rPr>
                <w:kern w:val="1"/>
                <w:sz w:val="26"/>
                <w:szCs w:val="26"/>
              </w:rPr>
            </w:pPr>
            <w:r w:rsidRPr="000E7F68">
              <w:rPr>
                <w:kern w:val="1"/>
                <w:sz w:val="26"/>
                <w:szCs w:val="26"/>
              </w:rPr>
              <w:t xml:space="preserve">Обеспечение жизнедеятельности образовательных учреждений </w:t>
            </w:r>
            <w:proofErr w:type="spellStart"/>
            <w:r w:rsidRPr="000E7F68">
              <w:rPr>
                <w:kern w:val="1"/>
                <w:sz w:val="26"/>
                <w:szCs w:val="26"/>
              </w:rPr>
              <w:t>Манского</w:t>
            </w:r>
            <w:proofErr w:type="spellEnd"/>
            <w:r w:rsidRPr="000E7F68">
              <w:rPr>
                <w:kern w:val="1"/>
                <w:sz w:val="26"/>
                <w:szCs w:val="26"/>
              </w:rPr>
              <w:t xml:space="preserve"> района</w:t>
            </w:r>
          </w:p>
        </w:tc>
      </w:tr>
      <w:tr w:rsidR="00927DF0" w:rsidTr="008B4EF9">
        <w:trPr>
          <w:cantSplit/>
          <w:trHeight w:val="720"/>
        </w:trPr>
        <w:tc>
          <w:tcPr>
            <w:tcW w:w="2552" w:type="dxa"/>
            <w:tcBorders>
              <w:top w:val="single" w:sz="4" w:space="0" w:color="000000"/>
              <w:left w:val="single" w:sz="4" w:space="0" w:color="000000"/>
              <w:bottom w:val="single" w:sz="4" w:space="0" w:color="000000"/>
            </w:tcBorders>
          </w:tcPr>
          <w:p w:rsidR="00927DF0" w:rsidRPr="000E7F68" w:rsidRDefault="00927DF0" w:rsidP="008B4EF9">
            <w:pPr>
              <w:snapToGrid w:val="0"/>
              <w:spacing w:line="276" w:lineRule="auto"/>
              <w:rPr>
                <w:sz w:val="26"/>
                <w:szCs w:val="26"/>
              </w:rPr>
            </w:pPr>
            <w:r w:rsidRPr="000E7F68">
              <w:rPr>
                <w:sz w:val="26"/>
                <w:szCs w:val="26"/>
              </w:rPr>
              <w:t>Наименование  муниципальной  программы, в рамках которой реализуется подпрограмма</w:t>
            </w:r>
          </w:p>
        </w:tc>
        <w:tc>
          <w:tcPr>
            <w:tcW w:w="7088" w:type="dxa"/>
            <w:tcBorders>
              <w:top w:val="single" w:sz="4" w:space="0" w:color="000000"/>
              <w:left w:val="single" w:sz="4" w:space="0" w:color="000000"/>
              <w:bottom w:val="single" w:sz="4" w:space="0" w:color="000000"/>
              <w:right w:val="single" w:sz="4" w:space="0" w:color="000000"/>
            </w:tcBorders>
          </w:tcPr>
          <w:p w:rsidR="00927DF0" w:rsidRPr="000E7F68" w:rsidRDefault="00927DF0" w:rsidP="008B4EF9">
            <w:pPr>
              <w:snapToGrid w:val="0"/>
              <w:spacing w:line="276" w:lineRule="auto"/>
              <w:jc w:val="both"/>
              <w:rPr>
                <w:sz w:val="26"/>
                <w:szCs w:val="26"/>
              </w:rPr>
            </w:pPr>
            <w:r w:rsidRPr="000E7F68">
              <w:rPr>
                <w:sz w:val="26"/>
                <w:szCs w:val="26"/>
              </w:rPr>
              <w:t xml:space="preserve">Развитие образования в </w:t>
            </w:r>
            <w:proofErr w:type="spellStart"/>
            <w:r w:rsidRPr="000E7F68">
              <w:rPr>
                <w:sz w:val="26"/>
                <w:szCs w:val="26"/>
              </w:rPr>
              <w:t>Манском</w:t>
            </w:r>
            <w:proofErr w:type="spellEnd"/>
            <w:r w:rsidRPr="000E7F68">
              <w:rPr>
                <w:sz w:val="26"/>
                <w:szCs w:val="26"/>
              </w:rPr>
              <w:t xml:space="preserve"> районе </w:t>
            </w:r>
          </w:p>
        </w:tc>
      </w:tr>
      <w:tr w:rsidR="00927DF0" w:rsidTr="008B4EF9">
        <w:trPr>
          <w:cantSplit/>
          <w:trHeight w:val="720"/>
        </w:trPr>
        <w:tc>
          <w:tcPr>
            <w:tcW w:w="2552" w:type="dxa"/>
            <w:tcBorders>
              <w:top w:val="single" w:sz="4" w:space="0" w:color="000000"/>
              <w:left w:val="single" w:sz="4" w:space="0" w:color="000000"/>
              <w:bottom w:val="single" w:sz="4" w:space="0" w:color="000000"/>
            </w:tcBorders>
          </w:tcPr>
          <w:p w:rsidR="00927DF0" w:rsidRPr="000E7F68" w:rsidRDefault="00927DF0" w:rsidP="008B4EF9">
            <w:pPr>
              <w:snapToGrid w:val="0"/>
              <w:spacing w:line="276" w:lineRule="auto"/>
              <w:rPr>
                <w:sz w:val="26"/>
                <w:szCs w:val="26"/>
              </w:rPr>
            </w:pPr>
            <w:r w:rsidRPr="000E7F68">
              <w:rPr>
                <w:sz w:val="26"/>
                <w:szCs w:val="26"/>
              </w:rPr>
              <w:t xml:space="preserve">Ответственный исполнитель </w:t>
            </w:r>
          </w:p>
        </w:tc>
        <w:tc>
          <w:tcPr>
            <w:tcW w:w="7088" w:type="dxa"/>
            <w:tcBorders>
              <w:top w:val="single" w:sz="4" w:space="0" w:color="000000"/>
              <w:left w:val="single" w:sz="4" w:space="0" w:color="000000"/>
              <w:bottom w:val="single" w:sz="4" w:space="0" w:color="000000"/>
              <w:right w:val="single" w:sz="4" w:space="0" w:color="000000"/>
            </w:tcBorders>
          </w:tcPr>
          <w:p w:rsidR="00927DF0" w:rsidRPr="000E7F68" w:rsidRDefault="00927DF0" w:rsidP="008B4EF9">
            <w:pPr>
              <w:snapToGrid w:val="0"/>
              <w:spacing w:line="276" w:lineRule="auto"/>
              <w:jc w:val="both"/>
              <w:rPr>
                <w:sz w:val="26"/>
                <w:szCs w:val="26"/>
              </w:rPr>
            </w:pPr>
            <w:r w:rsidRPr="000E7F68">
              <w:rPr>
                <w:sz w:val="26"/>
                <w:szCs w:val="26"/>
              </w:rPr>
              <w:t xml:space="preserve">Управление образования администрации </w:t>
            </w:r>
            <w:proofErr w:type="spellStart"/>
            <w:r w:rsidRPr="000E7F68">
              <w:rPr>
                <w:sz w:val="26"/>
                <w:szCs w:val="26"/>
              </w:rPr>
              <w:t>Манского</w:t>
            </w:r>
            <w:proofErr w:type="spellEnd"/>
            <w:r w:rsidRPr="000E7F68">
              <w:rPr>
                <w:sz w:val="26"/>
                <w:szCs w:val="26"/>
              </w:rPr>
              <w:t xml:space="preserve"> района</w:t>
            </w:r>
          </w:p>
        </w:tc>
      </w:tr>
      <w:tr w:rsidR="00927DF0" w:rsidTr="008B4EF9">
        <w:trPr>
          <w:cantSplit/>
          <w:trHeight w:val="720"/>
        </w:trPr>
        <w:tc>
          <w:tcPr>
            <w:tcW w:w="2552" w:type="dxa"/>
            <w:tcBorders>
              <w:top w:val="single" w:sz="4" w:space="0" w:color="000000"/>
              <w:left w:val="single" w:sz="4" w:space="0" w:color="000000"/>
              <w:bottom w:val="single" w:sz="4" w:space="0" w:color="000000"/>
            </w:tcBorders>
          </w:tcPr>
          <w:p w:rsidR="00927DF0" w:rsidRPr="000E7F68" w:rsidRDefault="00927DF0" w:rsidP="008B4EF9">
            <w:pPr>
              <w:snapToGrid w:val="0"/>
              <w:spacing w:line="276" w:lineRule="auto"/>
              <w:rPr>
                <w:sz w:val="26"/>
                <w:szCs w:val="26"/>
              </w:rPr>
            </w:pPr>
            <w:r w:rsidRPr="000E7F68">
              <w:rPr>
                <w:sz w:val="26"/>
                <w:szCs w:val="26"/>
              </w:rPr>
              <w:t>Соисполнители подпрограммы</w:t>
            </w:r>
          </w:p>
        </w:tc>
        <w:tc>
          <w:tcPr>
            <w:tcW w:w="7088" w:type="dxa"/>
            <w:tcBorders>
              <w:top w:val="single" w:sz="4" w:space="0" w:color="000000"/>
              <w:left w:val="single" w:sz="4" w:space="0" w:color="000000"/>
              <w:bottom w:val="single" w:sz="4" w:space="0" w:color="000000"/>
              <w:right w:val="single" w:sz="4" w:space="0" w:color="000000"/>
            </w:tcBorders>
          </w:tcPr>
          <w:p w:rsidR="00927DF0" w:rsidRPr="00220BFB" w:rsidRDefault="00927DF0" w:rsidP="008B4EF9">
            <w:pPr>
              <w:pStyle w:val="1"/>
              <w:numPr>
                <w:ilvl w:val="0"/>
                <w:numId w:val="0"/>
              </w:numPr>
              <w:snapToGrid w:val="0"/>
              <w:spacing w:line="276" w:lineRule="auto"/>
              <w:rPr>
                <w:rFonts w:eastAsia="Times New Roman"/>
                <w:sz w:val="26"/>
                <w:szCs w:val="26"/>
              </w:rPr>
            </w:pPr>
            <w:r w:rsidRPr="00220BFB">
              <w:rPr>
                <w:rFonts w:eastAsia="Times New Roman"/>
                <w:sz w:val="26"/>
                <w:szCs w:val="26"/>
              </w:rPr>
              <w:t>нет</w:t>
            </w:r>
          </w:p>
        </w:tc>
      </w:tr>
      <w:tr w:rsidR="00927DF0" w:rsidTr="008B4EF9">
        <w:trPr>
          <w:cantSplit/>
          <w:trHeight w:val="720"/>
        </w:trPr>
        <w:tc>
          <w:tcPr>
            <w:tcW w:w="2552" w:type="dxa"/>
            <w:tcBorders>
              <w:top w:val="single" w:sz="4" w:space="0" w:color="000000"/>
              <w:left w:val="single" w:sz="4" w:space="0" w:color="000000"/>
              <w:bottom w:val="single" w:sz="4" w:space="0" w:color="000000"/>
            </w:tcBorders>
          </w:tcPr>
          <w:p w:rsidR="00927DF0" w:rsidRPr="000E7F68" w:rsidRDefault="00927DF0" w:rsidP="008B4EF9">
            <w:pPr>
              <w:snapToGrid w:val="0"/>
              <w:spacing w:line="276" w:lineRule="auto"/>
              <w:rPr>
                <w:sz w:val="26"/>
                <w:szCs w:val="26"/>
              </w:rPr>
            </w:pPr>
            <w:r w:rsidRPr="000E7F68">
              <w:rPr>
                <w:sz w:val="26"/>
                <w:szCs w:val="26"/>
              </w:rPr>
              <w:t>Цель и задачи  подпрограммы</w:t>
            </w:r>
          </w:p>
          <w:p w:rsidR="00927DF0" w:rsidRPr="000E7F68" w:rsidRDefault="00927DF0" w:rsidP="008B4EF9">
            <w:pPr>
              <w:spacing w:line="276" w:lineRule="auto"/>
              <w:rPr>
                <w:sz w:val="26"/>
                <w:szCs w:val="26"/>
              </w:rPr>
            </w:pPr>
          </w:p>
        </w:tc>
        <w:tc>
          <w:tcPr>
            <w:tcW w:w="7088" w:type="dxa"/>
            <w:tcBorders>
              <w:top w:val="single" w:sz="4" w:space="0" w:color="000000"/>
              <w:left w:val="single" w:sz="4" w:space="0" w:color="000000"/>
              <w:bottom w:val="single" w:sz="4" w:space="0" w:color="000000"/>
              <w:right w:val="single" w:sz="4" w:space="0" w:color="000000"/>
            </w:tcBorders>
          </w:tcPr>
          <w:p w:rsidR="00927DF0" w:rsidRPr="000E7F68" w:rsidRDefault="00927DF0" w:rsidP="008B4EF9">
            <w:pPr>
              <w:snapToGrid w:val="0"/>
              <w:spacing w:line="276" w:lineRule="auto"/>
              <w:ind w:left="-108"/>
              <w:rPr>
                <w:sz w:val="26"/>
                <w:szCs w:val="26"/>
              </w:rPr>
            </w:pPr>
            <w:r w:rsidRPr="000E7F68">
              <w:rPr>
                <w:sz w:val="26"/>
                <w:szCs w:val="26"/>
              </w:rPr>
              <w:t>Цель: обеспечение безопасных условий жизнедеятельности образовательных учреждений.</w:t>
            </w:r>
          </w:p>
          <w:p w:rsidR="00927DF0" w:rsidRPr="000E7F68" w:rsidRDefault="00927DF0" w:rsidP="008B4EF9">
            <w:pPr>
              <w:spacing w:line="276" w:lineRule="auto"/>
              <w:ind w:left="-108"/>
              <w:jc w:val="both"/>
              <w:rPr>
                <w:sz w:val="26"/>
                <w:szCs w:val="26"/>
              </w:rPr>
            </w:pPr>
            <w:r w:rsidRPr="000E7F68">
              <w:rPr>
                <w:sz w:val="26"/>
                <w:szCs w:val="26"/>
              </w:rPr>
              <w:t>Задачи:</w:t>
            </w:r>
          </w:p>
          <w:p w:rsidR="00927DF0" w:rsidRPr="000E7F68" w:rsidRDefault="00927DF0" w:rsidP="008B4EF9">
            <w:pPr>
              <w:ind w:left="-108"/>
              <w:jc w:val="both"/>
              <w:rPr>
                <w:sz w:val="26"/>
                <w:szCs w:val="26"/>
              </w:rPr>
            </w:pPr>
            <w:r w:rsidRPr="000E7F68">
              <w:rPr>
                <w:sz w:val="26"/>
                <w:szCs w:val="26"/>
              </w:rPr>
              <w:t>1. Привести в соответствие с требованиями СанПиН условия в образовательных учреждениях.</w:t>
            </w:r>
          </w:p>
          <w:p w:rsidR="00927DF0" w:rsidRPr="000E7F68" w:rsidRDefault="00927DF0" w:rsidP="008B4EF9">
            <w:pPr>
              <w:numPr>
                <w:ilvl w:val="0"/>
                <w:numId w:val="5"/>
              </w:numPr>
              <w:suppressAutoHyphens/>
              <w:ind w:left="-108" w:firstLine="0"/>
              <w:jc w:val="both"/>
              <w:rPr>
                <w:sz w:val="26"/>
                <w:szCs w:val="26"/>
              </w:rPr>
            </w:pPr>
            <w:r w:rsidRPr="000E7F68">
              <w:rPr>
                <w:sz w:val="26"/>
                <w:szCs w:val="26"/>
              </w:rPr>
              <w:t>Обеспечить безопасную эксплуатацию тепловых энергоустановок.</w:t>
            </w:r>
          </w:p>
          <w:p w:rsidR="00927DF0" w:rsidRPr="000E7F68" w:rsidRDefault="00927DF0" w:rsidP="008B4EF9">
            <w:pPr>
              <w:numPr>
                <w:ilvl w:val="0"/>
                <w:numId w:val="5"/>
              </w:numPr>
              <w:suppressAutoHyphens/>
              <w:ind w:left="-108" w:firstLine="0"/>
              <w:jc w:val="both"/>
              <w:rPr>
                <w:sz w:val="26"/>
                <w:szCs w:val="26"/>
              </w:rPr>
            </w:pPr>
            <w:r w:rsidRPr="000E7F68">
              <w:rPr>
                <w:sz w:val="26"/>
                <w:szCs w:val="26"/>
              </w:rPr>
              <w:t>Обеспечить антитеррористическую защищенность образовательных учреждений.</w:t>
            </w:r>
          </w:p>
          <w:p w:rsidR="00927DF0" w:rsidRPr="000E7F68" w:rsidRDefault="00927DF0" w:rsidP="008B4EF9">
            <w:pPr>
              <w:numPr>
                <w:ilvl w:val="0"/>
                <w:numId w:val="5"/>
              </w:numPr>
              <w:suppressAutoHyphens/>
              <w:ind w:left="-108" w:firstLine="0"/>
              <w:jc w:val="both"/>
              <w:rPr>
                <w:sz w:val="26"/>
                <w:szCs w:val="26"/>
              </w:rPr>
            </w:pPr>
            <w:r w:rsidRPr="000E7F68">
              <w:rPr>
                <w:sz w:val="26"/>
                <w:szCs w:val="26"/>
              </w:rPr>
              <w:t xml:space="preserve">Привести в соответствие с требованиями ПЭУ электросети образовательных учреждений. </w:t>
            </w:r>
          </w:p>
        </w:tc>
      </w:tr>
      <w:tr w:rsidR="00927DF0" w:rsidTr="008B4EF9">
        <w:trPr>
          <w:cantSplit/>
          <w:trHeight w:val="720"/>
        </w:trPr>
        <w:tc>
          <w:tcPr>
            <w:tcW w:w="2552" w:type="dxa"/>
            <w:tcBorders>
              <w:top w:val="single" w:sz="4" w:space="0" w:color="000000"/>
              <w:left w:val="single" w:sz="4" w:space="0" w:color="000000"/>
              <w:bottom w:val="single" w:sz="4" w:space="0" w:color="000000"/>
            </w:tcBorders>
          </w:tcPr>
          <w:p w:rsidR="00927DF0" w:rsidRPr="000E7F68" w:rsidRDefault="00927DF0" w:rsidP="008B4EF9">
            <w:pPr>
              <w:snapToGrid w:val="0"/>
              <w:spacing w:line="276" w:lineRule="auto"/>
              <w:rPr>
                <w:sz w:val="26"/>
                <w:szCs w:val="26"/>
              </w:rPr>
            </w:pPr>
            <w:r w:rsidRPr="000E7F68">
              <w:rPr>
                <w:sz w:val="26"/>
                <w:szCs w:val="26"/>
              </w:rPr>
              <w:t>Целевые индикаторы подпрограммы</w:t>
            </w:r>
          </w:p>
        </w:tc>
        <w:tc>
          <w:tcPr>
            <w:tcW w:w="7088" w:type="dxa"/>
            <w:tcBorders>
              <w:top w:val="single" w:sz="4" w:space="0" w:color="000000"/>
              <w:left w:val="single" w:sz="4" w:space="0" w:color="000000"/>
              <w:bottom w:val="single" w:sz="4" w:space="0" w:color="000000"/>
              <w:right w:val="single" w:sz="4" w:space="0" w:color="000000"/>
            </w:tcBorders>
          </w:tcPr>
          <w:p w:rsidR="00927DF0" w:rsidRPr="000E7F68" w:rsidRDefault="00927DF0" w:rsidP="008B4EF9">
            <w:pPr>
              <w:snapToGrid w:val="0"/>
              <w:spacing w:line="276" w:lineRule="auto"/>
              <w:ind w:left="-108"/>
              <w:rPr>
                <w:sz w:val="26"/>
                <w:szCs w:val="26"/>
              </w:rPr>
            </w:pPr>
            <w:r w:rsidRPr="000E7F68">
              <w:rPr>
                <w:sz w:val="26"/>
                <w:szCs w:val="26"/>
              </w:rPr>
              <w:t>Целевые индикаторы, показатели подпрограммы представлены в приложении 1  к Подпрограмме</w:t>
            </w:r>
          </w:p>
        </w:tc>
      </w:tr>
      <w:tr w:rsidR="00927DF0" w:rsidTr="008B4EF9">
        <w:trPr>
          <w:cantSplit/>
          <w:trHeight w:val="720"/>
        </w:trPr>
        <w:tc>
          <w:tcPr>
            <w:tcW w:w="2552" w:type="dxa"/>
            <w:tcBorders>
              <w:top w:val="single" w:sz="4" w:space="0" w:color="000000"/>
              <w:left w:val="single" w:sz="4" w:space="0" w:color="000000"/>
              <w:bottom w:val="single" w:sz="4" w:space="0" w:color="000000"/>
            </w:tcBorders>
          </w:tcPr>
          <w:p w:rsidR="00927DF0" w:rsidRPr="000E7F68" w:rsidRDefault="00927DF0" w:rsidP="008B4EF9">
            <w:pPr>
              <w:snapToGrid w:val="0"/>
              <w:spacing w:line="276" w:lineRule="auto"/>
              <w:rPr>
                <w:sz w:val="26"/>
                <w:szCs w:val="26"/>
              </w:rPr>
            </w:pPr>
            <w:r w:rsidRPr="000E7F68">
              <w:rPr>
                <w:sz w:val="26"/>
                <w:szCs w:val="26"/>
              </w:rPr>
              <w:t>Сроки реализации подпрограммы</w:t>
            </w:r>
          </w:p>
        </w:tc>
        <w:tc>
          <w:tcPr>
            <w:tcW w:w="7088" w:type="dxa"/>
            <w:tcBorders>
              <w:top w:val="single" w:sz="4" w:space="0" w:color="000000"/>
              <w:left w:val="single" w:sz="4" w:space="0" w:color="000000"/>
              <w:bottom w:val="single" w:sz="4" w:space="0" w:color="000000"/>
              <w:right w:val="single" w:sz="4" w:space="0" w:color="000000"/>
            </w:tcBorders>
          </w:tcPr>
          <w:p w:rsidR="00927DF0" w:rsidRPr="000E7F68" w:rsidRDefault="00927DF0" w:rsidP="008B4EF9">
            <w:pPr>
              <w:snapToGrid w:val="0"/>
              <w:spacing w:line="276" w:lineRule="auto"/>
              <w:jc w:val="both"/>
              <w:rPr>
                <w:bCs/>
                <w:sz w:val="26"/>
                <w:szCs w:val="26"/>
              </w:rPr>
            </w:pPr>
            <w:r w:rsidRPr="000E7F68">
              <w:rPr>
                <w:bCs/>
                <w:sz w:val="26"/>
                <w:szCs w:val="26"/>
              </w:rPr>
              <w:t>201</w:t>
            </w:r>
            <w:r>
              <w:rPr>
                <w:bCs/>
                <w:sz w:val="26"/>
                <w:szCs w:val="26"/>
              </w:rPr>
              <w:t>6</w:t>
            </w:r>
            <w:r w:rsidRPr="000E7F68">
              <w:rPr>
                <w:bCs/>
                <w:sz w:val="26"/>
                <w:szCs w:val="26"/>
              </w:rPr>
              <w:t xml:space="preserve"> – 201</w:t>
            </w:r>
            <w:r>
              <w:rPr>
                <w:bCs/>
                <w:sz w:val="26"/>
                <w:szCs w:val="26"/>
              </w:rPr>
              <w:t>8</w:t>
            </w:r>
            <w:r w:rsidRPr="000E7F68">
              <w:rPr>
                <w:bCs/>
                <w:sz w:val="26"/>
                <w:szCs w:val="26"/>
              </w:rPr>
              <w:t xml:space="preserve"> годы</w:t>
            </w:r>
          </w:p>
        </w:tc>
      </w:tr>
      <w:tr w:rsidR="00927DF0" w:rsidTr="008B4EF9">
        <w:trPr>
          <w:cantSplit/>
          <w:trHeight w:val="2399"/>
        </w:trPr>
        <w:tc>
          <w:tcPr>
            <w:tcW w:w="2552" w:type="dxa"/>
            <w:tcBorders>
              <w:top w:val="single" w:sz="4" w:space="0" w:color="000000"/>
              <w:left w:val="single" w:sz="4" w:space="0" w:color="000000"/>
              <w:bottom w:val="single" w:sz="4" w:space="0" w:color="000000"/>
            </w:tcBorders>
          </w:tcPr>
          <w:p w:rsidR="00927DF0" w:rsidRPr="000E7F68" w:rsidRDefault="00927DF0" w:rsidP="008B4EF9">
            <w:pPr>
              <w:snapToGrid w:val="0"/>
              <w:spacing w:line="276" w:lineRule="auto"/>
              <w:rPr>
                <w:iCs/>
                <w:sz w:val="26"/>
                <w:szCs w:val="26"/>
              </w:rPr>
            </w:pPr>
            <w:r w:rsidRPr="000E7F68">
              <w:rPr>
                <w:iCs/>
                <w:sz w:val="26"/>
                <w:szCs w:val="26"/>
              </w:rPr>
              <w:lastRenderedPageBreak/>
              <w:t>Объемы и источники финансирования подпрограммы</w:t>
            </w:r>
          </w:p>
        </w:tc>
        <w:tc>
          <w:tcPr>
            <w:tcW w:w="7088" w:type="dxa"/>
            <w:tcBorders>
              <w:top w:val="single" w:sz="4" w:space="0" w:color="000000"/>
              <w:left w:val="single" w:sz="4" w:space="0" w:color="000000"/>
              <w:bottom w:val="single" w:sz="4" w:space="0" w:color="000000"/>
              <w:right w:val="single" w:sz="4" w:space="0" w:color="000000"/>
            </w:tcBorders>
          </w:tcPr>
          <w:p w:rsidR="00927DF0" w:rsidRPr="000E7F68" w:rsidRDefault="00927DF0" w:rsidP="008B4EF9">
            <w:pPr>
              <w:snapToGrid w:val="0"/>
              <w:spacing w:line="276" w:lineRule="auto"/>
              <w:jc w:val="both"/>
              <w:rPr>
                <w:sz w:val="26"/>
                <w:szCs w:val="26"/>
              </w:rPr>
            </w:pPr>
            <w:r w:rsidRPr="000E7F68">
              <w:rPr>
                <w:sz w:val="26"/>
                <w:szCs w:val="26"/>
              </w:rPr>
              <w:t>Подпрограмма финансируется за счет средств районного бюджета</w:t>
            </w:r>
          </w:p>
          <w:p w:rsidR="00927DF0" w:rsidRPr="000E7F68" w:rsidRDefault="00927DF0" w:rsidP="008B4EF9">
            <w:pPr>
              <w:spacing w:line="276" w:lineRule="auto"/>
              <w:jc w:val="both"/>
              <w:rPr>
                <w:sz w:val="26"/>
                <w:szCs w:val="26"/>
              </w:rPr>
            </w:pPr>
            <w:r w:rsidRPr="000E7F68">
              <w:rPr>
                <w:sz w:val="26"/>
                <w:szCs w:val="26"/>
              </w:rPr>
              <w:t xml:space="preserve">Объем финансирования подпрограммы составит  </w:t>
            </w:r>
            <w:r>
              <w:rPr>
                <w:sz w:val="26"/>
                <w:szCs w:val="26"/>
              </w:rPr>
              <w:t>0,0</w:t>
            </w:r>
            <w:r w:rsidRPr="000E7F68">
              <w:rPr>
                <w:sz w:val="26"/>
                <w:szCs w:val="26"/>
              </w:rPr>
              <w:t xml:space="preserve">     тыс. рублей, в том числе:</w:t>
            </w:r>
          </w:p>
          <w:p w:rsidR="00927DF0" w:rsidRPr="000E7F68" w:rsidRDefault="00927DF0" w:rsidP="008B4EF9">
            <w:pPr>
              <w:spacing w:line="276" w:lineRule="auto"/>
              <w:jc w:val="both"/>
              <w:rPr>
                <w:sz w:val="26"/>
                <w:szCs w:val="26"/>
              </w:rPr>
            </w:pPr>
            <w:r w:rsidRPr="000E7F68">
              <w:rPr>
                <w:sz w:val="26"/>
                <w:szCs w:val="26"/>
              </w:rPr>
              <w:t>201</w:t>
            </w:r>
            <w:r>
              <w:rPr>
                <w:sz w:val="26"/>
                <w:szCs w:val="26"/>
              </w:rPr>
              <w:t>6</w:t>
            </w:r>
            <w:r w:rsidRPr="000E7F68">
              <w:rPr>
                <w:sz w:val="26"/>
                <w:szCs w:val="26"/>
              </w:rPr>
              <w:t xml:space="preserve"> год –  </w:t>
            </w:r>
            <w:r>
              <w:rPr>
                <w:sz w:val="26"/>
                <w:szCs w:val="26"/>
              </w:rPr>
              <w:t>0,0</w:t>
            </w:r>
            <w:r w:rsidRPr="000E7F68">
              <w:rPr>
                <w:sz w:val="26"/>
                <w:szCs w:val="26"/>
              </w:rPr>
              <w:t xml:space="preserve"> тыс. </w:t>
            </w:r>
            <w:proofErr w:type="spellStart"/>
            <w:r w:rsidRPr="000E7F68">
              <w:rPr>
                <w:sz w:val="26"/>
                <w:szCs w:val="26"/>
              </w:rPr>
              <w:t>руб</w:t>
            </w:r>
            <w:proofErr w:type="spellEnd"/>
            <w:r w:rsidRPr="000E7F68">
              <w:rPr>
                <w:sz w:val="26"/>
                <w:szCs w:val="26"/>
              </w:rPr>
              <w:t>;</w:t>
            </w:r>
          </w:p>
          <w:p w:rsidR="00927DF0" w:rsidRPr="000E7F68" w:rsidRDefault="00927DF0" w:rsidP="008B4EF9">
            <w:pPr>
              <w:spacing w:line="276" w:lineRule="auto"/>
              <w:jc w:val="both"/>
              <w:rPr>
                <w:sz w:val="26"/>
                <w:szCs w:val="26"/>
              </w:rPr>
            </w:pPr>
            <w:r w:rsidRPr="000E7F68">
              <w:rPr>
                <w:sz w:val="26"/>
                <w:szCs w:val="26"/>
              </w:rPr>
              <w:t>201</w:t>
            </w:r>
            <w:r>
              <w:rPr>
                <w:sz w:val="26"/>
                <w:szCs w:val="26"/>
              </w:rPr>
              <w:t>7</w:t>
            </w:r>
            <w:r w:rsidRPr="000E7F68">
              <w:rPr>
                <w:sz w:val="26"/>
                <w:szCs w:val="26"/>
              </w:rPr>
              <w:t xml:space="preserve"> год –  </w:t>
            </w:r>
            <w:r>
              <w:rPr>
                <w:sz w:val="26"/>
                <w:szCs w:val="26"/>
              </w:rPr>
              <w:t>0,0</w:t>
            </w:r>
            <w:r w:rsidRPr="000E7F68">
              <w:rPr>
                <w:sz w:val="26"/>
                <w:szCs w:val="26"/>
              </w:rPr>
              <w:t xml:space="preserve"> </w:t>
            </w:r>
            <w:proofErr w:type="spellStart"/>
            <w:r w:rsidRPr="000E7F68">
              <w:rPr>
                <w:sz w:val="26"/>
                <w:szCs w:val="26"/>
              </w:rPr>
              <w:t>тыс.руб</w:t>
            </w:r>
            <w:proofErr w:type="spellEnd"/>
            <w:r w:rsidRPr="000E7F68">
              <w:rPr>
                <w:sz w:val="26"/>
                <w:szCs w:val="26"/>
              </w:rPr>
              <w:t>;</w:t>
            </w:r>
          </w:p>
          <w:p w:rsidR="00927DF0" w:rsidRPr="000E7F68" w:rsidRDefault="00927DF0" w:rsidP="008B4EF9">
            <w:pPr>
              <w:spacing w:line="276" w:lineRule="auto"/>
              <w:jc w:val="both"/>
              <w:rPr>
                <w:sz w:val="26"/>
                <w:szCs w:val="26"/>
              </w:rPr>
            </w:pPr>
            <w:r w:rsidRPr="000E7F68">
              <w:rPr>
                <w:sz w:val="26"/>
                <w:szCs w:val="26"/>
              </w:rPr>
              <w:t>201</w:t>
            </w:r>
            <w:r>
              <w:rPr>
                <w:sz w:val="26"/>
                <w:szCs w:val="26"/>
              </w:rPr>
              <w:t>8</w:t>
            </w:r>
            <w:r w:rsidRPr="000E7F68">
              <w:rPr>
                <w:sz w:val="26"/>
                <w:szCs w:val="26"/>
              </w:rPr>
              <w:t xml:space="preserve"> год –  </w:t>
            </w:r>
            <w:r>
              <w:rPr>
                <w:sz w:val="26"/>
                <w:szCs w:val="26"/>
              </w:rPr>
              <w:t>0,0</w:t>
            </w:r>
            <w:r w:rsidRPr="000E7F68">
              <w:rPr>
                <w:sz w:val="26"/>
                <w:szCs w:val="26"/>
              </w:rPr>
              <w:t xml:space="preserve"> тыс. руб.</w:t>
            </w:r>
          </w:p>
        </w:tc>
      </w:tr>
    </w:tbl>
    <w:p w:rsidR="00927DF0" w:rsidRDefault="00927DF0" w:rsidP="00927DF0"/>
    <w:p w:rsidR="00927DF0" w:rsidRDefault="00927DF0" w:rsidP="00927DF0">
      <w:pPr>
        <w:jc w:val="center"/>
        <w:rPr>
          <w:sz w:val="28"/>
          <w:szCs w:val="28"/>
        </w:rPr>
      </w:pPr>
      <w:r>
        <w:rPr>
          <w:sz w:val="28"/>
          <w:szCs w:val="28"/>
        </w:rPr>
        <w:t xml:space="preserve"> Основные разделы подпрограммы</w:t>
      </w:r>
    </w:p>
    <w:p w:rsidR="00927DF0" w:rsidRDefault="00927DF0" w:rsidP="00927DF0">
      <w:pPr>
        <w:jc w:val="center"/>
        <w:rPr>
          <w:sz w:val="28"/>
          <w:szCs w:val="28"/>
        </w:rPr>
      </w:pPr>
    </w:p>
    <w:p w:rsidR="00927DF0" w:rsidRDefault="00927DF0" w:rsidP="00927DF0">
      <w:pPr>
        <w:jc w:val="center"/>
        <w:rPr>
          <w:sz w:val="28"/>
          <w:szCs w:val="28"/>
        </w:rPr>
      </w:pPr>
      <w:r>
        <w:rPr>
          <w:sz w:val="28"/>
          <w:szCs w:val="28"/>
        </w:rPr>
        <w:t xml:space="preserve"> Постановка общероссийской проблемы подпрограммы</w:t>
      </w:r>
    </w:p>
    <w:p w:rsidR="00927DF0" w:rsidRDefault="00927DF0" w:rsidP="00927DF0">
      <w:pPr>
        <w:jc w:val="center"/>
        <w:rPr>
          <w:sz w:val="28"/>
          <w:szCs w:val="28"/>
        </w:rPr>
      </w:pPr>
      <w:r>
        <w:rPr>
          <w:sz w:val="28"/>
          <w:szCs w:val="28"/>
        </w:rPr>
        <w:t>и обоснование необходимости разработки подпрограммы</w:t>
      </w:r>
    </w:p>
    <w:p w:rsidR="00927DF0" w:rsidRDefault="00927DF0" w:rsidP="00927DF0">
      <w:pPr>
        <w:jc w:val="center"/>
        <w:rPr>
          <w:sz w:val="28"/>
          <w:szCs w:val="28"/>
        </w:rPr>
      </w:pPr>
    </w:p>
    <w:p w:rsidR="00927DF0" w:rsidRPr="003F0252" w:rsidRDefault="00927DF0" w:rsidP="00927DF0">
      <w:pPr>
        <w:autoSpaceDE w:val="0"/>
        <w:autoSpaceDN w:val="0"/>
        <w:adjustRightInd w:val="0"/>
        <w:ind w:firstLine="540"/>
        <w:jc w:val="both"/>
        <w:rPr>
          <w:sz w:val="28"/>
          <w:szCs w:val="28"/>
        </w:rPr>
      </w:pPr>
      <w:r w:rsidRPr="003F0252">
        <w:rPr>
          <w:sz w:val="28"/>
          <w:szCs w:val="28"/>
        </w:rPr>
        <w:t xml:space="preserve">В настоящее время в </w:t>
      </w:r>
      <w:proofErr w:type="spellStart"/>
      <w:r w:rsidRPr="003F0252">
        <w:rPr>
          <w:sz w:val="28"/>
          <w:szCs w:val="28"/>
        </w:rPr>
        <w:t>Манском</w:t>
      </w:r>
      <w:proofErr w:type="spellEnd"/>
      <w:r w:rsidRPr="003F0252">
        <w:rPr>
          <w:sz w:val="28"/>
          <w:szCs w:val="28"/>
        </w:rPr>
        <w:t xml:space="preserve"> районе не решена полностью проблема обеспечения жизнедеятельности, безопасности образовательных учреждений, соответствия требованиям санитарных норм и правил к образовательным учреждениям.</w:t>
      </w:r>
    </w:p>
    <w:p w:rsidR="00927DF0" w:rsidRPr="003F0252" w:rsidRDefault="00927DF0" w:rsidP="00927DF0">
      <w:pPr>
        <w:autoSpaceDE w:val="0"/>
        <w:autoSpaceDN w:val="0"/>
        <w:adjustRightInd w:val="0"/>
        <w:ind w:firstLine="540"/>
        <w:jc w:val="both"/>
        <w:rPr>
          <w:sz w:val="28"/>
          <w:szCs w:val="28"/>
        </w:rPr>
      </w:pPr>
      <w:r w:rsidRPr="003F0252">
        <w:rPr>
          <w:sz w:val="28"/>
          <w:szCs w:val="28"/>
        </w:rPr>
        <w:t xml:space="preserve">Важнейшей частью проблемы является высокий уровень изношенности основных фондов общеобразовательных учреждений (зданий, </w:t>
      </w:r>
      <w:r>
        <w:rPr>
          <w:sz w:val="28"/>
          <w:szCs w:val="28"/>
        </w:rPr>
        <w:t>инженерных сетей</w:t>
      </w:r>
      <w:r w:rsidRPr="003F0252">
        <w:rPr>
          <w:sz w:val="28"/>
          <w:szCs w:val="28"/>
        </w:rPr>
        <w:t>), недостаточное финансирование мероприятий, направленных на улучшение материально-технического состояни</w:t>
      </w:r>
      <w:r>
        <w:rPr>
          <w:sz w:val="28"/>
          <w:szCs w:val="28"/>
        </w:rPr>
        <w:t>я</w:t>
      </w:r>
      <w:r w:rsidRPr="003F0252">
        <w:rPr>
          <w:sz w:val="28"/>
          <w:szCs w:val="28"/>
        </w:rPr>
        <w:t xml:space="preserve"> систем электроснабжения учреждений,  обеспечение требований санитарных правил и нормативов.</w:t>
      </w:r>
    </w:p>
    <w:p w:rsidR="00927DF0" w:rsidRPr="003F0252" w:rsidRDefault="00927DF0" w:rsidP="00927DF0">
      <w:pPr>
        <w:autoSpaceDE w:val="0"/>
        <w:autoSpaceDN w:val="0"/>
        <w:adjustRightInd w:val="0"/>
        <w:ind w:firstLine="540"/>
        <w:jc w:val="both"/>
        <w:rPr>
          <w:sz w:val="28"/>
          <w:szCs w:val="28"/>
        </w:rPr>
      </w:pPr>
      <w:r w:rsidRPr="003F0252">
        <w:rPr>
          <w:sz w:val="28"/>
          <w:szCs w:val="28"/>
        </w:rPr>
        <w:t xml:space="preserve">Одним из важнейших факторов, неблагоприятно влияющим на здоровье детей и подростков, является организация образовательного процесса, выполненная без учета требований санитарно-эпидемиологической безопасности к организации обучения и воспитания детей в общеобразовательных учреждениях. Косвенным подтверждением этого влияния является выявленная корреляционная зависимость между уровнем заболеваемости детей и подростков образовательных учреждений и показателями несоответствия гигиеническим нормативам исследованных факторов внутренней среды детских и подростковых учреждений (факторы </w:t>
      </w:r>
      <w:proofErr w:type="spellStart"/>
      <w:r w:rsidRPr="003F0252">
        <w:rPr>
          <w:sz w:val="28"/>
          <w:szCs w:val="28"/>
        </w:rPr>
        <w:t>внутришкольной</w:t>
      </w:r>
      <w:proofErr w:type="spellEnd"/>
      <w:r w:rsidRPr="003F0252">
        <w:rPr>
          <w:sz w:val="28"/>
          <w:szCs w:val="28"/>
        </w:rPr>
        <w:t xml:space="preserve"> среды: параметры микроклимата, освещенность, школьная мебель, не соответствующая </w:t>
      </w:r>
      <w:proofErr w:type="spellStart"/>
      <w:r w:rsidRPr="003F0252">
        <w:rPr>
          <w:sz w:val="28"/>
          <w:szCs w:val="28"/>
        </w:rPr>
        <w:t>росто</w:t>
      </w:r>
      <w:proofErr w:type="spellEnd"/>
      <w:r w:rsidRPr="003F0252">
        <w:rPr>
          <w:sz w:val="28"/>
          <w:szCs w:val="28"/>
        </w:rPr>
        <w:t>-возрастным особенностям детей, пищевые продукты (готовые блюда), не соответствующие гигиеническим нормативам по микробиологическим, санитарно-химическим показателям, по калорийности).</w:t>
      </w:r>
    </w:p>
    <w:p w:rsidR="00927DF0" w:rsidRPr="003F0252" w:rsidRDefault="00927DF0" w:rsidP="00927DF0">
      <w:pPr>
        <w:autoSpaceDE w:val="0"/>
        <w:autoSpaceDN w:val="0"/>
        <w:adjustRightInd w:val="0"/>
        <w:ind w:firstLine="540"/>
        <w:jc w:val="both"/>
        <w:rPr>
          <w:sz w:val="28"/>
          <w:szCs w:val="28"/>
        </w:rPr>
      </w:pPr>
      <w:r w:rsidRPr="003F0252">
        <w:rPr>
          <w:sz w:val="28"/>
          <w:szCs w:val="28"/>
        </w:rPr>
        <w:t>В структуре болезней органов пищеварения как у детей, так и у подростков (по среднемноголетнему показателю заболеваемости) преобладают гастриты и дуодениты,  функциональные расстройства желудка. Нарушение осанки, сколиоз и понижение остроты зрения выявляются в период поступления детей в детское дошкольное учреждение, при поступлении в школу, и за период обучения частота выявления данной патологии у детей увеличивается.</w:t>
      </w:r>
    </w:p>
    <w:p w:rsidR="00927DF0" w:rsidRPr="003F0252" w:rsidRDefault="00927DF0" w:rsidP="00927DF0">
      <w:pPr>
        <w:autoSpaceDE w:val="0"/>
        <w:autoSpaceDN w:val="0"/>
        <w:adjustRightInd w:val="0"/>
        <w:ind w:firstLine="540"/>
        <w:jc w:val="both"/>
        <w:rPr>
          <w:sz w:val="28"/>
          <w:szCs w:val="28"/>
        </w:rPr>
      </w:pPr>
      <w:r w:rsidRPr="003F0252">
        <w:rPr>
          <w:sz w:val="28"/>
          <w:szCs w:val="28"/>
        </w:rPr>
        <w:lastRenderedPageBreak/>
        <w:t xml:space="preserve">Состояние здоровья детей определяется влиянием ряда факторов, в том числе социально-гигиеническими условиями жизни (25 - 40 процентов), факторами </w:t>
      </w:r>
      <w:proofErr w:type="spellStart"/>
      <w:r w:rsidRPr="003F0252">
        <w:rPr>
          <w:sz w:val="28"/>
          <w:szCs w:val="28"/>
        </w:rPr>
        <w:t>внутришкольной</w:t>
      </w:r>
      <w:proofErr w:type="spellEnd"/>
      <w:r w:rsidRPr="003F0252">
        <w:rPr>
          <w:sz w:val="28"/>
          <w:szCs w:val="28"/>
        </w:rPr>
        <w:t xml:space="preserve"> среды (21 - 27 процентов), качеством медицинского обслуживания (до 25 процентов).</w:t>
      </w:r>
    </w:p>
    <w:p w:rsidR="00927DF0" w:rsidRPr="003F0252" w:rsidRDefault="00927DF0" w:rsidP="00927DF0">
      <w:pPr>
        <w:autoSpaceDE w:val="0"/>
        <w:autoSpaceDN w:val="0"/>
        <w:adjustRightInd w:val="0"/>
        <w:ind w:firstLine="540"/>
        <w:jc w:val="both"/>
        <w:rPr>
          <w:sz w:val="28"/>
          <w:szCs w:val="28"/>
        </w:rPr>
      </w:pPr>
      <w:r w:rsidRPr="003F0252">
        <w:rPr>
          <w:sz w:val="28"/>
          <w:szCs w:val="28"/>
        </w:rPr>
        <w:t xml:space="preserve">Анализ санитарно-эпидемиологического благополучия образовательных учреждений показал, что в </w:t>
      </w:r>
      <w:proofErr w:type="spellStart"/>
      <w:r w:rsidRPr="003F0252">
        <w:rPr>
          <w:sz w:val="28"/>
          <w:szCs w:val="28"/>
        </w:rPr>
        <w:t>Манском</w:t>
      </w:r>
      <w:proofErr w:type="spellEnd"/>
      <w:r w:rsidRPr="003F0252">
        <w:rPr>
          <w:sz w:val="28"/>
          <w:szCs w:val="28"/>
        </w:rPr>
        <w:t xml:space="preserve"> районе полностью отвечают требованиям нового санитарного законодательства (СанПиН 2.4.2.1178-02, СанПиН 2.4.5.2409-08) лишь </w:t>
      </w:r>
      <w:r>
        <w:rPr>
          <w:sz w:val="28"/>
          <w:szCs w:val="28"/>
        </w:rPr>
        <w:t>45</w:t>
      </w:r>
      <w:r w:rsidRPr="003F0252">
        <w:rPr>
          <w:sz w:val="28"/>
          <w:szCs w:val="28"/>
        </w:rPr>
        <w:t xml:space="preserve"> процент</w:t>
      </w:r>
      <w:r>
        <w:rPr>
          <w:sz w:val="28"/>
          <w:szCs w:val="28"/>
        </w:rPr>
        <w:t>ов</w:t>
      </w:r>
      <w:r w:rsidRPr="003F0252">
        <w:rPr>
          <w:sz w:val="28"/>
          <w:szCs w:val="28"/>
        </w:rPr>
        <w:t xml:space="preserve"> школ, </w:t>
      </w:r>
      <w:r>
        <w:rPr>
          <w:sz w:val="28"/>
          <w:szCs w:val="28"/>
        </w:rPr>
        <w:t>70%</w:t>
      </w:r>
      <w:r w:rsidRPr="003F0252">
        <w:rPr>
          <w:sz w:val="28"/>
          <w:szCs w:val="28"/>
        </w:rPr>
        <w:t xml:space="preserve"> учреждений имеют место нарушения в части объемно-планировочного устройства</w:t>
      </w:r>
      <w:r>
        <w:rPr>
          <w:sz w:val="28"/>
          <w:szCs w:val="28"/>
        </w:rPr>
        <w:t xml:space="preserve"> пищеблоков</w:t>
      </w:r>
      <w:r w:rsidRPr="003F0252">
        <w:rPr>
          <w:sz w:val="28"/>
          <w:szCs w:val="28"/>
        </w:rPr>
        <w:t xml:space="preserve">, наличия полного набора основных и вспомогательных помещений. </w:t>
      </w:r>
      <w:proofErr w:type="spellStart"/>
      <w:r w:rsidRPr="003F0252">
        <w:rPr>
          <w:sz w:val="28"/>
          <w:szCs w:val="28"/>
        </w:rPr>
        <w:t>Большеунгутская</w:t>
      </w:r>
      <w:proofErr w:type="spellEnd"/>
      <w:r w:rsidRPr="003F0252">
        <w:rPr>
          <w:sz w:val="28"/>
          <w:szCs w:val="28"/>
        </w:rPr>
        <w:t xml:space="preserve"> СОШ относ</w:t>
      </w:r>
      <w:r>
        <w:rPr>
          <w:sz w:val="28"/>
          <w:szCs w:val="28"/>
        </w:rPr>
        <w:t>и</w:t>
      </w:r>
      <w:r w:rsidRPr="003F0252">
        <w:rPr>
          <w:sz w:val="28"/>
          <w:szCs w:val="28"/>
        </w:rPr>
        <w:t>тся к группе объектов, санитарно-эпидемиологическое благополучие котор</w:t>
      </w:r>
      <w:r>
        <w:rPr>
          <w:sz w:val="28"/>
          <w:szCs w:val="28"/>
        </w:rPr>
        <w:t>ой</w:t>
      </w:r>
      <w:r w:rsidRPr="003F0252">
        <w:rPr>
          <w:sz w:val="28"/>
          <w:szCs w:val="28"/>
        </w:rPr>
        <w:t xml:space="preserve"> признано как неудовлетворительное.</w:t>
      </w:r>
    </w:p>
    <w:p w:rsidR="00927DF0" w:rsidRPr="003F0252" w:rsidRDefault="00927DF0" w:rsidP="00927DF0">
      <w:pPr>
        <w:autoSpaceDE w:val="0"/>
        <w:autoSpaceDN w:val="0"/>
        <w:adjustRightInd w:val="0"/>
        <w:ind w:firstLine="540"/>
        <w:jc w:val="both"/>
        <w:rPr>
          <w:sz w:val="28"/>
          <w:szCs w:val="28"/>
        </w:rPr>
      </w:pPr>
      <w:r w:rsidRPr="003F0252">
        <w:rPr>
          <w:sz w:val="28"/>
          <w:szCs w:val="28"/>
        </w:rPr>
        <w:t xml:space="preserve">В течение  </w:t>
      </w:r>
      <w:r>
        <w:rPr>
          <w:sz w:val="28"/>
          <w:szCs w:val="28"/>
        </w:rPr>
        <w:t>трех последних</w:t>
      </w:r>
      <w:r w:rsidRPr="003F0252">
        <w:rPr>
          <w:sz w:val="28"/>
          <w:szCs w:val="28"/>
        </w:rPr>
        <w:t xml:space="preserve"> лет в муниципальных образовательных учреждениях реализованы следующие мероприятия:</w:t>
      </w:r>
    </w:p>
    <w:p w:rsidR="00927DF0" w:rsidRPr="003F0252" w:rsidRDefault="00927DF0" w:rsidP="00927DF0">
      <w:pPr>
        <w:autoSpaceDE w:val="0"/>
        <w:autoSpaceDN w:val="0"/>
        <w:adjustRightInd w:val="0"/>
        <w:ind w:firstLine="540"/>
        <w:jc w:val="both"/>
        <w:rPr>
          <w:sz w:val="28"/>
          <w:szCs w:val="28"/>
        </w:rPr>
      </w:pPr>
      <w:r w:rsidRPr="003F0252">
        <w:rPr>
          <w:sz w:val="28"/>
          <w:szCs w:val="28"/>
        </w:rPr>
        <w:t>100% образовательных учреждения  оснащены установками автоматической охранно-пожарной сигнализации и системами оповещения и эвакуации людей при пожаре;</w:t>
      </w:r>
    </w:p>
    <w:p w:rsidR="00927DF0" w:rsidRPr="003F0252" w:rsidRDefault="00927DF0" w:rsidP="00927DF0">
      <w:pPr>
        <w:autoSpaceDE w:val="0"/>
        <w:autoSpaceDN w:val="0"/>
        <w:adjustRightInd w:val="0"/>
        <w:ind w:firstLine="540"/>
        <w:jc w:val="both"/>
        <w:rPr>
          <w:sz w:val="28"/>
          <w:szCs w:val="28"/>
        </w:rPr>
      </w:pPr>
      <w:r w:rsidRPr="003F0252">
        <w:rPr>
          <w:sz w:val="28"/>
          <w:szCs w:val="28"/>
        </w:rPr>
        <w:t>в 10 образовательных учреждениях произведен монтаж приборов искусственного освещения;</w:t>
      </w:r>
    </w:p>
    <w:p w:rsidR="00927DF0" w:rsidRPr="003F0252" w:rsidRDefault="00927DF0" w:rsidP="00927DF0">
      <w:pPr>
        <w:autoSpaceDE w:val="0"/>
        <w:autoSpaceDN w:val="0"/>
        <w:adjustRightInd w:val="0"/>
        <w:ind w:firstLine="540"/>
        <w:jc w:val="both"/>
        <w:rPr>
          <w:sz w:val="28"/>
          <w:szCs w:val="28"/>
        </w:rPr>
      </w:pPr>
      <w:r w:rsidRPr="003F0252">
        <w:rPr>
          <w:sz w:val="28"/>
          <w:szCs w:val="28"/>
        </w:rPr>
        <w:t>в 12 образовательных учреждениях произведен ремонт электрических сетей и электроустановок;</w:t>
      </w:r>
    </w:p>
    <w:p w:rsidR="00927DF0" w:rsidRPr="003F0252" w:rsidRDefault="00927DF0" w:rsidP="00927DF0">
      <w:pPr>
        <w:autoSpaceDE w:val="0"/>
        <w:autoSpaceDN w:val="0"/>
        <w:adjustRightInd w:val="0"/>
        <w:ind w:firstLine="540"/>
        <w:jc w:val="both"/>
        <w:rPr>
          <w:sz w:val="28"/>
          <w:szCs w:val="28"/>
        </w:rPr>
      </w:pPr>
      <w:r w:rsidRPr="003F0252">
        <w:rPr>
          <w:sz w:val="28"/>
          <w:szCs w:val="28"/>
        </w:rPr>
        <w:t>в 10 образовательных учреждениях произведен ремонт систем отопления и водоснабжения;</w:t>
      </w:r>
    </w:p>
    <w:p w:rsidR="00927DF0" w:rsidRPr="003F0252" w:rsidRDefault="00927DF0" w:rsidP="00927DF0">
      <w:pPr>
        <w:autoSpaceDE w:val="0"/>
        <w:autoSpaceDN w:val="0"/>
        <w:adjustRightInd w:val="0"/>
        <w:ind w:firstLine="540"/>
        <w:jc w:val="both"/>
        <w:rPr>
          <w:sz w:val="28"/>
          <w:szCs w:val="28"/>
        </w:rPr>
      </w:pPr>
      <w:r w:rsidRPr="003F0252">
        <w:rPr>
          <w:sz w:val="28"/>
          <w:szCs w:val="28"/>
        </w:rPr>
        <w:t>для  1</w:t>
      </w:r>
      <w:r>
        <w:rPr>
          <w:sz w:val="28"/>
          <w:szCs w:val="28"/>
        </w:rPr>
        <w:t>3</w:t>
      </w:r>
      <w:r w:rsidRPr="003F0252">
        <w:rPr>
          <w:sz w:val="28"/>
          <w:szCs w:val="28"/>
        </w:rPr>
        <w:t xml:space="preserve"> образовательных учреждений приобретена ученическая мебель;</w:t>
      </w:r>
    </w:p>
    <w:p w:rsidR="00927DF0" w:rsidRPr="003F0252" w:rsidRDefault="00927DF0" w:rsidP="00927DF0">
      <w:pPr>
        <w:autoSpaceDE w:val="0"/>
        <w:autoSpaceDN w:val="0"/>
        <w:adjustRightInd w:val="0"/>
        <w:ind w:firstLine="540"/>
        <w:jc w:val="both"/>
        <w:rPr>
          <w:sz w:val="28"/>
          <w:szCs w:val="28"/>
        </w:rPr>
      </w:pPr>
      <w:r w:rsidRPr="003F0252">
        <w:rPr>
          <w:sz w:val="28"/>
          <w:szCs w:val="28"/>
        </w:rPr>
        <w:t xml:space="preserve">в </w:t>
      </w:r>
      <w:r>
        <w:rPr>
          <w:sz w:val="28"/>
          <w:szCs w:val="28"/>
        </w:rPr>
        <w:t>2</w:t>
      </w:r>
      <w:r w:rsidRPr="003F0252">
        <w:rPr>
          <w:sz w:val="28"/>
          <w:szCs w:val="28"/>
        </w:rPr>
        <w:t xml:space="preserve"> образовательн</w:t>
      </w:r>
      <w:r>
        <w:rPr>
          <w:sz w:val="28"/>
          <w:szCs w:val="28"/>
        </w:rPr>
        <w:t>ых</w:t>
      </w:r>
      <w:r w:rsidRPr="003F0252">
        <w:rPr>
          <w:sz w:val="28"/>
          <w:szCs w:val="28"/>
        </w:rPr>
        <w:t xml:space="preserve"> учреждени</w:t>
      </w:r>
      <w:r>
        <w:rPr>
          <w:sz w:val="28"/>
          <w:szCs w:val="28"/>
        </w:rPr>
        <w:t>ях</w:t>
      </w:r>
      <w:r w:rsidRPr="003F0252">
        <w:rPr>
          <w:sz w:val="28"/>
          <w:szCs w:val="28"/>
        </w:rPr>
        <w:t xml:space="preserve"> произведен капитальный ремонт зданий и сооружений;</w:t>
      </w:r>
    </w:p>
    <w:p w:rsidR="00927DF0" w:rsidRPr="003F0252" w:rsidRDefault="00927DF0" w:rsidP="00927DF0">
      <w:pPr>
        <w:autoSpaceDE w:val="0"/>
        <w:autoSpaceDN w:val="0"/>
        <w:adjustRightInd w:val="0"/>
        <w:ind w:firstLine="540"/>
        <w:jc w:val="both"/>
        <w:rPr>
          <w:sz w:val="28"/>
          <w:szCs w:val="28"/>
        </w:rPr>
      </w:pPr>
      <w:r w:rsidRPr="003F0252">
        <w:rPr>
          <w:sz w:val="28"/>
          <w:szCs w:val="28"/>
        </w:rPr>
        <w:t>для 1</w:t>
      </w:r>
      <w:r>
        <w:rPr>
          <w:sz w:val="28"/>
          <w:szCs w:val="28"/>
        </w:rPr>
        <w:t>3</w:t>
      </w:r>
      <w:r w:rsidRPr="003F0252">
        <w:rPr>
          <w:sz w:val="28"/>
          <w:szCs w:val="28"/>
        </w:rPr>
        <w:t xml:space="preserve"> образовательных учреждений приобретены комплекты технологического оборудования для пищеблоков;</w:t>
      </w:r>
    </w:p>
    <w:p w:rsidR="00927DF0" w:rsidRPr="003F0252" w:rsidRDefault="00927DF0" w:rsidP="00927DF0">
      <w:pPr>
        <w:autoSpaceDE w:val="0"/>
        <w:autoSpaceDN w:val="0"/>
        <w:adjustRightInd w:val="0"/>
        <w:ind w:firstLine="540"/>
        <w:jc w:val="both"/>
        <w:rPr>
          <w:sz w:val="28"/>
          <w:szCs w:val="28"/>
        </w:rPr>
      </w:pPr>
      <w:r w:rsidRPr="003F0252">
        <w:rPr>
          <w:sz w:val="28"/>
          <w:szCs w:val="28"/>
        </w:rPr>
        <w:t>для 1</w:t>
      </w:r>
      <w:r>
        <w:rPr>
          <w:sz w:val="28"/>
          <w:szCs w:val="28"/>
        </w:rPr>
        <w:t>3</w:t>
      </w:r>
      <w:r w:rsidRPr="003F0252">
        <w:rPr>
          <w:sz w:val="28"/>
          <w:szCs w:val="28"/>
        </w:rPr>
        <w:t xml:space="preserve"> образовательных учреждений приобретено медицинское оборудование для медицинских кабинетов;</w:t>
      </w:r>
    </w:p>
    <w:p w:rsidR="00927DF0" w:rsidRPr="003F0252" w:rsidRDefault="00927DF0" w:rsidP="00927DF0">
      <w:pPr>
        <w:autoSpaceDE w:val="0"/>
        <w:autoSpaceDN w:val="0"/>
        <w:adjustRightInd w:val="0"/>
        <w:ind w:firstLine="540"/>
        <w:jc w:val="both"/>
        <w:rPr>
          <w:sz w:val="28"/>
          <w:szCs w:val="28"/>
        </w:rPr>
      </w:pPr>
      <w:r w:rsidRPr="003F0252">
        <w:rPr>
          <w:sz w:val="28"/>
          <w:szCs w:val="28"/>
        </w:rPr>
        <w:t>Для создания условий функционирования во всех дневных общеобразовательных учреждениях района, соответствующих требованиям СанПиН 2.4.2.1178-02 необходимо проведение следующих мероприятий:  ремонт систем электроснабжения, ремонт сетей водоснабжения, кровли, оборудование школьных дворов спортивными площадками, обеспечение спортивных за</w:t>
      </w:r>
      <w:r>
        <w:rPr>
          <w:sz w:val="28"/>
          <w:szCs w:val="28"/>
        </w:rPr>
        <w:t>лов дополнительными помещениями, выполнение мероприятий по приведению в соответствие школьных котельных, выполнение мероприятий по антитеррористической защищенности образовательных учреждений.</w:t>
      </w:r>
    </w:p>
    <w:p w:rsidR="00927DF0" w:rsidRDefault="00927DF0" w:rsidP="00927DF0">
      <w:pPr>
        <w:autoSpaceDE w:val="0"/>
        <w:autoSpaceDN w:val="0"/>
        <w:adjustRightInd w:val="0"/>
        <w:ind w:firstLine="540"/>
        <w:jc w:val="both"/>
        <w:rPr>
          <w:sz w:val="28"/>
          <w:szCs w:val="28"/>
        </w:rPr>
        <w:sectPr w:rsidR="00927DF0">
          <w:pgSz w:w="11905" w:h="16837"/>
          <w:pgMar w:top="1134" w:right="850" w:bottom="1134" w:left="1701" w:header="720" w:footer="720" w:gutter="0"/>
          <w:cols w:space="720"/>
          <w:docGrid w:linePitch="360"/>
        </w:sectPr>
      </w:pPr>
    </w:p>
    <w:p w:rsidR="00927DF0" w:rsidRDefault="00927DF0" w:rsidP="00927DF0">
      <w:pPr>
        <w:autoSpaceDE w:val="0"/>
        <w:autoSpaceDN w:val="0"/>
        <w:adjustRightInd w:val="0"/>
        <w:ind w:firstLine="540"/>
        <w:jc w:val="center"/>
        <w:outlineLvl w:val="2"/>
        <w:rPr>
          <w:sz w:val="28"/>
          <w:szCs w:val="28"/>
        </w:rPr>
      </w:pPr>
      <w:r w:rsidRPr="00610EC5">
        <w:rPr>
          <w:sz w:val="28"/>
          <w:szCs w:val="28"/>
        </w:rPr>
        <w:lastRenderedPageBreak/>
        <w:t>Основн</w:t>
      </w:r>
      <w:r>
        <w:rPr>
          <w:sz w:val="28"/>
          <w:szCs w:val="28"/>
        </w:rPr>
        <w:t>ая</w:t>
      </w:r>
      <w:r w:rsidRPr="00610EC5">
        <w:rPr>
          <w:sz w:val="28"/>
          <w:szCs w:val="28"/>
        </w:rPr>
        <w:t xml:space="preserve"> цел</w:t>
      </w:r>
      <w:r>
        <w:rPr>
          <w:sz w:val="28"/>
          <w:szCs w:val="28"/>
        </w:rPr>
        <w:t>ь,</w:t>
      </w:r>
      <w:r w:rsidRPr="00610EC5">
        <w:rPr>
          <w:sz w:val="28"/>
          <w:szCs w:val="28"/>
        </w:rPr>
        <w:t xml:space="preserve">  задачи, этапы и сроки </w:t>
      </w:r>
      <w:r>
        <w:rPr>
          <w:sz w:val="28"/>
          <w:szCs w:val="28"/>
        </w:rPr>
        <w:t>выполнения</w:t>
      </w:r>
      <w:r w:rsidRPr="00610EC5">
        <w:rPr>
          <w:sz w:val="28"/>
          <w:szCs w:val="28"/>
        </w:rPr>
        <w:t xml:space="preserve">, </w:t>
      </w:r>
    </w:p>
    <w:p w:rsidR="00927DF0" w:rsidRPr="00610EC5" w:rsidRDefault="00927DF0" w:rsidP="00927DF0">
      <w:pPr>
        <w:autoSpaceDE w:val="0"/>
        <w:autoSpaceDN w:val="0"/>
        <w:adjustRightInd w:val="0"/>
        <w:ind w:firstLine="540"/>
        <w:jc w:val="center"/>
        <w:outlineLvl w:val="2"/>
        <w:rPr>
          <w:sz w:val="28"/>
          <w:szCs w:val="28"/>
        </w:rPr>
      </w:pPr>
      <w:r>
        <w:rPr>
          <w:sz w:val="28"/>
          <w:szCs w:val="28"/>
        </w:rPr>
        <w:t>Показатели подпрограммы</w:t>
      </w:r>
    </w:p>
    <w:p w:rsidR="00927DF0" w:rsidRPr="003F0252" w:rsidRDefault="00927DF0" w:rsidP="00927DF0">
      <w:pPr>
        <w:autoSpaceDE w:val="0"/>
        <w:autoSpaceDN w:val="0"/>
        <w:adjustRightInd w:val="0"/>
        <w:ind w:firstLine="540"/>
        <w:jc w:val="center"/>
        <w:outlineLvl w:val="2"/>
        <w:rPr>
          <w:b/>
          <w:i/>
          <w:sz w:val="28"/>
          <w:szCs w:val="28"/>
          <w:u w:val="single"/>
        </w:rPr>
      </w:pPr>
    </w:p>
    <w:p w:rsidR="00927DF0" w:rsidRPr="003F0252" w:rsidRDefault="00927DF0" w:rsidP="00927DF0">
      <w:pPr>
        <w:autoSpaceDE w:val="0"/>
        <w:autoSpaceDN w:val="0"/>
        <w:adjustRightInd w:val="0"/>
        <w:ind w:firstLine="709"/>
        <w:rPr>
          <w:sz w:val="28"/>
          <w:szCs w:val="28"/>
        </w:rPr>
      </w:pPr>
      <w:r w:rsidRPr="003F0252">
        <w:rPr>
          <w:sz w:val="28"/>
          <w:szCs w:val="28"/>
        </w:rPr>
        <w:t xml:space="preserve">Целью долгосрочной целевой программы "Обеспечение жизнедеятельности образовательных учреждений </w:t>
      </w:r>
      <w:proofErr w:type="spellStart"/>
      <w:r w:rsidRPr="003F0252">
        <w:rPr>
          <w:sz w:val="28"/>
          <w:szCs w:val="28"/>
        </w:rPr>
        <w:t>Манского</w:t>
      </w:r>
      <w:proofErr w:type="spellEnd"/>
      <w:r w:rsidRPr="003F0252">
        <w:rPr>
          <w:sz w:val="28"/>
          <w:szCs w:val="28"/>
        </w:rPr>
        <w:t xml:space="preserve"> района" на 201</w:t>
      </w:r>
      <w:r>
        <w:rPr>
          <w:sz w:val="28"/>
          <w:szCs w:val="28"/>
        </w:rPr>
        <w:t>6</w:t>
      </w:r>
      <w:r w:rsidRPr="003F0252">
        <w:rPr>
          <w:sz w:val="28"/>
          <w:szCs w:val="28"/>
        </w:rPr>
        <w:t xml:space="preserve"> - 201</w:t>
      </w:r>
      <w:r>
        <w:rPr>
          <w:sz w:val="28"/>
          <w:szCs w:val="28"/>
        </w:rPr>
        <w:t>8</w:t>
      </w:r>
      <w:r w:rsidRPr="003F0252">
        <w:rPr>
          <w:sz w:val="28"/>
          <w:szCs w:val="28"/>
        </w:rPr>
        <w:t xml:space="preserve"> годы является обеспечение безопасных условий жизнедеятельности образовательных учреждений.</w:t>
      </w:r>
    </w:p>
    <w:p w:rsidR="00927DF0" w:rsidRDefault="00927DF0" w:rsidP="00927DF0">
      <w:pPr>
        <w:autoSpaceDE w:val="0"/>
        <w:autoSpaceDN w:val="0"/>
        <w:adjustRightInd w:val="0"/>
        <w:ind w:firstLine="709"/>
        <w:jc w:val="both"/>
        <w:rPr>
          <w:sz w:val="28"/>
          <w:szCs w:val="28"/>
        </w:rPr>
      </w:pPr>
      <w:r w:rsidRPr="003F0252">
        <w:rPr>
          <w:sz w:val="28"/>
          <w:szCs w:val="28"/>
        </w:rPr>
        <w:t>Задачи, решаемые в рамках программы:</w:t>
      </w:r>
    </w:p>
    <w:p w:rsidR="00927DF0" w:rsidRDefault="00927DF0" w:rsidP="00927DF0">
      <w:pPr>
        <w:ind w:left="-108"/>
        <w:jc w:val="both"/>
        <w:rPr>
          <w:sz w:val="28"/>
          <w:szCs w:val="28"/>
        </w:rPr>
      </w:pPr>
      <w:r>
        <w:t xml:space="preserve">1. </w:t>
      </w:r>
      <w:r>
        <w:rPr>
          <w:sz w:val="28"/>
          <w:szCs w:val="28"/>
        </w:rPr>
        <w:t>Привести в соответствие с требованиями СанПиН условия в образовательных учреждениях.</w:t>
      </w:r>
    </w:p>
    <w:p w:rsidR="00927DF0" w:rsidRDefault="00927DF0" w:rsidP="00927DF0">
      <w:pPr>
        <w:numPr>
          <w:ilvl w:val="0"/>
          <w:numId w:val="6"/>
        </w:numPr>
        <w:suppressAutoHyphens/>
        <w:jc w:val="both"/>
        <w:rPr>
          <w:sz w:val="28"/>
          <w:szCs w:val="28"/>
        </w:rPr>
      </w:pPr>
      <w:r>
        <w:rPr>
          <w:sz w:val="28"/>
          <w:szCs w:val="28"/>
        </w:rPr>
        <w:t xml:space="preserve">  Обеспечить безопасную эксплуатацию тепловых энергоустановок.</w:t>
      </w:r>
    </w:p>
    <w:p w:rsidR="00927DF0" w:rsidRDefault="00927DF0" w:rsidP="00927DF0">
      <w:pPr>
        <w:numPr>
          <w:ilvl w:val="0"/>
          <w:numId w:val="6"/>
        </w:numPr>
        <w:suppressAutoHyphens/>
        <w:ind w:left="-108" w:firstLine="0"/>
        <w:jc w:val="both"/>
        <w:rPr>
          <w:sz w:val="28"/>
          <w:szCs w:val="28"/>
        </w:rPr>
      </w:pPr>
      <w:r>
        <w:rPr>
          <w:sz w:val="28"/>
          <w:szCs w:val="28"/>
        </w:rPr>
        <w:t>Обеспечить антитеррористическую защищенность образовательных учреждений.</w:t>
      </w:r>
    </w:p>
    <w:p w:rsidR="00927DF0" w:rsidRDefault="00927DF0" w:rsidP="00927DF0">
      <w:pPr>
        <w:numPr>
          <w:ilvl w:val="0"/>
          <w:numId w:val="6"/>
        </w:numPr>
        <w:autoSpaceDE w:val="0"/>
        <w:autoSpaceDN w:val="0"/>
        <w:adjustRightInd w:val="0"/>
        <w:jc w:val="both"/>
        <w:rPr>
          <w:sz w:val="28"/>
          <w:szCs w:val="28"/>
        </w:rPr>
      </w:pPr>
      <w:r>
        <w:rPr>
          <w:sz w:val="28"/>
          <w:szCs w:val="28"/>
        </w:rPr>
        <w:t>Привести в соответствие с требованиями ПЭУ электросети образовательных учреждений.</w:t>
      </w:r>
    </w:p>
    <w:p w:rsidR="00927DF0" w:rsidRPr="003F0252" w:rsidRDefault="00927DF0" w:rsidP="00927DF0">
      <w:pPr>
        <w:autoSpaceDE w:val="0"/>
        <w:autoSpaceDN w:val="0"/>
        <w:adjustRightInd w:val="0"/>
        <w:ind w:left="252"/>
        <w:jc w:val="both"/>
        <w:rPr>
          <w:sz w:val="28"/>
          <w:szCs w:val="28"/>
        </w:rPr>
      </w:pPr>
    </w:p>
    <w:p w:rsidR="00927DF0" w:rsidRPr="003F0252" w:rsidRDefault="00927DF0" w:rsidP="00927DF0">
      <w:pPr>
        <w:autoSpaceDE w:val="0"/>
        <w:autoSpaceDN w:val="0"/>
        <w:adjustRightInd w:val="0"/>
        <w:ind w:firstLine="540"/>
        <w:jc w:val="both"/>
        <w:rPr>
          <w:sz w:val="28"/>
          <w:szCs w:val="28"/>
        </w:rPr>
      </w:pPr>
      <w:r w:rsidRPr="003F0252">
        <w:rPr>
          <w:sz w:val="28"/>
          <w:szCs w:val="28"/>
        </w:rPr>
        <w:t>Целевыми индикаторами и показателями программы является:</w:t>
      </w:r>
    </w:p>
    <w:p w:rsidR="00927DF0" w:rsidRPr="00A1510A" w:rsidRDefault="00927DF0" w:rsidP="00927DF0">
      <w:pPr>
        <w:pStyle w:val="ConsPlusCell"/>
        <w:widowControl/>
        <w:ind w:firstLine="709"/>
        <w:rPr>
          <w:rFonts w:ascii="Times New Roman" w:hAnsi="Times New Roman" w:cs="Times New Roman"/>
          <w:sz w:val="28"/>
          <w:szCs w:val="28"/>
        </w:rPr>
      </w:pPr>
      <w:r w:rsidRPr="00A1510A">
        <w:rPr>
          <w:rFonts w:ascii="Times New Roman" w:hAnsi="Times New Roman" w:cs="Times New Roman"/>
          <w:sz w:val="28"/>
          <w:szCs w:val="28"/>
        </w:rPr>
        <w:t>создание условий функционирован</w:t>
      </w:r>
      <w:r>
        <w:rPr>
          <w:rFonts w:ascii="Times New Roman" w:hAnsi="Times New Roman" w:cs="Times New Roman"/>
          <w:sz w:val="28"/>
          <w:szCs w:val="28"/>
        </w:rPr>
        <w:t xml:space="preserve">ия образовательных учреждений </w:t>
      </w:r>
      <w:r w:rsidRPr="00A1510A">
        <w:rPr>
          <w:rFonts w:ascii="Times New Roman" w:hAnsi="Times New Roman" w:cs="Times New Roman"/>
          <w:sz w:val="28"/>
          <w:szCs w:val="28"/>
        </w:rPr>
        <w:t xml:space="preserve">района, соответствующих СанПиН 2.4.2.1178-02: </w:t>
      </w:r>
    </w:p>
    <w:p w:rsidR="00927DF0" w:rsidRPr="003F0252" w:rsidRDefault="00927DF0" w:rsidP="00927DF0">
      <w:pPr>
        <w:pStyle w:val="ConsPlusCell"/>
        <w:widowControl/>
        <w:rPr>
          <w:rFonts w:ascii="Times New Roman" w:hAnsi="Times New Roman" w:cs="Times New Roman"/>
          <w:sz w:val="28"/>
          <w:szCs w:val="28"/>
        </w:rPr>
      </w:pPr>
      <w:r>
        <w:rPr>
          <w:rFonts w:ascii="Times New Roman" w:hAnsi="Times New Roman" w:cs="Times New Roman"/>
          <w:sz w:val="28"/>
          <w:szCs w:val="28"/>
        </w:rPr>
        <w:t>-</w:t>
      </w:r>
      <w:r w:rsidRPr="003F0252">
        <w:rPr>
          <w:rFonts w:ascii="Times New Roman" w:hAnsi="Times New Roman" w:cs="Times New Roman"/>
          <w:sz w:val="28"/>
          <w:szCs w:val="28"/>
        </w:rPr>
        <w:t>100 процентное обеспечение учреждений систе</w:t>
      </w:r>
      <w:r>
        <w:rPr>
          <w:rFonts w:ascii="Times New Roman" w:hAnsi="Times New Roman" w:cs="Times New Roman"/>
          <w:sz w:val="28"/>
          <w:szCs w:val="28"/>
        </w:rPr>
        <w:t>мой водоснабжения и канализации;</w:t>
      </w:r>
    </w:p>
    <w:p w:rsidR="00927DF0" w:rsidRPr="003F0252" w:rsidRDefault="00927DF0" w:rsidP="00927DF0">
      <w:pPr>
        <w:pStyle w:val="ConsPlusCell"/>
        <w:widowControl/>
        <w:jc w:val="both"/>
        <w:rPr>
          <w:rFonts w:ascii="Times New Roman" w:hAnsi="Times New Roman" w:cs="Times New Roman"/>
          <w:sz w:val="28"/>
          <w:szCs w:val="28"/>
        </w:rPr>
      </w:pPr>
      <w:r>
        <w:rPr>
          <w:rFonts w:ascii="Times New Roman" w:hAnsi="Times New Roman" w:cs="Times New Roman"/>
          <w:sz w:val="28"/>
          <w:szCs w:val="28"/>
        </w:rPr>
        <w:t>-</w:t>
      </w:r>
      <w:r w:rsidRPr="003F0252">
        <w:rPr>
          <w:rFonts w:ascii="Times New Roman" w:hAnsi="Times New Roman" w:cs="Times New Roman"/>
          <w:sz w:val="28"/>
          <w:szCs w:val="28"/>
        </w:rPr>
        <w:t>100 процентное обеспечение пищеблоков, мастерских и спортивных залов</w:t>
      </w:r>
      <w:r>
        <w:rPr>
          <w:rFonts w:ascii="Times New Roman" w:hAnsi="Times New Roman" w:cs="Times New Roman"/>
          <w:sz w:val="28"/>
          <w:szCs w:val="28"/>
        </w:rPr>
        <w:t xml:space="preserve"> учреждений системой вентиляции;</w:t>
      </w:r>
    </w:p>
    <w:p w:rsidR="00927DF0" w:rsidRPr="003F0252" w:rsidRDefault="00927DF0" w:rsidP="00927DF0">
      <w:pPr>
        <w:pStyle w:val="ConsPlusCell"/>
        <w:widowControl/>
        <w:jc w:val="both"/>
        <w:rPr>
          <w:rFonts w:ascii="Times New Roman" w:hAnsi="Times New Roman" w:cs="Times New Roman"/>
          <w:sz w:val="28"/>
          <w:szCs w:val="28"/>
        </w:rPr>
      </w:pPr>
      <w:r>
        <w:rPr>
          <w:rFonts w:ascii="Times New Roman" w:hAnsi="Times New Roman" w:cs="Times New Roman"/>
          <w:sz w:val="28"/>
          <w:szCs w:val="28"/>
        </w:rPr>
        <w:t>-</w:t>
      </w:r>
      <w:r w:rsidRPr="003F0252">
        <w:rPr>
          <w:rFonts w:ascii="Times New Roman" w:hAnsi="Times New Roman" w:cs="Times New Roman"/>
          <w:sz w:val="28"/>
          <w:szCs w:val="28"/>
        </w:rPr>
        <w:t>100 процентное обеспечение учреждений дополнительными помещениями при спортивных залах;</w:t>
      </w:r>
    </w:p>
    <w:p w:rsidR="00927DF0" w:rsidRPr="003F0252" w:rsidRDefault="00927DF0" w:rsidP="00927DF0">
      <w:pPr>
        <w:pStyle w:val="ConsPlusCell"/>
        <w:widowControl/>
        <w:jc w:val="both"/>
        <w:rPr>
          <w:rFonts w:ascii="Times New Roman" w:hAnsi="Times New Roman" w:cs="Times New Roman"/>
          <w:sz w:val="28"/>
          <w:szCs w:val="28"/>
        </w:rPr>
      </w:pPr>
      <w:r>
        <w:rPr>
          <w:rFonts w:ascii="Times New Roman" w:hAnsi="Times New Roman" w:cs="Times New Roman"/>
          <w:sz w:val="28"/>
          <w:szCs w:val="28"/>
        </w:rPr>
        <w:t>-</w:t>
      </w:r>
      <w:r w:rsidRPr="003F0252">
        <w:rPr>
          <w:rFonts w:ascii="Times New Roman" w:hAnsi="Times New Roman" w:cs="Times New Roman"/>
          <w:sz w:val="28"/>
          <w:szCs w:val="28"/>
        </w:rPr>
        <w:t>снижение на 76,5 процентов учреждений, в которых покрытие пола, оконные и дверные блоки, кровля, система водостока имеют дефекты и повреждения не соответствующие нормам;</w:t>
      </w:r>
    </w:p>
    <w:p w:rsidR="00927DF0" w:rsidRPr="003F0252" w:rsidRDefault="00927DF0" w:rsidP="00927DF0">
      <w:pPr>
        <w:pStyle w:val="ConsPlusCell"/>
        <w:widowControl/>
        <w:jc w:val="both"/>
        <w:rPr>
          <w:rFonts w:ascii="Times New Roman" w:hAnsi="Times New Roman" w:cs="Times New Roman"/>
          <w:sz w:val="28"/>
          <w:szCs w:val="28"/>
        </w:rPr>
      </w:pPr>
      <w:r>
        <w:rPr>
          <w:rFonts w:ascii="Times New Roman" w:hAnsi="Times New Roman" w:cs="Times New Roman"/>
          <w:sz w:val="28"/>
          <w:szCs w:val="28"/>
        </w:rPr>
        <w:t>-снижение на  23,</w:t>
      </w:r>
      <w:r w:rsidRPr="003F0252">
        <w:rPr>
          <w:rFonts w:ascii="Times New Roman" w:hAnsi="Times New Roman" w:cs="Times New Roman"/>
          <w:sz w:val="28"/>
          <w:szCs w:val="28"/>
        </w:rPr>
        <w:t xml:space="preserve">5 процента количества учреждений, здания которых не </w:t>
      </w:r>
      <w:r>
        <w:rPr>
          <w:rFonts w:ascii="Times New Roman" w:hAnsi="Times New Roman" w:cs="Times New Roman"/>
          <w:sz w:val="28"/>
          <w:szCs w:val="28"/>
        </w:rPr>
        <w:t>--</w:t>
      </w:r>
      <w:r w:rsidRPr="003F0252">
        <w:rPr>
          <w:rFonts w:ascii="Times New Roman" w:hAnsi="Times New Roman" w:cs="Times New Roman"/>
          <w:sz w:val="28"/>
          <w:szCs w:val="28"/>
        </w:rPr>
        <w:t xml:space="preserve">обеспечены </w:t>
      </w:r>
      <w:proofErr w:type="spellStart"/>
      <w:r w:rsidRPr="003F0252">
        <w:rPr>
          <w:rFonts w:ascii="Times New Roman" w:hAnsi="Times New Roman" w:cs="Times New Roman"/>
          <w:sz w:val="28"/>
          <w:szCs w:val="28"/>
        </w:rPr>
        <w:t>отмостками</w:t>
      </w:r>
      <w:proofErr w:type="spellEnd"/>
      <w:r w:rsidRPr="003F0252">
        <w:rPr>
          <w:rFonts w:ascii="Times New Roman" w:hAnsi="Times New Roman" w:cs="Times New Roman"/>
          <w:sz w:val="28"/>
          <w:szCs w:val="28"/>
        </w:rPr>
        <w:t xml:space="preserve"> и крыльцами в соответствии с нормами;</w:t>
      </w:r>
    </w:p>
    <w:p w:rsidR="00927DF0" w:rsidRPr="003F0252" w:rsidRDefault="00927DF0" w:rsidP="00927DF0">
      <w:pPr>
        <w:pStyle w:val="ConsPlusCell"/>
        <w:widowControl/>
        <w:jc w:val="both"/>
        <w:rPr>
          <w:rFonts w:ascii="Times New Roman" w:hAnsi="Times New Roman" w:cs="Times New Roman"/>
          <w:sz w:val="28"/>
          <w:szCs w:val="28"/>
        </w:rPr>
      </w:pPr>
      <w:r>
        <w:rPr>
          <w:rFonts w:ascii="Times New Roman" w:hAnsi="Times New Roman" w:cs="Times New Roman"/>
          <w:sz w:val="28"/>
          <w:szCs w:val="28"/>
        </w:rPr>
        <w:t>-</w:t>
      </w:r>
      <w:r w:rsidRPr="003F0252">
        <w:rPr>
          <w:rFonts w:ascii="Times New Roman" w:hAnsi="Times New Roman" w:cs="Times New Roman"/>
          <w:sz w:val="28"/>
          <w:szCs w:val="28"/>
        </w:rPr>
        <w:t>обеспечение 11,8 процентов учреждений твердым покрытием дворовой территории;</w:t>
      </w:r>
    </w:p>
    <w:p w:rsidR="00927DF0" w:rsidRPr="003F0252" w:rsidRDefault="00927DF0" w:rsidP="00927DF0">
      <w:pPr>
        <w:pStyle w:val="ConsPlusCell"/>
        <w:widowControl/>
        <w:jc w:val="both"/>
        <w:rPr>
          <w:rFonts w:ascii="Times New Roman" w:hAnsi="Times New Roman" w:cs="Times New Roman"/>
          <w:sz w:val="28"/>
          <w:szCs w:val="28"/>
        </w:rPr>
      </w:pPr>
      <w:r>
        <w:rPr>
          <w:rFonts w:ascii="Times New Roman" w:hAnsi="Times New Roman" w:cs="Times New Roman"/>
          <w:sz w:val="28"/>
          <w:szCs w:val="28"/>
        </w:rPr>
        <w:t>-</w:t>
      </w:r>
      <w:r w:rsidRPr="003F0252">
        <w:rPr>
          <w:rFonts w:ascii="Times New Roman" w:hAnsi="Times New Roman" w:cs="Times New Roman"/>
          <w:sz w:val="28"/>
          <w:szCs w:val="28"/>
        </w:rPr>
        <w:t>обеспечение 35,3 процентов учреждений спортивными дворами, площадками, теневыми навесами, малыми архитектурными формами;</w:t>
      </w:r>
    </w:p>
    <w:p w:rsidR="00927DF0" w:rsidRPr="003F0252" w:rsidRDefault="00927DF0" w:rsidP="00927DF0">
      <w:pPr>
        <w:pStyle w:val="ConsPlusCell"/>
        <w:widowControl/>
        <w:jc w:val="both"/>
        <w:rPr>
          <w:rFonts w:ascii="Times New Roman" w:hAnsi="Times New Roman" w:cs="Times New Roman"/>
          <w:sz w:val="28"/>
          <w:szCs w:val="28"/>
        </w:rPr>
      </w:pPr>
      <w:r>
        <w:rPr>
          <w:rFonts w:ascii="Times New Roman" w:hAnsi="Times New Roman" w:cs="Times New Roman"/>
          <w:sz w:val="28"/>
          <w:szCs w:val="28"/>
        </w:rPr>
        <w:t>-</w:t>
      </w:r>
      <w:r w:rsidRPr="003F0252">
        <w:rPr>
          <w:rFonts w:ascii="Times New Roman" w:hAnsi="Times New Roman" w:cs="Times New Roman"/>
          <w:sz w:val="28"/>
          <w:szCs w:val="28"/>
        </w:rPr>
        <w:t>обеспечение 5,9 процентов учреждений кабинетами физики, химии подводкой воды и электроэнергии к рабочим столам;</w:t>
      </w:r>
    </w:p>
    <w:p w:rsidR="00927DF0" w:rsidRPr="00E0324D" w:rsidRDefault="00927DF0" w:rsidP="00927DF0">
      <w:pPr>
        <w:pStyle w:val="ConsPlusCell"/>
        <w:widowControl/>
        <w:ind w:firstLine="709"/>
        <w:jc w:val="both"/>
        <w:rPr>
          <w:rFonts w:ascii="Times New Roman" w:hAnsi="Times New Roman" w:cs="Times New Roman"/>
          <w:sz w:val="28"/>
          <w:szCs w:val="28"/>
        </w:rPr>
      </w:pPr>
      <w:r w:rsidRPr="00E0324D">
        <w:rPr>
          <w:rFonts w:ascii="Times New Roman" w:hAnsi="Times New Roman" w:cs="Times New Roman"/>
          <w:sz w:val="28"/>
          <w:szCs w:val="28"/>
        </w:rPr>
        <w:t>обеспечение антитеррористической безопасности образовательных учреждений:</w:t>
      </w:r>
    </w:p>
    <w:p w:rsidR="00927DF0" w:rsidRPr="003F0252" w:rsidRDefault="00927DF0" w:rsidP="00927DF0">
      <w:pPr>
        <w:pStyle w:val="ConsPlusCell"/>
        <w:widowControl/>
        <w:jc w:val="both"/>
        <w:rPr>
          <w:rFonts w:ascii="Times New Roman" w:hAnsi="Times New Roman" w:cs="Times New Roman"/>
          <w:sz w:val="28"/>
          <w:szCs w:val="28"/>
        </w:rPr>
      </w:pPr>
      <w:r>
        <w:rPr>
          <w:rFonts w:ascii="Times New Roman" w:hAnsi="Times New Roman" w:cs="Times New Roman"/>
          <w:sz w:val="28"/>
          <w:szCs w:val="28"/>
        </w:rPr>
        <w:t>-</w:t>
      </w:r>
      <w:r w:rsidRPr="003F0252">
        <w:rPr>
          <w:rFonts w:ascii="Times New Roman" w:hAnsi="Times New Roman" w:cs="Times New Roman"/>
          <w:sz w:val="28"/>
          <w:szCs w:val="28"/>
        </w:rPr>
        <w:t>100 процентное обеспечение территории учреждений ограждением;</w:t>
      </w:r>
    </w:p>
    <w:p w:rsidR="00927DF0" w:rsidRPr="003F0252" w:rsidRDefault="00927DF0" w:rsidP="00927DF0">
      <w:pPr>
        <w:pStyle w:val="ConsPlusCell"/>
        <w:widowControl/>
        <w:jc w:val="both"/>
        <w:rPr>
          <w:rFonts w:ascii="Times New Roman" w:hAnsi="Times New Roman" w:cs="Times New Roman"/>
          <w:sz w:val="28"/>
          <w:szCs w:val="28"/>
        </w:rPr>
      </w:pPr>
      <w:r>
        <w:rPr>
          <w:rFonts w:ascii="Times New Roman" w:hAnsi="Times New Roman" w:cs="Times New Roman"/>
          <w:sz w:val="28"/>
          <w:szCs w:val="28"/>
        </w:rPr>
        <w:t>-</w:t>
      </w:r>
      <w:r w:rsidRPr="003F0252">
        <w:rPr>
          <w:rFonts w:ascii="Times New Roman" w:hAnsi="Times New Roman" w:cs="Times New Roman"/>
          <w:sz w:val="28"/>
          <w:szCs w:val="28"/>
        </w:rPr>
        <w:t>обеспечение 20 процентов учреждений оборудованными остановками для транспорта при организации подвоза учащихся;</w:t>
      </w:r>
    </w:p>
    <w:p w:rsidR="00927DF0" w:rsidRPr="003F0252" w:rsidRDefault="00927DF0" w:rsidP="00927DF0">
      <w:pPr>
        <w:pStyle w:val="ConsPlusCell"/>
        <w:widowControl/>
        <w:jc w:val="both"/>
        <w:rPr>
          <w:rFonts w:ascii="Times New Roman" w:hAnsi="Times New Roman" w:cs="Times New Roman"/>
          <w:sz w:val="28"/>
          <w:szCs w:val="28"/>
        </w:rPr>
      </w:pPr>
      <w:r>
        <w:rPr>
          <w:rFonts w:ascii="Times New Roman" w:hAnsi="Times New Roman" w:cs="Times New Roman"/>
          <w:sz w:val="28"/>
          <w:szCs w:val="28"/>
        </w:rPr>
        <w:t>-</w:t>
      </w:r>
      <w:r w:rsidRPr="003F0252">
        <w:rPr>
          <w:rFonts w:ascii="Times New Roman" w:hAnsi="Times New Roman" w:cs="Times New Roman"/>
          <w:sz w:val="28"/>
          <w:szCs w:val="28"/>
        </w:rPr>
        <w:t xml:space="preserve">100 процентное обеспечение учреждений системой видеонаблюдения; </w:t>
      </w:r>
    </w:p>
    <w:p w:rsidR="00927DF0" w:rsidRPr="00E0324D" w:rsidRDefault="00927DF0" w:rsidP="00927DF0">
      <w:pPr>
        <w:pStyle w:val="ConsPlusCell"/>
        <w:widowControl/>
        <w:ind w:firstLine="708"/>
        <w:jc w:val="both"/>
        <w:rPr>
          <w:rFonts w:ascii="Times New Roman" w:hAnsi="Times New Roman" w:cs="Times New Roman"/>
          <w:sz w:val="28"/>
          <w:szCs w:val="28"/>
        </w:rPr>
      </w:pPr>
      <w:r w:rsidRPr="00E0324D">
        <w:rPr>
          <w:rFonts w:ascii="Times New Roman" w:hAnsi="Times New Roman" w:cs="Times New Roman"/>
          <w:sz w:val="28"/>
          <w:szCs w:val="28"/>
        </w:rPr>
        <w:t xml:space="preserve">создание условий функционирования общеобразовательных учреждений района, соответствующих СНиП 21-01-97: </w:t>
      </w:r>
    </w:p>
    <w:p w:rsidR="00927DF0" w:rsidRPr="003F0252" w:rsidRDefault="00927DF0" w:rsidP="00927DF0">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w:t>
      </w:r>
      <w:r w:rsidRPr="003F0252">
        <w:rPr>
          <w:rFonts w:ascii="Times New Roman" w:hAnsi="Times New Roman" w:cs="Times New Roman"/>
          <w:sz w:val="28"/>
          <w:szCs w:val="28"/>
        </w:rPr>
        <w:t>100 процентное обеспечение системой наружного противопожарного водоснабжения;</w:t>
      </w:r>
    </w:p>
    <w:p w:rsidR="00927DF0" w:rsidRPr="003F0252" w:rsidRDefault="00927DF0" w:rsidP="00927DF0">
      <w:pPr>
        <w:pStyle w:val="ConsPlusCell"/>
        <w:widowControl/>
        <w:jc w:val="both"/>
        <w:rPr>
          <w:rFonts w:ascii="Times New Roman" w:hAnsi="Times New Roman" w:cs="Times New Roman"/>
          <w:sz w:val="28"/>
          <w:szCs w:val="28"/>
        </w:rPr>
      </w:pPr>
      <w:r w:rsidRPr="003F0252">
        <w:rPr>
          <w:rFonts w:ascii="Times New Roman" w:hAnsi="Times New Roman" w:cs="Times New Roman"/>
          <w:sz w:val="28"/>
          <w:szCs w:val="28"/>
        </w:rPr>
        <w:t>Обеспечение;</w:t>
      </w:r>
    </w:p>
    <w:p w:rsidR="00927DF0" w:rsidRPr="003F0252" w:rsidRDefault="00927DF0" w:rsidP="00927DF0">
      <w:pPr>
        <w:pStyle w:val="ConsPlusCell"/>
        <w:widowControl/>
        <w:jc w:val="both"/>
        <w:rPr>
          <w:rFonts w:ascii="Times New Roman" w:hAnsi="Times New Roman" w:cs="Times New Roman"/>
          <w:sz w:val="28"/>
          <w:szCs w:val="28"/>
        </w:rPr>
      </w:pPr>
      <w:r>
        <w:rPr>
          <w:rFonts w:ascii="Times New Roman" w:hAnsi="Times New Roman" w:cs="Times New Roman"/>
          <w:sz w:val="28"/>
          <w:szCs w:val="28"/>
        </w:rPr>
        <w:t>-</w:t>
      </w:r>
      <w:r w:rsidRPr="003F0252">
        <w:rPr>
          <w:rFonts w:ascii="Times New Roman" w:hAnsi="Times New Roman" w:cs="Times New Roman"/>
          <w:sz w:val="28"/>
          <w:szCs w:val="28"/>
        </w:rPr>
        <w:t>снижение на 17,6 процентов количества учреждений, сети электроснабжения и электроосвещения которых выполнены  в соответствии с  требованиями  ПУЭ;</w:t>
      </w:r>
    </w:p>
    <w:p w:rsidR="00927DF0" w:rsidRPr="00E0324D" w:rsidRDefault="00927DF0" w:rsidP="00927DF0">
      <w:pPr>
        <w:autoSpaceDE w:val="0"/>
        <w:autoSpaceDN w:val="0"/>
        <w:adjustRightInd w:val="0"/>
        <w:ind w:firstLine="709"/>
        <w:jc w:val="both"/>
        <w:rPr>
          <w:sz w:val="28"/>
          <w:szCs w:val="28"/>
        </w:rPr>
      </w:pPr>
      <w:r w:rsidRPr="00E0324D">
        <w:rPr>
          <w:sz w:val="28"/>
          <w:szCs w:val="28"/>
        </w:rPr>
        <w:t xml:space="preserve">создание условий функционирования  всех тепловых энергоустановок                   </w:t>
      </w:r>
      <w:r w:rsidRPr="00E0324D">
        <w:rPr>
          <w:sz w:val="28"/>
          <w:szCs w:val="28"/>
        </w:rPr>
        <w:br/>
        <w:t xml:space="preserve">общеобразовательных учреждений района в соответствии с ПТЭ ТЭУ, в части:     </w:t>
      </w:r>
    </w:p>
    <w:p w:rsidR="00927DF0" w:rsidRPr="003F0252" w:rsidRDefault="00927DF0" w:rsidP="00927DF0">
      <w:pPr>
        <w:autoSpaceDE w:val="0"/>
        <w:autoSpaceDN w:val="0"/>
        <w:adjustRightInd w:val="0"/>
        <w:ind w:firstLine="709"/>
        <w:jc w:val="both"/>
        <w:rPr>
          <w:sz w:val="28"/>
          <w:szCs w:val="28"/>
        </w:rPr>
      </w:pPr>
      <w:r>
        <w:rPr>
          <w:sz w:val="28"/>
          <w:szCs w:val="28"/>
        </w:rPr>
        <w:t>-</w:t>
      </w:r>
      <w:r w:rsidRPr="003F0252">
        <w:rPr>
          <w:sz w:val="28"/>
          <w:szCs w:val="28"/>
        </w:rPr>
        <w:t>замены водогрейных котлов;</w:t>
      </w:r>
    </w:p>
    <w:p w:rsidR="00927DF0" w:rsidRPr="003F0252" w:rsidRDefault="00927DF0" w:rsidP="00927DF0">
      <w:pPr>
        <w:autoSpaceDE w:val="0"/>
        <w:autoSpaceDN w:val="0"/>
        <w:adjustRightInd w:val="0"/>
        <w:ind w:firstLine="709"/>
        <w:jc w:val="both"/>
        <w:rPr>
          <w:sz w:val="28"/>
          <w:szCs w:val="28"/>
        </w:rPr>
      </w:pPr>
      <w:r>
        <w:rPr>
          <w:sz w:val="28"/>
          <w:szCs w:val="28"/>
        </w:rPr>
        <w:t>-</w:t>
      </w:r>
      <w:r w:rsidRPr="003F0252">
        <w:rPr>
          <w:sz w:val="28"/>
          <w:szCs w:val="28"/>
        </w:rPr>
        <w:t xml:space="preserve">обеспечения безопасной эксплуатации дымовых труб; </w:t>
      </w:r>
    </w:p>
    <w:p w:rsidR="00927DF0" w:rsidRPr="003F0252" w:rsidRDefault="00927DF0" w:rsidP="00927DF0">
      <w:pPr>
        <w:autoSpaceDE w:val="0"/>
        <w:autoSpaceDN w:val="0"/>
        <w:adjustRightInd w:val="0"/>
        <w:ind w:firstLine="540"/>
        <w:jc w:val="both"/>
        <w:rPr>
          <w:sz w:val="28"/>
          <w:szCs w:val="28"/>
        </w:rPr>
      </w:pPr>
      <w:r>
        <w:rPr>
          <w:sz w:val="28"/>
          <w:szCs w:val="28"/>
        </w:rPr>
        <w:t>-</w:t>
      </w:r>
      <w:r w:rsidRPr="003F0252">
        <w:rPr>
          <w:sz w:val="28"/>
          <w:szCs w:val="28"/>
        </w:rPr>
        <w:t xml:space="preserve">проведения режимно-наладочных испытаний; </w:t>
      </w:r>
    </w:p>
    <w:p w:rsidR="00927DF0" w:rsidRPr="003F0252" w:rsidRDefault="00927DF0" w:rsidP="00927DF0">
      <w:pPr>
        <w:autoSpaceDE w:val="0"/>
        <w:autoSpaceDN w:val="0"/>
        <w:adjustRightInd w:val="0"/>
        <w:ind w:firstLine="540"/>
        <w:jc w:val="both"/>
        <w:rPr>
          <w:sz w:val="28"/>
          <w:szCs w:val="28"/>
        </w:rPr>
      </w:pPr>
      <w:r>
        <w:rPr>
          <w:sz w:val="28"/>
          <w:szCs w:val="28"/>
        </w:rPr>
        <w:t>-</w:t>
      </w:r>
      <w:r w:rsidRPr="003F0252">
        <w:rPr>
          <w:sz w:val="28"/>
          <w:szCs w:val="28"/>
        </w:rPr>
        <w:t xml:space="preserve">устройства аварийного освещения и системы вытяжной вентиляции; </w:t>
      </w:r>
    </w:p>
    <w:p w:rsidR="00927DF0" w:rsidRPr="003F0252" w:rsidRDefault="00927DF0" w:rsidP="00927DF0">
      <w:pPr>
        <w:autoSpaceDE w:val="0"/>
        <w:autoSpaceDN w:val="0"/>
        <w:adjustRightInd w:val="0"/>
        <w:ind w:firstLine="540"/>
        <w:jc w:val="both"/>
        <w:rPr>
          <w:sz w:val="28"/>
          <w:szCs w:val="28"/>
        </w:rPr>
      </w:pPr>
      <w:r>
        <w:rPr>
          <w:sz w:val="28"/>
          <w:szCs w:val="28"/>
        </w:rPr>
        <w:t>-</w:t>
      </w:r>
      <w:r w:rsidRPr="003F0252">
        <w:rPr>
          <w:sz w:val="28"/>
          <w:szCs w:val="28"/>
        </w:rPr>
        <w:t xml:space="preserve">оборудования тягодутьевых устройств и системы технологической защиты котлов; обеспечение автоматической пожарной сигнализацией и системы оповещения о пожаре всех котельных учреждений;  </w:t>
      </w:r>
    </w:p>
    <w:p w:rsidR="00927DF0" w:rsidRPr="003F0252" w:rsidRDefault="00927DF0" w:rsidP="00927DF0">
      <w:pPr>
        <w:autoSpaceDE w:val="0"/>
        <w:autoSpaceDN w:val="0"/>
        <w:adjustRightInd w:val="0"/>
        <w:ind w:firstLine="709"/>
        <w:jc w:val="both"/>
        <w:rPr>
          <w:sz w:val="28"/>
          <w:szCs w:val="28"/>
        </w:rPr>
      </w:pPr>
      <w:r>
        <w:rPr>
          <w:sz w:val="28"/>
          <w:szCs w:val="28"/>
        </w:rPr>
        <w:t>-</w:t>
      </w:r>
      <w:r w:rsidRPr="003F0252">
        <w:rPr>
          <w:sz w:val="28"/>
          <w:szCs w:val="28"/>
        </w:rPr>
        <w:t>подготовка 100 процентов образовательных учреждений района, реализующих общеобразовательные программы начального общего, основного общего и среднего (полного) общего образования, к новому   учебному году</w:t>
      </w:r>
    </w:p>
    <w:p w:rsidR="00927DF0" w:rsidRPr="003F0252" w:rsidRDefault="00927DF0" w:rsidP="00927DF0">
      <w:pPr>
        <w:autoSpaceDE w:val="0"/>
        <w:autoSpaceDN w:val="0"/>
        <w:adjustRightInd w:val="0"/>
        <w:jc w:val="both"/>
        <w:rPr>
          <w:b/>
          <w:i/>
          <w:color w:val="FF0000"/>
          <w:sz w:val="28"/>
          <w:szCs w:val="28"/>
          <w:u w:val="single"/>
        </w:rPr>
      </w:pPr>
    </w:p>
    <w:p w:rsidR="00927DF0" w:rsidRPr="00C67C7D" w:rsidRDefault="00927DF0" w:rsidP="00927DF0">
      <w:pPr>
        <w:autoSpaceDE w:val="0"/>
        <w:ind w:left="708" w:firstLine="708"/>
        <w:jc w:val="both"/>
        <w:rPr>
          <w:sz w:val="28"/>
          <w:szCs w:val="28"/>
        </w:rPr>
      </w:pPr>
      <w:r w:rsidRPr="00C67C7D">
        <w:rPr>
          <w:sz w:val="28"/>
          <w:szCs w:val="28"/>
        </w:rPr>
        <w:t>3.Механизм реализации программы</w:t>
      </w:r>
    </w:p>
    <w:p w:rsidR="00927DF0" w:rsidRPr="003F0252" w:rsidRDefault="00927DF0" w:rsidP="00927DF0">
      <w:pPr>
        <w:autoSpaceDE w:val="0"/>
        <w:ind w:firstLine="540"/>
        <w:jc w:val="both"/>
        <w:rPr>
          <w:sz w:val="28"/>
          <w:szCs w:val="28"/>
        </w:rPr>
      </w:pPr>
    </w:p>
    <w:p w:rsidR="00927DF0" w:rsidRDefault="00927DF0" w:rsidP="00927DF0">
      <w:pPr>
        <w:ind w:firstLine="567"/>
        <w:jc w:val="both"/>
        <w:rPr>
          <w:spacing w:val="-6"/>
          <w:sz w:val="28"/>
          <w:szCs w:val="28"/>
        </w:rPr>
      </w:pPr>
      <w:r w:rsidRPr="003F0252">
        <w:rPr>
          <w:sz w:val="28"/>
          <w:szCs w:val="28"/>
        </w:rPr>
        <w:t>Реализацию Программы осуществляет управление образования а</w:t>
      </w:r>
      <w:r w:rsidRPr="003F0252">
        <w:rPr>
          <w:spacing w:val="-6"/>
          <w:sz w:val="28"/>
          <w:szCs w:val="28"/>
        </w:rPr>
        <w:t xml:space="preserve">дминистрации </w:t>
      </w:r>
      <w:proofErr w:type="spellStart"/>
      <w:r w:rsidRPr="003F0252">
        <w:rPr>
          <w:spacing w:val="-6"/>
          <w:sz w:val="28"/>
          <w:szCs w:val="28"/>
        </w:rPr>
        <w:t>Манского</w:t>
      </w:r>
      <w:proofErr w:type="spellEnd"/>
      <w:r w:rsidRPr="003F0252">
        <w:rPr>
          <w:spacing w:val="-6"/>
          <w:sz w:val="28"/>
          <w:szCs w:val="28"/>
        </w:rPr>
        <w:t xml:space="preserve"> района посредством выполнения плана мероприятий в установленном порядке. Механизм реализации Программы предусматривает формирование рабочих документов: составление ежегодного плана программных мероприятий с определением исполнителей, сроков проведения, объемов и источников финансирования.</w:t>
      </w:r>
      <w:r w:rsidRPr="003F0252">
        <w:rPr>
          <w:sz w:val="28"/>
          <w:szCs w:val="28"/>
        </w:rPr>
        <w:t xml:space="preserve"> Управление образования а</w:t>
      </w:r>
      <w:r w:rsidRPr="003F0252">
        <w:rPr>
          <w:spacing w:val="-6"/>
          <w:sz w:val="28"/>
          <w:szCs w:val="28"/>
        </w:rPr>
        <w:t xml:space="preserve">дминистрации </w:t>
      </w:r>
      <w:proofErr w:type="spellStart"/>
      <w:r w:rsidRPr="003F0252">
        <w:rPr>
          <w:spacing w:val="-6"/>
          <w:sz w:val="28"/>
          <w:szCs w:val="28"/>
        </w:rPr>
        <w:t>Манского</w:t>
      </w:r>
      <w:proofErr w:type="spellEnd"/>
      <w:r w:rsidRPr="003F0252">
        <w:rPr>
          <w:spacing w:val="-6"/>
          <w:sz w:val="28"/>
          <w:szCs w:val="28"/>
        </w:rPr>
        <w:t xml:space="preserve"> района отвечает за реализацию программы в целом, обеспечивает согласование действий по подготовке и реализации программных мероприятий, целевому и эффективному использованию бюджетных средств, проводит мониторинг реализации мероприятий, предоставляет заказчику ежегодный доклад о ходе реализации программы.</w:t>
      </w:r>
    </w:p>
    <w:p w:rsidR="00927DF0" w:rsidRDefault="00927DF0" w:rsidP="00927DF0">
      <w:pPr>
        <w:ind w:firstLine="567"/>
        <w:jc w:val="both"/>
        <w:rPr>
          <w:spacing w:val="-6"/>
          <w:sz w:val="28"/>
          <w:szCs w:val="28"/>
        </w:rPr>
      </w:pPr>
    </w:p>
    <w:p w:rsidR="00927DF0" w:rsidRDefault="00927DF0" w:rsidP="00927DF0">
      <w:pPr>
        <w:ind w:firstLine="567"/>
        <w:jc w:val="center"/>
        <w:rPr>
          <w:spacing w:val="-6"/>
          <w:sz w:val="28"/>
          <w:szCs w:val="28"/>
        </w:rPr>
      </w:pPr>
      <w:r>
        <w:rPr>
          <w:spacing w:val="-6"/>
          <w:sz w:val="28"/>
          <w:szCs w:val="28"/>
        </w:rPr>
        <w:t>4.Характеристика основных мероприятий подпрограммы</w:t>
      </w:r>
    </w:p>
    <w:p w:rsidR="00927DF0" w:rsidRDefault="00927DF0" w:rsidP="00927DF0">
      <w:pPr>
        <w:ind w:firstLine="567"/>
        <w:jc w:val="center"/>
        <w:rPr>
          <w:spacing w:val="-6"/>
          <w:sz w:val="28"/>
          <w:szCs w:val="28"/>
        </w:rPr>
      </w:pPr>
    </w:p>
    <w:p w:rsidR="00927DF0" w:rsidRPr="003F0252" w:rsidRDefault="00927DF0" w:rsidP="00927DF0">
      <w:pPr>
        <w:ind w:firstLine="567"/>
        <w:jc w:val="both"/>
        <w:rPr>
          <w:spacing w:val="-6"/>
          <w:sz w:val="28"/>
          <w:szCs w:val="28"/>
        </w:rPr>
      </w:pPr>
      <w:r>
        <w:rPr>
          <w:spacing w:val="-6"/>
          <w:sz w:val="28"/>
          <w:szCs w:val="28"/>
        </w:rPr>
        <w:t>Перечень мероприятий подпрограммы указан в приложении №2 к настоящей подпрограмме.</w:t>
      </w:r>
    </w:p>
    <w:p w:rsidR="00927DF0" w:rsidRPr="003F0252" w:rsidRDefault="00927DF0" w:rsidP="00927DF0">
      <w:pPr>
        <w:autoSpaceDE w:val="0"/>
        <w:autoSpaceDN w:val="0"/>
        <w:adjustRightInd w:val="0"/>
        <w:rPr>
          <w:b/>
          <w:i/>
          <w:color w:val="FF0000"/>
          <w:sz w:val="28"/>
          <w:szCs w:val="28"/>
          <w:u w:val="single"/>
        </w:rPr>
      </w:pPr>
    </w:p>
    <w:p w:rsidR="00927DF0" w:rsidRDefault="00927DF0" w:rsidP="00927DF0">
      <w:pPr>
        <w:rPr>
          <w:sz w:val="28"/>
          <w:szCs w:val="28"/>
        </w:rPr>
      </w:pPr>
    </w:p>
    <w:p w:rsidR="00927DF0" w:rsidRDefault="00927DF0" w:rsidP="00927DF0">
      <w:pPr>
        <w:rPr>
          <w:sz w:val="28"/>
          <w:szCs w:val="28"/>
        </w:rPr>
        <w:sectPr w:rsidR="00927DF0">
          <w:pgSz w:w="11905" w:h="16837"/>
          <w:pgMar w:top="1134" w:right="850" w:bottom="1134" w:left="1701" w:header="720" w:footer="720" w:gutter="0"/>
          <w:cols w:space="720"/>
          <w:docGrid w:linePitch="360"/>
        </w:sectPr>
      </w:pPr>
    </w:p>
    <w:tbl>
      <w:tblPr>
        <w:tblW w:w="0" w:type="auto"/>
        <w:tblLook w:val="04A0" w:firstRow="1" w:lastRow="0" w:firstColumn="1" w:lastColumn="0" w:noHBand="0" w:noVBand="1"/>
      </w:tblPr>
      <w:tblGrid>
        <w:gridCol w:w="4784"/>
        <w:gridCol w:w="4785"/>
      </w:tblGrid>
      <w:tr w:rsidR="00927DF0" w:rsidTr="008B4EF9">
        <w:tc>
          <w:tcPr>
            <w:tcW w:w="4785" w:type="dxa"/>
            <w:shd w:val="clear" w:color="auto" w:fill="auto"/>
          </w:tcPr>
          <w:p w:rsidR="00927DF0" w:rsidRDefault="00927DF0" w:rsidP="008B4EF9">
            <w:pPr>
              <w:spacing w:line="276" w:lineRule="auto"/>
            </w:pPr>
          </w:p>
        </w:tc>
        <w:tc>
          <w:tcPr>
            <w:tcW w:w="4785" w:type="dxa"/>
            <w:shd w:val="clear" w:color="auto" w:fill="auto"/>
          </w:tcPr>
          <w:p w:rsidR="00927DF0" w:rsidRDefault="00927DF0" w:rsidP="008B4EF9">
            <w:pPr>
              <w:spacing w:line="276" w:lineRule="auto"/>
            </w:pPr>
            <w:r>
              <w:t xml:space="preserve">Приложение №3 к муниципальной программе «Развитие образования в </w:t>
            </w:r>
            <w:proofErr w:type="spellStart"/>
            <w:r>
              <w:t>Манском</w:t>
            </w:r>
            <w:proofErr w:type="spellEnd"/>
            <w:r>
              <w:t xml:space="preserve"> районе» на 2016 год и на период 2017-2018 годы</w:t>
            </w:r>
          </w:p>
        </w:tc>
      </w:tr>
    </w:tbl>
    <w:p w:rsidR="00927DF0" w:rsidRDefault="00927DF0" w:rsidP="00927DF0">
      <w:pPr>
        <w:jc w:val="right"/>
        <w:rPr>
          <w:b/>
          <w:bCs/>
        </w:rPr>
      </w:pPr>
    </w:p>
    <w:p w:rsidR="00927DF0" w:rsidRDefault="00927DF0" w:rsidP="00927DF0">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Паспорт</w:t>
      </w:r>
    </w:p>
    <w:p w:rsidR="00927DF0" w:rsidRDefault="00927DF0" w:rsidP="00927DF0">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Подпрограммы 01.3 «Одаренные дети» муниципальной программы «Развитие образования в </w:t>
      </w:r>
      <w:proofErr w:type="spellStart"/>
      <w:r>
        <w:rPr>
          <w:rFonts w:ascii="Times New Roman" w:hAnsi="Times New Roman" w:cs="Times New Roman"/>
          <w:sz w:val="28"/>
          <w:szCs w:val="28"/>
        </w:rPr>
        <w:t>Манском</w:t>
      </w:r>
      <w:proofErr w:type="spellEnd"/>
      <w:r>
        <w:rPr>
          <w:rFonts w:ascii="Times New Roman" w:hAnsi="Times New Roman" w:cs="Times New Roman"/>
          <w:sz w:val="28"/>
          <w:szCs w:val="28"/>
        </w:rPr>
        <w:t xml:space="preserve"> районе» </w:t>
      </w:r>
    </w:p>
    <w:tbl>
      <w:tblPr>
        <w:tblW w:w="0" w:type="auto"/>
        <w:tblInd w:w="-5" w:type="dxa"/>
        <w:tblLayout w:type="fixed"/>
        <w:tblLook w:val="0000" w:firstRow="0" w:lastRow="0" w:firstColumn="0" w:lastColumn="0" w:noHBand="0" w:noVBand="0"/>
      </w:tblPr>
      <w:tblGrid>
        <w:gridCol w:w="4068"/>
        <w:gridCol w:w="5410"/>
      </w:tblGrid>
      <w:tr w:rsidR="00927DF0" w:rsidTr="008B4EF9">
        <w:tc>
          <w:tcPr>
            <w:tcW w:w="4068" w:type="dxa"/>
            <w:tcBorders>
              <w:top w:val="single" w:sz="4" w:space="0" w:color="000000"/>
              <w:left w:val="single" w:sz="4" w:space="0" w:color="000000"/>
              <w:bottom w:val="single" w:sz="4" w:space="0" w:color="000000"/>
            </w:tcBorders>
          </w:tcPr>
          <w:p w:rsidR="00927DF0" w:rsidRPr="00611442" w:rsidRDefault="00927DF0" w:rsidP="008B4EF9">
            <w:pPr>
              <w:pStyle w:val="ConsNonformat"/>
              <w:widowControl/>
              <w:snapToGrid w:val="0"/>
              <w:jc w:val="both"/>
              <w:rPr>
                <w:rFonts w:ascii="Times New Roman" w:hAnsi="Times New Roman" w:cs="Times New Roman"/>
                <w:sz w:val="26"/>
                <w:szCs w:val="26"/>
              </w:rPr>
            </w:pPr>
            <w:r w:rsidRPr="00611442">
              <w:rPr>
                <w:rFonts w:ascii="Times New Roman" w:hAnsi="Times New Roman" w:cs="Times New Roman"/>
                <w:sz w:val="26"/>
                <w:szCs w:val="26"/>
              </w:rPr>
              <w:t xml:space="preserve">Наименование подпрограммы   </w:t>
            </w:r>
          </w:p>
        </w:tc>
        <w:tc>
          <w:tcPr>
            <w:tcW w:w="5410" w:type="dxa"/>
            <w:tcBorders>
              <w:top w:val="single" w:sz="4" w:space="0" w:color="000000"/>
              <w:left w:val="single" w:sz="4" w:space="0" w:color="000000"/>
              <w:bottom w:val="single" w:sz="4" w:space="0" w:color="000000"/>
              <w:right w:val="single" w:sz="4" w:space="0" w:color="000000"/>
            </w:tcBorders>
          </w:tcPr>
          <w:p w:rsidR="00927DF0" w:rsidRPr="00611442" w:rsidRDefault="00927DF0" w:rsidP="008B4EF9">
            <w:pPr>
              <w:snapToGrid w:val="0"/>
              <w:jc w:val="both"/>
              <w:rPr>
                <w:bCs/>
                <w:sz w:val="26"/>
                <w:szCs w:val="26"/>
              </w:rPr>
            </w:pPr>
            <w:r w:rsidRPr="00611442">
              <w:rPr>
                <w:bCs/>
                <w:sz w:val="26"/>
                <w:szCs w:val="26"/>
              </w:rPr>
              <w:t>Одаренные дети</w:t>
            </w:r>
          </w:p>
        </w:tc>
      </w:tr>
      <w:tr w:rsidR="00927DF0" w:rsidTr="008B4EF9">
        <w:tc>
          <w:tcPr>
            <w:tcW w:w="4068" w:type="dxa"/>
            <w:tcBorders>
              <w:top w:val="single" w:sz="4" w:space="0" w:color="000000"/>
              <w:left w:val="single" w:sz="4" w:space="0" w:color="000000"/>
              <w:bottom w:val="single" w:sz="4" w:space="0" w:color="000000"/>
            </w:tcBorders>
          </w:tcPr>
          <w:p w:rsidR="00927DF0" w:rsidRPr="00611442" w:rsidRDefault="00927DF0" w:rsidP="008B4EF9">
            <w:pPr>
              <w:pStyle w:val="ConsNonformat"/>
              <w:widowControl/>
              <w:snapToGrid w:val="0"/>
              <w:jc w:val="both"/>
              <w:rPr>
                <w:rFonts w:ascii="Times New Roman" w:hAnsi="Times New Roman" w:cs="Times New Roman"/>
                <w:sz w:val="26"/>
                <w:szCs w:val="26"/>
              </w:rPr>
            </w:pPr>
            <w:r w:rsidRPr="00611442">
              <w:rPr>
                <w:rFonts w:ascii="Times New Roman" w:hAnsi="Times New Roman" w:cs="Times New Roman"/>
                <w:sz w:val="26"/>
                <w:szCs w:val="26"/>
              </w:rPr>
              <w:t>Наименование муниципальной программы, в рамках которой реализуется подпрограмма</w:t>
            </w:r>
          </w:p>
        </w:tc>
        <w:tc>
          <w:tcPr>
            <w:tcW w:w="5410" w:type="dxa"/>
            <w:tcBorders>
              <w:top w:val="single" w:sz="4" w:space="0" w:color="000000"/>
              <w:left w:val="single" w:sz="4" w:space="0" w:color="000000"/>
              <w:bottom w:val="single" w:sz="4" w:space="0" w:color="000000"/>
              <w:right w:val="single" w:sz="4" w:space="0" w:color="000000"/>
            </w:tcBorders>
          </w:tcPr>
          <w:p w:rsidR="00927DF0" w:rsidRPr="00611442" w:rsidRDefault="00927DF0" w:rsidP="008B4EF9">
            <w:pPr>
              <w:pStyle w:val="ConsPlusNonformat"/>
              <w:widowControl/>
              <w:snapToGrid w:val="0"/>
              <w:jc w:val="both"/>
              <w:rPr>
                <w:rFonts w:ascii="Times New Roman" w:hAnsi="Times New Roman" w:cs="Times New Roman"/>
                <w:sz w:val="26"/>
                <w:szCs w:val="26"/>
              </w:rPr>
            </w:pPr>
            <w:r w:rsidRPr="00611442">
              <w:rPr>
                <w:rFonts w:ascii="Times New Roman" w:hAnsi="Times New Roman" w:cs="Times New Roman"/>
                <w:sz w:val="26"/>
                <w:szCs w:val="26"/>
              </w:rPr>
              <w:t xml:space="preserve">Развитие образования в </w:t>
            </w:r>
            <w:proofErr w:type="spellStart"/>
            <w:r w:rsidRPr="00611442">
              <w:rPr>
                <w:rFonts w:ascii="Times New Roman" w:hAnsi="Times New Roman" w:cs="Times New Roman"/>
                <w:sz w:val="26"/>
                <w:szCs w:val="26"/>
              </w:rPr>
              <w:t>Манском</w:t>
            </w:r>
            <w:proofErr w:type="spellEnd"/>
            <w:r w:rsidRPr="00611442">
              <w:rPr>
                <w:rFonts w:ascii="Times New Roman" w:hAnsi="Times New Roman" w:cs="Times New Roman"/>
                <w:sz w:val="26"/>
                <w:szCs w:val="26"/>
              </w:rPr>
              <w:t xml:space="preserve"> районе</w:t>
            </w:r>
          </w:p>
        </w:tc>
      </w:tr>
      <w:tr w:rsidR="00927DF0" w:rsidTr="008B4EF9">
        <w:tc>
          <w:tcPr>
            <w:tcW w:w="4068" w:type="dxa"/>
            <w:tcBorders>
              <w:top w:val="single" w:sz="4" w:space="0" w:color="000000"/>
              <w:left w:val="single" w:sz="4" w:space="0" w:color="000000"/>
              <w:bottom w:val="single" w:sz="4" w:space="0" w:color="000000"/>
            </w:tcBorders>
          </w:tcPr>
          <w:p w:rsidR="00927DF0" w:rsidRPr="00611442" w:rsidRDefault="00927DF0" w:rsidP="008B4EF9">
            <w:pPr>
              <w:pStyle w:val="ConsNonformat"/>
              <w:widowControl/>
              <w:snapToGrid w:val="0"/>
              <w:jc w:val="both"/>
              <w:rPr>
                <w:rFonts w:ascii="Times New Roman" w:hAnsi="Times New Roman" w:cs="Times New Roman"/>
                <w:sz w:val="26"/>
                <w:szCs w:val="26"/>
              </w:rPr>
            </w:pPr>
            <w:r w:rsidRPr="00611442">
              <w:rPr>
                <w:rFonts w:ascii="Times New Roman" w:hAnsi="Times New Roman" w:cs="Times New Roman"/>
                <w:sz w:val="26"/>
                <w:szCs w:val="26"/>
              </w:rPr>
              <w:t>Ответственный исполнитель</w:t>
            </w:r>
          </w:p>
        </w:tc>
        <w:tc>
          <w:tcPr>
            <w:tcW w:w="5410" w:type="dxa"/>
            <w:tcBorders>
              <w:top w:val="single" w:sz="4" w:space="0" w:color="000000"/>
              <w:left w:val="single" w:sz="4" w:space="0" w:color="000000"/>
              <w:bottom w:val="single" w:sz="4" w:space="0" w:color="000000"/>
              <w:right w:val="single" w:sz="4" w:space="0" w:color="000000"/>
            </w:tcBorders>
          </w:tcPr>
          <w:p w:rsidR="00927DF0" w:rsidRPr="00611442" w:rsidRDefault="00927DF0" w:rsidP="008B4EF9">
            <w:pPr>
              <w:pStyle w:val="ConsNonformat"/>
              <w:widowControl/>
              <w:snapToGrid w:val="0"/>
              <w:jc w:val="both"/>
              <w:rPr>
                <w:rFonts w:ascii="Times New Roman" w:hAnsi="Times New Roman" w:cs="Times New Roman"/>
                <w:sz w:val="26"/>
                <w:szCs w:val="26"/>
              </w:rPr>
            </w:pPr>
            <w:r w:rsidRPr="00611442">
              <w:rPr>
                <w:rFonts w:ascii="Times New Roman" w:hAnsi="Times New Roman" w:cs="Times New Roman"/>
                <w:sz w:val="26"/>
                <w:szCs w:val="26"/>
              </w:rPr>
              <w:t xml:space="preserve">Управление образования администрации </w:t>
            </w:r>
            <w:proofErr w:type="spellStart"/>
            <w:r w:rsidRPr="00611442">
              <w:rPr>
                <w:rFonts w:ascii="Times New Roman" w:hAnsi="Times New Roman" w:cs="Times New Roman"/>
                <w:sz w:val="26"/>
                <w:szCs w:val="26"/>
              </w:rPr>
              <w:t>Манского</w:t>
            </w:r>
            <w:proofErr w:type="spellEnd"/>
            <w:r w:rsidRPr="00611442">
              <w:rPr>
                <w:rFonts w:ascii="Times New Roman" w:hAnsi="Times New Roman" w:cs="Times New Roman"/>
                <w:sz w:val="26"/>
                <w:szCs w:val="26"/>
              </w:rPr>
              <w:t xml:space="preserve"> района</w:t>
            </w:r>
          </w:p>
        </w:tc>
      </w:tr>
      <w:tr w:rsidR="00927DF0" w:rsidTr="008B4EF9">
        <w:tc>
          <w:tcPr>
            <w:tcW w:w="4068" w:type="dxa"/>
            <w:tcBorders>
              <w:top w:val="single" w:sz="4" w:space="0" w:color="000000"/>
              <w:left w:val="single" w:sz="4" w:space="0" w:color="000000"/>
              <w:bottom w:val="single" w:sz="4" w:space="0" w:color="000000"/>
            </w:tcBorders>
          </w:tcPr>
          <w:p w:rsidR="00927DF0" w:rsidRPr="00611442" w:rsidRDefault="00927DF0" w:rsidP="008B4EF9">
            <w:pPr>
              <w:pStyle w:val="ConsNonformat"/>
              <w:widowControl/>
              <w:snapToGrid w:val="0"/>
              <w:jc w:val="both"/>
              <w:rPr>
                <w:rFonts w:ascii="Times New Roman" w:hAnsi="Times New Roman" w:cs="Times New Roman"/>
                <w:sz w:val="26"/>
                <w:szCs w:val="26"/>
              </w:rPr>
            </w:pPr>
            <w:r w:rsidRPr="00611442">
              <w:rPr>
                <w:rFonts w:ascii="Times New Roman" w:hAnsi="Times New Roman" w:cs="Times New Roman"/>
                <w:sz w:val="26"/>
                <w:szCs w:val="26"/>
              </w:rPr>
              <w:t>Соисполнители подпрограммы</w:t>
            </w:r>
          </w:p>
        </w:tc>
        <w:tc>
          <w:tcPr>
            <w:tcW w:w="5410" w:type="dxa"/>
            <w:tcBorders>
              <w:top w:val="single" w:sz="4" w:space="0" w:color="000000"/>
              <w:left w:val="single" w:sz="4" w:space="0" w:color="000000"/>
              <w:bottom w:val="single" w:sz="4" w:space="0" w:color="000000"/>
              <w:right w:val="single" w:sz="4" w:space="0" w:color="000000"/>
            </w:tcBorders>
          </w:tcPr>
          <w:p w:rsidR="00927DF0" w:rsidRPr="00220BFB" w:rsidRDefault="00927DF0" w:rsidP="008B4EF9">
            <w:pPr>
              <w:pStyle w:val="1"/>
              <w:numPr>
                <w:ilvl w:val="0"/>
                <w:numId w:val="4"/>
              </w:numPr>
              <w:snapToGrid w:val="0"/>
              <w:spacing w:line="276" w:lineRule="auto"/>
              <w:rPr>
                <w:rFonts w:eastAsia="Times New Roman"/>
                <w:sz w:val="26"/>
                <w:szCs w:val="26"/>
              </w:rPr>
            </w:pPr>
            <w:r w:rsidRPr="00220BFB">
              <w:rPr>
                <w:rFonts w:eastAsia="Times New Roman"/>
                <w:sz w:val="26"/>
                <w:szCs w:val="26"/>
              </w:rPr>
              <w:t>Отдел культуры и молодежной политики</w:t>
            </w:r>
          </w:p>
        </w:tc>
      </w:tr>
      <w:tr w:rsidR="00927DF0" w:rsidTr="008B4EF9">
        <w:tc>
          <w:tcPr>
            <w:tcW w:w="4068" w:type="dxa"/>
            <w:tcBorders>
              <w:top w:val="single" w:sz="4" w:space="0" w:color="000000"/>
              <w:left w:val="single" w:sz="4" w:space="0" w:color="000000"/>
              <w:bottom w:val="single" w:sz="4" w:space="0" w:color="000000"/>
            </w:tcBorders>
          </w:tcPr>
          <w:p w:rsidR="00927DF0" w:rsidRPr="00611442" w:rsidRDefault="00927DF0" w:rsidP="008B4EF9">
            <w:pPr>
              <w:pStyle w:val="ConsNonformat"/>
              <w:widowControl/>
              <w:snapToGrid w:val="0"/>
              <w:jc w:val="both"/>
              <w:rPr>
                <w:rFonts w:ascii="Times New Roman" w:hAnsi="Times New Roman" w:cs="Times New Roman"/>
                <w:sz w:val="26"/>
                <w:szCs w:val="26"/>
              </w:rPr>
            </w:pPr>
            <w:r w:rsidRPr="00611442">
              <w:rPr>
                <w:rFonts w:ascii="Times New Roman" w:hAnsi="Times New Roman" w:cs="Times New Roman"/>
                <w:sz w:val="26"/>
                <w:szCs w:val="26"/>
              </w:rPr>
              <w:t xml:space="preserve">Цель и задачи подпрограммы  </w:t>
            </w:r>
          </w:p>
        </w:tc>
        <w:tc>
          <w:tcPr>
            <w:tcW w:w="5410" w:type="dxa"/>
            <w:tcBorders>
              <w:top w:val="single" w:sz="4" w:space="0" w:color="000000"/>
              <w:left w:val="single" w:sz="4" w:space="0" w:color="000000"/>
              <w:bottom w:val="single" w:sz="4" w:space="0" w:color="000000"/>
              <w:right w:val="single" w:sz="4" w:space="0" w:color="000000"/>
            </w:tcBorders>
          </w:tcPr>
          <w:p w:rsidR="00927DF0" w:rsidRPr="00220BFB" w:rsidRDefault="00927DF0" w:rsidP="008B4EF9">
            <w:pPr>
              <w:pStyle w:val="ae"/>
              <w:snapToGrid w:val="0"/>
              <w:spacing w:after="0"/>
              <w:ind w:left="0"/>
              <w:jc w:val="both"/>
              <w:rPr>
                <w:rFonts w:eastAsia="Times New Roman"/>
                <w:sz w:val="26"/>
                <w:szCs w:val="26"/>
              </w:rPr>
            </w:pPr>
            <w:r w:rsidRPr="00220BFB">
              <w:rPr>
                <w:rFonts w:eastAsia="Times New Roman"/>
                <w:sz w:val="26"/>
                <w:szCs w:val="26"/>
              </w:rPr>
              <w:t xml:space="preserve"> Цель: создание условий для выявления, сопровождения и поддержки интеллектуально, художественно </w:t>
            </w:r>
            <w:r w:rsidRPr="00220BFB">
              <w:rPr>
                <w:rFonts w:eastAsia="Times New Roman"/>
                <w:sz w:val="26"/>
                <w:szCs w:val="26"/>
              </w:rPr>
              <w:br/>
              <w:t>и спортивно одаренных детей.</w:t>
            </w:r>
          </w:p>
          <w:p w:rsidR="00927DF0" w:rsidRPr="00220BFB" w:rsidRDefault="00927DF0" w:rsidP="008B4EF9">
            <w:pPr>
              <w:pStyle w:val="ae"/>
              <w:spacing w:after="0"/>
              <w:ind w:left="0"/>
              <w:jc w:val="both"/>
              <w:rPr>
                <w:rFonts w:eastAsia="Times New Roman"/>
                <w:sz w:val="26"/>
                <w:szCs w:val="26"/>
              </w:rPr>
            </w:pPr>
            <w:r w:rsidRPr="00220BFB">
              <w:rPr>
                <w:rFonts w:eastAsia="Times New Roman"/>
                <w:sz w:val="26"/>
                <w:szCs w:val="26"/>
              </w:rPr>
              <w:t>Для достижения поставленной цели необходимо решение следующих задач:</w:t>
            </w:r>
          </w:p>
          <w:p w:rsidR="00927DF0" w:rsidRPr="00220BFB" w:rsidRDefault="00927DF0" w:rsidP="008B4EF9">
            <w:pPr>
              <w:pStyle w:val="a7"/>
              <w:spacing w:after="0" w:line="240" w:lineRule="auto"/>
              <w:ind w:left="0"/>
              <w:jc w:val="both"/>
              <w:rPr>
                <w:rFonts w:ascii="Times New Roman" w:eastAsia="Times New Roman" w:hAnsi="Times New Roman"/>
                <w:sz w:val="26"/>
                <w:szCs w:val="26"/>
                <w:lang w:eastAsia="en-US"/>
              </w:rPr>
            </w:pPr>
            <w:r w:rsidRPr="00220BFB">
              <w:rPr>
                <w:rFonts w:ascii="Times New Roman" w:eastAsia="Times New Roman" w:hAnsi="Times New Roman"/>
                <w:sz w:val="26"/>
                <w:szCs w:val="26"/>
                <w:lang w:eastAsia="en-US"/>
              </w:rPr>
              <w:t>-создание системы координации работы с одаренными детьми в районе;</w:t>
            </w:r>
          </w:p>
          <w:p w:rsidR="00927DF0" w:rsidRPr="00220BFB" w:rsidRDefault="00927DF0" w:rsidP="008B4EF9">
            <w:pPr>
              <w:pStyle w:val="a7"/>
              <w:spacing w:after="0" w:line="240" w:lineRule="auto"/>
              <w:ind w:left="0"/>
              <w:jc w:val="both"/>
              <w:rPr>
                <w:rFonts w:ascii="Times New Roman" w:eastAsia="Times New Roman" w:hAnsi="Times New Roman"/>
                <w:sz w:val="26"/>
                <w:szCs w:val="26"/>
                <w:lang w:eastAsia="en-US"/>
              </w:rPr>
            </w:pPr>
            <w:r w:rsidRPr="00220BFB">
              <w:rPr>
                <w:rFonts w:ascii="Times New Roman" w:eastAsia="Times New Roman" w:hAnsi="Times New Roman"/>
                <w:sz w:val="26"/>
                <w:szCs w:val="26"/>
                <w:lang w:eastAsia="en-US"/>
              </w:rPr>
              <w:t>-повышение доступности услуг в сфере образования, спорта, направленных на развитие способностей одаренных детей, проживающих в районе;</w:t>
            </w:r>
          </w:p>
          <w:p w:rsidR="00927DF0" w:rsidRPr="00611442" w:rsidRDefault="00927DF0" w:rsidP="008B4EF9">
            <w:pPr>
              <w:ind w:left="72"/>
              <w:jc w:val="both"/>
              <w:rPr>
                <w:sz w:val="26"/>
                <w:szCs w:val="26"/>
              </w:rPr>
            </w:pPr>
            <w:r>
              <w:rPr>
                <w:sz w:val="26"/>
                <w:szCs w:val="26"/>
              </w:rPr>
              <w:t>-</w:t>
            </w:r>
            <w:r w:rsidRPr="00611442">
              <w:rPr>
                <w:sz w:val="26"/>
                <w:szCs w:val="26"/>
              </w:rPr>
              <w:t>обеспечение возможности участия одаренных детей</w:t>
            </w:r>
            <w:r w:rsidRPr="00611442">
              <w:rPr>
                <w:sz w:val="26"/>
                <w:szCs w:val="26"/>
              </w:rPr>
              <w:br/>
              <w:t>в конкурсах, соревнованиях, олимпиадах, турнирах;</w:t>
            </w:r>
          </w:p>
          <w:p w:rsidR="00927DF0" w:rsidRPr="00611442" w:rsidRDefault="00927DF0" w:rsidP="008B4EF9">
            <w:pPr>
              <w:ind w:left="72"/>
              <w:jc w:val="both"/>
              <w:rPr>
                <w:sz w:val="26"/>
                <w:szCs w:val="26"/>
              </w:rPr>
            </w:pPr>
            <w:r>
              <w:rPr>
                <w:sz w:val="26"/>
                <w:szCs w:val="26"/>
              </w:rPr>
              <w:t>-</w:t>
            </w:r>
            <w:r w:rsidRPr="00611442">
              <w:rPr>
                <w:sz w:val="26"/>
                <w:szCs w:val="26"/>
              </w:rPr>
              <w:t>развитие у школьников навыков общения и толерантности.</w:t>
            </w:r>
          </w:p>
          <w:p w:rsidR="00927DF0" w:rsidRPr="00611442" w:rsidRDefault="00927DF0" w:rsidP="008B4EF9">
            <w:pPr>
              <w:ind w:left="360" w:hanging="468"/>
              <w:rPr>
                <w:sz w:val="26"/>
                <w:szCs w:val="26"/>
              </w:rPr>
            </w:pPr>
            <w:r w:rsidRPr="00611442">
              <w:rPr>
                <w:sz w:val="26"/>
                <w:szCs w:val="26"/>
              </w:rPr>
              <w:t>.</w:t>
            </w:r>
          </w:p>
        </w:tc>
      </w:tr>
      <w:tr w:rsidR="00927DF0" w:rsidRPr="002E5E9F" w:rsidTr="008B4EF9">
        <w:tc>
          <w:tcPr>
            <w:tcW w:w="4068" w:type="dxa"/>
            <w:tcBorders>
              <w:top w:val="single" w:sz="4" w:space="0" w:color="000000"/>
              <w:left w:val="single" w:sz="4" w:space="0" w:color="000000"/>
              <w:bottom w:val="single" w:sz="4" w:space="0" w:color="000000"/>
            </w:tcBorders>
          </w:tcPr>
          <w:p w:rsidR="00927DF0" w:rsidRPr="00611442" w:rsidRDefault="00927DF0" w:rsidP="008B4EF9">
            <w:pPr>
              <w:pStyle w:val="ConsNonformat"/>
              <w:widowControl/>
              <w:snapToGrid w:val="0"/>
              <w:jc w:val="both"/>
              <w:rPr>
                <w:rFonts w:ascii="Times New Roman" w:hAnsi="Times New Roman" w:cs="Times New Roman"/>
                <w:sz w:val="26"/>
                <w:szCs w:val="26"/>
              </w:rPr>
            </w:pPr>
            <w:r w:rsidRPr="00611442">
              <w:rPr>
                <w:rFonts w:ascii="Times New Roman" w:hAnsi="Times New Roman" w:cs="Times New Roman"/>
                <w:sz w:val="26"/>
                <w:szCs w:val="26"/>
              </w:rPr>
              <w:t>Целевые индикаторы подпрограммы</w:t>
            </w:r>
          </w:p>
        </w:tc>
        <w:tc>
          <w:tcPr>
            <w:tcW w:w="5410" w:type="dxa"/>
            <w:tcBorders>
              <w:top w:val="single" w:sz="4" w:space="0" w:color="000000"/>
              <w:left w:val="single" w:sz="4" w:space="0" w:color="000000"/>
              <w:right w:val="single" w:sz="4" w:space="0" w:color="000000"/>
            </w:tcBorders>
          </w:tcPr>
          <w:p w:rsidR="00927DF0" w:rsidRPr="00611442" w:rsidRDefault="00927DF0" w:rsidP="008B4EF9">
            <w:pPr>
              <w:pStyle w:val="ConsNonformat"/>
              <w:widowControl/>
              <w:snapToGrid w:val="0"/>
              <w:jc w:val="both"/>
              <w:rPr>
                <w:rFonts w:ascii="Times New Roman" w:hAnsi="Times New Roman" w:cs="Times New Roman"/>
                <w:sz w:val="26"/>
                <w:szCs w:val="26"/>
              </w:rPr>
            </w:pPr>
            <w:r w:rsidRPr="00611442">
              <w:rPr>
                <w:rFonts w:ascii="Times New Roman" w:hAnsi="Times New Roman" w:cs="Times New Roman"/>
                <w:sz w:val="26"/>
                <w:szCs w:val="26"/>
              </w:rPr>
              <w:t>Целевые индикаторы подпрограммы представлены в приложении №1 к подпрограмме</w:t>
            </w:r>
          </w:p>
        </w:tc>
      </w:tr>
      <w:tr w:rsidR="00927DF0" w:rsidTr="008B4EF9">
        <w:tc>
          <w:tcPr>
            <w:tcW w:w="4068" w:type="dxa"/>
            <w:tcBorders>
              <w:left w:val="single" w:sz="4" w:space="0" w:color="000000"/>
              <w:bottom w:val="single" w:sz="4" w:space="0" w:color="000000"/>
            </w:tcBorders>
          </w:tcPr>
          <w:p w:rsidR="00927DF0" w:rsidRPr="00611442" w:rsidRDefault="00927DF0" w:rsidP="008B4EF9">
            <w:pPr>
              <w:pStyle w:val="ConsNonformat"/>
              <w:widowControl/>
              <w:snapToGrid w:val="0"/>
              <w:jc w:val="both"/>
              <w:rPr>
                <w:rFonts w:ascii="Times New Roman" w:hAnsi="Times New Roman" w:cs="Times New Roman"/>
                <w:sz w:val="26"/>
                <w:szCs w:val="26"/>
              </w:rPr>
            </w:pPr>
            <w:r w:rsidRPr="00611442">
              <w:rPr>
                <w:rFonts w:ascii="Times New Roman" w:hAnsi="Times New Roman" w:cs="Times New Roman"/>
                <w:sz w:val="26"/>
                <w:szCs w:val="26"/>
              </w:rPr>
              <w:t xml:space="preserve">Сроки </w:t>
            </w:r>
          </w:p>
          <w:p w:rsidR="00927DF0" w:rsidRPr="00611442" w:rsidRDefault="00927DF0" w:rsidP="008B4EF9">
            <w:pPr>
              <w:pStyle w:val="ConsNonformat"/>
              <w:widowControl/>
              <w:jc w:val="both"/>
              <w:rPr>
                <w:rFonts w:ascii="Times New Roman" w:hAnsi="Times New Roman" w:cs="Times New Roman"/>
                <w:sz w:val="26"/>
                <w:szCs w:val="26"/>
              </w:rPr>
            </w:pPr>
            <w:r w:rsidRPr="00611442">
              <w:rPr>
                <w:rFonts w:ascii="Times New Roman" w:hAnsi="Times New Roman" w:cs="Times New Roman"/>
                <w:sz w:val="26"/>
                <w:szCs w:val="26"/>
              </w:rPr>
              <w:t xml:space="preserve">реализации программы     </w:t>
            </w:r>
          </w:p>
        </w:tc>
        <w:tc>
          <w:tcPr>
            <w:tcW w:w="5410" w:type="dxa"/>
            <w:tcBorders>
              <w:left w:val="single" w:sz="4" w:space="0" w:color="000000"/>
              <w:right w:val="single" w:sz="4" w:space="0" w:color="000000"/>
            </w:tcBorders>
          </w:tcPr>
          <w:p w:rsidR="00927DF0" w:rsidRPr="00611442" w:rsidRDefault="00927DF0" w:rsidP="008B4EF9">
            <w:pPr>
              <w:pStyle w:val="ConsNonformat"/>
              <w:widowControl/>
              <w:snapToGrid w:val="0"/>
              <w:jc w:val="both"/>
              <w:rPr>
                <w:rFonts w:ascii="Times New Roman" w:hAnsi="Times New Roman" w:cs="Times New Roman"/>
                <w:sz w:val="26"/>
                <w:szCs w:val="26"/>
              </w:rPr>
            </w:pPr>
            <w:r w:rsidRPr="00611442">
              <w:rPr>
                <w:rFonts w:ascii="Times New Roman" w:hAnsi="Times New Roman" w:cs="Times New Roman"/>
                <w:sz w:val="26"/>
                <w:szCs w:val="26"/>
              </w:rPr>
              <w:t>201</w:t>
            </w:r>
            <w:r>
              <w:rPr>
                <w:rFonts w:ascii="Times New Roman" w:hAnsi="Times New Roman" w:cs="Times New Roman"/>
                <w:sz w:val="26"/>
                <w:szCs w:val="26"/>
              </w:rPr>
              <w:t>6</w:t>
            </w:r>
            <w:r w:rsidRPr="00611442">
              <w:rPr>
                <w:rFonts w:ascii="Times New Roman" w:hAnsi="Times New Roman" w:cs="Times New Roman"/>
                <w:sz w:val="26"/>
                <w:szCs w:val="26"/>
              </w:rPr>
              <w:t>-201</w:t>
            </w:r>
            <w:r>
              <w:rPr>
                <w:rFonts w:ascii="Times New Roman" w:hAnsi="Times New Roman" w:cs="Times New Roman"/>
                <w:sz w:val="26"/>
                <w:szCs w:val="26"/>
              </w:rPr>
              <w:t>8</w:t>
            </w:r>
            <w:r w:rsidRPr="00611442">
              <w:rPr>
                <w:rFonts w:ascii="Times New Roman" w:hAnsi="Times New Roman" w:cs="Times New Roman"/>
                <w:sz w:val="26"/>
                <w:szCs w:val="26"/>
              </w:rPr>
              <w:t xml:space="preserve"> гг.</w:t>
            </w:r>
          </w:p>
        </w:tc>
      </w:tr>
      <w:tr w:rsidR="00927DF0" w:rsidTr="008B4EF9">
        <w:tc>
          <w:tcPr>
            <w:tcW w:w="4068" w:type="dxa"/>
            <w:tcBorders>
              <w:top w:val="single" w:sz="4" w:space="0" w:color="000000"/>
              <w:left w:val="single" w:sz="4" w:space="0" w:color="000000"/>
              <w:bottom w:val="single" w:sz="4" w:space="0" w:color="000000"/>
            </w:tcBorders>
          </w:tcPr>
          <w:p w:rsidR="00927DF0" w:rsidRPr="00611442" w:rsidRDefault="00927DF0" w:rsidP="008B4EF9">
            <w:pPr>
              <w:pStyle w:val="ConsNonformat"/>
              <w:widowControl/>
              <w:snapToGrid w:val="0"/>
              <w:jc w:val="both"/>
              <w:rPr>
                <w:rFonts w:ascii="Times New Roman" w:hAnsi="Times New Roman" w:cs="Times New Roman"/>
                <w:sz w:val="26"/>
                <w:szCs w:val="26"/>
              </w:rPr>
            </w:pPr>
            <w:r w:rsidRPr="00611442">
              <w:rPr>
                <w:rFonts w:ascii="Times New Roman" w:hAnsi="Times New Roman" w:cs="Times New Roman"/>
                <w:sz w:val="26"/>
                <w:szCs w:val="26"/>
              </w:rPr>
              <w:t>Объемы и источники</w:t>
            </w:r>
          </w:p>
          <w:p w:rsidR="00927DF0" w:rsidRPr="00611442" w:rsidRDefault="00927DF0" w:rsidP="008B4EF9">
            <w:pPr>
              <w:pStyle w:val="ConsNonformat"/>
              <w:widowControl/>
              <w:jc w:val="both"/>
              <w:rPr>
                <w:rFonts w:ascii="Times New Roman" w:hAnsi="Times New Roman" w:cs="Times New Roman"/>
                <w:sz w:val="26"/>
                <w:szCs w:val="26"/>
              </w:rPr>
            </w:pPr>
            <w:r w:rsidRPr="00611442">
              <w:rPr>
                <w:rFonts w:ascii="Times New Roman" w:hAnsi="Times New Roman" w:cs="Times New Roman"/>
                <w:sz w:val="26"/>
                <w:szCs w:val="26"/>
              </w:rPr>
              <w:t>финансирования программы</w:t>
            </w:r>
          </w:p>
        </w:tc>
        <w:tc>
          <w:tcPr>
            <w:tcW w:w="5410" w:type="dxa"/>
            <w:tcBorders>
              <w:top w:val="single" w:sz="4" w:space="0" w:color="000000"/>
              <w:left w:val="single" w:sz="4" w:space="0" w:color="000000"/>
              <w:bottom w:val="single" w:sz="4" w:space="0" w:color="000000"/>
              <w:right w:val="single" w:sz="4" w:space="0" w:color="000000"/>
            </w:tcBorders>
          </w:tcPr>
          <w:p w:rsidR="00927DF0" w:rsidRPr="00611442" w:rsidRDefault="00927DF0" w:rsidP="008B4EF9">
            <w:pPr>
              <w:pStyle w:val="ConsNonformat"/>
              <w:widowControl/>
              <w:snapToGrid w:val="0"/>
              <w:jc w:val="both"/>
              <w:rPr>
                <w:rFonts w:ascii="Times New Roman" w:hAnsi="Times New Roman" w:cs="Times New Roman"/>
                <w:sz w:val="26"/>
                <w:szCs w:val="26"/>
              </w:rPr>
            </w:pPr>
            <w:r w:rsidRPr="00611442">
              <w:rPr>
                <w:rFonts w:ascii="Times New Roman" w:hAnsi="Times New Roman" w:cs="Times New Roman"/>
                <w:sz w:val="26"/>
                <w:szCs w:val="26"/>
              </w:rPr>
              <w:t>Районный бюджет:</w:t>
            </w:r>
          </w:p>
          <w:p w:rsidR="00927DF0" w:rsidRPr="00611442" w:rsidRDefault="00927DF0" w:rsidP="008B4EF9">
            <w:pPr>
              <w:pStyle w:val="ConsNonformat"/>
              <w:widowControl/>
              <w:jc w:val="both"/>
              <w:rPr>
                <w:rFonts w:ascii="Times New Roman" w:hAnsi="Times New Roman" w:cs="Times New Roman"/>
                <w:sz w:val="26"/>
                <w:szCs w:val="26"/>
              </w:rPr>
            </w:pPr>
            <w:r w:rsidRPr="00611442">
              <w:rPr>
                <w:rFonts w:ascii="Times New Roman" w:hAnsi="Times New Roman" w:cs="Times New Roman"/>
                <w:sz w:val="26"/>
                <w:szCs w:val="26"/>
              </w:rPr>
              <w:t>всего по программе на 201</w:t>
            </w:r>
            <w:r>
              <w:rPr>
                <w:rFonts w:ascii="Times New Roman" w:hAnsi="Times New Roman" w:cs="Times New Roman"/>
                <w:sz w:val="26"/>
                <w:szCs w:val="26"/>
              </w:rPr>
              <w:t>6</w:t>
            </w:r>
            <w:r w:rsidRPr="00611442">
              <w:rPr>
                <w:rFonts w:ascii="Times New Roman" w:hAnsi="Times New Roman" w:cs="Times New Roman"/>
                <w:sz w:val="26"/>
                <w:szCs w:val="26"/>
              </w:rPr>
              <w:t>-201</w:t>
            </w:r>
            <w:r>
              <w:rPr>
                <w:rFonts w:ascii="Times New Roman" w:hAnsi="Times New Roman" w:cs="Times New Roman"/>
                <w:sz w:val="26"/>
                <w:szCs w:val="26"/>
              </w:rPr>
              <w:t>8</w:t>
            </w:r>
            <w:r w:rsidRPr="00611442">
              <w:rPr>
                <w:rFonts w:ascii="Times New Roman" w:hAnsi="Times New Roman" w:cs="Times New Roman"/>
                <w:sz w:val="26"/>
                <w:szCs w:val="26"/>
              </w:rPr>
              <w:t>гг.-</w:t>
            </w:r>
            <w:r>
              <w:rPr>
                <w:rFonts w:ascii="Times New Roman" w:hAnsi="Times New Roman" w:cs="Times New Roman"/>
                <w:sz w:val="26"/>
                <w:szCs w:val="26"/>
              </w:rPr>
              <w:t>0,0</w:t>
            </w:r>
          </w:p>
          <w:p w:rsidR="00927DF0" w:rsidRPr="00611442" w:rsidRDefault="00927DF0" w:rsidP="008B4EF9">
            <w:pPr>
              <w:pStyle w:val="ConsNonformat"/>
              <w:widowControl/>
              <w:jc w:val="both"/>
              <w:rPr>
                <w:rFonts w:ascii="Times New Roman" w:hAnsi="Times New Roman" w:cs="Times New Roman"/>
                <w:sz w:val="26"/>
                <w:szCs w:val="26"/>
              </w:rPr>
            </w:pPr>
            <w:r w:rsidRPr="00611442">
              <w:rPr>
                <w:i/>
                <w:sz w:val="26"/>
                <w:szCs w:val="26"/>
              </w:rPr>
              <w:t xml:space="preserve"> </w:t>
            </w:r>
            <w:r w:rsidRPr="00611442">
              <w:rPr>
                <w:rFonts w:ascii="Times New Roman" w:hAnsi="Times New Roman" w:cs="Times New Roman"/>
                <w:sz w:val="26"/>
                <w:szCs w:val="26"/>
              </w:rPr>
              <w:t>в том числе по годам:</w:t>
            </w:r>
          </w:p>
          <w:p w:rsidR="00927DF0" w:rsidRPr="00611442" w:rsidRDefault="00927DF0" w:rsidP="008B4EF9">
            <w:pPr>
              <w:pStyle w:val="ConsNonformat"/>
              <w:widowControl/>
              <w:jc w:val="both"/>
              <w:rPr>
                <w:rFonts w:ascii="Times New Roman" w:hAnsi="Times New Roman" w:cs="Times New Roman"/>
                <w:sz w:val="26"/>
                <w:szCs w:val="26"/>
              </w:rPr>
            </w:pPr>
            <w:r w:rsidRPr="00611442">
              <w:rPr>
                <w:rFonts w:ascii="Times New Roman" w:hAnsi="Times New Roman" w:cs="Times New Roman"/>
                <w:sz w:val="26"/>
                <w:szCs w:val="26"/>
              </w:rPr>
              <w:t>201</w:t>
            </w:r>
            <w:r>
              <w:rPr>
                <w:rFonts w:ascii="Times New Roman" w:hAnsi="Times New Roman" w:cs="Times New Roman"/>
                <w:sz w:val="26"/>
                <w:szCs w:val="26"/>
              </w:rPr>
              <w:t>6</w:t>
            </w:r>
            <w:r w:rsidRPr="00611442">
              <w:rPr>
                <w:rFonts w:ascii="Times New Roman" w:hAnsi="Times New Roman" w:cs="Times New Roman"/>
                <w:sz w:val="26"/>
                <w:szCs w:val="26"/>
              </w:rPr>
              <w:t xml:space="preserve">г. – </w:t>
            </w:r>
            <w:r>
              <w:rPr>
                <w:rFonts w:ascii="Times New Roman" w:hAnsi="Times New Roman" w:cs="Times New Roman"/>
                <w:sz w:val="26"/>
                <w:szCs w:val="26"/>
              </w:rPr>
              <w:t>0,0</w:t>
            </w:r>
            <w:r w:rsidRPr="00611442">
              <w:rPr>
                <w:rFonts w:ascii="Times New Roman" w:hAnsi="Times New Roman" w:cs="Times New Roman"/>
                <w:sz w:val="26"/>
                <w:szCs w:val="26"/>
              </w:rPr>
              <w:t>,тыс.руб;</w:t>
            </w:r>
          </w:p>
          <w:p w:rsidR="00927DF0" w:rsidRPr="00611442" w:rsidRDefault="00927DF0" w:rsidP="008B4EF9">
            <w:pPr>
              <w:pStyle w:val="ConsNonformat"/>
              <w:widowControl/>
              <w:jc w:val="both"/>
              <w:rPr>
                <w:rFonts w:ascii="Times New Roman" w:hAnsi="Times New Roman" w:cs="Times New Roman"/>
                <w:sz w:val="26"/>
                <w:szCs w:val="26"/>
              </w:rPr>
            </w:pPr>
            <w:r w:rsidRPr="00611442">
              <w:rPr>
                <w:rFonts w:ascii="Times New Roman" w:hAnsi="Times New Roman" w:cs="Times New Roman"/>
                <w:sz w:val="26"/>
                <w:szCs w:val="26"/>
              </w:rPr>
              <w:t>201</w:t>
            </w:r>
            <w:r>
              <w:rPr>
                <w:rFonts w:ascii="Times New Roman" w:hAnsi="Times New Roman" w:cs="Times New Roman"/>
                <w:sz w:val="26"/>
                <w:szCs w:val="26"/>
              </w:rPr>
              <w:t>7</w:t>
            </w:r>
            <w:r w:rsidRPr="00611442">
              <w:rPr>
                <w:rFonts w:ascii="Times New Roman" w:hAnsi="Times New Roman" w:cs="Times New Roman"/>
                <w:sz w:val="26"/>
                <w:szCs w:val="26"/>
              </w:rPr>
              <w:t xml:space="preserve">г. – </w:t>
            </w:r>
            <w:r>
              <w:rPr>
                <w:rFonts w:ascii="Times New Roman" w:hAnsi="Times New Roman" w:cs="Times New Roman"/>
                <w:sz w:val="26"/>
                <w:szCs w:val="26"/>
              </w:rPr>
              <w:t>0,0</w:t>
            </w:r>
            <w:r w:rsidRPr="00611442">
              <w:rPr>
                <w:rFonts w:ascii="Times New Roman" w:hAnsi="Times New Roman" w:cs="Times New Roman"/>
                <w:sz w:val="26"/>
                <w:szCs w:val="26"/>
              </w:rPr>
              <w:t xml:space="preserve"> тыс. </w:t>
            </w:r>
            <w:proofErr w:type="spellStart"/>
            <w:r w:rsidRPr="00611442">
              <w:rPr>
                <w:rFonts w:ascii="Times New Roman" w:hAnsi="Times New Roman" w:cs="Times New Roman"/>
                <w:sz w:val="26"/>
                <w:szCs w:val="26"/>
              </w:rPr>
              <w:t>уб</w:t>
            </w:r>
            <w:proofErr w:type="spellEnd"/>
            <w:r w:rsidRPr="00611442">
              <w:rPr>
                <w:rFonts w:ascii="Times New Roman" w:hAnsi="Times New Roman" w:cs="Times New Roman"/>
                <w:sz w:val="26"/>
                <w:szCs w:val="26"/>
              </w:rPr>
              <w:t>;</w:t>
            </w:r>
          </w:p>
          <w:p w:rsidR="00927DF0" w:rsidRPr="00611442" w:rsidRDefault="00927DF0" w:rsidP="008B4EF9">
            <w:pPr>
              <w:pStyle w:val="ConsNonformat"/>
              <w:widowControl/>
              <w:jc w:val="both"/>
              <w:rPr>
                <w:rFonts w:ascii="Times New Roman" w:hAnsi="Times New Roman" w:cs="Times New Roman"/>
                <w:sz w:val="26"/>
                <w:szCs w:val="26"/>
              </w:rPr>
            </w:pPr>
            <w:r w:rsidRPr="00611442">
              <w:rPr>
                <w:rFonts w:ascii="Times New Roman" w:hAnsi="Times New Roman" w:cs="Times New Roman"/>
                <w:sz w:val="26"/>
                <w:szCs w:val="26"/>
              </w:rPr>
              <w:t>201</w:t>
            </w:r>
            <w:r>
              <w:rPr>
                <w:rFonts w:ascii="Times New Roman" w:hAnsi="Times New Roman" w:cs="Times New Roman"/>
                <w:sz w:val="26"/>
                <w:szCs w:val="26"/>
              </w:rPr>
              <w:t>8</w:t>
            </w:r>
            <w:r w:rsidRPr="00611442">
              <w:rPr>
                <w:rFonts w:ascii="Times New Roman" w:hAnsi="Times New Roman" w:cs="Times New Roman"/>
                <w:sz w:val="26"/>
                <w:szCs w:val="26"/>
              </w:rPr>
              <w:t xml:space="preserve">г. – </w:t>
            </w:r>
            <w:r>
              <w:rPr>
                <w:rFonts w:ascii="Times New Roman" w:hAnsi="Times New Roman" w:cs="Times New Roman"/>
                <w:sz w:val="26"/>
                <w:szCs w:val="26"/>
              </w:rPr>
              <w:t>0,0</w:t>
            </w:r>
            <w:r w:rsidRPr="00611442">
              <w:rPr>
                <w:rFonts w:ascii="Times New Roman" w:hAnsi="Times New Roman" w:cs="Times New Roman"/>
                <w:sz w:val="26"/>
                <w:szCs w:val="26"/>
              </w:rPr>
              <w:t>тыс.руб.</w:t>
            </w:r>
          </w:p>
        </w:tc>
      </w:tr>
    </w:tbl>
    <w:p w:rsidR="00927DF0" w:rsidRDefault="00927DF0" w:rsidP="00927DF0">
      <w:pPr>
        <w:jc w:val="center"/>
        <w:rPr>
          <w:sz w:val="28"/>
          <w:szCs w:val="28"/>
        </w:rPr>
      </w:pPr>
      <w:r>
        <w:rPr>
          <w:sz w:val="28"/>
          <w:szCs w:val="28"/>
        </w:rPr>
        <w:lastRenderedPageBreak/>
        <w:t>Основные разделы программы</w:t>
      </w:r>
    </w:p>
    <w:p w:rsidR="00927DF0" w:rsidRDefault="00927DF0" w:rsidP="00927DF0">
      <w:pPr>
        <w:jc w:val="center"/>
        <w:rPr>
          <w:sz w:val="28"/>
          <w:szCs w:val="28"/>
        </w:rPr>
      </w:pPr>
    </w:p>
    <w:p w:rsidR="00927DF0" w:rsidRDefault="00927DF0" w:rsidP="00927DF0">
      <w:pPr>
        <w:jc w:val="center"/>
        <w:rPr>
          <w:sz w:val="28"/>
          <w:szCs w:val="28"/>
        </w:rPr>
      </w:pPr>
      <w:r>
        <w:rPr>
          <w:sz w:val="28"/>
          <w:szCs w:val="28"/>
        </w:rPr>
        <w:t>1. Постановка  проблемы подпрограммы</w:t>
      </w:r>
    </w:p>
    <w:p w:rsidR="00927DF0" w:rsidRDefault="00927DF0" w:rsidP="00927DF0">
      <w:pPr>
        <w:jc w:val="center"/>
        <w:rPr>
          <w:sz w:val="28"/>
          <w:szCs w:val="28"/>
        </w:rPr>
      </w:pPr>
      <w:r>
        <w:rPr>
          <w:sz w:val="28"/>
          <w:szCs w:val="28"/>
        </w:rPr>
        <w:t>и обоснование необходимости разработки подпрограммы</w:t>
      </w:r>
    </w:p>
    <w:p w:rsidR="00927DF0" w:rsidRDefault="00927DF0" w:rsidP="00927DF0">
      <w:pPr>
        <w:ind w:left="1080"/>
      </w:pPr>
    </w:p>
    <w:p w:rsidR="00927DF0" w:rsidRDefault="00927DF0" w:rsidP="00927DF0">
      <w:pPr>
        <w:ind w:firstLine="709"/>
        <w:jc w:val="both"/>
        <w:rPr>
          <w:sz w:val="28"/>
          <w:szCs w:val="28"/>
        </w:rPr>
      </w:pPr>
      <w:r>
        <w:rPr>
          <w:sz w:val="28"/>
          <w:szCs w:val="28"/>
        </w:rPr>
        <w:t xml:space="preserve">Одаренные дети – это дети, обладающие потенциалом к высоким достижениям и выдающимся результатам в одной или нескольких сферах деятельности. </w:t>
      </w:r>
    </w:p>
    <w:p w:rsidR="00927DF0" w:rsidRDefault="00927DF0" w:rsidP="00927DF0">
      <w:pPr>
        <w:autoSpaceDE w:val="0"/>
        <w:jc w:val="both"/>
        <w:rPr>
          <w:sz w:val="28"/>
          <w:szCs w:val="28"/>
        </w:rPr>
      </w:pPr>
      <w:r>
        <w:rPr>
          <w:sz w:val="28"/>
          <w:szCs w:val="28"/>
        </w:rPr>
        <w:t xml:space="preserve">        Краевая программа «Одаренные дети Красноярья» открыла возможность получения доступа к качественным образовательным услугам. В районе нет  достаточного технического ресурса для работы с детьми, увлеченными  химией, биологией, физикой, а участие  в интенсивных краевых школах интеллектуального роста, организация сопровождения межрайонный  центром  помогает кураторам в образовательных учреждениях вести работу с одаренными детьми. Создание базы «Талант» на уровне края дало возможность детям сравнивать свои успехи.    С 2011года  организовано взаимодействие с  краевым межрайонным ресурсным центром по работе с одаренными детьми:</w:t>
      </w:r>
    </w:p>
    <w:p w:rsidR="00927DF0" w:rsidRDefault="00927DF0" w:rsidP="00927DF0">
      <w:pPr>
        <w:pStyle w:val="a7"/>
        <w:spacing w:after="0" w:line="240" w:lineRule="auto"/>
        <w:ind w:left="0"/>
        <w:jc w:val="both"/>
        <w:rPr>
          <w:rFonts w:ascii="Times New Roman" w:hAnsi="Times New Roman"/>
          <w:sz w:val="28"/>
          <w:szCs w:val="28"/>
        </w:rPr>
      </w:pPr>
      <w:r>
        <w:rPr>
          <w:rFonts w:ascii="Times New Roman" w:hAnsi="Times New Roman"/>
          <w:sz w:val="28"/>
          <w:szCs w:val="28"/>
        </w:rPr>
        <w:t xml:space="preserve"> - участие одаренных детей в форумах, организуемых  краевым центром по работе с одаренными детьми;</w:t>
      </w:r>
    </w:p>
    <w:p w:rsidR="00927DF0" w:rsidRDefault="00927DF0" w:rsidP="00927DF0">
      <w:pPr>
        <w:pStyle w:val="a7"/>
        <w:spacing w:after="0" w:line="240" w:lineRule="auto"/>
        <w:ind w:left="0"/>
        <w:jc w:val="both"/>
        <w:rPr>
          <w:rFonts w:ascii="Times New Roman" w:hAnsi="Times New Roman"/>
          <w:sz w:val="28"/>
          <w:szCs w:val="28"/>
        </w:rPr>
      </w:pPr>
      <w:r>
        <w:rPr>
          <w:rFonts w:ascii="Times New Roman" w:hAnsi="Times New Roman"/>
          <w:sz w:val="28"/>
          <w:szCs w:val="28"/>
        </w:rPr>
        <w:t>- участие в круглогодичных школах интеллектуального роста;</w:t>
      </w:r>
    </w:p>
    <w:p w:rsidR="00927DF0" w:rsidRDefault="00927DF0" w:rsidP="00927DF0">
      <w:pPr>
        <w:pStyle w:val="a7"/>
        <w:spacing w:after="0" w:line="240" w:lineRule="auto"/>
        <w:ind w:left="0"/>
        <w:jc w:val="both"/>
        <w:rPr>
          <w:rFonts w:ascii="Times New Roman" w:hAnsi="Times New Roman"/>
          <w:sz w:val="28"/>
          <w:szCs w:val="28"/>
        </w:rPr>
      </w:pPr>
      <w:r>
        <w:rPr>
          <w:rFonts w:ascii="Times New Roman" w:hAnsi="Times New Roman"/>
          <w:sz w:val="28"/>
          <w:szCs w:val="28"/>
        </w:rPr>
        <w:t>- систематически пополняется информация по достижениям детей на портале «Одаренные дети Красноярья».</w:t>
      </w:r>
    </w:p>
    <w:p w:rsidR="00927DF0" w:rsidRDefault="00927DF0" w:rsidP="00927DF0">
      <w:pPr>
        <w:pStyle w:val="a7"/>
        <w:spacing w:after="0" w:line="240" w:lineRule="auto"/>
        <w:ind w:left="0"/>
        <w:jc w:val="both"/>
        <w:rPr>
          <w:rFonts w:ascii="Times New Roman" w:hAnsi="Times New Roman"/>
          <w:sz w:val="28"/>
          <w:szCs w:val="28"/>
        </w:rPr>
      </w:pPr>
      <w:r>
        <w:rPr>
          <w:rFonts w:ascii="Times New Roman" w:hAnsi="Times New Roman"/>
          <w:sz w:val="28"/>
          <w:szCs w:val="28"/>
        </w:rPr>
        <w:t xml:space="preserve"> В течение 2013-2015 </w:t>
      </w:r>
      <w:proofErr w:type="spellStart"/>
      <w:r>
        <w:rPr>
          <w:rFonts w:ascii="Times New Roman" w:hAnsi="Times New Roman"/>
          <w:sz w:val="28"/>
          <w:szCs w:val="28"/>
        </w:rPr>
        <w:t>г.г</w:t>
      </w:r>
      <w:proofErr w:type="spellEnd"/>
      <w:r>
        <w:rPr>
          <w:rFonts w:ascii="Times New Roman" w:hAnsi="Times New Roman"/>
          <w:sz w:val="28"/>
          <w:szCs w:val="28"/>
        </w:rPr>
        <w:t>.  64  учащихся школ приняли участие в интенсивных школах, форумах для одаренных детей.</w:t>
      </w:r>
    </w:p>
    <w:p w:rsidR="00927DF0" w:rsidRDefault="00927DF0" w:rsidP="00927DF0">
      <w:pPr>
        <w:jc w:val="both"/>
        <w:rPr>
          <w:sz w:val="28"/>
          <w:szCs w:val="28"/>
        </w:rPr>
      </w:pPr>
      <w:r>
        <w:rPr>
          <w:sz w:val="28"/>
          <w:szCs w:val="28"/>
        </w:rPr>
        <w:t xml:space="preserve">        В рамках программы «Одаренные дети Красноярья» в нашем районе при поддержке администрации района разработаны мероприятия по поддержке одаренных детей. Реализована долгосрочная  целевая программа «Одаренные дети» на 2011-2013 годы. Поддерживается и финансируется проведение районных интенсивных школ для юных исследователей, туристов, спортсменов. В конкурсах, фестивалях, соревнованиях участвуют 1150 детей района. В исследовательскую деятельность вовлечены более 300 детей с 1 по 11 класс.  О достижениях детей постоянно публикуются статьи  в районной газете «</w:t>
      </w:r>
      <w:proofErr w:type="spellStart"/>
      <w:r>
        <w:rPr>
          <w:sz w:val="28"/>
          <w:szCs w:val="28"/>
        </w:rPr>
        <w:t>Манская</w:t>
      </w:r>
      <w:proofErr w:type="spellEnd"/>
      <w:r>
        <w:rPr>
          <w:sz w:val="28"/>
          <w:szCs w:val="28"/>
        </w:rPr>
        <w:t xml:space="preserve"> жизнь» о юных  талантах, информация о работе с одаренными детьми размещается на сайтах образовательных учреждений.            Поддержка одаренных детей одно из приоритетных направлений программы. Выявлению одаренных детей, стимулированию их достижений в различных областях интеллектуальной и творческой деятельности, получению общественного признания способствует ежегодное проведение Рождественской ёлки для одаренных учащихся района (100-120 детей), присуждение районной стипендии одаренным учащимся школ района. Стипендии присуждаются по четырем номинациям: за достижения в области естественных наук и инженерных технологий, за достижения в области </w:t>
      </w:r>
      <w:r>
        <w:rPr>
          <w:sz w:val="28"/>
          <w:szCs w:val="28"/>
        </w:rPr>
        <w:lastRenderedPageBreak/>
        <w:t xml:space="preserve">гуманитарных наук, за достижения в области  художественного творчества, за достижения в области физической культуры. В период с 2012 по 2015 годы стипендии получили 30 учащихся.   </w:t>
      </w:r>
    </w:p>
    <w:p w:rsidR="00927DF0" w:rsidRDefault="00927DF0" w:rsidP="00927DF0">
      <w:pPr>
        <w:jc w:val="both"/>
        <w:rPr>
          <w:sz w:val="28"/>
          <w:szCs w:val="28"/>
        </w:rPr>
      </w:pPr>
      <w:r>
        <w:rPr>
          <w:sz w:val="28"/>
          <w:szCs w:val="28"/>
        </w:rPr>
        <w:t xml:space="preserve">           В январе проходит районный форум  «Созвездие </w:t>
      </w:r>
      <w:proofErr w:type="spellStart"/>
      <w:r>
        <w:rPr>
          <w:sz w:val="28"/>
          <w:szCs w:val="28"/>
        </w:rPr>
        <w:t>Манских</w:t>
      </w:r>
      <w:proofErr w:type="spellEnd"/>
      <w:r>
        <w:rPr>
          <w:sz w:val="28"/>
          <w:szCs w:val="28"/>
        </w:rPr>
        <w:t xml:space="preserve"> талантов». Количество участников составляет 80 учащихся школ района. Участники получают сертификаты лучших в научно-исследовательской деятельности, предметных олимпиадах, художественном творчестве, спортивных достижениях, волонтерском и детском общественном движениях. </w:t>
      </w:r>
    </w:p>
    <w:p w:rsidR="00927DF0" w:rsidRDefault="00927DF0" w:rsidP="00927DF0">
      <w:pPr>
        <w:jc w:val="both"/>
        <w:rPr>
          <w:sz w:val="28"/>
          <w:szCs w:val="28"/>
        </w:rPr>
      </w:pPr>
      <w:r>
        <w:rPr>
          <w:sz w:val="28"/>
          <w:szCs w:val="28"/>
        </w:rPr>
        <w:t xml:space="preserve">          В рамках программы «Одаренные дети» ежегодно проводится Торжественный прием главы района учащихся, награжденных золотыми и серебряными медалями «За особые успехи в учении».   Организована работа с учителями по вопросам осуществления консультативной помощи педагогам, работающим с одаренными детьми, межшкольным методическим центром организована работа  по проведению творческих мастер-классов «педагогические подходы к организации творческой деятельности учащихся». В  2012-2015 гг. проведены районные конференции  «Учитель и одаренные дети», «Одаренные дети: состояние, достижения, перспективы». В школах  в перечень показателей для установления стимулирующих выплат педагогическим работникам были  включены критерии оценки эффективности деятельности по работе с одаренными детьми.</w:t>
      </w:r>
    </w:p>
    <w:p w:rsidR="00927DF0" w:rsidRDefault="00927DF0" w:rsidP="00927DF0">
      <w:pPr>
        <w:ind w:firstLine="709"/>
        <w:jc w:val="both"/>
        <w:rPr>
          <w:sz w:val="28"/>
          <w:szCs w:val="28"/>
        </w:rPr>
      </w:pPr>
      <w:r>
        <w:rPr>
          <w:sz w:val="28"/>
          <w:szCs w:val="28"/>
        </w:rPr>
        <w:t>Существуют проблемы при создании условий для выявления, сопровождения и поддержки интеллектуально, художественно и спортивно одаренных детей.</w:t>
      </w:r>
    </w:p>
    <w:p w:rsidR="00927DF0" w:rsidRDefault="00927DF0" w:rsidP="00927DF0">
      <w:pPr>
        <w:pStyle w:val="31"/>
        <w:spacing w:after="0"/>
        <w:ind w:left="0" w:firstLine="709"/>
        <w:jc w:val="both"/>
        <w:rPr>
          <w:sz w:val="28"/>
          <w:szCs w:val="28"/>
        </w:rPr>
      </w:pPr>
      <w:r>
        <w:rPr>
          <w:sz w:val="28"/>
          <w:szCs w:val="28"/>
        </w:rPr>
        <w:t xml:space="preserve">Причины снижения различные: это и кадровые проблемы. Не достаточное оборудование для развития интеллектуального и технического творчества у детей. </w:t>
      </w:r>
    </w:p>
    <w:p w:rsidR="00927DF0" w:rsidRPr="00AA7936" w:rsidRDefault="00927DF0" w:rsidP="00927DF0">
      <w:pPr>
        <w:pStyle w:val="a5"/>
        <w:tabs>
          <w:tab w:val="left" w:leader="dot" w:pos="8789"/>
          <w:tab w:val="right" w:pos="9639"/>
        </w:tabs>
        <w:spacing w:before="0" w:after="0"/>
        <w:ind w:right="-5" w:firstLine="709"/>
        <w:jc w:val="both"/>
        <w:rPr>
          <w:rFonts w:ascii="Times New Roman" w:hAnsi="Times New Roman" w:cs="Times New Roman"/>
          <w:sz w:val="28"/>
          <w:szCs w:val="28"/>
        </w:rPr>
      </w:pPr>
      <w:r w:rsidRPr="00AA7936">
        <w:rPr>
          <w:rFonts w:ascii="Times New Roman" w:hAnsi="Times New Roman" w:cs="Times New Roman"/>
          <w:sz w:val="28"/>
          <w:szCs w:val="28"/>
        </w:rPr>
        <w:t xml:space="preserve">Сложившаяся в районе кадровая ситуация является одной из главных проблем в работе с одаренными детьми. </w:t>
      </w:r>
    </w:p>
    <w:p w:rsidR="00927DF0" w:rsidRDefault="00927DF0" w:rsidP="00927DF0">
      <w:pPr>
        <w:pStyle w:val="HTML"/>
        <w:ind w:firstLine="709"/>
        <w:jc w:val="both"/>
        <w:rPr>
          <w:rFonts w:ascii="Times New Roman" w:hAnsi="Times New Roman"/>
          <w:sz w:val="28"/>
          <w:szCs w:val="28"/>
        </w:rPr>
      </w:pPr>
      <w:r>
        <w:rPr>
          <w:rFonts w:ascii="Times New Roman" w:hAnsi="Times New Roman"/>
          <w:sz w:val="28"/>
          <w:szCs w:val="28"/>
        </w:rPr>
        <w:t>Таким образом, анализ  состояния работы с одаренными детьми в районе позволяет выявить ряд проблем и противоречий:</w:t>
      </w:r>
    </w:p>
    <w:p w:rsidR="00927DF0" w:rsidRDefault="00927DF0" w:rsidP="00927DF0">
      <w:pPr>
        <w:pStyle w:val="HTML"/>
        <w:ind w:firstLine="709"/>
        <w:jc w:val="both"/>
        <w:rPr>
          <w:rFonts w:ascii="Times New Roman" w:hAnsi="Times New Roman"/>
          <w:sz w:val="28"/>
          <w:szCs w:val="28"/>
        </w:rPr>
      </w:pPr>
      <w:r>
        <w:rPr>
          <w:rFonts w:ascii="Times New Roman" w:hAnsi="Times New Roman"/>
          <w:sz w:val="28"/>
          <w:szCs w:val="28"/>
        </w:rPr>
        <w:t>отсутствие достаточных ресурсов для организации работы                             с одаренными детьми;</w:t>
      </w:r>
    </w:p>
    <w:p w:rsidR="00927DF0" w:rsidRDefault="00927DF0" w:rsidP="00927DF0">
      <w:pPr>
        <w:pStyle w:val="HTML"/>
        <w:ind w:firstLine="709"/>
        <w:jc w:val="both"/>
        <w:rPr>
          <w:rFonts w:ascii="Times New Roman" w:hAnsi="Times New Roman"/>
          <w:sz w:val="28"/>
          <w:szCs w:val="28"/>
        </w:rPr>
      </w:pPr>
      <w:r>
        <w:rPr>
          <w:rFonts w:ascii="Times New Roman" w:hAnsi="Times New Roman"/>
          <w:sz w:val="28"/>
          <w:szCs w:val="28"/>
        </w:rPr>
        <w:t>отсутствие возможности у детей, имеющих достижения на уровне района, предъявить их на краевом, всероссийском  уровне.</w:t>
      </w:r>
    </w:p>
    <w:p w:rsidR="00927DF0" w:rsidRDefault="00927DF0" w:rsidP="00927DF0">
      <w:pPr>
        <w:pStyle w:val="HTML"/>
        <w:ind w:firstLine="709"/>
        <w:jc w:val="both"/>
        <w:rPr>
          <w:rFonts w:ascii="Times New Roman" w:hAnsi="Times New Roman"/>
          <w:sz w:val="28"/>
          <w:szCs w:val="28"/>
        </w:rPr>
      </w:pPr>
      <w:r>
        <w:rPr>
          <w:rFonts w:ascii="Times New Roman" w:hAnsi="Times New Roman"/>
          <w:sz w:val="28"/>
          <w:szCs w:val="28"/>
        </w:rPr>
        <w:t>Для решения этих проблем в районе будут решаться  следующие задачи:</w:t>
      </w:r>
    </w:p>
    <w:p w:rsidR="00927DF0" w:rsidRDefault="00927DF0" w:rsidP="00927DF0">
      <w:pPr>
        <w:pStyle w:val="HTML"/>
        <w:ind w:firstLine="709"/>
        <w:jc w:val="both"/>
        <w:rPr>
          <w:rFonts w:ascii="Times New Roman" w:hAnsi="Times New Roman"/>
          <w:sz w:val="28"/>
          <w:szCs w:val="28"/>
        </w:rPr>
      </w:pPr>
      <w:r>
        <w:rPr>
          <w:rFonts w:ascii="Times New Roman" w:hAnsi="Times New Roman"/>
          <w:sz w:val="28"/>
          <w:szCs w:val="28"/>
        </w:rPr>
        <w:t>координация и информационно-методическое сопровождение работы</w:t>
      </w:r>
      <w:r>
        <w:rPr>
          <w:rFonts w:ascii="Times New Roman" w:hAnsi="Times New Roman"/>
          <w:sz w:val="28"/>
          <w:szCs w:val="28"/>
        </w:rPr>
        <w:br/>
        <w:t>с одаренными детьми в образовательных, спортивных учреждениях</w:t>
      </w:r>
      <w:r>
        <w:rPr>
          <w:rFonts w:ascii="Times New Roman" w:hAnsi="Times New Roman"/>
          <w:sz w:val="28"/>
          <w:szCs w:val="28"/>
        </w:rPr>
        <w:br/>
        <w:t>и учреждениях культуры края;</w:t>
      </w:r>
    </w:p>
    <w:p w:rsidR="00927DF0" w:rsidRDefault="00927DF0" w:rsidP="00927DF0">
      <w:pPr>
        <w:pStyle w:val="HTML"/>
        <w:ind w:firstLine="709"/>
        <w:jc w:val="both"/>
        <w:rPr>
          <w:rFonts w:ascii="Times New Roman" w:hAnsi="Times New Roman"/>
          <w:sz w:val="28"/>
          <w:szCs w:val="28"/>
        </w:rPr>
      </w:pPr>
      <w:r>
        <w:rPr>
          <w:rFonts w:ascii="Times New Roman" w:hAnsi="Times New Roman"/>
          <w:sz w:val="28"/>
          <w:szCs w:val="28"/>
        </w:rPr>
        <w:t>повышение квалификации специалистов, осуществляющих работу</w:t>
      </w:r>
      <w:r>
        <w:rPr>
          <w:rFonts w:ascii="Times New Roman" w:hAnsi="Times New Roman"/>
          <w:sz w:val="28"/>
          <w:szCs w:val="28"/>
        </w:rPr>
        <w:br/>
        <w:t xml:space="preserve">с одаренными детьми; </w:t>
      </w:r>
    </w:p>
    <w:p w:rsidR="00927DF0" w:rsidRDefault="00927DF0" w:rsidP="00927DF0">
      <w:pPr>
        <w:pStyle w:val="ConsPlusNormal"/>
        <w:ind w:firstLine="708"/>
        <w:rPr>
          <w:rFonts w:ascii="Times New Roman" w:hAnsi="Times New Roman" w:cs="Times New Roman"/>
          <w:sz w:val="28"/>
          <w:szCs w:val="28"/>
        </w:rPr>
      </w:pPr>
      <w:r>
        <w:rPr>
          <w:rFonts w:ascii="Times New Roman" w:hAnsi="Times New Roman" w:cs="Times New Roman"/>
          <w:sz w:val="28"/>
          <w:szCs w:val="28"/>
        </w:rPr>
        <w:t xml:space="preserve">организация взаимодействия образовательных, спортивных учреждений, учреждений в сфере культуры и искусства, общественных </w:t>
      </w:r>
      <w:r>
        <w:rPr>
          <w:rFonts w:ascii="Times New Roman" w:hAnsi="Times New Roman" w:cs="Times New Roman"/>
          <w:sz w:val="28"/>
          <w:szCs w:val="28"/>
        </w:rPr>
        <w:lastRenderedPageBreak/>
        <w:t>организаций, объединений, органов исполнительной власти, осуществляющих работу с одаренными детьми;</w:t>
      </w:r>
    </w:p>
    <w:p w:rsidR="00927DF0" w:rsidRDefault="00927DF0" w:rsidP="00927DF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районных форумов достижений одаренных детей, координация  районных  мероприятий с одаренными детьми.</w:t>
      </w:r>
    </w:p>
    <w:p w:rsidR="00927DF0" w:rsidRDefault="00927DF0" w:rsidP="00927DF0">
      <w:pPr>
        <w:pStyle w:val="a9"/>
        <w:tabs>
          <w:tab w:val="left" w:pos="1635"/>
        </w:tabs>
        <w:rPr>
          <w:rFonts w:ascii="Times New Roman" w:hAnsi="Times New Roman"/>
          <w:sz w:val="28"/>
          <w:szCs w:val="28"/>
        </w:rPr>
      </w:pPr>
    </w:p>
    <w:p w:rsidR="00927DF0" w:rsidRDefault="00927DF0" w:rsidP="00927DF0">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2.Основная цель, задачи и сроки выполнения подпрограммы, показатели подпрограммы</w:t>
      </w:r>
    </w:p>
    <w:p w:rsidR="00927DF0" w:rsidRDefault="00927DF0" w:rsidP="00927DF0">
      <w:pPr>
        <w:pStyle w:val="ConsNormal"/>
        <w:widowControl/>
        <w:ind w:firstLine="0"/>
        <w:jc w:val="center"/>
        <w:rPr>
          <w:rFonts w:ascii="Times New Roman" w:hAnsi="Times New Roman" w:cs="Times New Roman"/>
          <w:sz w:val="28"/>
          <w:szCs w:val="28"/>
        </w:rPr>
      </w:pPr>
    </w:p>
    <w:p w:rsidR="00927DF0" w:rsidRDefault="00927DF0" w:rsidP="00927DF0">
      <w:pPr>
        <w:pStyle w:val="ae"/>
        <w:spacing w:after="0"/>
        <w:ind w:left="0"/>
        <w:jc w:val="both"/>
        <w:rPr>
          <w:sz w:val="28"/>
          <w:szCs w:val="28"/>
        </w:rPr>
      </w:pPr>
      <w:r>
        <w:rPr>
          <w:sz w:val="28"/>
          <w:szCs w:val="28"/>
        </w:rPr>
        <w:t xml:space="preserve">       Основной целью является  создание условий для выявления, сопровождения и поддержки интеллектуально, художественно </w:t>
      </w:r>
      <w:r>
        <w:rPr>
          <w:sz w:val="28"/>
          <w:szCs w:val="28"/>
        </w:rPr>
        <w:br/>
        <w:t>и спортивно одаренных детей.</w:t>
      </w:r>
    </w:p>
    <w:p w:rsidR="00927DF0" w:rsidRDefault="00927DF0" w:rsidP="00927DF0">
      <w:pPr>
        <w:pStyle w:val="ae"/>
        <w:spacing w:after="0"/>
        <w:ind w:left="0"/>
        <w:jc w:val="both"/>
        <w:rPr>
          <w:sz w:val="28"/>
          <w:szCs w:val="28"/>
        </w:rPr>
      </w:pPr>
      <w:r>
        <w:rPr>
          <w:sz w:val="28"/>
          <w:szCs w:val="28"/>
        </w:rPr>
        <w:t xml:space="preserve">        Для достижения поставленной цели необходимо решение следующих задач:</w:t>
      </w:r>
    </w:p>
    <w:p w:rsidR="00927DF0" w:rsidRDefault="00927DF0" w:rsidP="00927DF0">
      <w:pPr>
        <w:pStyle w:val="a7"/>
        <w:spacing w:after="0" w:line="240" w:lineRule="auto"/>
        <w:ind w:left="0"/>
        <w:jc w:val="both"/>
        <w:rPr>
          <w:rFonts w:ascii="Times New Roman" w:hAnsi="Times New Roman"/>
          <w:sz w:val="28"/>
          <w:szCs w:val="28"/>
        </w:rPr>
      </w:pPr>
      <w:r>
        <w:rPr>
          <w:rFonts w:ascii="Times New Roman" w:hAnsi="Times New Roman"/>
          <w:sz w:val="28"/>
          <w:szCs w:val="28"/>
        </w:rPr>
        <w:t xml:space="preserve">       - создание системы координации работы с одаренными детьми в районе;</w:t>
      </w:r>
    </w:p>
    <w:p w:rsidR="00927DF0" w:rsidRDefault="00927DF0" w:rsidP="00927DF0">
      <w:pPr>
        <w:pStyle w:val="a7"/>
        <w:spacing w:after="0" w:line="240" w:lineRule="auto"/>
        <w:ind w:left="0"/>
        <w:jc w:val="both"/>
        <w:rPr>
          <w:rFonts w:ascii="Times New Roman" w:hAnsi="Times New Roman"/>
          <w:sz w:val="28"/>
          <w:szCs w:val="28"/>
        </w:rPr>
      </w:pPr>
      <w:r>
        <w:rPr>
          <w:rFonts w:ascii="Times New Roman" w:hAnsi="Times New Roman"/>
          <w:sz w:val="28"/>
          <w:szCs w:val="28"/>
        </w:rPr>
        <w:t xml:space="preserve">       -повышение доступности услуг в сфере образования, спорта, направленных на развитие способностей одаренных детей, проживающих в районе;</w:t>
      </w:r>
    </w:p>
    <w:p w:rsidR="00927DF0" w:rsidRDefault="00927DF0" w:rsidP="00927DF0">
      <w:pPr>
        <w:ind w:left="72"/>
        <w:rPr>
          <w:sz w:val="28"/>
          <w:szCs w:val="28"/>
        </w:rPr>
      </w:pPr>
      <w:r>
        <w:rPr>
          <w:sz w:val="28"/>
          <w:szCs w:val="28"/>
        </w:rPr>
        <w:t xml:space="preserve">      -обеспечение возможности участия одаренных детей</w:t>
      </w:r>
      <w:r>
        <w:rPr>
          <w:sz w:val="28"/>
          <w:szCs w:val="28"/>
        </w:rPr>
        <w:br/>
        <w:t>в конкурсах, соревнованиях, олимпиадах, турнирах;</w:t>
      </w:r>
    </w:p>
    <w:p w:rsidR="00927DF0" w:rsidRDefault="00927DF0" w:rsidP="00927DF0">
      <w:pPr>
        <w:ind w:left="72"/>
        <w:jc w:val="both"/>
        <w:rPr>
          <w:sz w:val="28"/>
          <w:szCs w:val="28"/>
        </w:rPr>
      </w:pPr>
      <w:r>
        <w:rPr>
          <w:sz w:val="28"/>
          <w:szCs w:val="28"/>
        </w:rPr>
        <w:t xml:space="preserve">      - развитие у школьников навыков общения и толерантности.</w:t>
      </w:r>
    </w:p>
    <w:p w:rsidR="00927DF0" w:rsidRDefault="00927DF0" w:rsidP="00927DF0">
      <w:pPr>
        <w:jc w:val="both"/>
        <w:rPr>
          <w:sz w:val="28"/>
          <w:szCs w:val="28"/>
        </w:rPr>
      </w:pPr>
      <w:r>
        <w:rPr>
          <w:sz w:val="28"/>
          <w:szCs w:val="28"/>
        </w:rPr>
        <w:t xml:space="preserve">         Оценка результативности и планируемых результатов исполнения целевой программы  будет осуществляться при помощи   разработанных индикаторов результативности, основанных на бальном принципе. Они отражают степень достижения показателя результата при фактически достигнутом уровне расходов бюджета за отчетный период.</w:t>
      </w:r>
    </w:p>
    <w:p w:rsidR="00927DF0" w:rsidRDefault="00927DF0" w:rsidP="00927DF0">
      <w:pPr>
        <w:rPr>
          <w:sz w:val="28"/>
          <w:szCs w:val="28"/>
        </w:rPr>
      </w:pPr>
      <w:r>
        <w:rPr>
          <w:sz w:val="28"/>
          <w:szCs w:val="28"/>
        </w:rPr>
        <w:t xml:space="preserve">      а) Оценка  состояния индикаторов результативности</w:t>
      </w:r>
    </w:p>
    <w:p w:rsidR="00927DF0" w:rsidRDefault="00927DF0" w:rsidP="00927DF0">
      <w:pPr>
        <w:rPr>
          <w:sz w:val="28"/>
          <w:szCs w:val="28"/>
        </w:rPr>
      </w:pPr>
    </w:p>
    <w:tbl>
      <w:tblPr>
        <w:tblW w:w="0" w:type="auto"/>
        <w:tblInd w:w="-5" w:type="dxa"/>
        <w:tblLayout w:type="fixed"/>
        <w:tblLook w:val="0000" w:firstRow="0" w:lastRow="0" w:firstColumn="0" w:lastColumn="0" w:noHBand="0" w:noVBand="0"/>
      </w:tblPr>
      <w:tblGrid>
        <w:gridCol w:w="2767"/>
        <w:gridCol w:w="2486"/>
        <w:gridCol w:w="1300"/>
        <w:gridCol w:w="1609"/>
        <w:gridCol w:w="1418"/>
      </w:tblGrid>
      <w:tr w:rsidR="00927DF0" w:rsidRPr="00611442" w:rsidTr="008B4EF9">
        <w:trPr>
          <w:trHeight w:val="113"/>
        </w:trPr>
        <w:tc>
          <w:tcPr>
            <w:tcW w:w="2767" w:type="dxa"/>
            <w:vMerge w:val="restart"/>
            <w:tcBorders>
              <w:top w:val="single" w:sz="4" w:space="0" w:color="000000"/>
              <w:left w:val="single" w:sz="4" w:space="0" w:color="000000"/>
              <w:bottom w:val="single" w:sz="4" w:space="0" w:color="000000"/>
            </w:tcBorders>
          </w:tcPr>
          <w:p w:rsidR="00927DF0" w:rsidRPr="00611442" w:rsidRDefault="00927DF0" w:rsidP="008B4EF9">
            <w:pPr>
              <w:snapToGrid w:val="0"/>
              <w:rPr>
                <w:sz w:val="26"/>
                <w:szCs w:val="26"/>
              </w:rPr>
            </w:pPr>
            <w:r w:rsidRPr="00611442">
              <w:rPr>
                <w:sz w:val="26"/>
                <w:szCs w:val="26"/>
              </w:rPr>
              <w:t>Наименование индикатора</w:t>
            </w:r>
          </w:p>
        </w:tc>
        <w:tc>
          <w:tcPr>
            <w:tcW w:w="2486" w:type="dxa"/>
            <w:vMerge w:val="restart"/>
            <w:tcBorders>
              <w:top w:val="single" w:sz="4" w:space="0" w:color="000000"/>
              <w:left w:val="single" w:sz="4" w:space="0" w:color="000000"/>
              <w:bottom w:val="single" w:sz="4" w:space="0" w:color="000000"/>
            </w:tcBorders>
          </w:tcPr>
          <w:p w:rsidR="00927DF0" w:rsidRPr="00611442" w:rsidRDefault="00927DF0" w:rsidP="008B4EF9">
            <w:pPr>
              <w:snapToGrid w:val="0"/>
              <w:rPr>
                <w:sz w:val="26"/>
                <w:szCs w:val="26"/>
              </w:rPr>
            </w:pPr>
            <w:r w:rsidRPr="00611442">
              <w:rPr>
                <w:sz w:val="26"/>
                <w:szCs w:val="26"/>
              </w:rPr>
              <w:t>Состояние индикатора</w:t>
            </w:r>
          </w:p>
        </w:tc>
        <w:tc>
          <w:tcPr>
            <w:tcW w:w="4327" w:type="dxa"/>
            <w:gridSpan w:val="3"/>
            <w:tcBorders>
              <w:top w:val="single" w:sz="4" w:space="0" w:color="000000"/>
              <w:left w:val="single" w:sz="4" w:space="0" w:color="000000"/>
              <w:bottom w:val="single" w:sz="4" w:space="0" w:color="000000"/>
              <w:right w:val="single" w:sz="4" w:space="0" w:color="000000"/>
            </w:tcBorders>
          </w:tcPr>
          <w:p w:rsidR="00927DF0" w:rsidRPr="00611442" w:rsidRDefault="00927DF0" w:rsidP="008B4EF9">
            <w:pPr>
              <w:snapToGrid w:val="0"/>
              <w:rPr>
                <w:sz w:val="26"/>
                <w:szCs w:val="26"/>
              </w:rPr>
            </w:pPr>
            <w:r w:rsidRPr="00611442">
              <w:rPr>
                <w:sz w:val="26"/>
                <w:szCs w:val="26"/>
              </w:rPr>
              <w:t>Оценка состояния индикатора</w:t>
            </w:r>
          </w:p>
        </w:tc>
      </w:tr>
      <w:tr w:rsidR="00927DF0" w:rsidRPr="00611442" w:rsidTr="008B4EF9">
        <w:trPr>
          <w:trHeight w:val="112"/>
        </w:trPr>
        <w:tc>
          <w:tcPr>
            <w:tcW w:w="2767" w:type="dxa"/>
            <w:vMerge/>
            <w:tcBorders>
              <w:top w:val="single" w:sz="4" w:space="0" w:color="000000"/>
              <w:left w:val="single" w:sz="4" w:space="0" w:color="000000"/>
              <w:bottom w:val="single" w:sz="4" w:space="0" w:color="000000"/>
            </w:tcBorders>
          </w:tcPr>
          <w:p w:rsidR="00927DF0" w:rsidRPr="00611442" w:rsidRDefault="00927DF0" w:rsidP="008B4EF9">
            <w:pPr>
              <w:snapToGrid w:val="0"/>
              <w:rPr>
                <w:sz w:val="26"/>
                <w:szCs w:val="26"/>
              </w:rPr>
            </w:pPr>
          </w:p>
        </w:tc>
        <w:tc>
          <w:tcPr>
            <w:tcW w:w="2486" w:type="dxa"/>
            <w:vMerge/>
            <w:tcBorders>
              <w:top w:val="single" w:sz="4" w:space="0" w:color="000000"/>
              <w:left w:val="single" w:sz="4" w:space="0" w:color="000000"/>
              <w:bottom w:val="single" w:sz="4" w:space="0" w:color="000000"/>
            </w:tcBorders>
          </w:tcPr>
          <w:p w:rsidR="00927DF0" w:rsidRPr="00611442" w:rsidRDefault="00927DF0" w:rsidP="008B4EF9">
            <w:pPr>
              <w:snapToGrid w:val="0"/>
              <w:rPr>
                <w:sz w:val="26"/>
                <w:szCs w:val="26"/>
              </w:rPr>
            </w:pPr>
          </w:p>
        </w:tc>
        <w:tc>
          <w:tcPr>
            <w:tcW w:w="1300" w:type="dxa"/>
            <w:tcBorders>
              <w:top w:val="single" w:sz="4" w:space="0" w:color="000000"/>
              <w:left w:val="single" w:sz="4" w:space="0" w:color="000000"/>
              <w:bottom w:val="single" w:sz="4" w:space="0" w:color="000000"/>
            </w:tcBorders>
          </w:tcPr>
          <w:p w:rsidR="00927DF0" w:rsidRPr="00611442" w:rsidRDefault="00927DF0" w:rsidP="008B4EF9">
            <w:pPr>
              <w:snapToGrid w:val="0"/>
              <w:rPr>
                <w:sz w:val="26"/>
                <w:szCs w:val="26"/>
              </w:rPr>
            </w:pPr>
            <w:r w:rsidRPr="00611442">
              <w:rPr>
                <w:sz w:val="26"/>
                <w:szCs w:val="26"/>
              </w:rPr>
              <w:t>При росте расходов</w:t>
            </w:r>
          </w:p>
        </w:tc>
        <w:tc>
          <w:tcPr>
            <w:tcW w:w="1609" w:type="dxa"/>
            <w:tcBorders>
              <w:top w:val="single" w:sz="4" w:space="0" w:color="000000"/>
              <w:left w:val="single" w:sz="4" w:space="0" w:color="000000"/>
              <w:bottom w:val="single" w:sz="4" w:space="0" w:color="000000"/>
            </w:tcBorders>
          </w:tcPr>
          <w:p w:rsidR="00927DF0" w:rsidRPr="00611442" w:rsidRDefault="00927DF0" w:rsidP="008B4EF9">
            <w:pPr>
              <w:snapToGrid w:val="0"/>
              <w:rPr>
                <w:sz w:val="26"/>
                <w:szCs w:val="26"/>
              </w:rPr>
            </w:pPr>
            <w:r w:rsidRPr="00611442">
              <w:rPr>
                <w:sz w:val="26"/>
                <w:szCs w:val="26"/>
              </w:rPr>
              <w:t>При сохранении</w:t>
            </w:r>
          </w:p>
          <w:p w:rsidR="00927DF0" w:rsidRPr="00611442" w:rsidRDefault="00927DF0" w:rsidP="008B4EF9">
            <w:pPr>
              <w:rPr>
                <w:sz w:val="26"/>
                <w:szCs w:val="26"/>
              </w:rPr>
            </w:pPr>
            <w:r w:rsidRPr="00611442">
              <w:rPr>
                <w:sz w:val="26"/>
                <w:szCs w:val="26"/>
              </w:rPr>
              <w:t xml:space="preserve">расходов </w:t>
            </w:r>
          </w:p>
        </w:tc>
        <w:tc>
          <w:tcPr>
            <w:tcW w:w="1418" w:type="dxa"/>
            <w:tcBorders>
              <w:top w:val="single" w:sz="4" w:space="0" w:color="000000"/>
              <w:left w:val="single" w:sz="4" w:space="0" w:color="000000"/>
              <w:bottom w:val="single" w:sz="4" w:space="0" w:color="000000"/>
              <w:right w:val="single" w:sz="4" w:space="0" w:color="000000"/>
            </w:tcBorders>
          </w:tcPr>
          <w:p w:rsidR="00927DF0" w:rsidRPr="00611442" w:rsidRDefault="00927DF0" w:rsidP="008B4EF9">
            <w:pPr>
              <w:snapToGrid w:val="0"/>
              <w:rPr>
                <w:sz w:val="26"/>
                <w:szCs w:val="26"/>
              </w:rPr>
            </w:pPr>
            <w:r w:rsidRPr="00611442">
              <w:rPr>
                <w:sz w:val="26"/>
                <w:szCs w:val="26"/>
              </w:rPr>
              <w:t>При снижении</w:t>
            </w:r>
          </w:p>
          <w:p w:rsidR="00927DF0" w:rsidRPr="00611442" w:rsidRDefault="00927DF0" w:rsidP="008B4EF9">
            <w:pPr>
              <w:rPr>
                <w:sz w:val="26"/>
                <w:szCs w:val="26"/>
              </w:rPr>
            </w:pPr>
            <w:r w:rsidRPr="00611442">
              <w:rPr>
                <w:sz w:val="26"/>
                <w:szCs w:val="26"/>
              </w:rPr>
              <w:t>расходов</w:t>
            </w:r>
          </w:p>
        </w:tc>
      </w:tr>
      <w:tr w:rsidR="00927DF0" w:rsidRPr="00611442" w:rsidTr="008B4EF9">
        <w:trPr>
          <w:trHeight w:val="276"/>
        </w:trPr>
        <w:tc>
          <w:tcPr>
            <w:tcW w:w="2767" w:type="dxa"/>
            <w:vMerge w:val="restart"/>
            <w:tcBorders>
              <w:top w:val="single" w:sz="4" w:space="0" w:color="000000"/>
              <w:left w:val="single" w:sz="4" w:space="0" w:color="000000"/>
              <w:bottom w:val="single" w:sz="4" w:space="0" w:color="000000"/>
            </w:tcBorders>
          </w:tcPr>
          <w:p w:rsidR="00927DF0" w:rsidRPr="00611442" w:rsidRDefault="00927DF0" w:rsidP="008B4EF9">
            <w:pPr>
              <w:snapToGrid w:val="0"/>
              <w:jc w:val="both"/>
              <w:rPr>
                <w:sz w:val="26"/>
                <w:szCs w:val="26"/>
              </w:rPr>
            </w:pPr>
            <w:r w:rsidRPr="00611442">
              <w:rPr>
                <w:sz w:val="26"/>
                <w:szCs w:val="26"/>
              </w:rPr>
              <w:t>Увеличение числа обучающихся в районе, охваченных различными формами работы с одаренными детьми,</w:t>
            </w:r>
            <w:r w:rsidRPr="00611442">
              <w:rPr>
                <w:sz w:val="26"/>
                <w:szCs w:val="26"/>
              </w:rPr>
              <w:br/>
              <w:t>до 80%.</w:t>
            </w:r>
          </w:p>
        </w:tc>
        <w:tc>
          <w:tcPr>
            <w:tcW w:w="2486" w:type="dxa"/>
            <w:tcBorders>
              <w:top w:val="single" w:sz="4" w:space="0" w:color="000000"/>
              <w:left w:val="single" w:sz="4" w:space="0" w:color="000000"/>
              <w:bottom w:val="single" w:sz="4" w:space="0" w:color="000000"/>
            </w:tcBorders>
          </w:tcPr>
          <w:p w:rsidR="00927DF0" w:rsidRPr="00611442" w:rsidRDefault="00927DF0" w:rsidP="008B4EF9">
            <w:pPr>
              <w:snapToGrid w:val="0"/>
              <w:rPr>
                <w:sz w:val="26"/>
                <w:szCs w:val="26"/>
              </w:rPr>
            </w:pPr>
            <w:r w:rsidRPr="00611442">
              <w:rPr>
                <w:sz w:val="26"/>
                <w:szCs w:val="26"/>
              </w:rPr>
              <w:t>Рост значения показателя</w:t>
            </w:r>
          </w:p>
        </w:tc>
        <w:tc>
          <w:tcPr>
            <w:tcW w:w="1300" w:type="dxa"/>
            <w:tcBorders>
              <w:top w:val="single" w:sz="4" w:space="0" w:color="000000"/>
              <w:left w:val="single" w:sz="4" w:space="0" w:color="000000"/>
              <w:bottom w:val="single" w:sz="4" w:space="0" w:color="000000"/>
            </w:tcBorders>
          </w:tcPr>
          <w:p w:rsidR="00927DF0" w:rsidRPr="00611442" w:rsidRDefault="00927DF0" w:rsidP="008B4EF9">
            <w:pPr>
              <w:snapToGrid w:val="0"/>
              <w:rPr>
                <w:sz w:val="26"/>
                <w:szCs w:val="26"/>
              </w:rPr>
            </w:pPr>
            <w:r w:rsidRPr="00611442">
              <w:rPr>
                <w:sz w:val="26"/>
                <w:szCs w:val="26"/>
              </w:rPr>
              <w:t>1</w:t>
            </w:r>
          </w:p>
        </w:tc>
        <w:tc>
          <w:tcPr>
            <w:tcW w:w="1609" w:type="dxa"/>
            <w:tcBorders>
              <w:top w:val="single" w:sz="4" w:space="0" w:color="000000"/>
              <w:left w:val="single" w:sz="4" w:space="0" w:color="000000"/>
              <w:bottom w:val="single" w:sz="4" w:space="0" w:color="000000"/>
            </w:tcBorders>
          </w:tcPr>
          <w:p w:rsidR="00927DF0" w:rsidRPr="00611442" w:rsidRDefault="00927DF0" w:rsidP="008B4EF9">
            <w:pPr>
              <w:snapToGrid w:val="0"/>
              <w:rPr>
                <w:sz w:val="26"/>
                <w:szCs w:val="26"/>
              </w:rPr>
            </w:pPr>
            <w:r w:rsidRPr="00611442">
              <w:rPr>
                <w:sz w:val="26"/>
                <w:szCs w:val="26"/>
              </w:rPr>
              <w:t>2</w:t>
            </w:r>
          </w:p>
        </w:tc>
        <w:tc>
          <w:tcPr>
            <w:tcW w:w="1418" w:type="dxa"/>
            <w:tcBorders>
              <w:top w:val="single" w:sz="4" w:space="0" w:color="000000"/>
              <w:left w:val="single" w:sz="4" w:space="0" w:color="000000"/>
              <w:bottom w:val="single" w:sz="4" w:space="0" w:color="000000"/>
              <w:right w:val="single" w:sz="4" w:space="0" w:color="000000"/>
            </w:tcBorders>
          </w:tcPr>
          <w:p w:rsidR="00927DF0" w:rsidRPr="00611442" w:rsidRDefault="00927DF0" w:rsidP="008B4EF9">
            <w:pPr>
              <w:snapToGrid w:val="0"/>
              <w:rPr>
                <w:sz w:val="26"/>
                <w:szCs w:val="26"/>
              </w:rPr>
            </w:pPr>
            <w:r w:rsidRPr="00611442">
              <w:rPr>
                <w:sz w:val="26"/>
                <w:szCs w:val="26"/>
              </w:rPr>
              <w:t>3</w:t>
            </w:r>
          </w:p>
        </w:tc>
      </w:tr>
      <w:tr w:rsidR="00927DF0" w:rsidRPr="00611442" w:rsidTr="008B4EF9">
        <w:tc>
          <w:tcPr>
            <w:tcW w:w="2767" w:type="dxa"/>
            <w:vMerge/>
            <w:tcBorders>
              <w:top w:val="single" w:sz="4" w:space="0" w:color="000000"/>
              <w:left w:val="single" w:sz="4" w:space="0" w:color="000000"/>
              <w:bottom w:val="single" w:sz="4" w:space="0" w:color="000000"/>
            </w:tcBorders>
          </w:tcPr>
          <w:p w:rsidR="00927DF0" w:rsidRPr="00611442" w:rsidRDefault="00927DF0" w:rsidP="008B4EF9">
            <w:pPr>
              <w:snapToGrid w:val="0"/>
              <w:rPr>
                <w:sz w:val="26"/>
                <w:szCs w:val="26"/>
              </w:rPr>
            </w:pPr>
          </w:p>
        </w:tc>
        <w:tc>
          <w:tcPr>
            <w:tcW w:w="2486" w:type="dxa"/>
            <w:tcBorders>
              <w:top w:val="single" w:sz="4" w:space="0" w:color="000000"/>
              <w:left w:val="single" w:sz="4" w:space="0" w:color="000000"/>
              <w:bottom w:val="single" w:sz="4" w:space="0" w:color="000000"/>
            </w:tcBorders>
          </w:tcPr>
          <w:p w:rsidR="00927DF0" w:rsidRPr="00611442" w:rsidRDefault="00927DF0" w:rsidP="008B4EF9">
            <w:pPr>
              <w:snapToGrid w:val="0"/>
              <w:rPr>
                <w:sz w:val="26"/>
                <w:szCs w:val="26"/>
              </w:rPr>
            </w:pPr>
            <w:r w:rsidRPr="00611442">
              <w:rPr>
                <w:sz w:val="26"/>
                <w:szCs w:val="26"/>
              </w:rPr>
              <w:t>Сохранение значения показателя</w:t>
            </w:r>
          </w:p>
        </w:tc>
        <w:tc>
          <w:tcPr>
            <w:tcW w:w="1300" w:type="dxa"/>
            <w:tcBorders>
              <w:top w:val="single" w:sz="4" w:space="0" w:color="000000"/>
              <w:left w:val="single" w:sz="4" w:space="0" w:color="000000"/>
              <w:bottom w:val="single" w:sz="4" w:space="0" w:color="000000"/>
            </w:tcBorders>
          </w:tcPr>
          <w:p w:rsidR="00927DF0" w:rsidRPr="00611442" w:rsidRDefault="00927DF0" w:rsidP="008B4EF9">
            <w:pPr>
              <w:snapToGrid w:val="0"/>
              <w:rPr>
                <w:sz w:val="26"/>
                <w:szCs w:val="26"/>
              </w:rPr>
            </w:pPr>
            <w:r w:rsidRPr="00611442">
              <w:rPr>
                <w:sz w:val="26"/>
                <w:szCs w:val="26"/>
              </w:rPr>
              <w:t>0</w:t>
            </w:r>
          </w:p>
        </w:tc>
        <w:tc>
          <w:tcPr>
            <w:tcW w:w="1609" w:type="dxa"/>
            <w:tcBorders>
              <w:top w:val="single" w:sz="4" w:space="0" w:color="000000"/>
              <w:left w:val="single" w:sz="4" w:space="0" w:color="000000"/>
              <w:bottom w:val="single" w:sz="4" w:space="0" w:color="000000"/>
            </w:tcBorders>
          </w:tcPr>
          <w:p w:rsidR="00927DF0" w:rsidRPr="00611442" w:rsidRDefault="00927DF0" w:rsidP="008B4EF9">
            <w:pPr>
              <w:snapToGrid w:val="0"/>
              <w:rPr>
                <w:sz w:val="26"/>
                <w:szCs w:val="26"/>
              </w:rPr>
            </w:pPr>
            <w:r w:rsidRPr="00611442">
              <w:rPr>
                <w:sz w:val="26"/>
                <w:szCs w:val="26"/>
              </w:rPr>
              <w:t>1</w:t>
            </w:r>
          </w:p>
        </w:tc>
        <w:tc>
          <w:tcPr>
            <w:tcW w:w="1418" w:type="dxa"/>
            <w:tcBorders>
              <w:top w:val="single" w:sz="4" w:space="0" w:color="000000"/>
              <w:left w:val="single" w:sz="4" w:space="0" w:color="000000"/>
              <w:bottom w:val="single" w:sz="4" w:space="0" w:color="000000"/>
              <w:right w:val="single" w:sz="4" w:space="0" w:color="000000"/>
            </w:tcBorders>
          </w:tcPr>
          <w:p w:rsidR="00927DF0" w:rsidRPr="00611442" w:rsidRDefault="00927DF0" w:rsidP="008B4EF9">
            <w:pPr>
              <w:snapToGrid w:val="0"/>
              <w:rPr>
                <w:sz w:val="26"/>
                <w:szCs w:val="26"/>
              </w:rPr>
            </w:pPr>
            <w:r w:rsidRPr="00611442">
              <w:rPr>
                <w:sz w:val="26"/>
                <w:szCs w:val="26"/>
              </w:rPr>
              <w:t>2</w:t>
            </w:r>
          </w:p>
        </w:tc>
      </w:tr>
      <w:tr w:rsidR="00927DF0" w:rsidRPr="00611442" w:rsidTr="008B4EF9">
        <w:tc>
          <w:tcPr>
            <w:tcW w:w="2767" w:type="dxa"/>
            <w:vMerge/>
            <w:tcBorders>
              <w:top w:val="single" w:sz="4" w:space="0" w:color="000000"/>
              <w:left w:val="single" w:sz="4" w:space="0" w:color="000000"/>
              <w:bottom w:val="single" w:sz="4" w:space="0" w:color="000000"/>
            </w:tcBorders>
          </w:tcPr>
          <w:p w:rsidR="00927DF0" w:rsidRPr="00611442" w:rsidRDefault="00927DF0" w:rsidP="008B4EF9">
            <w:pPr>
              <w:snapToGrid w:val="0"/>
              <w:rPr>
                <w:sz w:val="26"/>
                <w:szCs w:val="26"/>
              </w:rPr>
            </w:pPr>
          </w:p>
        </w:tc>
        <w:tc>
          <w:tcPr>
            <w:tcW w:w="2486" w:type="dxa"/>
            <w:tcBorders>
              <w:top w:val="single" w:sz="4" w:space="0" w:color="000000"/>
              <w:left w:val="single" w:sz="4" w:space="0" w:color="000000"/>
              <w:bottom w:val="single" w:sz="4" w:space="0" w:color="000000"/>
            </w:tcBorders>
          </w:tcPr>
          <w:p w:rsidR="00927DF0" w:rsidRPr="00611442" w:rsidRDefault="00927DF0" w:rsidP="008B4EF9">
            <w:pPr>
              <w:snapToGrid w:val="0"/>
              <w:rPr>
                <w:sz w:val="26"/>
                <w:szCs w:val="26"/>
              </w:rPr>
            </w:pPr>
            <w:r w:rsidRPr="00611442">
              <w:rPr>
                <w:sz w:val="26"/>
                <w:szCs w:val="26"/>
              </w:rPr>
              <w:t>Снижение значения показателя</w:t>
            </w:r>
          </w:p>
        </w:tc>
        <w:tc>
          <w:tcPr>
            <w:tcW w:w="1300" w:type="dxa"/>
            <w:tcBorders>
              <w:top w:val="single" w:sz="4" w:space="0" w:color="000000"/>
              <w:left w:val="single" w:sz="4" w:space="0" w:color="000000"/>
              <w:bottom w:val="single" w:sz="4" w:space="0" w:color="000000"/>
            </w:tcBorders>
          </w:tcPr>
          <w:p w:rsidR="00927DF0" w:rsidRPr="00611442" w:rsidRDefault="00927DF0" w:rsidP="008B4EF9">
            <w:pPr>
              <w:snapToGrid w:val="0"/>
              <w:rPr>
                <w:sz w:val="26"/>
                <w:szCs w:val="26"/>
              </w:rPr>
            </w:pPr>
            <w:r w:rsidRPr="00611442">
              <w:rPr>
                <w:sz w:val="26"/>
                <w:szCs w:val="26"/>
              </w:rPr>
              <w:t>0</w:t>
            </w:r>
          </w:p>
        </w:tc>
        <w:tc>
          <w:tcPr>
            <w:tcW w:w="1609" w:type="dxa"/>
            <w:tcBorders>
              <w:top w:val="single" w:sz="4" w:space="0" w:color="000000"/>
              <w:left w:val="single" w:sz="4" w:space="0" w:color="000000"/>
              <w:bottom w:val="single" w:sz="4" w:space="0" w:color="000000"/>
            </w:tcBorders>
          </w:tcPr>
          <w:p w:rsidR="00927DF0" w:rsidRPr="00611442" w:rsidRDefault="00927DF0" w:rsidP="008B4EF9">
            <w:pPr>
              <w:snapToGrid w:val="0"/>
              <w:rPr>
                <w:sz w:val="26"/>
                <w:szCs w:val="26"/>
              </w:rPr>
            </w:pPr>
            <w:r w:rsidRPr="00611442">
              <w:rPr>
                <w:sz w:val="26"/>
                <w:szCs w:val="26"/>
              </w:rPr>
              <w:t>0</w:t>
            </w:r>
          </w:p>
        </w:tc>
        <w:tc>
          <w:tcPr>
            <w:tcW w:w="1418" w:type="dxa"/>
            <w:tcBorders>
              <w:top w:val="single" w:sz="4" w:space="0" w:color="000000"/>
              <w:left w:val="single" w:sz="4" w:space="0" w:color="000000"/>
              <w:bottom w:val="single" w:sz="4" w:space="0" w:color="000000"/>
              <w:right w:val="single" w:sz="4" w:space="0" w:color="000000"/>
            </w:tcBorders>
          </w:tcPr>
          <w:p w:rsidR="00927DF0" w:rsidRPr="00611442" w:rsidRDefault="00927DF0" w:rsidP="008B4EF9">
            <w:pPr>
              <w:snapToGrid w:val="0"/>
              <w:rPr>
                <w:sz w:val="26"/>
                <w:szCs w:val="26"/>
              </w:rPr>
            </w:pPr>
            <w:r w:rsidRPr="00611442">
              <w:rPr>
                <w:sz w:val="26"/>
                <w:szCs w:val="26"/>
              </w:rPr>
              <w:t>1</w:t>
            </w:r>
          </w:p>
        </w:tc>
      </w:tr>
      <w:tr w:rsidR="00927DF0" w:rsidRPr="00611442" w:rsidTr="008B4EF9">
        <w:tc>
          <w:tcPr>
            <w:tcW w:w="2767" w:type="dxa"/>
            <w:vMerge w:val="restart"/>
            <w:tcBorders>
              <w:top w:val="single" w:sz="4" w:space="0" w:color="000000"/>
              <w:left w:val="single" w:sz="4" w:space="0" w:color="000000"/>
              <w:bottom w:val="single" w:sz="4" w:space="0" w:color="000000"/>
            </w:tcBorders>
          </w:tcPr>
          <w:p w:rsidR="00927DF0" w:rsidRPr="00611442" w:rsidRDefault="00927DF0" w:rsidP="008B4EF9">
            <w:pPr>
              <w:snapToGrid w:val="0"/>
              <w:rPr>
                <w:sz w:val="26"/>
                <w:szCs w:val="26"/>
              </w:rPr>
            </w:pPr>
            <w:r w:rsidRPr="00611442">
              <w:rPr>
                <w:sz w:val="26"/>
                <w:szCs w:val="26"/>
              </w:rPr>
              <w:t xml:space="preserve">Увеличение числа детей, получивших возможность участия в конкурсах, олимпиадах, соревнованиях, </w:t>
            </w:r>
            <w:r w:rsidRPr="00611442">
              <w:rPr>
                <w:sz w:val="26"/>
                <w:szCs w:val="26"/>
              </w:rPr>
              <w:lastRenderedPageBreak/>
              <w:t>турнирах в крае</w:t>
            </w:r>
            <w:r w:rsidRPr="00611442">
              <w:rPr>
                <w:color w:val="FF0000"/>
                <w:sz w:val="26"/>
                <w:szCs w:val="26"/>
              </w:rPr>
              <w:t xml:space="preserve"> </w:t>
            </w:r>
            <w:r w:rsidRPr="00611442">
              <w:rPr>
                <w:sz w:val="26"/>
                <w:szCs w:val="26"/>
              </w:rPr>
              <w:t xml:space="preserve"> до 20 %..</w:t>
            </w:r>
          </w:p>
        </w:tc>
        <w:tc>
          <w:tcPr>
            <w:tcW w:w="2486" w:type="dxa"/>
            <w:tcBorders>
              <w:top w:val="single" w:sz="4" w:space="0" w:color="000000"/>
              <w:left w:val="single" w:sz="4" w:space="0" w:color="000000"/>
              <w:bottom w:val="single" w:sz="4" w:space="0" w:color="000000"/>
            </w:tcBorders>
          </w:tcPr>
          <w:p w:rsidR="00927DF0" w:rsidRPr="00611442" w:rsidRDefault="00927DF0" w:rsidP="008B4EF9">
            <w:pPr>
              <w:snapToGrid w:val="0"/>
              <w:rPr>
                <w:sz w:val="26"/>
                <w:szCs w:val="26"/>
              </w:rPr>
            </w:pPr>
            <w:r w:rsidRPr="00611442">
              <w:rPr>
                <w:sz w:val="26"/>
                <w:szCs w:val="26"/>
              </w:rPr>
              <w:lastRenderedPageBreak/>
              <w:t>Рост значения показателя</w:t>
            </w:r>
          </w:p>
        </w:tc>
        <w:tc>
          <w:tcPr>
            <w:tcW w:w="1300" w:type="dxa"/>
            <w:tcBorders>
              <w:top w:val="single" w:sz="4" w:space="0" w:color="000000"/>
              <w:left w:val="single" w:sz="4" w:space="0" w:color="000000"/>
              <w:bottom w:val="single" w:sz="4" w:space="0" w:color="000000"/>
            </w:tcBorders>
          </w:tcPr>
          <w:p w:rsidR="00927DF0" w:rsidRPr="00611442" w:rsidRDefault="00927DF0" w:rsidP="008B4EF9">
            <w:pPr>
              <w:snapToGrid w:val="0"/>
              <w:rPr>
                <w:sz w:val="26"/>
                <w:szCs w:val="26"/>
              </w:rPr>
            </w:pPr>
            <w:r w:rsidRPr="00611442">
              <w:rPr>
                <w:sz w:val="26"/>
                <w:szCs w:val="26"/>
              </w:rPr>
              <w:t>1</w:t>
            </w:r>
          </w:p>
        </w:tc>
        <w:tc>
          <w:tcPr>
            <w:tcW w:w="1609" w:type="dxa"/>
            <w:tcBorders>
              <w:top w:val="single" w:sz="4" w:space="0" w:color="000000"/>
              <w:left w:val="single" w:sz="4" w:space="0" w:color="000000"/>
              <w:bottom w:val="single" w:sz="4" w:space="0" w:color="000000"/>
            </w:tcBorders>
          </w:tcPr>
          <w:p w:rsidR="00927DF0" w:rsidRPr="00611442" w:rsidRDefault="00927DF0" w:rsidP="008B4EF9">
            <w:pPr>
              <w:snapToGrid w:val="0"/>
              <w:rPr>
                <w:sz w:val="26"/>
                <w:szCs w:val="26"/>
              </w:rPr>
            </w:pPr>
            <w:r w:rsidRPr="00611442">
              <w:rPr>
                <w:sz w:val="26"/>
                <w:szCs w:val="26"/>
              </w:rPr>
              <w:t>2</w:t>
            </w:r>
          </w:p>
        </w:tc>
        <w:tc>
          <w:tcPr>
            <w:tcW w:w="1418" w:type="dxa"/>
            <w:tcBorders>
              <w:top w:val="single" w:sz="4" w:space="0" w:color="000000"/>
              <w:left w:val="single" w:sz="4" w:space="0" w:color="000000"/>
              <w:bottom w:val="single" w:sz="4" w:space="0" w:color="000000"/>
              <w:right w:val="single" w:sz="4" w:space="0" w:color="000000"/>
            </w:tcBorders>
          </w:tcPr>
          <w:p w:rsidR="00927DF0" w:rsidRPr="00611442" w:rsidRDefault="00927DF0" w:rsidP="008B4EF9">
            <w:pPr>
              <w:snapToGrid w:val="0"/>
              <w:rPr>
                <w:sz w:val="26"/>
                <w:szCs w:val="26"/>
              </w:rPr>
            </w:pPr>
            <w:r w:rsidRPr="00611442">
              <w:rPr>
                <w:sz w:val="26"/>
                <w:szCs w:val="26"/>
              </w:rPr>
              <w:t>3</w:t>
            </w:r>
          </w:p>
        </w:tc>
      </w:tr>
      <w:tr w:rsidR="00927DF0" w:rsidRPr="00611442" w:rsidTr="008B4EF9">
        <w:tc>
          <w:tcPr>
            <w:tcW w:w="2767" w:type="dxa"/>
            <w:vMerge/>
            <w:tcBorders>
              <w:top w:val="single" w:sz="4" w:space="0" w:color="000000"/>
              <w:left w:val="single" w:sz="4" w:space="0" w:color="000000"/>
              <w:bottom w:val="single" w:sz="4" w:space="0" w:color="000000"/>
            </w:tcBorders>
          </w:tcPr>
          <w:p w:rsidR="00927DF0" w:rsidRPr="00611442" w:rsidRDefault="00927DF0" w:rsidP="008B4EF9">
            <w:pPr>
              <w:snapToGrid w:val="0"/>
              <w:rPr>
                <w:sz w:val="26"/>
                <w:szCs w:val="26"/>
              </w:rPr>
            </w:pPr>
          </w:p>
        </w:tc>
        <w:tc>
          <w:tcPr>
            <w:tcW w:w="2486" w:type="dxa"/>
            <w:tcBorders>
              <w:top w:val="single" w:sz="4" w:space="0" w:color="000000"/>
              <w:left w:val="single" w:sz="4" w:space="0" w:color="000000"/>
              <w:bottom w:val="single" w:sz="4" w:space="0" w:color="000000"/>
            </w:tcBorders>
          </w:tcPr>
          <w:p w:rsidR="00927DF0" w:rsidRPr="00611442" w:rsidRDefault="00927DF0" w:rsidP="008B4EF9">
            <w:pPr>
              <w:snapToGrid w:val="0"/>
              <w:rPr>
                <w:sz w:val="26"/>
                <w:szCs w:val="26"/>
              </w:rPr>
            </w:pPr>
            <w:r w:rsidRPr="00611442">
              <w:rPr>
                <w:sz w:val="26"/>
                <w:szCs w:val="26"/>
              </w:rPr>
              <w:t>Сохранение значения показателя</w:t>
            </w:r>
          </w:p>
        </w:tc>
        <w:tc>
          <w:tcPr>
            <w:tcW w:w="1300" w:type="dxa"/>
            <w:tcBorders>
              <w:top w:val="single" w:sz="4" w:space="0" w:color="000000"/>
              <w:left w:val="single" w:sz="4" w:space="0" w:color="000000"/>
              <w:bottom w:val="single" w:sz="4" w:space="0" w:color="000000"/>
            </w:tcBorders>
          </w:tcPr>
          <w:p w:rsidR="00927DF0" w:rsidRPr="00611442" w:rsidRDefault="00927DF0" w:rsidP="008B4EF9">
            <w:pPr>
              <w:snapToGrid w:val="0"/>
              <w:rPr>
                <w:sz w:val="26"/>
                <w:szCs w:val="26"/>
              </w:rPr>
            </w:pPr>
            <w:r w:rsidRPr="00611442">
              <w:rPr>
                <w:sz w:val="26"/>
                <w:szCs w:val="26"/>
              </w:rPr>
              <w:t>0</w:t>
            </w:r>
          </w:p>
        </w:tc>
        <w:tc>
          <w:tcPr>
            <w:tcW w:w="1609" w:type="dxa"/>
            <w:tcBorders>
              <w:top w:val="single" w:sz="4" w:space="0" w:color="000000"/>
              <w:left w:val="single" w:sz="4" w:space="0" w:color="000000"/>
              <w:bottom w:val="single" w:sz="4" w:space="0" w:color="000000"/>
            </w:tcBorders>
          </w:tcPr>
          <w:p w:rsidR="00927DF0" w:rsidRPr="00611442" w:rsidRDefault="00927DF0" w:rsidP="008B4EF9">
            <w:pPr>
              <w:snapToGrid w:val="0"/>
              <w:rPr>
                <w:sz w:val="26"/>
                <w:szCs w:val="26"/>
              </w:rPr>
            </w:pPr>
            <w:r w:rsidRPr="00611442">
              <w:rPr>
                <w:sz w:val="26"/>
                <w:szCs w:val="26"/>
              </w:rPr>
              <w:t>1</w:t>
            </w:r>
          </w:p>
        </w:tc>
        <w:tc>
          <w:tcPr>
            <w:tcW w:w="1418" w:type="dxa"/>
            <w:tcBorders>
              <w:top w:val="single" w:sz="4" w:space="0" w:color="000000"/>
              <w:left w:val="single" w:sz="4" w:space="0" w:color="000000"/>
              <w:bottom w:val="single" w:sz="4" w:space="0" w:color="000000"/>
              <w:right w:val="single" w:sz="4" w:space="0" w:color="000000"/>
            </w:tcBorders>
          </w:tcPr>
          <w:p w:rsidR="00927DF0" w:rsidRPr="00611442" w:rsidRDefault="00927DF0" w:rsidP="008B4EF9">
            <w:pPr>
              <w:snapToGrid w:val="0"/>
              <w:rPr>
                <w:sz w:val="26"/>
                <w:szCs w:val="26"/>
              </w:rPr>
            </w:pPr>
            <w:r w:rsidRPr="00611442">
              <w:rPr>
                <w:sz w:val="26"/>
                <w:szCs w:val="26"/>
              </w:rPr>
              <w:t>2</w:t>
            </w:r>
          </w:p>
        </w:tc>
      </w:tr>
      <w:tr w:rsidR="00927DF0" w:rsidRPr="00611442" w:rsidTr="008B4EF9">
        <w:tc>
          <w:tcPr>
            <w:tcW w:w="2767" w:type="dxa"/>
            <w:vMerge/>
            <w:tcBorders>
              <w:top w:val="single" w:sz="4" w:space="0" w:color="000000"/>
              <w:left w:val="single" w:sz="4" w:space="0" w:color="000000"/>
              <w:bottom w:val="single" w:sz="4" w:space="0" w:color="000000"/>
            </w:tcBorders>
          </w:tcPr>
          <w:p w:rsidR="00927DF0" w:rsidRPr="00611442" w:rsidRDefault="00927DF0" w:rsidP="008B4EF9">
            <w:pPr>
              <w:snapToGrid w:val="0"/>
              <w:rPr>
                <w:sz w:val="26"/>
                <w:szCs w:val="26"/>
              </w:rPr>
            </w:pPr>
          </w:p>
        </w:tc>
        <w:tc>
          <w:tcPr>
            <w:tcW w:w="2486" w:type="dxa"/>
            <w:tcBorders>
              <w:top w:val="single" w:sz="4" w:space="0" w:color="000000"/>
              <w:left w:val="single" w:sz="4" w:space="0" w:color="000000"/>
              <w:bottom w:val="single" w:sz="4" w:space="0" w:color="000000"/>
            </w:tcBorders>
          </w:tcPr>
          <w:p w:rsidR="00927DF0" w:rsidRPr="00611442" w:rsidRDefault="00927DF0" w:rsidP="008B4EF9">
            <w:pPr>
              <w:snapToGrid w:val="0"/>
              <w:rPr>
                <w:sz w:val="26"/>
                <w:szCs w:val="26"/>
              </w:rPr>
            </w:pPr>
            <w:r w:rsidRPr="00611442">
              <w:rPr>
                <w:sz w:val="26"/>
                <w:szCs w:val="26"/>
              </w:rPr>
              <w:t xml:space="preserve">Снижение значения </w:t>
            </w:r>
            <w:r w:rsidRPr="00611442">
              <w:rPr>
                <w:sz w:val="26"/>
                <w:szCs w:val="26"/>
              </w:rPr>
              <w:lastRenderedPageBreak/>
              <w:t>показателя</w:t>
            </w:r>
          </w:p>
        </w:tc>
        <w:tc>
          <w:tcPr>
            <w:tcW w:w="1300" w:type="dxa"/>
            <w:tcBorders>
              <w:top w:val="single" w:sz="4" w:space="0" w:color="000000"/>
              <w:left w:val="single" w:sz="4" w:space="0" w:color="000000"/>
              <w:bottom w:val="single" w:sz="4" w:space="0" w:color="000000"/>
            </w:tcBorders>
          </w:tcPr>
          <w:p w:rsidR="00927DF0" w:rsidRPr="00611442" w:rsidRDefault="00927DF0" w:rsidP="008B4EF9">
            <w:pPr>
              <w:snapToGrid w:val="0"/>
              <w:rPr>
                <w:sz w:val="26"/>
                <w:szCs w:val="26"/>
              </w:rPr>
            </w:pPr>
            <w:r w:rsidRPr="00611442">
              <w:rPr>
                <w:sz w:val="26"/>
                <w:szCs w:val="26"/>
              </w:rPr>
              <w:lastRenderedPageBreak/>
              <w:t>0</w:t>
            </w:r>
          </w:p>
        </w:tc>
        <w:tc>
          <w:tcPr>
            <w:tcW w:w="1609" w:type="dxa"/>
            <w:tcBorders>
              <w:top w:val="single" w:sz="4" w:space="0" w:color="000000"/>
              <w:left w:val="single" w:sz="4" w:space="0" w:color="000000"/>
              <w:bottom w:val="single" w:sz="4" w:space="0" w:color="000000"/>
            </w:tcBorders>
          </w:tcPr>
          <w:p w:rsidR="00927DF0" w:rsidRPr="00611442" w:rsidRDefault="00927DF0" w:rsidP="008B4EF9">
            <w:pPr>
              <w:snapToGrid w:val="0"/>
              <w:rPr>
                <w:sz w:val="26"/>
                <w:szCs w:val="26"/>
              </w:rPr>
            </w:pPr>
            <w:r w:rsidRPr="00611442">
              <w:rPr>
                <w:sz w:val="26"/>
                <w:szCs w:val="26"/>
              </w:rPr>
              <w:t>0</w:t>
            </w:r>
          </w:p>
        </w:tc>
        <w:tc>
          <w:tcPr>
            <w:tcW w:w="1418" w:type="dxa"/>
            <w:tcBorders>
              <w:top w:val="single" w:sz="4" w:space="0" w:color="000000"/>
              <w:left w:val="single" w:sz="4" w:space="0" w:color="000000"/>
              <w:bottom w:val="single" w:sz="4" w:space="0" w:color="000000"/>
              <w:right w:val="single" w:sz="4" w:space="0" w:color="000000"/>
            </w:tcBorders>
          </w:tcPr>
          <w:p w:rsidR="00927DF0" w:rsidRPr="00611442" w:rsidRDefault="00927DF0" w:rsidP="008B4EF9">
            <w:pPr>
              <w:snapToGrid w:val="0"/>
              <w:rPr>
                <w:sz w:val="26"/>
                <w:szCs w:val="26"/>
              </w:rPr>
            </w:pPr>
            <w:r w:rsidRPr="00611442">
              <w:rPr>
                <w:sz w:val="26"/>
                <w:szCs w:val="26"/>
              </w:rPr>
              <w:t>1</w:t>
            </w:r>
          </w:p>
        </w:tc>
      </w:tr>
    </w:tbl>
    <w:p w:rsidR="00927DF0" w:rsidRPr="00611442" w:rsidRDefault="00927DF0" w:rsidP="00927DF0">
      <w:pPr>
        <w:rPr>
          <w:sz w:val="26"/>
          <w:szCs w:val="26"/>
        </w:rPr>
      </w:pPr>
    </w:p>
    <w:p w:rsidR="00927DF0" w:rsidRPr="00611442" w:rsidRDefault="00927DF0" w:rsidP="00927DF0">
      <w:pPr>
        <w:rPr>
          <w:sz w:val="26"/>
          <w:szCs w:val="26"/>
        </w:rPr>
      </w:pPr>
      <w:r w:rsidRPr="00611442">
        <w:rPr>
          <w:sz w:val="26"/>
          <w:szCs w:val="26"/>
        </w:rPr>
        <w:t xml:space="preserve"> б) Оценка по каждому индикатору вносится в форму</w:t>
      </w:r>
    </w:p>
    <w:p w:rsidR="00927DF0" w:rsidRPr="00611442" w:rsidRDefault="00927DF0" w:rsidP="00927DF0">
      <w:pPr>
        <w:rPr>
          <w:sz w:val="26"/>
          <w:szCs w:val="26"/>
        </w:rPr>
      </w:pPr>
    </w:p>
    <w:tbl>
      <w:tblPr>
        <w:tblW w:w="0" w:type="auto"/>
        <w:tblInd w:w="-5" w:type="dxa"/>
        <w:tblLayout w:type="fixed"/>
        <w:tblLook w:val="0000" w:firstRow="0" w:lastRow="0" w:firstColumn="0" w:lastColumn="0" w:noHBand="0" w:noVBand="0"/>
      </w:tblPr>
      <w:tblGrid>
        <w:gridCol w:w="4785"/>
        <w:gridCol w:w="4795"/>
      </w:tblGrid>
      <w:tr w:rsidR="00927DF0" w:rsidRPr="00611442" w:rsidTr="008B4EF9">
        <w:tc>
          <w:tcPr>
            <w:tcW w:w="4785" w:type="dxa"/>
            <w:tcBorders>
              <w:top w:val="single" w:sz="4" w:space="0" w:color="000000"/>
              <w:left w:val="single" w:sz="4" w:space="0" w:color="000000"/>
              <w:bottom w:val="single" w:sz="4" w:space="0" w:color="000000"/>
            </w:tcBorders>
          </w:tcPr>
          <w:p w:rsidR="00927DF0" w:rsidRPr="00611442" w:rsidRDefault="00927DF0" w:rsidP="008B4EF9">
            <w:pPr>
              <w:snapToGrid w:val="0"/>
              <w:rPr>
                <w:sz w:val="26"/>
                <w:szCs w:val="26"/>
              </w:rPr>
            </w:pPr>
            <w:r w:rsidRPr="00611442">
              <w:rPr>
                <w:sz w:val="26"/>
                <w:szCs w:val="26"/>
              </w:rPr>
              <w:t>Наименование индикатора</w:t>
            </w:r>
          </w:p>
        </w:tc>
        <w:tc>
          <w:tcPr>
            <w:tcW w:w="4795" w:type="dxa"/>
            <w:tcBorders>
              <w:top w:val="single" w:sz="4" w:space="0" w:color="000000"/>
              <w:left w:val="single" w:sz="4" w:space="0" w:color="000000"/>
              <w:bottom w:val="single" w:sz="4" w:space="0" w:color="000000"/>
              <w:right w:val="single" w:sz="4" w:space="0" w:color="000000"/>
            </w:tcBorders>
          </w:tcPr>
          <w:p w:rsidR="00927DF0" w:rsidRPr="00611442" w:rsidRDefault="00927DF0" w:rsidP="008B4EF9">
            <w:pPr>
              <w:snapToGrid w:val="0"/>
              <w:rPr>
                <w:sz w:val="26"/>
                <w:szCs w:val="26"/>
              </w:rPr>
            </w:pPr>
            <w:r w:rsidRPr="00611442">
              <w:rPr>
                <w:sz w:val="26"/>
                <w:szCs w:val="26"/>
              </w:rPr>
              <w:t>Оценка состояния индикатора (баллов)</w:t>
            </w:r>
          </w:p>
        </w:tc>
      </w:tr>
      <w:tr w:rsidR="00927DF0" w:rsidRPr="00611442" w:rsidTr="008B4EF9">
        <w:tc>
          <w:tcPr>
            <w:tcW w:w="4785" w:type="dxa"/>
            <w:tcBorders>
              <w:top w:val="single" w:sz="4" w:space="0" w:color="000000"/>
              <w:left w:val="single" w:sz="4" w:space="0" w:color="000000"/>
              <w:bottom w:val="single" w:sz="4" w:space="0" w:color="000000"/>
            </w:tcBorders>
          </w:tcPr>
          <w:p w:rsidR="00927DF0" w:rsidRPr="00611442" w:rsidRDefault="00927DF0" w:rsidP="008B4EF9">
            <w:pPr>
              <w:snapToGrid w:val="0"/>
              <w:jc w:val="both"/>
              <w:rPr>
                <w:sz w:val="26"/>
                <w:szCs w:val="26"/>
              </w:rPr>
            </w:pPr>
            <w:r w:rsidRPr="00611442">
              <w:rPr>
                <w:sz w:val="26"/>
                <w:szCs w:val="26"/>
              </w:rPr>
              <w:t>Увеличение числа обучающихся в районе, охваченных различными формами работы с одаренными детьми,</w:t>
            </w:r>
            <w:r w:rsidRPr="00611442">
              <w:rPr>
                <w:sz w:val="26"/>
                <w:szCs w:val="26"/>
              </w:rPr>
              <w:br/>
              <w:t>до 80%.</w:t>
            </w:r>
          </w:p>
        </w:tc>
        <w:tc>
          <w:tcPr>
            <w:tcW w:w="4795" w:type="dxa"/>
            <w:tcBorders>
              <w:top w:val="single" w:sz="4" w:space="0" w:color="000000"/>
              <w:left w:val="single" w:sz="4" w:space="0" w:color="000000"/>
              <w:bottom w:val="single" w:sz="4" w:space="0" w:color="000000"/>
              <w:right w:val="single" w:sz="4" w:space="0" w:color="000000"/>
            </w:tcBorders>
          </w:tcPr>
          <w:p w:rsidR="00927DF0" w:rsidRPr="00611442" w:rsidRDefault="00927DF0" w:rsidP="008B4EF9">
            <w:pPr>
              <w:snapToGrid w:val="0"/>
              <w:rPr>
                <w:sz w:val="26"/>
                <w:szCs w:val="26"/>
              </w:rPr>
            </w:pPr>
          </w:p>
        </w:tc>
      </w:tr>
      <w:tr w:rsidR="00927DF0" w:rsidRPr="00611442" w:rsidTr="008B4EF9">
        <w:tc>
          <w:tcPr>
            <w:tcW w:w="4785" w:type="dxa"/>
            <w:tcBorders>
              <w:top w:val="single" w:sz="4" w:space="0" w:color="000000"/>
              <w:left w:val="single" w:sz="4" w:space="0" w:color="000000"/>
              <w:bottom w:val="single" w:sz="4" w:space="0" w:color="000000"/>
            </w:tcBorders>
          </w:tcPr>
          <w:p w:rsidR="00927DF0" w:rsidRPr="00611442" w:rsidRDefault="00927DF0" w:rsidP="008B4EF9">
            <w:pPr>
              <w:snapToGrid w:val="0"/>
              <w:rPr>
                <w:sz w:val="26"/>
                <w:szCs w:val="26"/>
              </w:rPr>
            </w:pPr>
            <w:r w:rsidRPr="00611442">
              <w:rPr>
                <w:sz w:val="26"/>
                <w:szCs w:val="26"/>
              </w:rPr>
              <w:t>Увеличение числа детей, получивших возможность участия в конкурсах, олимпиадах, соревнованиях, турнирах в крае</w:t>
            </w:r>
            <w:r w:rsidRPr="00611442">
              <w:rPr>
                <w:color w:val="FF0000"/>
                <w:sz w:val="26"/>
                <w:szCs w:val="26"/>
              </w:rPr>
              <w:t xml:space="preserve"> </w:t>
            </w:r>
            <w:r w:rsidRPr="00611442">
              <w:rPr>
                <w:sz w:val="26"/>
                <w:szCs w:val="26"/>
              </w:rPr>
              <w:t xml:space="preserve"> до 20 %..</w:t>
            </w:r>
          </w:p>
        </w:tc>
        <w:tc>
          <w:tcPr>
            <w:tcW w:w="4795" w:type="dxa"/>
            <w:tcBorders>
              <w:top w:val="single" w:sz="4" w:space="0" w:color="000000"/>
              <w:left w:val="single" w:sz="4" w:space="0" w:color="000000"/>
              <w:bottom w:val="single" w:sz="4" w:space="0" w:color="000000"/>
              <w:right w:val="single" w:sz="4" w:space="0" w:color="000000"/>
            </w:tcBorders>
          </w:tcPr>
          <w:p w:rsidR="00927DF0" w:rsidRPr="00611442" w:rsidRDefault="00927DF0" w:rsidP="008B4EF9">
            <w:pPr>
              <w:snapToGrid w:val="0"/>
              <w:rPr>
                <w:sz w:val="26"/>
                <w:szCs w:val="26"/>
              </w:rPr>
            </w:pPr>
          </w:p>
        </w:tc>
      </w:tr>
      <w:tr w:rsidR="00927DF0" w:rsidRPr="00611442" w:rsidTr="008B4EF9">
        <w:tc>
          <w:tcPr>
            <w:tcW w:w="4785" w:type="dxa"/>
            <w:tcBorders>
              <w:top w:val="single" w:sz="4" w:space="0" w:color="000000"/>
              <w:left w:val="single" w:sz="4" w:space="0" w:color="000000"/>
              <w:bottom w:val="single" w:sz="4" w:space="0" w:color="000000"/>
            </w:tcBorders>
          </w:tcPr>
          <w:p w:rsidR="00927DF0" w:rsidRPr="00611442" w:rsidRDefault="00927DF0" w:rsidP="008B4EF9">
            <w:pPr>
              <w:snapToGrid w:val="0"/>
              <w:rPr>
                <w:sz w:val="26"/>
                <w:szCs w:val="26"/>
              </w:rPr>
            </w:pPr>
            <w:r w:rsidRPr="00611442">
              <w:rPr>
                <w:sz w:val="26"/>
                <w:szCs w:val="26"/>
              </w:rPr>
              <w:t>Итого сводная оценка</w:t>
            </w:r>
          </w:p>
        </w:tc>
        <w:tc>
          <w:tcPr>
            <w:tcW w:w="4795" w:type="dxa"/>
            <w:tcBorders>
              <w:top w:val="single" w:sz="4" w:space="0" w:color="000000"/>
              <w:left w:val="single" w:sz="4" w:space="0" w:color="000000"/>
              <w:bottom w:val="single" w:sz="4" w:space="0" w:color="000000"/>
              <w:right w:val="single" w:sz="4" w:space="0" w:color="000000"/>
            </w:tcBorders>
          </w:tcPr>
          <w:p w:rsidR="00927DF0" w:rsidRPr="00611442" w:rsidRDefault="00927DF0" w:rsidP="008B4EF9">
            <w:pPr>
              <w:snapToGrid w:val="0"/>
              <w:rPr>
                <w:sz w:val="26"/>
                <w:szCs w:val="26"/>
              </w:rPr>
            </w:pPr>
          </w:p>
        </w:tc>
      </w:tr>
    </w:tbl>
    <w:p w:rsidR="00927DF0" w:rsidRPr="00611442" w:rsidRDefault="00927DF0" w:rsidP="00927DF0">
      <w:pPr>
        <w:rPr>
          <w:sz w:val="26"/>
          <w:szCs w:val="26"/>
        </w:rPr>
      </w:pPr>
    </w:p>
    <w:p w:rsidR="00927DF0" w:rsidRPr="00611442" w:rsidRDefault="00927DF0" w:rsidP="00927DF0">
      <w:pPr>
        <w:rPr>
          <w:sz w:val="26"/>
          <w:szCs w:val="26"/>
        </w:rPr>
      </w:pPr>
      <w:r w:rsidRPr="00611442">
        <w:rPr>
          <w:sz w:val="26"/>
          <w:szCs w:val="26"/>
        </w:rPr>
        <w:t xml:space="preserve"> в) Интерпретация сводной оценки эффективности бюджетных средств осуществляется с помощью следующей таблицы</w:t>
      </w:r>
    </w:p>
    <w:p w:rsidR="00927DF0" w:rsidRPr="00611442" w:rsidRDefault="00927DF0" w:rsidP="00927DF0">
      <w:pPr>
        <w:rPr>
          <w:sz w:val="26"/>
          <w:szCs w:val="26"/>
        </w:rPr>
      </w:pPr>
    </w:p>
    <w:tbl>
      <w:tblPr>
        <w:tblW w:w="0" w:type="auto"/>
        <w:tblInd w:w="-5" w:type="dxa"/>
        <w:tblLayout w:type="fixed"/>
        <w:tblLook w:val="0000" w:firstRow="0" w:lastRow="0" w:firstColumn="0" w:lastColumn="0" w:noHBand="0" w:noVBand="0"/>
      </w:tblPr>
      <w:tblGrid>
        <w:gridCol w:w="4785"/>
        <w:gridCol w:w="4795"/>
      </w:tblGrid>
      <w:tr w:rsidR="00927DF0" w:rsidRPr="00611442" w:rsidTr="008B4EF9">
        <w:tc>
          <w:tcPr>
            <w:tcW w:w="4785" w:type="dxa"/>
            <w:tcBorders>
              <w:top w:val="single" w:sz="4" w:space="0" w:color="000000"/>
              <w:left w:val="single" w:sz="4" w:space="0" w:color="000000"/>
              <w:bottom w:val="single" w:sz="4" w:space="0" w:color="000000"/>
            </w:tcBorders>
          </w:tcPr>
          <w:p w:rsidR="00927DF0" w:rsidRPr="00611442" w:rsidRDefault="00927DF0" w:rsidP="008B4EF9">
            <w:pPr>
              <w:snapToGrid w:val="0"/>
              <w:rPr>
                <w:sz w:val="26"/>
                <w:szCs w:val="26"/>
              </w:rPr>
            </w:pPr>
            <w:r w:rsidRPr="00611442">
              <w:rPr>
                <w:sz w:val="26"/>
                <w:szCs w:val="26"/>
              </w:rPr>
              <w:t>Наименование индикатора</w:t>
            </w:r>
          </w:p>
        </w:tc>
        <w:tc>
          <w:tcPr>
            <w:tcW w:w="4795" w:type="dxa"/>
            <w:tcBorders>
              <w:top w:val="single" w:sz="4" w:space="0" w:color="000000"/>
              <w:left w:val="single" w:sz="4" w:space="0" w:color="000000"/>
              <w:bottom w:val="single" w:sz="4" w:space="0" w:color="000000"/>
              <w:right w:val="single" w:sz="4" w:space="0" w:color="000000"/>
            </w:tcBorders>
          </w:tcPr>
          <w:p w:rsidR="00927DF0" w:rsidRPr="00611442" w:rsidRDefault="00927DF0" w:rsidP="008B4EF9">
            <w:pPr>
              <w:snapToGrid w:val="0"/>
              <w:rPr>
                <w:sz w:val="26"/>
                <w:szCs w:val="26"/>
              </w:rPr>
            </w:pPr>
            <w:r w:rsidRPr="00611442">
              <w:rPr>
                <w:sz w:val="26"/>
                <w:szCs w:val="26"/>
              </w:rPr>
              <w:t>Оценка состояния индикатора (баллов)</w:t>
            </w:r>
          </w:p>
        </w:tc>
      </w:tr>
      <w:tr w:rsidR="00927DF0" w:rsidRPr="00611442" w:rsidTr="008B4EF9">
        <w:tc>
          <w:tcPr>
            <w:tcW w:w="4785" w:type="dxa"/>
            <w:tcBorders>
              <w:top w:val="single" w:sz="4" w:space="0" w:color="000000"/>
              <w:left w:val="single" w:sz="4" w:space="0" w:color="000000"/>
              <w:bottom w:val="single" w:sz="4" w:space="0" w:color="000000"/>
            </w:tcBorders>
          </w:tcPr>
          <w:p w:rsidR="00927DF0" w:rsidRPr="00611442" w:rsidRDefault="00927DF0" w:rsidP="008B4EF9">
            <w:pPr>
              <w:snapToGrid w:val="0"/>
              <w:rPr>
                <w:sz w:val="26"/>
                <w:szCs w:val="26"/>
              </w:rPr>
            </w:pPr>
            <w:r w:rsidRPr="00611442">
              <w:rPr>
                <w:sz w:val="26"/>
                <w:szCs w:val="26"/>
              </w:rPr>
              <w:t>Эффективность бюджетных  расходов выделенных на реализацию целевой программы снизилась по сравнению с предыдущим годом.</w:t>
            </w:r>
          </w:p>
        </w:tc>
        <w:tc>
          <w:tcPr>
            <w:tcW w:w="4795" w:type="dxa"/>
            <w:tcBorders>
              <w:top w:val="single" w:sz="4" w:space="0" w:color="000000"/>
              <w:left w:val="single" w:sz="4" w:space="0" w:color="000000"/>
              <w:bottom w:val="single" w:sz="4" w:space="0" w:color="000000"/>
              <w:right w:val="single" w:sz="4" w:space="0" w:color="000000"/>
            </w:tcBorders>
          </w:tcPr>
          <w:p w:rsidR="00927DF0" w:rsidRPr="00611442" w:rsidRDefault="00927DF0" w:rsidP="008B4EF9">
            <w:pPr>
              <w:snapToGrid w:val="0"/>
              <w:rPr>
                <w:sz w:val="26"/>
                <w:szCs w:val="26"/>
              </w:rPr>
            </w:pPr>
            <w:r w:rsidRPr="00611442">
              <w:rPr>
                <w:sz w:val="26"/>
                <w:szCs w:val="26"/>
              </w:rPr>
              <w:t>Менее 4 баллов</w:t>
            </w:r>
          </w:p>
        </w:tc>
      </w:tr>
      <w:tr w:rsidR="00927DF0" w:rsidRPr="00611442" w:rsidTr="008B4EF9">
        <w:tc>
          <w:tcPr>
            <w:tcW w:w="4785" w:type="dxa"/>
            <w:tcBorders>
              <w:top w:val="single" w:sz="4" w:space="0" w:color="000000"/>
              <w:left w:val="single" w:sz="4" w:space="0" w:color="000000"/>
              <w:bottom w:val="single" w:sz="4" w:space="0" w:color="000000"/>
            </w:tcBorders>
          </w:tcPr>
          <w:p w:rsidR="00927DF0" w:rsidRPr="00611442" w:rsidRDefault="00927DF0" w:rsidP="008B4EF9">
            <w:pPr>
              <w:snapToGrid w:val="0"/>
              <w:rPr>
                <w:sz w:val="26"/>
                <w:szCs w:val="26"/>
              </w:rPr>
            </w:pPr>
            <w:r w:rsidRPr="00611442">
              <w:rPr>
                <w:sz w:val="26"/>
                <w:szCs w:val="26"/>
              </w:rPr>
              <w:t>Эффективность бюджетных  расходов выделенных на реализацию целевой программы  находится на уровне   предыдущего года.</w:t>
            </w:r>
          </w:p>
        </w:tc>
        <w:tc>
          <w:tcPr>
            <w:tcW w:w="4795" w:type="dxa"/>
            <w:tcBorders>
              <w:top w:val="single" w:sz="4" w:space="0" w:color="000000"/>
              <w:left w:val="single" w:sz="4" w:space="0" w:color="000000"/>
              <w:bottom w:val="single" w:sz="4" w:space="0" w:color="000000"/>
              <w:right w:val="single" w:sz="4" w:space="0" w:color="000000"/>
            </w:tcBorders>
          </w:tcPr>
          <w:p w:rsidR="00927DF0" w:rsidRPr="00611442" w:rsidRDefault="00927DF0" w:rsidP="008B4EF9">
            <w:pPr>
              <w:snapToGrid w:val="0"/>
              <w:rPr>
                <w:sz w:val="26"/>
                <w:szCs w:val="26"/>
              </w:rPr>
            </w:pPr>
            <w:r w:rsidRPr="00611442">
              <w:rPr>
                <w:sz w:val="26"/>
                <w:szCs w:val="26"/>
              </w:rPr>
              <w:t>От 4 до 8 баллов</w:t>
            </w:r>
          </w:p>
        </w:tc>
      </w:tr>
      <w:tr w:rsidR="00927DF0" w:rsidRPr="00611442" w:rsidTr="008B4EF9">
        <w:tc>
          <w:tcPr>
            <w:tcW w:w="4785" w:type="dxa"/>
            <w:tcBorders>
              <w:top w:val="single" w:sz="4" w:space="0" w:color="000000"/>
              <w:left w:val="single" w:sz="4" w:space="0" w:color="000000"/>
              <w:bottom w:val="single" w:sz="4" w:space="0" w:color="000000"/>
            </w:tcBorders>
          </w:tcPr>
          <w:p w:rsidR="00927DF0" w:rsidRPr="00611442" w:rsidRDefault="00927DF0" w:rsidP="008B4EF9">
            <w:pPr>
              <w:snapToGrid w:val="0"/>
              <w:rPr>
                <w:sz w:val="26"/>
                <w:szCs w:val="26"/>
              </w:rPr>
            </w:pPr>
            <w:r w:rsidRPr="00611442">
              <w:rPr>
                <w:sz w:val="26"/>
                <w:szCs w:val="26"/>
              </w:rPr>
              <w:t>Эффективность бюджетных  расходов выделенных на реализацию целевой программы повысилась  по сравнению с предыдущим годом.</w:t>
            </w:r>
          </w:p>
        </w:tc>
        <w:tc>
          <w:tcPr>
            <w:tcW w:w="4795" w:type="dxa"/>
            <w:tcBorders>
              <w:top w:val="single" w:sz="4" w:space="0" w:color="000000"/>
              <w:left w:val="single" w:sz="4" w:space="0" w:color="000000"/>
              <w:bottom w:val="single" w:sz="4" w:space="0" w:color="000000"/>
              <w:right w:val="single" w:sz="4" w:space="0" w:color="000000"/>
            </w:tcBorders>
          </w:tcPr>
          <w:p w:rsidR="00927DF0" w:rsidRPr="00611442" w:rsidRDefault="00927DF0" w:rsidP="008B4EF9">
            <w:pPr>
              <w:snapToGrid w:val="0"/>
              <w:rPr>
                <w:sz w:val="26"/>
                <w:szCs w:val="26"/>
              </w:rPr>
            </w:pPr>
            <w:r w:rsidRPr="00611442">
              <w:rPr>
                <w:sz w:val="26"/>
                <w:szCs w:val="26"/>
              </w:rPr>
              <w:t>Более 8 баллов</w:t>
            </w:r>
          </w:p>
        </w:tc>
      </w:tr>
    </w:tbl>
    <w:p w:rsidR="00927DF0" w:rsidRDefault="00927DF0" w:rsidP="00927DF0">
      <w:pPr>
        <w:rPr>
          <w:sz w:val="28"/>
          <w:szCs w:val="28"/>
        </w:rPr>
      </w:pPr>
    </w:p>
    <w:p w:rsidR="00927DF0" w:rsidRPr="00582AD6" w:rsidRDefault="00927DF0" w:rsidP="00927DF0">
      <w:pPr>
        <w:ind w:firstLine="494"/>
        <w:jc w:val="both"/>
        <w:rPr>
          <w:sz w:val="28"/>
          <w:szCs w:val="28"/>
        </w:rPr>
      </w:pPr>
      <w:r>
        <w:rPr>
          <w:sz w:val="28"/>
          <w:szCs w:val="28"/>
        </w:rPr>
        <w:t xml:space="preserve">                 3</w:t>
      </w:r>
      <w:r w:rsidRPr="00582AD6">
        <w:rPr>
          <w:sz w:val="28"/>
          <w:szCs w:val="28"/>
        </w:rPr>
        <w:t>. Механизм реализации подпрограммы</w:t>
      </w:r>
    </w:p>
    <w:p w:rsidR="00927DF0" w:rsidRPr="00582AD6" w:rsidRDefault="00927DF0" w:rsidP="00927DF0">
      <w:pPr>
        <w:jc w:val="both"/>
        <w:rPr>
          <w:sz w:val="28"/>
          <w:szCs w:val="28"/>
        </w:rPr>
      </w:pPr>
      <w:r w:rsidRPr="00582AD6">
        <w:rPr>
          <w:sz w:val="28"/>
          <w:szCs w:val="28"/>
        </w:rPr>
        <w:t xml:space="preserve">         Для достижения поставленных целей и решения задач подпрограммы определен организационно-правовой механизм, предусматривающий взаимодействие между разработчиком, координатором и исполнителями.</w:t>
      </w:r>
    </w:p>
    <w:p w:rsidR="00927DF0" w:rsidRPr="00582AD6" w:rsidRDefault="00927DF0" w:rsidP="00927DF0">
      <w:pPr>
        <w:pStyle w:val="a9"/>
        <w:jc w:val="both"/>
        <w:rPr>
          <w:rFonts w:ascii="Times New Roman" w:hAnsi="Times New Roman"/>
          <w:sz w:val="28"/>
          <w:szCs w:val="28"/>
        </w:rPr>
      </w:pPr>
      <w:r w:rsidRPr="00582AD6">
        <w:rPr>
          <w:rFonts w:ascii="Times New Roman" w:hAnsi="Times New Roman"/>
          <w:sz w:val="28"/>
          <w:szCs w:val="28"/>
        </w:rPr>
        <w:t>Разработчиком подпрограммы является управление образования.</w:t>
      </w:r>
    </w:p>
    <w:p w:rsidR="00927DF0" w:rsidRPr="00582AD6" w:rsidRDefault="00927DF0" w:rsidP="00927DF0">
      <w:pPr>
        <w:pStyle w:val="a9"/>
        <w:jc w:val="both"/>
        <w:rPr>
          <w:rFonts w:ascii="Times New Roman" w:hAnsi="Times New Roman"/>
          <w:sz w:val="28"/>
          <w:szCs w:val="28"/>
        </w:rPr>
      </w:pPr>
      <w:r w:rsidRPr="00582AD6">
        <w:rPr>
          <w:rFonts w:ascii="Times New Roman" w:hAnsi="Times New Roman"/>
          <w:sz w:val="28"/>
          <w:szCs w:val="28"/>
        </w:rPr>
        <w:t>Координацию работ, текущее управление и контроль за исполнением подпрограммы осуществляет управление образования.</w:t>
      </w:r>
    </w:p>
    <w:p w:rsidR="00927DF0" w:rsidRDefault="00927DF0" w:rsidP="00927DF0">
      <w:pPr>
        <w:pStyle w:val="a9"/>
        <w:jc w:val="both"/>
        <w:rPr>
          <w:rFonts w:ascii="Times New Roman" w:hAnsi="Times New Roman"/>
          <w:sz w:val="28"/>
          <w:szCs w:val="28"/>
        </w:rPr>
      </w:pPr>
      <w:r w:rsidRPr="00582AD6">
        <w:rPr>
          <w:rFonts w:ascii="Times New Roman" w:hAnsi="Times New Roman"/>
          <w:sz w:val="28"/>
          <w:szCs w:val="28"/>
        </w:rPr>
        <w:t>Реализация подпрограммы  представляет собой скоординированные по срокам и направлениям действия исполнителей конкретных мероприятий, субъектов финансового планирования.</w:t>
      </w:r>
    </w:p>
    <w:p w:rsidR="00927DF0" w:rsidRDefault="00927DF0" w:rsidP="00927DF0">
      <w:pPr>
        <w:pStyle w:val="a9"/>
        <w:jc w:val="both"/>
        <w:rPr>
          <w:rFonts w:ascii="Times New Roman" w:hAnsi="Times New Roman"/>
          <w:sz w:val="28"/>
          <w:szCs w:val="28"/>
        </w:rPr>
      </w:pPr>
    </w:p>
    <w:p w:rsidR="00927DF0" w:rsidRPr="00582AD6" w:rsidRDefault="00927DF0" w:rsidP="00927DF0">
      <w:pPr>
        <w:pStyle w:val="a9"/>
        <w:jc w:val="both"/>
        <w:rPr>
          <w:rFonts w:ascii="Times New Roman" w:hAnsi="Times New Roman"/>
          <w:sz w:val="28"/>
          <w:szCs w:val="28"/>
        </w:rPr>
      </w:pPr>
    </w:p>
    <w:p w:rsidR="00927DF0" w:rsidRDefault="00927DF0" w:rsidP="00927DF0">
      <w:pPr>
        <w:jc w:val="center"/>
        <w:rPr>
          <w:sz w:val="28"/>
          <w:szCs w:val="28"/>
        </w:rPr>
      </w:pPr>
      <w:r>
        <w:rPr>
          <w:sz w:val="28"/>
          <w:szCs w:val="28"/>
        </w:rPr>
        <w:lastRenderedPageBreak/>
        <w:t>4.Характеристика основных мероприятий подпрограммы</w:t>
      </w:r>
    </w:p>
    <w:p w:rsidR="00927DF0" w:rsidRDefault="00927DF0" w:rsidP="00927DF0">
      <w:pPr>
        <w:ind w:firstLine="851"/>
        <w:jc w:val="both"/>
        <w:rPr>
          <w:sz w:val="28"/>
          <w:szCs w:val="28"/>
        </w:rPr>
      </w:pPr>
      <w:r>
        <w:rPr>
          <w:sz w:val="28"/>
          <w:szCs w:val="28"/>
        </w:rPr>
        <w:t>Мероприятия подпрограммы представлены в приложении №2 к муниципальной программе.</w:t>
      </w:r>
    </w:p>
    <w:p w:rsidR="00927DF0" w:rsidRDefault="00927DF0" w:rsidP="00927DF0">
      <w:pPr>
        <w:jc w:val="center"/>
        <w:rPr>
          <w:sz w:val="28"/>
          <w:szCs w:val="28"/>
        </w:rPr>
      </w:pPr>
    </w:p>
    <w:p w:rsidR="00927DF0" w:rsidRDefault="00927DF0" w:rsidP="00927DF0">
      <w:pPr>
        <w:jc w:val="center"/>
        <w:rPr>
          <w:sz w:val="28"/>
          <w:szCs w:val="28"/>
        </w:rPr>
      </w:pPr>
    </w:p>
    <w:p w:rsidR="00927DF0" w:rsidRDefault="00927DF0" w:rsidP="00927DF0">
      <w:pPr>
        <w:jc w:val="center"/>
        <w:rPr>
          <w:sz w:val="28"/>
          <w:szCs w:val="28"/>
        </w:rPr>
      </w:pPr>
    </w:p>
    <w:p w:rsidR="00927DF0" w:rsidRDefault="00927DF0" w:rsidP="00927DF0">
      <w:pPr>
        <w:jc w:val="center"/>
        <w:rPr>
          <w:sz w:val="28"/>
          <w:szCs w:val="28"/>
        </w:rPr>
      </w:pPr>
    </w:p>
    <w:p w:rsidR="00927DF0" w:rsidRDefault="00927DF0" w:rsidP="00927DF0">
      <w:pPr>
        <w:jc w:val="both"/>
        <w:rPr>
          <w:sz w:val="28"/>
          <w:szCs w:val="28"/>
        </w:rPr>
      </w:pPr>
    </w:p>
    <w:p w:rsidR="00927DF0" w:rsidRDefault="00927DF0" w:rsidP="00927DF0">
      <w:pPr>
        <w:jc w:val="both"/>
        <w:rPr>
          <w:sz w:val="28"/>
          <w:szCs w:val="28"/>
        </w:rPr>
      </w:pPr>
      <w:r>
        <w:rPr>
          <w:sz w:val="28"/>
          <w:szCs w:val="28"/>
        </w:rPr>
        <w:t xml:space="preserve">Руководитель управления образования                                      </w:t>
      </w:r>
      <w:proofErr w:type="spellStart"/>
      <w:r>
        <w:rPr>
          <w:sz w:val="28"/>
          <w:szCs w:val="28"/>
        </w:rPr>
        <w:t>Т.П.Толмачева</w:t>
      </w:r>
      <w:proofErr w:type="spellEnd"/>
    </w:p>
    <w:p w:rsidR="00927DF0" w:rsidRDefault="00927DF0" w:rsidP="00927DF0">
      <w:pPr>
        <w:jc w:val="both"/>
        <w:rPr>
          <w:sz w:val="28"/>
          <w:szCs w:val="28"/>
        </w:rPr>
      </w:pPr>
    </w:p>
    <w:p w:rsidR="00927DF0" w:rsidRDefault="00927DF0" w:rsidP="00927DF0">
      <w:pPr>
        <w:rPr>
          <w:sz w:val="28"/>
          <w:szCs w:val="28"/>
        </w:rPr>
      </w:pPr>
    </w:p>
    <w:p w:rsidR="00927DF0" w:rsidRDefault="00927DF0" w:rsidP="00927DF0">
      <w:pPr>
        <w:rPr>
          <w:sz w:val="28"/>
          <w:szCs w:val="28"/>
        </w:rPr>
        <w:sectPr w:rsidR="00927DF0" w:rsidSect="000735D1">
          <w:pgSz w:w="11905" w:h="16837"/>
          <w:pgMar w:top="1134" w:right="851" w:bottom="1412" w:left="1701" w:header="1134" w:footer="1134" w:gutter="0"/>
          <w:pgNumType w:start="1"/>
          <w:cols w:space="720"/>
          <w:docGrid w:linePitch="360"/>
        </w:sectPr>
      </w:pPr>
    </w:p>
    <w:tbl>
      <w:tblPr>
        <w:tblW w:w="0" w:type="auto"/>
        <w:tblLook w:val="04A0" w:firstRow="1" w:lastRow="0" w:firstColumn="1" w:lastColumn="0" w:noHBand="0" w:noVBand="1"/>
      </w:tblPr>
      <w:tblGrid>
        <w:gridCol w:w="4784"/>
        <w:gridCol w:w="4785"/>
      </w:tblGrid>
      <w:tr w:rsidR="00927DF0" w:rsidTr="008B4EF9">
        <w:tc>
          <w:tcPr>
            <w:tcW w:w="4785" w:type="dxa"/>
            <w:shd w:val="clear" w:color="auto" w:fill="auto"/>
          </w:tcPr>
          <w:p w:rsidR="00927DF0" w:rsidRDefault="00927DF0" w:rsidP="008B4EF9">
            <w:pPr>
              <w:spacing w:line="276" w:lineRule="auto"/>
            </w:pPr>
          </w:p>
        </w:tc>
        <w:tc>
          <w:tcPr>
            <w:tcW w:w="4785" w:type="dxa"/>
            <w:shd w:val="clear" w:color="auto" w:fill="auto"/>
          </w:tcPr>
          <w:p w:rsidR="00927DF0" w:rsidRDefault="00927DF0" w:rsidP="008B4EF9">
            <w:pPr>
              <w:spacing w:line="276" w:lineRule="auto"/>
            </w:pPr>
            <w:r>
              <w:t xml:space="preserve">Приложение №4 к муниципальной программе «Развитие образования в </w:t>
            </w:r>
            <w:proofErr w:type="spellStart"/>
            <w:r>
              <w:t>Манском</w:t>
            </w:r>
            <w:proofErr w:type="spellEnd"/>
            <w:r>
              <w:t xml:space="preserve"> районе» на 2016 год и на период 2017-2018 годы</w:t>
            </w:r>
          </w:p>
        </w:tc>
      </w:tr>
    </w:tbl>
    <w:p w:rsidR="00927DF0" w:rsidRDefault="00927DF0" w:rsidP="00927DF0">
      <w:pPr>
        <w:jc w:val="center"/>
        <w:rPr>
          <w:kern w:val="32"/>
          <w:sz w:val="28"/>
          <w:szCs w:val="28"/>
        </w:rPr>
      </w:pPr>
    </w:p>
    <w:p w:rsidR="00927DF0" w:rsidRPr="004F210D" w:rsidRDefault="00927DF0" w:rsidP="00927DF0">
      <w:pPr>
        <w:jc w:val="center"/>
        <w:rPr>
          <w:kern w:val="32"/>
          <w:sz w:val="28"/>
          <w:szCs w:val="28"/>
        </w:rPr>
      </w:pPr>
      <w:r w:rsidRPr="004F210D">
        <w:rPr>
          <w:kern w:val="32"/>
          <w:sz w:val="28"/>
          <w:szCs w:val="28"/>
        </w:rPr>
        <w:t xml:space="preserve"> Паспорт </w:t>
      </w:r>
    </w:p>
    <w:p w:rsidR="00927DF0" w:rsidRPr="004F210D" w:rsidRDefault="00927DF0" w:rsidP="00927DF0">
      <w:pPr>
        <w:spacing w:line="276" w:lineRule="auto"/>
        <w:jc w:val="center"/>
        <w:rPr>
          <w:kern w:val="32"/>
          <w:sz w:val="28"/>
          <w:szCs w:val="28"/>
        </w:rPr>
      </w:pPr>
      <w:r w:rsidRPr="004F210D">
        <w:rPr>
          <w:kern w:val="32"/>
          <w:sz w:val="28"/>
          <w:szCs w:val="28"/>
        </w:rPr>
        <w:t xml:space="preserve">подпрограммы </w:t>
      </w:r>
      <w:r>
        <w:rPr>
          <w:kern w:val="32"/>
          <w:sz w:val="28"/>
          <w:szCs w:val="28"/>
        </w:rPr>
        <w:t>01.</w:t>
      </w:r>
      <w:r w:rsidRPr="004F210D">
        <w:rPr>
          <w:kern w:val="32"/>
          <w:sz w:val="28"/>
          <w:szCs w:val="28"/>
        </w:rPr>
        <w:t xml:space="preserve">4 «Развитие кадрового потенциала отрасли образования </w:t>
      </w:r>
      <w:proofErr w:type="spellStart"/>
      <w:r w:rsidRPr="004F210D">
        <w:rPr>
          <w:kern w:val="32"/>
          <w:sz w:val="28"/>
          <w:szCs w:val="28"/>
        </w:rPr>
        <w:t>Манского</w:t>
      </w:r>
      <w:proofErr w:type="spellEnd"/>
      <w:r w:rsidRPr="004F210D">
        <w:rPr>
          <w:kern w:val="32"/>
          <w:sz w:val="28"/>
          <w:szCs w:val="28"/>
        </w:rPr>
        <w:t xml:space="preserve"> района»</w:t>
      </w:r>
    </w:p>
    <w:p w:rsidR="00927DF0" w:rsidRPr="004F210D" w:rsidRDefault="00927DF0" w:rsidP="00927DF0">
      <w:pPr>
        <w:spacing w:line="276" w:lineRule="auto"/>
        <w:jc w:val="center"/>
        <w:rPr>
          <w:sz w:val="28"/>
          <w:szCs w:val="28"/>
        </w:rPr>
      </w:pPr>
      <w:r w:rsidRPr="004F210D">
        <w:rPr>
          <w:kern w:val="32"/>
          <w:sz w:val="28"/>
          <w:szCs w:val="28"/>
        </w:rPr>
        <w:t xml:space="preserve"> муниципальной программы «Развитие образования в </w:t>
      </w:r>
      <w:proofErr w:type="spellStart"/>
      <w:r w:rsidRPr="004F210D">
        <w:rPr>
          <w:kern w:val="32"/>
          <w:sz w:val="28"/>
          <w:szCs w:val="28"/>
        </w:rPr>
        <w:t>Манском</w:t>
      </w:r>
      <w:proofErr w:type="spellEnd"/>
      <w:r w:rsidRPr="004F210D">
        <w:rPr>
          <w:kern w:val="32"/>
          <w:sz w:val="28"/>
          <w:szCs w:val="28"/>
        </w:rPr>
        <w:t xml:space="preserve"> районе» </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7258"/>
      </w:tblGrid>
      <w:tr w:rsidR="00927DF0" w:rsidRPr="00E27B06" w:rsidTr="008B4EF9">
        <w:trPr>
          <w:cantSplit/>
          <w:trHeight w:val="720"/>
        </w:trPr>
        <w:tc>
          <w:tcPr>
            <w:tcW w:w="2098" w:type="dxa"/>
          </w:tcPr>
          <w:p w:rsidR="00927DF0" w:rsidRPr="00DA54F0" w:rsidRDefault="00927DF0" w:rsidP="008B4EF9">
            <w:pPr>
              <w:spacing w:line="276" w:lineRule="auto"/>
              <w:rPr>
                <w:sz w:val="26"/>
                <w:szCs w:val="26"/>
              </w:rPr>
            </w:pPr>
            <w:r w:rsidRPr="00DA54F0">
              <w:rPr>
                <w:sz w:val="26"/>
                <w:szCs w:val="26"/>
              </w:rPr>
              <w:t>Наименование подпрограммы</w:t>
            </w:r>
          </w:p>
        </w:tc>
        <w:tc>
          <w:tcPr>
            <w:tcW w:w="7258" w:type="dxa"/>
          </w:tcPr>
          <w:p w:rsidR="00927DF0" w:rsidRPr="00DA54F0" w:rsidRDefault="00927DF0" w:rsidP="008B4EF9">
            <w:pPr>
              <w:spacing w:line="276" w:lineRule="auto"/>
              <w:jc w:val="both"/>
              <w:rPr>
                <w:sz w:val="26"/>
                <w:szCs w:val="26"/>
              </w:rPr>
            </w:pPr>
            <w:r w:rsidRPr="00DA54F0">
              <w:rPr>
                <w:kern w:val="32"/>
                <w:sz w:val="26"/>
                <w:szCs w:val="26"/>
              </w:rPr>
              <w:t xml:space="preserve">Развитие кадрового потенциала отрасли образования </w:t>
            </w:r>
            <w:proofErr w:type="spellStart"/>
            <w:r w:rsidRPr="00DA54F0">
              <w:rPr>
                <w:kern w:val="32"/>
                <w:sz w:val="26"/>
                <w:szCs w:val="26"/>
              </w:rPr>
              <w:t>Манского</w:t>
            </w:r>
            <w:proofErr w:type="spellEnd"/>
            <w:r w:rsidRPr="00DA54F0">
              <w:rPr>
                <w:kern w:val="32"/>
                <w:sz w:val="26"/>
                <w:szCs w:val="26"/>
              </w:rPr>
              <w:t xml:space="preserve"> района</w:t>
            </w:r>
          </w:p>
        </w:tc>
      </w:tr>
      <w:tr w:rsidR="00927DF0" w:rsidRPr="00E27B06" w:rsidTr="008B4EF9">
        <w:trPr>
          <w:cantSplit/>
          <w:trHeight w:val="720"/>
        </w:trPr>
        <w:tc>
          <w:tcPr>
            <w:tcW w:w="2098" w:type="dxa"/>
          </w:tcPr>
          <w:p w:rsidR="00927DF0" w:rsidRPr="00DA54F0" w:rsidRDefault="00927DF0" w:rsidP="008B4EF9">
            <w:pPr>
              <w:spacing w:line="276" w:lineRule="auto"/>
              <w:rPr>
                <w:sz w:val="26"/>
                <w:szCs w:val="26"/>
              </w:rPr>
            </w:pPr>
            <w:r w:rsidRPr="00DA54F0">
              <w:rPr>
                <w:sz w:val="26"/>
                <w:szCs w:val="26"/>
              </w:rPr>
              <w:t>Наименование районной программы, в рамках которой реализуется подпрограмма</w:t>
            </w:r>
          </w:p>
        </w:tc>
        <w:tc>
          <w:tcPr>
            <w:tcW w:w="7258" w:type="dxa"/>
          </w:tcPr>
          <w:p w:rsidR="00927DF0" w:rsidRPr="00DA54F0" w:rsidRDefault="00927DF0" w:rsidP="008B4EF9">
            <w:pPr>
              <w:spacing w:line="276" w:lineRule="auto"/>
              <w:jc w:val="both"/>
              <w:rPr>
                <w:sz w:val="26"/>
                <w:szCs w:val="26"/>
              </w:rPr>
            </w:pPr>
            <w:r w:rsidRPr="00DA54F0">
              <w:rPr>
                <w:sz w:val="26"/>
                <w:szCs w:val="26"/>
              </w:rPr>
              <w:t xml:space="preserve">Развитие образования в </w:t>
            </w:r>
            <w:proofErr w:type="spellStart"/>
            <w:r w:rsidRPr="00DA54F0">
              <w:rPr>
                <w:sz w:val="26"/>
                <w:szCs w:val="26"/>
              </w:rPr>
              <w:t>Манском</w:t>
            </w:r>
            <w:proofErr w:type="spellEnd"/>
            <w:r w:rsidRPr="00DA54F0">
              <w:rPr>
                <w:sz w:val="26"/>
                <w:szCs w:val="26"/>
              </w:rPr>
              <w:t xml:space="preserve"> районе» </w:t>
            </w:r>
          </w:p>
        </w:tc>
      </w:tr>
      <w:tr w:rsidR="00927DF0" w:rsidRPr="00E27B06" w:rsidTr="008B4EF9">
        <w:trPr>
          <w:cantSplit/>
          <w:trHeight w:val="720"/>
        </w:trPr>
        <w:tc>
          <w:tcPr>
            <w:tcW w:w="2098" w:type="dxa"/>
          </w:tcPr>
          <w:p w:rsidR="00927DF0" w:rsidRPr="00DA54F0" w:rsidRDefault="00927DF0" w:rsidP="008B4EF9">
            <w:pPr>
              <w:spacing w:line="276" w:lineRule="auto"/>
              <w:rPr>
                <w:sz w:val="26"/>
                <w:szCs w:val="26"/>
              </w:rPr>
            </w:pPr>
            <w:r w:rsidRPr="00DA54F0">
              <w:rPr>
                <w:sz w:val="26"/>
                <w:szCs w:val="26"/>
              </w:rPr>
              <w:t xml:space="preserve">Ответственный исполнитель </w:t>
            </w:r>
          </w:p>
        </w:tc>
        <w:tc>
          <w:tcPr>
            <w:tcW w:w="7258" w:type="dxa"/>
          </w:tcPr>
          <w:p w:rsidR="00927DF0" w:rsidRPr="00DA54F0" w:rsidRDefault="00927DF0" w:rsidP="008B4EF9">
            <w:pPr>
              <w:spacing w:line="276" w:lineRule="auto"/>
              <w:jc w:val="both"/>
              <w:rPr>
                <w:sz w:val="26"/>
                <w:szCs w:val="26"/>
              </w:rPr>
            </w:pPr>
            <w:r w:rsidRPr="00DA54F0">
              <w:rPr>
                <w:sz w:val="26"/>
                <w:szCs w:val="26"/>
              </w:rPr>
              <w:t xml:space="preserve">Управление образования администрации </w:t>
            </w:r>
            <w:proofErr w:type="spellStart"/>
            <w:r w:rsidRPr="00DA54F0">
              <w:rPr>
                <w:sz w:val="26"/>
                <w:szCs w:val="26"/>
              </w:rPr>
              <w:t>Манского</w:t>
            </w:r>
            <w:proofErr w:type="spellEnd"/>
            <w:r w:rsidRPr="00DA54F0">
              <w:rPr>
                <w:sz w:val="26"/>
                <w:szCs w:val="26"/>
              </w:rPr>
              <w:t xml:space="preserve"> района</w:t>
            </w:r>
          </w:p>
        </w:tc>
      </w:tr>
      <w:tr w:rsidR="00927DF0" w:rsidRPr="00E27B06" w:rsidTr="008B4EF9">
        <w:trPr>
          <w:cantSplit/>
          <w:trHeight w:val="720"/>
        </w:trPr>
        <w:tc>
          <w:tcPr>
            <w:tcW w:w="2098" w:type="dxa"/>
          </w:tcPr>
          <w:p w:rsidR="00927DF0" w:rsidRPr="00DA54F0" w:rsidRDefault="00927DF0" w:rsidP="008B4EF9">
            <w:pPr>
              <w:spacing w:line="276" w:lineRule="auto"/>
              <w:rPr>
                <w:sz w:val="26"/>
                <w:szCs w:val="26"/>
              </w:rPr>
            </w:pPr>
            <w:r w:rsidRPr="00DA54F0">
              <w:rPr>
                <w:sz w:val="26"/>
                <w:szCs w:val="26"/>
              </w:rPr>
              <w:t>Соисполнители подпрограммы</w:t>
            </w:r>
          </w:p>
        </w:tc>
        <w:tc>
          <w:tcPr>
            <w:tcW w:w="7258" w:type="dxa"/>
          </w:tcPr>
          <w:p w:rsidR="00927DF0" w:rsidRPr="00220BFB" w:rsidRDefault="00927DF0" w:rsidP="008B4EF9">
            <w:pPr>
              <w:pStyle w:val="1"/>
              <w:numPr>
                <w:ilvl w:val="0"/>
                <w:numId w:val="0"/>
              </w:numPr>
              <w:spacing w:line="276" w:lineRule="auto"/>
              <w:ind w:left="795"/>
              <w:rPr>
                <w:rFonts w:eastAsia="Times New Roman"/>
                <w:sz w:val="26"/>
                <w:szCs w:val="26"/>
              </w:rPr>
            </w:pPr>
            <w:r w:rsidRPr="00220BFB">
              <w:rPr>
                <w:rFonts w:eastAsia="Times New Roman"/>
                <w:sz w:val="26"/>
                <w:szCs w:val="26"/>
              </w:rPr>
              <w:t>нет</w:t>
            </w:r>
          </w:p>
        </w:tc>
      </w:tr>
      <w:tr w:rsidR="00927DF0" w:rsidRPr="00E27B06" w:rsidTr="008B4EF9">
        <w:trPr>
          <w:cantSplit/>
          <w:trHeight w:val="720"/>
        </w:trPr>
        <w:tc>
          <w:tcPr>
            <w:tcW w:w="2098" w:type="dxa"/>
          </w:tcPr>
          <w:p w:rsidR="00927DF0" w:rsidRPr="00DA54F0" w:rsidRDefault="00927DF0" w:rsidP="008B4EF9">
            <w:pPr>
              <w:spacing w:line="276" w:lineRule="auto"/>
              <w:rPr>
                <w:sz w:val="26"/>
                <w:szCs w:val="26"/>
              </w:rPr>
            </w:pPr>
            <w:r w:rsidRPr="00DA54F0">
              <w:rPr>
                <w:sz w:val="26"/>
                <w:szCs w:val="26"/>
              </w:rPr>
              <w:t>Цель и задачи  подпрограммы</w:t>
            </w:r>
          </w:p>
          <w:p w:rsidR="00927DF0" w:rsidRPr="00DA54F0" w:rsidRDefault="00927DF0" w:rsidP="008B4EF9">
            <w:pPr>
              <w:spacing w:line="276" w:lineRule="auto"/>
              <w:rPr>
                <w:sz w:val="26"/>
                <w:szCs w:val="26"/>
              </w:rPr>
            </w:pPr>
          </w:p>
        </w:tc>
        <w:tc>
          <w:tcPr>
            <w:tcW w:w="7258" w:type="dxa"/>
          </w:tcPr>
          <w:p w:rsidR="00927DF0" w:rsidRPr="00DA54F0" w:rsidRDefault="00927DF0" w:rsidP="008B4EF9">
            <w:pPr>
              <w:spacing w:line="276" w:lineRule="auto"/>
              <w:ind w:left="-108"/>
              <w:jc w:val="both"/>
              <w:rPr>
                <w:sz w:val="26"/>
                <w:szCs w:val="26"/>
              </w:rPr>
            </w:pPr>
            <w:r w:rsidRPr="00DA54F0">
              <w:rPr>
                <w:sz w:val="26"/>
                <w:szCs w:val="26"/>
              </w:rPr>
              <w:t>Цель: формирование кадрового ресурса отрасли, обеспечивающего необходимое качество образования детей и молодежи, соответствующее потребностям граждан;</w:t>
            </w:r>
          </w:p>
          <w:p w:rsidR="00927DF0" w:rsidRPr="00DA54F0" w:rsidRDefault="00927DF0" w:rsidP="008B4EF9">
            <w:pPr>
              <w:spacing w:line="276" w:lineRule="auto"/>
              <w:ind w:left="-108"/>
              <w:jc w:val="both"/>
              <w:rPr>
                <w:sz w:val="26"/>
                <w:szCs w:val="26"/>
              </w:rPr>
            </w:pPr>
            <w:r w:rsidRPr="00DA54F0">
              <w:rPr>
                <w:sz w:val="26"/>
                <w:szCs w:val="26"/>
              </w:rPr>
              <w:t>Задачи:</w:t>
            </w:r>
          </w:p>
          <w:p w:rsidR="00927DF0" w:rsidRPr="00DA54F0" w:rsidRDefault="00927DF0" w:rsidP="008B4EF9">
            <w:pPr>
              <w:ind w:left="-108"/>
              <w:jc w:val="both"/>
              <w:rPr>
                <w:sz w:val="26"/>
                <w:szCs w:val="26"/>
              </w:rPr>
            </w:pPr>
            <w:r w:rsidRPr="00DA54F0">
              <w:rPr>
                <w:sz w:val="26"/>
                <w:szCs w:val="26"/>
              </w:rPr>
              <w:t>1. содействовать сокращению педагогических вакансий в образовательных учреждениях района посредством привлечения, закрепления и создания условий для профессионального развития педагогов образовательных учреждений района, в том числе за счет привлечения молодых учителей в возрасте до 30 лет;</w:t>
            </w:r>
          </w:p>
          <w:p w:rsidR="00927DF0" w:rsidRPr="00DA54F0" w:rsidRDefault="00927DF0" w:rsidP="008B4EF9">
            <w:pPr>
              <w:ind w:left="-108"/>
              <w:jc w:val="both"/>
              <w:rPr>
                <w:bCs/>
                <w:color w:val="000000"/>
                <w:sz w:val="26"/>
                <w:szCs w:val="26"/>
              </w:rPr>
            </w:pPr>
            <w:r w:rsidRPr="00DA54F0">
              <w:rPr>
                <w:sz w:val="26"/>
                <w:szCs w:val="26"/>
              </w:rPr>
              <w:t>2.</w:t>
            </w:r>
            <w:r w:rsidRPr="00DA54F0">
              <w:rPr>
                <w:bCs/>
                <w:color w:val="000000"/>
                <w:sz w:val="26"/>
                <w:szCs w:val="26"/>
              </w:rPr>
              <w:t xml:space="preserve"> обеспечить методическое сопровождение педагогических кадров;</w:t>
            </w:r>
          </w:p>
          <w:p w:rsidR="00927DF0" w:rsidRPr="00DA54F0" w:rsidRDefault="00927DF0" w:rsidP="008B4EF9">
            <w:pPr>
              <w:ind w:left="-108"/>
              <w:jc w:val="both"/>
              <w:rPr>
                <w:sz w:val="26"/>
                <w:szCs w:val="26"/>
              </w:rPr>
            </w:pPr>
            <w:r w:rsidRPr="00DA54F0">
              <w:rPr>
                <w:sz w:val="26"/>
                <w:szCs w:val="26"/>
              </w:rPr>
              <w:t>3. обеспечить поддержку лучших педагогических работников</w:t>
            </w:r>
          </w:p>
        </w:tc>
      </w:tr>
      <w:tr w:rsidR="00927DF0" w:rsidRPr="00E27B06" w:rsidTr="008B4EF9">
        <w:trPr>
          <w:cantSplit/>
          <w:trHeight w:val="720"/>
        </w:trPr>
        <w:tc>
          <w:tcPr>
            <w:tcW w:w="2098" w:type="dxa"/>
          </w:tcPr>
          <w:p w:rsidR="00927DF0" w:rsidRPr="00DA54F0" w:rsidRDefault="00927DF0" w:rsidP="008B4EF9">
            <w:pPr>
              <w:spacing w:line="276" w:lineRule="auto"/>
              <w:rPr>
                <w:sz w:val="26"/>
                <w:szCs w:val="26"/>
              </w:rPr>
            </w:pPr>
            <w:r w:rsidRPr="00DA54F0">
              <w:rPr>
                <w:sz w:val="26"/>
                <w:szCs w:val="26"/>
              </w:rPr>
              <w:t>Целевые индикаторы подпрограммы</w:t>
            </w:r>
          </w:p>
        </w:tc>
        <w:tc>
          <w:tcPr>
            <w:tcW w:w="7258" w:type="dxa"/>
          </w:tcPr>
          <w:p w:rsidR="00927DF0" w:rsidRPr="00DA54F0" w:rsidRDefault="00927DF0" w:rsidP="008B4EF9">
            <w:pPr>
              <w:spacing w:line="276" w:lineRule="auto"/>
              <w:ind w:left="-108"/>
              <w:jc w:val="both"/>
              <w:rPr>
                <w:sz w:val="26"/>
                <w:szCs w:val="26"/>
              </w:rPr>
            </w:pPr>
            <w:r w:rsidRPr="00DA54F0">
              <w:rPr>
                <w:sz w:val="26"/>
                <w:szCs w:val="26"/>
              </w:rPr>
              <w:t>Целевые индикаторы, показатели подпрограммы представлены в приложении 1 к Подпрограмме</w:t>
            </w:r>
          </w:p>
        </w:tc>
      </w:tr>
      <w:tr w:rsidR="00927DF0" w:rsidRPr="00E27B06" w:rsidTr="008B4EF9">
        <w:trPr>
          <w:cantSplit/>
          <w:trHeight w:val="720"/>
        </w:trPr>
        <w:tc>
          <w:tcPr>
            <w:tcW w:w="2098" w:type="dxa"/>
          </w:tcPr>
          <w:p w:rsidR="00927DF0" w:rsidRPr="00DA54F0" w:rsidRDefault="00927DF0" w:rsidP="008B4EF9">
            <w:pPr>
              <w:spacing w:line="276" w:lineRule="auto"/>
              <w:rPr>
                <w:sz w:val="26"/>
                <w:szCs w:val="26"/>
              </w:rPr>
            </w:pPr>
            <w:r w:rsidRPr="00DA54F0">
              <w:rPr>
                <w:sz w:val="26"/>
                <w:szCs w:val="26"/>
              </w:rPr>
              <w:t>Сроки реализации подпрограммы</w:t>
            </w:r>
          </w:p>
        </w:tc>
        <w:tc>
          <w:tcPr>
            <w:tcW w:w="7258" w:type="dxa"/>
          </w:tcPr>
          <w:p w:rsidR="00927DF0" w:rsidRPr="00DA54F0" w:rsidRDefault="00927DF0" w:rsidP="008B4EF9">
            <w:pPr>
              <w:spacing w:line="276" w:lineRule="auto"/>
              <w:jc w:val="both"/>
              <w:rPr>
                <w:bCs/>
                <w:sz w:val="26"/>
                <w:szCs w:val="26"/>
              </w:rPr>
            </w:pPr>
            <w:r w:rsidRPr="00DA54F0">
              <w:rPr>
                <w:bCs/>
                <w:sz w:val="26"/>
                <w:szCs w:val="26"/>
              </w:rPr>
              <w:t>201</w:t>
            </w:r>
            <w:r>
              <w:rPr>
                <w:bCs/>
                <w:sz w:val="26"/>
                <w:szCs w:val="26"/>
              </w:rPr>
              <w:t>6</w:t>
            </w:r>
            <w:r w:rsidRPr="00DA54F0">
              <w:rPr>
                <w:bCs/>
                <w:sz w:val="26"/>
                <w:szCs w:val="26"/>
              </w:rPr>
              <w:t>-201</w:t>
            </w:r>
            <w:r>
              <w:rPr>
                <w:bCs/>
                <w:sz w:val="26"/>
                <w:szCs w:val="26"/>
              </w:rPr>
              <w:t>8</w:t>
            </w:r>
            <w:r w:rsidRPr="00DA54F0">
              <w:rPr>
                <w:bCs/>
                <w:sz w:val="26"/>
                <w:szCs w:val="26"/>
              </w:rPr>
              <w:t xml:space="preserve"> годы</w:t>
            </w:r>
          </w:p>
        </w:tc>
      </w:tr>
      <w:tr w:rsidR="00927DF0" w:rsidRPr="00BE0F4E" w:rsidTr="008B4EF9">
        <w:trPr>
          <w:cantSplit/>
          <w:trHeight w:val="2359"/>
        </w:trPr>
        <w:tc>
          <w:tcPr>
            <w:tcW w:w="2098" w:type="dxa"/>
          </w:tcPr>
          <w:p w:rsidR="00927DF0" w:rsidRPr="00DA54F0" w:rsidRDefault="00927DF0" w:rsidP="008B4EF9">
            <w:pPr>
              <w:spacing w:line="276" w:lineRule="auto"/>
              <w:rPr>
                <w:sz w:val="26"/>
                <w:szCs w:val="26"/>
              </w:rPr>
            </w:pPr>
            <w:r w:rsidRPr="00DA54F0">
              <w:rPr>
                <w:iCs/>
                <w:sz w:val="26"/>
                <w:szCs w:val="26"/>
              </w:rPr>
              <w:lastRenderedPageBreak/>
              <w:t>Объемы и источники финансирования подпрограммы</w:t>
            </w:r>
          </w:p>
        </w:tc>
        <w:tc>
          <w:tcPr>
            <w:tcW w:w="7258" w:type="dxa"/>
          </w:tcPr>
          <w:p w:rsidR="00927DF0" w:rsidRPr="00DA54F0" w:rsidRDefault="00927DF0" w:rsidP="008B4EF9">
            <w:pPr>
              <w:spacing w:line="276" w:lineRule="auto"/>
              <w:jc w:val="both"/>
              <w:rPr>
                <w:sz w:val="26"/>
                <w:szCs w:val="26"/>
              </w:rPr>
            </w:pPr>
            <w:r w:rsidRPr="00DA54F0">
              <w:rPr>
                <w:sz w:val="26"/>
                <w:szCs w:val="26"/>
              </w:rPr>
              <w:t>Подпрограмма финансируется за счет средств районного бюджета.</w:t>
            </w:r>
          </w:p>
          <w:p w:rsidR="00927DF0" w:rsidRPr="00DA54F0" w:rsidRDefault="00927DF0" w:rsidP="008B4EF9">
            <w:pPr>
              <w:spacing w:line="276" w:lineRule="auto"/>
              <w:jc w:val="both"/>
              <w:rPr>
                <w:sz w:val="26"/>
                <w:szCs w:val="26"/>
              </w:rPr>
            </w:pPr>
            <w:r w:rsidRPr="00DA54F0">
              <w:rPr>
                <w:sz w:val="26"/>
                <w:szCs w:val="26"/>
              </w:rPr>
              <w:t xml:space="preserve">Объем финансирования программы составит    </w:t>
            </w:r>
            <w:r>
              <w:rPr>
                <w:sz w:val="26"/>
                <w:szCs w:val="26"/>
              </w:rPr>
              <w:t>6 979,1</w:t>
            </w:r>
            <w:r w:rsidRPr="00DA54F0">
              <w:rPr>
                <w:sz w:val="26"/>
                <w:szCs w:val="26"/>
              </w:rPr>
              <w:t xml:space="preserve"> тыс.   руб. в том числе:</w:t>
            </w:r>
          </w:p>
          <w:p w:rsidR="00927DF0" w:rsidRPr="00DA54F0" w:rsidRDefault="00927DF0" w:rsidP="008B4EF9">
            <w:pPr>
              <w:spacing w:line="276" w:lineRule="auto"/>
              <w:jc w:val="both"/>
              <w:rPr>
                <w:sz w:val="26"/>
                <w:szCs w:val="26"/>
              </w:rPr>
            </w:pPr>
            <w:r w:rsidRPr="00DA54F0">
              <w:rPr>
                <w:sz w:val="26"/>
                <w:szCs w:val="26"/>
              </w:rPr>
              <w:t>201</w:t>
            </w:r>
            <w:r>
              <w:rPr>
                <w:sz w:val="26"/>
                <w:szCs w:val="26"/>
              </w:rPr>
              <w:t>6</w:t>
            </w:r>
            <w:r w:rsidRPr="00DA54F0">
              <w:rPr>
                <w:sz w:val="26"/>
                <w:szCs w:val="26"/>
              </w:rPr>
              <w:t xml:space="preserve"> год –</w:t>
            </w:r>
            <w:r>
              <w:rPr>
                <w:sz w:val="26"/>
                <w:szCs w:val="26"/>
              </w:rPr>
              <w:t xml:space="preserve"> 2 459,7</w:t>
            </w:r>
            <w:r w:rsidRPr="00DA54F0">
              <w:rPr>
                <w:sz w:val="26"/>
                <w:szCs w:val="26"/>
              </w:rPr>
              <w:t>тыс. руб.;</w:t>
            </w:r>
          </w:p>
          <w:p w:rsidR="00927DF0" w:rsidRPr="00DA54F0" w:rsidRDefault="00927DF0" w:rsidP="008B4EF9">
            <w:pPr>
              <w:spacing w:line="276" w:lineRule="auto"/>
              <w:jc w:val="both"/>
              <w:rPr>
                <w:sz w:val="26"/>
                <w:szCs w:val="26"/>
              </w:rPr>
            </w:pPr>
            <w:r w:rsidRPr="00DA54F0">
              <w:rPr>
                <w:sz w:val="26"/>
                <w:szCs w:val="26"/>
              </w:rPr>
              <w:t>201</w:t>
            </w:r>
            <w:r>
              <w:rPr>
                <w:sz w:val="26"/>
                <w:szCs w:val="26"/>
              </w:rPr>
              <w:t>7</w:t>
            </w:r>
            <w:r w:rsidRPr="00DA54F0">
              <w:rPr>
                <w:sz w:val="26"/>
                <w:szCs w:val="26"/>
              </w:rPr>
              <w:t xml:space="preserve"> год – </w:t>
            </w:r>
            <w:r>
              <w:rPr>
                <w:sz w:val="26"/>
                <w:szCs w:val="26"/>
              </w:rPr>
              <w:t>2 259,7</w:t>
            </w:r>
            <w:r w:rsidRPr="00DA54F0">
              <w:rPr>
                <w:sz w:val="26"/>
                <w:szCs w:val="26"/>
              </w:rPr>
              <w:t xml:space="preserve"> тыс. руб.;</w:t>
            </w:r>
          </w:p>
          <w:p w:rsidR="00927DF0" w:rsidRPr="00DA54F0" w:rsidRDefault="00927DF0" w:rsidP="008B4EF9">
            <w:pPr>
              <w:spacing w:line="276" w:lineRule="auto"/>
              <w:jc w:val="both"/>
              <w:rPr>
                <w:sz w:val="26"/>
                <w:szCs w:val="26"/>
              </w:rPr>
            </w:pPr>
            <w:r w:rsidRPr="00DA54F0">
              <w:rPr>
                <w:sz w:val="26"/>
                <w:szCs w:val="26"/>
              </w:rPr>
              <w:t>201</w:t>
            </w:r>
            <w:r>
              <w:rPr>
                <w:sz w:val="26"/>
                <w:szCs w:val="26"/>
              </w:rPr>
              <w:t>8</w:t>
            </w:r>
            <w:r w:rsidRPr="00DA54F0">
              <w:rPr>
                <w:sz w:val="26"/>
                <w:szCs w:val="26"/>
              </w:rPr>
              <w:t xml:space="preserve"> год – </w:t>
            </w:r>
            <w:r>
              <w:rPr>
                <w:sz w:val="26"/>
                <w:szCs w:val="26"/>
              </w:rPr>
              <w:t>2 259,7</w:t>
            </w:r>
            <w:r w:rsidRPr="00DA54F0">
              <w:rPr>
                <w:sz w:val="26"/>
                <w:szCs w:val="26"/>
              </w:rPr>
              <w:t xml:space="preserve"> тыс. руб</w:t>
            </w:r>
            <w:r>
              <w:rPr>
                <w:sz w:val="26"/>
                <w:szCs w:val="26"/>
              </w:rPr>
              <w:t>.</w:t>
            </w:r>
          </w:p>
        </w:tc>
      </w:tr>
    </w:tbl>
    <w:p w:rsidR="00927DF0" w:rsidRDefault="00927DF0" w:rsidP="00927DF0">
      <w:pPr>
        <w:jc w:val="center"/>
        <w:rPr>
          <w:sz w:val="28"/>
          <w:szCs w:val="28"/>
        </w:rPr>
      </w:pPr>
      <w:r>
        <w:rPr>
          <w:sz w:val="28"/>
          <w:szCs w:val="28"/>
        </w:rPr>
        <w:t xml:space="preserve"> Основные разделы программы</w:t>
      </w:r>
    </w:p>
    <w:p w:rsidR="00927DF0" w:rsidRDefault="00927DF0" w:rsidP="00927DF0">
      <w:pPr>
        <w:jc w:val="center"/>
        <w:rPr>
          <w:sz w:val="28"/>
          <w:szCs w:val="28"/>
        </w:rPr>
      </w:pPr>
    </w:p>
    <w:p w:rsidR="00927DF0" w:rsidRPr="001473EE" w:rsidRDefault="00927DF0" w:rsidP="00927DF0">
      <w:pPr>
        <w:jc w:val="center"/>
        <w:rPr>
          <w:sz w:val="28"/>
          <w:szCs w:val="28"/>
        </w:rPr>
      </w:pPr>
      <w:r w:rsidRPr="001473EE">
        <w:rPr>
          <w:sz w:val="28"/>
          <w:szCs w:val="28"/>
        </w:rPr>
        <w:t xml:space="preserve">2. Постановка </w:t>
      </w:r>
      <w:proofErr w:type="spellStart"/>
      <w:r w:rsidRPr="001473EE">
        <w:rPr>
          <w:sz w:val="28"/>
          <w:szCs w:val="28"/>
        </w:rPr>
        <w:t>обще</w:t>
      </w:r>
      <w:r>
        <w:rPr>
          <w:sz w:val="28"/>
          <w:szCs w:val="28"/>
        </w:rPr>
        <w:t>районной</w:t>
      </w:r>
      <w:proofErr w:type="spellEnd"/>
      <w:r w:rsidRPr="001473EE">
        <w:rPr>
          <w:sz w:val="28"/>
          <w:szCs w:val="28"/>
        </w:rPr>
        <w:t xml:space="preserve"> проблемы </w:t>
      </w:r>
    </w:p>
    <w:p w:rsidR="00927DF0" w:rsidRPr="00734981" w:rsidRDefault="00927DF0" w:rsidP="00927DF0">
      <w:pPr>
        <w:jc w:val="center"/>
        <w:rPr>
          <w:rFonts w:cs="Arial"/>
          <w:sz w:val="28"/>
          <w:szCs w:val="28"/>
        </w:rPr>
      </w:pPr>
      <w:r w:rsidRPr="00734981">
        <w:rPr>
          <w:rFonts w:cs="Arial"/>
          <w:sz w:val="28"/>
          <w:szCs w:val="28"/>
        </w:rPr>
        <w:t>и обоснование необходимости разработки подпрограммы</w:t>
      </w:r>
    </w:p>
    <w:p w:rsidR="00927DF0" w:rsidRPr="00734981" w:rsidRDefault="00927DF0" w:rsidP="00927DF0">
      <w:pPr>
        <w:jc w:val="center"/>
        <w:rPr>
          <w:rFonts w:cs="Arial"/>
          <w:sz w:val="28"/>
          <w:szCs w:val="28"/>
        </w:rPr>
      </w:pPr>
    </w:p>
    <w:p w:rsidR="00927DF0" w:rsidRPr="006C1E18" w:rsidRDefault="00927DF0" w:rsidP="00927DF0">
      <w:pPr>
        <w:pStyle w:val="ConsPlusNormal"/>
        <w:ind w:firstLine="709"/>
        <w:jc w:val="both"/>
        <w:outlineLvl w:val="1"/>
        <w:rPr>
          <w:rFonts w:ascii="Times New Roman" w:hAnsi="Times New Roman"/>
          <w:sz w:val="28"/>
          <w:szCs w:val="28"/>
        </w:rPr>
      </w:pPr>
      <w:r>
        <w:rPr>
          <w:rFonts w:ascii="Times New Roman" w:hAnsi="Times New Roman"/>
          <w:sz w:val="28"/>
          <w:szCs w:val="28"/>
        </w:rPr>
        <w:t xml:space="preserve">Одним из условий предоставления качественного образования, </w:t>
      </w:r>
      <w:r w:rsidRPr="00734981">
        <w:rPr>
          <w:rFonts w:ascii="Times New Roman" w:hAnsi="Times New Roman"/>
          <w:sz w:val="28"/>
          <w:szCs w:val="28"/>
        </w:rPr>
        <w:t>соответствующе</w:t>
      </w:r>
      <w:r>
        <w:rPr>
          <w:rFonts w:ascii="Times New Roman" w:hAnsi="Times New Roman"/>
          <w:sz w:val="28"/>
          <w:szCs w:val="28"/>
        </w:rPr>
        <w:t>го</w:t>
      </w:r>
      <w:r w:rsidRPr="00734981">
        <w:rPr>
          <w:rFonts w:ascii="Times New Roman" w:hAnsi="Times New Roman"/>
          <w:sz w:val="28"/>
          <w:szCs w:val="28"/>
        </w:rPr>
        <w:t xml:space="preserve"> потребностям </w:t>
      </w:r>
      <w:r>
        <w:rPr>
          <w:rFonts w:ascii="Times New Roman" w:hAnsi="Times New Roman"/>
          <w:sz w:val="28"/>
          <w:szCs w:val="28"/>
        </w:rPr>
        <w:t>общества, на всех его уровнях является наличие кадров,</w:t>
      </w:r>
      <w:r w:rsidRPr="00734981">
        <w:rPr>
          <w:rFonts w:ascii="Times New Roman" w:hAnsi="Times New Roman"/>
          <w:sz w:val="28"/>
          <w:szCs w:val="28"/>
        </w:rPr>
        <w:t xml:space="preserve"> обеспечивающ</w:t>
      </w:r>
      <w:r>
        <w:rPr>
          <w:rFonts w:ascii="Times New Roman" w:hAnsi="Times New Roman"/>
          <w:sz w:val="28"/>
          <w:szCs w:val="28"/>
        </w:rPr>
        <w:t>их</w:t>
      </w:r>
      <w:r w:rsidRPr="00734981">
        <w:rPr>
          <w:rFonts w:ascii="Times New Roman" w:hAnsi="Times New Roman"/>
          <w:sz w:val="28"/>
          <w:szCs w:val="28"/>
        </w:rPr>
        <w:t xml:space="preserve"> </w:t>
      </w:r>
      <w:r>
        <w:rPr>
          <w:rFonts w:ascii="Times New Roman" w:hAnsi="Times New Roman"/>
          <w:sz w:val="28"/>
          <w:szCs w:val="28"/>
        </w:rPr>
        <w:t>такое</w:t>
      </w:r>
      <w:r w:rsidRPr="00734981">
        <w:rPr>
          <w:rFonts w:ascii="Times New Roman" w:hAnsi="Times New Roman"/>
          <w:sz w:val="28"/>
          <w:szCs w:val="28"/>
        </w:rPr>
        <w:t xml:space="preserve"> качество образования</w:t>
      </w:r>
      <w:r>
        <w:rPr>
          <w:rFonts w:ascii="Times New Roman" w:hAnsi="Times New Roman"/>
          <w:sz w:val="28"/>
          <w:szCs w:val="28"/>
        </w:rPr>
        <w:t>.</w:t>
      </w:r>
      <w:r w:rsidRPr="006C1E18">
        <w:rPr>
          <w:rFonts w:ascii="Times New Roman" w:hAnsi="Times New Roman"/>
          <w:sz w:val="28"/>
          <w:szCs w:val="28"/>
        </w:rPr>
        <w:t xml:space="preserve"> </w:t>
      </w:r>
    </w:p>
    <w:p w:rsidR="00927DF0" w:rsidRPr="006C1E18" w:rsidRDefault="00927DF0" w:rsidP="00927DF0">
      <w:pPr>
        <w:pStyle w:val="ConsPlusNormal"/>
        <w:ind w:firstLine="709"/>
        <w:jc w:val="both"/>
        <w:outlineLvl w:val="1"/>
        <w:rPr>
          <w:rFonts w:ascii="Times New Roman" w:hAnsi="Times New Roman"/>
          <w:sz w:val="28"/>
          <w:szCs w:val="28"/>
        </w:rPr>
      </w:pPr>
      <w:r w:rsidRPr="006C1E18">
        <w:rPr>
          <w:rFonts w:ascii="Times New Roman" w:hAnsi="Times New Roman"/>
          <w:sz w:val="28"/>
          <w:szCs w:val="28"/>
        </w:rPr>
        <w:t xml:space="preserve">В системе </w:t>
      </w:r>
      <w:r>
        <w:rPr>
          <w:rFonts w:ascii="Times New Roman" w:hAnsi="Times New Roman"/>
          <w:sz w:val="28"/>
          <w:szCs w:val="28"/>
        </w:rPr>
        <w:t xml:space="preserve">общего </w:t>
      </w:r>
      <w:r w:rsidRPr="006C1E18">
        <w:rPr>
          <w:rFonts w:ascii="Times New Roman" w:hAnsi="Times New Roman"/>
          <w:sz w:val="28"/>
          <w:szCs w:val="28"/>
        </w:rPr>
        <w:t>образования по состоянию</w:t>
      </w:r>
      <w:r>
        <w:rPr>
          <w:rFonts w:ascii="Times New Roman" w:hAnsi="Times New Roman"/>
          <w:sz w:val="28"/>
          <w:szCs w:val="28"/>
        </w:rPr>
        <w:t xml:space="preserve"> на 01.09.2015 года работает 250 педагогических работников.</w:t>
      </w:r>
    </w:p>
    <w:p w:rsidR="00927DF0" w:rsidRPr="001473EE" w:rsidRDefault="00927DF0" w:rsidP="00927DF0">
      <w:pPr>
        <w:ind w:firstLine="709"/>
        <w:jc w:val="both"/>
        <w:rPr>
          <w:sz w:val="28"/>
          <w:szCs w:val="28"/>
        </w:rPr>
      </w:pPr>
      <w:r w:rsidRPr="001473EE">
        <w:rPr>
          <w:sz w:val="28"/>
          <w:szCs w:val="28"/>
        </w:rPr>
        <w:t>Анализ данных о влиянии качества преподавания на уровень успеваемости школьников показывает, что качество труда учителя влияет</w:t>
      </w:r>
      <w:r w:rsidRPr="001473EE">
        <w:rPr>
          <w:sz w:val="28"/>
          <w:szCs w:val="28"/>
        </w:rPr>
        <w:br/>
        <w:t xml:space="preserve">на успеваемость учеников в большей степени, чем другие факторы, в том числе социально-экономический статус семьи, уровень оснащенности школы и пр. </w:t>
      </w:r>
    </w:p>
    <w:p w:rsidR="00927DF0" w:rsidRDefault="00927DF0" w:rsidP="00927DF0">
      <w:pPr>
        <w:pStyle w:val="ConsPlusNormal"/>
        <w:ind w:firstLine="709"/>
        <w:jc w:val="both"/>
        <w:outlineLvl w:val="1"/>
        <w:rPr>
          <w:rFonts w:ascii="Times New Roman" w:hAnsi="Times New Roman"/>
          <w:sz w:val="28"/>
          <w:szCs w:val="28"/>
        </w:rPr>
      </w:pPr>
      <w:r w:rsidRPr="0022514D">
        <w:rPr>
          <w:rFonts w:ascii="Times New Roman" w:hAnsi="Times New Roman"/>
          <w:sz w:val="28"/>
          <w:szCs w:val="28"/>
        </w:rPr>
        <w:t xml:space="preserve">Качество подготовки </w:t>
      </w:r>
      <w:r w:rsidRPr="00DF0361">
        <w:rPr>
          <w:rFonts w:ascii="Times New Roman" w:hAnsi="Times New Roman"/>
          <w:sz w:val="28"/>
          <w:szCs w:val="28"/>
        </w:rPr>
        <w:t>педагогов, строгость отбора кадров для преподавательской деятельности и статус педагога – ключевые</w:t>
      </w:r>
      <w:r w:rsidRPr="0022514D">
        <w:rPr>
          <w:rFonts w:ascii="Times New Roman" w:hAnsi="Times New Roman"/>
          <w:sz w:val="28"/>
          <w:szCs w:val="28"/>
        </w:rPr>
        <w:t xml:space="preserve"> цели кадровой политики.</w:t>
      </w:r>
    </w:p>
    <w:p w:rsidR="00927DF0" w:rsidRPr="001473EE" w:rsidRDefault="00927DF0" w:rsidP="00927DF0">
      <w:pPr>
        <w:pStyle w:val="ConsPlusNormal"/>
        <w:ind w:firstLine="709"/>
        <w:jc w:val="both"/>
        <w:outlineLvl w:val="1"/>
        <w:rPr>
          <w:rFonts w:ascii="Times New Roman" w:hAnsi="Times New Roman"/>
          <w:sz w:val="28"/>
          <w:szCs w:val="28"/>
        </w:rPr>
      </w:pPr>
      <w:r>
        <w:rPr>
          <w:rFonts w:ascii="Times New Roman" w:hAnsi="Times New Roman"/>
          <w:sz w:val="28"/>
          <w:szCs w:val="28"/>
        </w:rPr>
        <w:t>Н</w:t>
      </w:r>
      <w:r w:rsidRPr="001473EE">
        <w:rPr>
          <w:rFonts w:ascii="Times New Roman" w:hAnsi="Times New Roman"/>
          <w:sz w:val="28"/>
          <w:szCs w:val="28"/>
        </w:rPr>
        <w:t xml:space="preserve">а сегодняшний день </w:t>
      </w:r>
      <w:r>
        <w:rPr>
          <w:rFonts w:ascii="Times New Roman" w:hAnsi="Times New Roman"/>
          <w:sz w:val="28"/>
          <w:szCs w:val="28"/>
        </w:rPr>
        <w:t>с</w:t>
      </w:r>
      <w:r w:rsidRPr="001473EE">
        <w:rPr>
          <w:rFonts w:ascii="Times New Roman" w:hAnsi="Times New Roman"/>
          <w:sz w:val="28"/>
          <w:szCs w:val="28"/>
        </w:rPr>
        <w:t>истема образования</w:t>
      </w:r>
      <w:r>
        <w:rPr>
          <w:rFonts w:ascii="Times New Roman" w:hAnsi="Times New Roman"/>
          <w:sz w:val="28"/>
          <w:szCs w:val="28"/>
        </w:rPr>
        <w:t xml:space="preserve"> </w:t>
      </w:r>
      <w:r w:rsidRPr="001473EE">
        <w:rPr>
          <w:rFonts w:ascii="Times New Roman" w:hAnsi="Times New Roman"/>
          <w:sz w:val="28"/>
          <w:szCs w:val="28"/>
        </w:rPr>
        <w:t>не является привлекательной для молодых специалистов, которые не видят в этой отрасли перспектив роста и развития</w:t>
      </w:r>
      <w:r>
        <w:rPr>
          <w:rFonts w:ascii="Times New Roman" w:hAnsi="Times New Roman"/>
          <w:sz w:val="28"/>
          <w:szCs w:val="28"/>
        </w:rPr>
        <w:t>, возможности решить материальные проблемы, например, приобрести жилье</w:t>
      </w:r>
      <w:r w:rsidRPr="001473EE">
        <w:rPr>
          <w:rFonts w:ascii="Times New Roman" w:hAnsi="Times New Roman"/>
          <w:sz w:val="28"/>
          <w:szCs w:val="28"/>
        </w:rPr>
        <w:t xml:space="preserve">. </w:t>
      </w:r>
    </w:p>
    <w:p w:rsidR="00927DF0" w:rsidRDefault="00927DF0" w:rsidP="00927DF0">
      <w:pPr>
        <w:pStyle w:val="ConsPlusNormal"/>
        <w:ind w:firstLine="709"/>
        <w:jc w:val="both"/>
        <w:outlineLvl w:val="1"/>
        <w:rPr>
          <w:rFonts w:ascii="Times New Roman" w:hAnsi="Times New Roman"/>
          <w:sz w:val="28"/>
          <w:szCs w:val="28"/>
        </w:rPr>
      </w:pPr>
      <w:r w:rsidRPr="001473EE">
        <w:rPr>
          <w:rFonts w:ascii="Times New Roman" w:hAnsi="Times New Roman"/>
          <w:sz w:val="28"/>
          <w:szCs w:val="28"/>
        </w:rPr>
        <w:t>Система управления педагогическими кадрами характеризуется трудностями в удержании как опытных, так и молодых специалистов</w:t>
      </w:r>
      <w:r w:rsidRPr="001473EE">
        <w:rPr>
          <w:rFonts w:ascii="Times New Roman" w:hAnsi="Times New Roman"/>
          <w:sz w:val="28"/>
          <w:szCs w:val="28"/>
        </w:rPr>
        <w:br/>
        <w:t>в профессии.</w:t>
      </w:r>
    </w:p>
    <w:p w:rsidR="00927DF0" w:rsidRDefault="00927DF0" w:rsidP="00927DF0">
      <w:pPr>
        <w:ind w:firstLine="709"/>
        <w:rPr>
          <w:sz w:val="28"/>
          <w:szCs w:val="28"/>
        </w:rPr>
      </w:pPr>
      <w:r w:rsidRPr="001473EE">
        <w:rPr>
          <w:sz w:val="28"/>
          <w:szCs w:val="28"/>
        </w:rPr>
        <w:t xml:space="preserve">Современные требования к квалификации руководителей </w:t>
      </w:r>
      <w:r>
        <w:rPr>
          <w:sz w:val="28"/>
          <w:szCs w:val="28"/>
        </w:rPr>
        <w:br/>
      </w:r>
      <w:r w:rsidRPr="001473EE">
        <w:rPr>
          <w:sz w:val="28"/>
          <w:szCs w:val="28"/>
        </w:rPr>
        <w:t>и заместителей руководителей образовательных учреждений предполагают:</w:t>
      </w:r>
      <w:r w:rsidRPr="001473EE">
        <w:rPr>
          <w:rFonts w:ascii="Calibri" w:hAnsi="Calibri" w:cs="Calibri"/>
        </w:rPr>
        <w:t xml:space="preserve"> </w:t>
      </w:r>
      <w:r w:rsidRPr="001473EE">
        <w:rPr>
          <w:sz w:val="28"/>
          <w:szCs w:val="28"/>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w:t>
      </w:r>
      <w:r>
        <w:rPr>
          <w:sz w:val="28"/>
          <w:szCs w:val="28"/>
        </w:rPr>
        <w:br/>
      </w:r>
      <w:r w:rsidRPr="001473EE">
        <w:rPr>
          <w:sz w:val="28"/>
          <w:szCs w:val="28"/>
        </w:rPr>
        <w:t xml:space="preserve">и муниципального управления или менеджмента и экономики и стаж работы на педагогических или руководящих должностях не менее 5 лет. Вместе </w:t>
      </w:r>
      <w:r>
        <w:rPr>
          <w:sz w:val="28"/>
          <w:szCs w:val="28"/>
        </w:rPr>
        <w:br/>
      </w:r>
      <w:r w:rsidRPr="001473EE">
        <w:rPr>
          <w:sz w:val="28"/>
          <w:szCs w:val="28"/>
        </w:rPr>
        <w:lastRenderedPageBreak/>
        <w:t xml:space="preserve">с тем на данный момент </w:t>
      </w:r>
      <w:r>
        <w:rPr>
          <w:sz w:val="28"/>
          <w:szCs w:val="28"/>
        </w:rPr>
        <w:t>100%</w:t>
      </w:r>
      <w:r w:rsidRPr="001473EE">
        <w:rPr>
          <w:sz w:val="28"/>
          <w:szCs w:val="28"/>
        </w:rPr>
        <w:t xml:space="preserve"> руководителей имеют высшее образование </w:t>
      </w:r>
      <w:r>
        <w:rPr>
          <w:sz w:val="28"/>
          <w:szCs w:val="28"/>
        </w:rPr>
        <w:br/>
        <w:t xml:space="preserve">и лишь 3% </w:t>
      </w:r>
      <w:r w:rsidRPr="001473EE">
        <w:rPr>
          <w:sz w:val="28"/>
          <w:szCs w:val="28"/>
        </w:rPr>
        <w:t>имеют управленческую переподготовку.</w:t>
      </w:r>
    </w:p>
    <w:p w:rsidR="00927DF0" w:rsidRPr="001473EE" w:rsidRDefault="00927DF0" w:rsidP="00927DF0">
      <w:pPr>
        <w:ind w:firstLine="709"/>
        <w:jc w:val="both"/>
        <w:rPr>
          <w:sz w:val="28"/>
          <w:szCs w:val="28"/>
        </w:rPr>
      </w:pPr>
      <w:r w:rsidRPr="001473EE">
        <w:rPr>
          <w:sz w:val="28"/>
          <w:szCs w:val="28"/>
        </w:rPr>
        <w:t>В условиях изменения модели организации и финансирования системы повышения квалификации работников образования, необходимо обеспечить подготовку руководителей образовательных учреждений к умению обоснованно, целенаправленно управлять качеством кадрового потенциала учреждения, обеспечивая при этом право педагогических работников на дополнительное профессиональное образование по профилю педагогической деятельности не реже чем один раз в три года.</w:t>
      </w:r>
    </w:p>
    <w:p w:rsidR="00927DF0" w:rsidRDefault="00927DF0" w:rsidP="00927DF0">
      <w:pPr>
        <w:ind w:firstLine="709"/>
        <w:rPr>
          <w:sz w:val="28"/>
          <w:szCs w:val="28"/>
        </w:rPr>
      </w:pPr>
      <w:r>
        <w:rPr>
          <w:sz w:val="28"/>
          <w:szCs w:val="28"/>
        </w:rPr>
        <w:t>П</w:t>
      </w:r>
      <w:r w:rsidRPr="001473EE">
        <w:rPr>
          <w:sz w:val="28"/>
          <w:szCs w:val="28"/>
        </w:rPr>
        <w:t xml:space="preserve">овышение квалификации </w:t>
      </w:r>
      <w:r>
        <w:rPr>
          <w:sz w:val="28"/>
          <w:szCs w:val="28"/>
        </w:rPr>
        <w:t>педагогических работников</w:t>
      </w:r>
      <w:r w:rsidRPr="001473EE">
        <w:rPr>
          <w:sz w:val="28"/>
          <w:szCs w:val="28"/>
        </w:rPr>
        <w:t xml:space="preserve"> </w:t>
      </w:r>
      <w:r>
        <w:rPr>
          <w:sz w:val="28"/>
          <w:szCs w:val="28"/>
        </w:rPr>
        <w:br/>
      </w:r>
      <w:r w:rsidRPr="001473EE">
        <w:rPr>
          <w:sz w:val="28"/>
          <w:szCs w:val="28"/>
        </w:rPr>
        <w:t>и руководителей образовательных учреждений</w:t>
      </w:r>
      <w:r>
        <w:rPr>
          <w:sz w:val="28"/>
          <w:szCs w:val="28"/>
        </w:rPr>
        <w:t xml:space="preserve"> </w:t>
      </w:r>
      <w:r w:rsidRPr="001473EE">
        <w:rPr>
          <w:sz w:val="28"/>
          <w:szCs w:val="28"/>
        </w:rPr>
        <w:t>по вопросам реализации федеральных государственных образовательных стандартов</w:t>
      </w:r>
      <w:r>
        <w:rPr>
          <w:sz w:val="28"/>
          <w:szCs w:val="28"/>
        </w:rPr>
        <w:t xml:space="preserve"> является о</w:t>
      </w:r>
      <w:r w:rsidRPr="001473EE">
        <w:rPr>
          <w:sz w:val="28"/>
          <w:szCs w:val="28"/>
        </w:rPr>
        <w:t xml:space="preserve">дним из критериев готовности к введению федеральных государственных образовательных стандартов </w:t>
      </w:r>
      <w:r>
        <w:rPr>
          <w:sz w:val="28"/>
          <w:szCs w:val="28"/>
        </w:rPr>
        <w:t>на всех уровнях образования</w:t>
      </w:r>
      <w:r w:rsidRPr="001473EE">
        <w:rPr>
          <w:sz w:val="28"/>
          <w:szCs w:val="28"/>
        </w:rPr>
        <w:t xml:space="preserve">. </w:t>
      </w:r>
    </w:p>
    <w:p w:rsidR="00927DF0" w:rsidRDefault="00927DF0" w:rsidP="00927DF0">
      <w:pPr>
        <w:ind w:firstLine="709"/>
        <w:rPr>
          <w:sz w:val="28"/>
          <w:szCs w:val="28"/>
        </w:rPr>
      </w:pPr>
      <w:r w:rsidRPr="00F40555">
        <w:rPr>
          <w:sz w:val="28"/>
          <w:szCs w:val="28"/>
        </w:rPr>
        <w:t>Модернизация системы дошкольного образования, реализация государственных требований к основной общеобразовательной программ</w:t>
      </w:r>
      <w:r>
        <w:rPr>
          <w:sz w:val="28"/>
          <w:szCs w:val="28"/>
        </w:rPr>
        <w:t>е</w:t>
      </w:r>
      <w:r w:rsidRPr="00F40555">
        <w:rPr>
          <w:sz w:val="28"/>
          <w:szCs w:val="28"/>
        </w:rPr>
        <w:t xml:space="preserve"> дошкольного образования, введение федерального государственного стандарта дошкольного образования требует высокий уровень профессионализма педагогов дошкольных образовательных учреждений.</w:t>
      </w:r>
      <w:r>
        <w:rPr>
          <w:sz w:val="28"/>
          <w:szCs w:val="28"/>
        </w:rPr>
        <w:t xml:space="preserve"> </w:t>
      </w:r>
    </w:p>
    <w:p w:rsidR="00927DF0" w:rsidRPr="00DE4F98" w:rsidRDefault="00927DF0" w:rsidP="00927DF0">
      <w:pPr>
        <w:ind w:firstLine="709"/>
        <w:jc w:val="both"/>
        <w:rPr>
          <w:sz w:val="28"/>
          <w:szCs w:val="28"/>
        </w:rPr>
      </w:pPr>
      <w:r w:rsidRPr="00DE4F98">
        <w:rPr>
          <w:sz w:val="28"/>
          <w:szCs w:val="28"/>
        </w:rPr>
        <w:t>Педагоги, работающие в детском саду должны иметь специальное педагогическое образование или пройти переподготовку в области дошкольного образования. Выполнение данного требования осложняется необходимостью привлечения в течение 2-3 лет большого числа педагогических работников в связи с открытием в соответствии с Указом Президента РФ учреждений (групп) дошкольного образования детей.</w:t>
      </w:r>
    </w:p>
    <w:p w:rsidR="00927DF0" w:rsidRDefault="00927DF0" w:rsidP="00927DF0">
      <w:pPr>
        <w:ind w:firstLine="709"/>
        <w:jc w:val="both"/>
        <w:rPr>
          <w:sz w:val="28"/>
          <w:szCs w:val="28"/>
        </w:rPr>
      </w:pPr>
      <w:r w:rsidRPr="00C3115B">
        <w:rPr>
          <w:sz w:val="28"/>
          <w:szCs w:val="28"/>
        </w:rPr>
        <w:t>Внедрение новых федеральных государственных образовательных стандартов общего образования диктует необходимость изменений представлений учителя о своей деятельности от исключительно</w:t>
      </w:r>
      <w:r w:rsidRPr="001473EE">
        <w:rPr>
          <w:sz w:val="28"/>
          <w:szCs w:val="28"/>
        </w:rPr>
        <w:t xml:space="preserve"> традиционного предметного содержания обучения к обучению, нацеленному на формирование у школьников </w:t>
      </w:r>
      <w:proofErr w:type="spellStart"/>
      <w:r w:rsidRPr="001473EE">
        <w:rPr>
          <w:sz w:val="28"/>
          <w:szCs w:val="28"/>
        </w:rPr>
        <w:t>метапредметных</w:t>
      </w:r>
      <w:proofErr w:type="spellEnd"/>
      <w:r w:rsidRPr="001473EE">
        <w:rPr>
          <w:sz w:val="28"/>
          <w:szCs w:val="28"/>
        </w:rPr>
        <w:t xml:space="preserve"> компетентностей</w:t>
      </w:r>
      <w:r>
        <w:rPr>
          <w:sz w:val="28"/>
          <w:szCs w:val="28"/>
        </w:rPr>
        <w:t>.</w:t>
      </w:r>
    </w:p>
    <w:p w:rsidR="00927DF0" w:rsidRPr="001473EE" w:rsidRDefault="00927DF0" w:rsidP="00927DF0">
      <w:pPr>
        <w:pStyle w:val="ConsPlusNormal"/>
        <w:ind w:firstLine="709"/>
        <w:jc w:val="both"/>
        <w:outlineLvl w:val="1"/>
        <w:rPr>
          <w:rFonts w:ascii="Times New Roman" w:hAnsi="Times New Roman"/>
          <w:sz w:val="28"/>
          <w:szCs w:val="28"/>
        </w:rPr>
      </w:pPr>
      <w:r>
        <w:rPr>
          <w:rFonts w:ascii="Times New Roman" w:hAnsi="Times New Roman"/>
          <w:sz w:val="28"/>
          <w:szCs w:val="28"/>
        </w:rPr>
        <w:t>В районе н</w:t>
      </w:r>
      <w:r w:rsidRPr="002A1A3D">
        <w:rPr>
          <w:rFonts w:ascii="Times New Roman" w:hAnsi="Times New Roman"/>
          <w:sz w:val="28"/>
          <w:szCs w:val="28"/>
        </w:rPr>
        <w:t>а протяжении последних 10 лет сохраняются</w:t>
      </w:r>
      <w:r w:rsidRPr="001473EE">
        <w:rPr>
          <w:rFonts w:ascii="Times New Roman" w:hAnsi="Times New Roman"/>
          <w:sz w:val="28"/>
          <w:szCs w:val="28"/>
        </w:rPr>
        <w:t xml:space="preserve"> предметные вакансии. Острой проблемой является нехватка жилья для педагогических работников.</w:t>
      </w:r>
    </w:p>
    <w:p w:rsidR="00927DF0" w:rsidRPr="001473EE" w:rsidRDefault="00927DF0" w:rsidP="00927DF0">
      <w:pPr>
        <w:jc w:val="both"/>
        <w:rPr>
          <w:sz w:val="28"/>
          <w:szCs w:val="28"/>
        </w:rPr>
      </w:pPr>
      <w:r w:rsidRPr="001473EE">
        <w:rPr>
          <w:sz w:val="28"/>
          <w:szCs w:val="28"/>
        </w:rPr>
        <w:t>Учитывая ряд факторов, можно прогнозировать увеличение числа вакансий учителей в ближайшие 3-5 лет:</w:t>
      </w:r>
    </w:p>
    <w:p w:rsidR="00927DF0" w:rsidRPr="001473EE" w:rsidRDefault="00927DF0" w:rsidP="00927DF0">
      <w:pPr>
        <w:autoSpaceDE w:val="0"/>
        <w:autoSpaceDN w:val="0"/>
        <w:adjustRightInd w:val="0"/>
        <w:ind w:firstLine="709"/>
        <w:jc w:val="both"/>
        <w:rPr>
          <w:sz w:val="28"/>
          <w:szCs w:val="28"/>
        </w:rPr>
      </w:pPr>
      <w:r w:rsidRPr="001473EE">
        <w:rPr>
          <w:sz w:val="28"/>
          <w:szCs w:val="28"/>
        </w:rPr>
        <w:t xml:space="preserve">положительная динамика числа учителей пенсионного возраста. </w:t>
      </w:r>
      <w:r>
        <w:rPr>
          <w:sz w:val="28"/>
          <w:szCs w:val="28"/>
        </w:rPr>
        <w:br/>
      </w:r>
      <w:r w:rsidRPr="001473EE">
        <w:rPr>
          <w:sz w:val="28"/>
          <w:szCs w:val="28"/>
        </w:rPr>
        <w:t xml:space="preserve">За последние 3 года количество учителей-пенсионеров увеличилось на </w:t>
      </w:r>
      <w:r>
        <w:rPr>
          <w:sz w:val="28"/>
          <w:szCs w:val="28"/>
        </w:rPr>
        <w:t xml:space="preserve">2 </w:t>
      </w:r>
      <w:r w:rsidRPr="001473EE">
        <w:rPr>
          <w:sz w:val="28"/>
          <w:szCs w:val="28"/>
        </w:rPr>
        <w:t xml:space="preserve">% и составляет на сегодняшний день </w:t>
      </w:r>
      <w:r>
        <w:rPr>
          <w:sz w:val="28"/>
          <w:szCs w:val="28"/>
        </w:rPr>
        <w:t>более 20 %</w:t>
      </w:r>
      <w:r w:rsidRPr="001473EE">
        <w:rPr>
          <w:sz w:val="28"/>
          <w:szCs w:val="28"/>
        </w:rPr>
        <w:t xml:space="preserve"> от общего числа учителей;</w:t>
      </w:r>
    </w:p>
    <w:p w:rsidR="00927DF0" w:rsidRDefault="00927DF0" w:rsidP="00927DF0">
      <w:pPr>
        <w:ind w:firstLine="709"/>
        <w:jc w:val="both"/>
        <w:rPr>
          <w:sz w:val="28"/>
          <w:szCs w:val="28"/>
        </w:rPr>
      </w:pPr>
      <w:r w:rsidRPr="001473EE">
        <w:rPr>
          <w:sz w:val="28"/>
          <w:szCs w:val="28"/>
        </w:rPr>
        <w:t>в условиях изменения содержания образования в территориях края  отсутствуют современные модели методического сопровождения изменяющейся педагогической практики, проф</w:t>
      </w:r>
      <w:r>
        <w:rPr>
          <w:sz w:val="28"/>
          <w:szCs w:val="28"/>
        </w:rPr>
        <w:t>ессионального развития учителей</w:t>
      </w:r>
      <w:r w:rsidRPr="001473EE">
        <w:rPr>
          <w:sz w:val="28"/>
          <w:szCs w:val="28"/>
        </w:rPr>
        <w:t xml:space="preserve">. </w:t>
      </w:r>
    </w:p>
    <w:p w:rsidR="00927DF0" w:rsidRDefault="00927DF0" w:rsidP="00927DF0">
      <w:pPr>
        <w:ind w:firstLine="709"/>
        <w:jc w:val="both"/>
      </w:pPr>
      <w:r>
        <w:rPr>
          <w:sz w:val="28"/>
          <w:szCs w:val="28"/>
        </w:rPr>
        <w:lastRenderedPageBreak/>
        <w:t xml:space="preserve">Важной составляющей в развитии педагогического профессионализма является </w:t>
      </w:r>
      <w:r w:rsidRPr="00CC0912">
        <w:rPr>
          <w:sz w:val="28"/>
          <w:szCs w:val="28"/>
        </w:rPr>
        <w:t>формирование таких социокультурных компетентностей как умение оформлять творческую и социальную инициативу в форме культурного продукта, осваивать новые культурные практики, проявлять активность в разных областях социального взаимодействия</w:t>
      </w:r>
      <w:r>
        <w:rPr>
          <w:sz w:val="28"/>
          <w:szCs w:val="28"/>
        </w:rPr>
        <w:t>.</w:t>
      </w:r>
      <w:r w:rsidRPr="00992084">
        <w:rPr>
          <w:b/>
          <w:sz w:val="28"/>
          <w:szCs w:val="28"/>
        </w:rPr>
        <w:t xml:space="preserve"> </w:t>
      </w:r>
      <w:r w:rsidRPr="00992084">
        <w:rPr>
          <w:sz w:val="28"/>
          <w:szCs w:val="28"/>
        </w:rPr>
        <w:t xml:space="preserve">Социокультурная </w:t>
      </w:r>
      <w:r w:rsidRPr="00CC0912">
        <w:rPr>
          <w:sz w:val="28"/>
          <w:szCs w:val="28"/>
        </w:rPr>
        <w:t>компетентность</w:t>
      </w:r>
      <w:r>
        <w:rPr>
          <w:sz w:val="28"/>
          <w:szCs w:val="28"/>
        </w:rPr>
        <w:t xml:space="preserve"> педагога</w:t>
      </w:r>
      <w:r w:rsidRPr="00CC0912">
        <w:rPr>
          <w:sz w:val="28"/>
          <w:szCs w:val="28"/>
        </w:rPr>
        <w:t xml:space="preserve">, является сегодня необходимым условием качественного образования </w:t>
      </w:r>
      <w:r>
        <w:rPr>
          <w:sz w:val="28"/>
          <w:szCs w:val="28"/>
        </w:rPr>
        <w:t>детей и молодежи</w:t>
      </w:r>
      <w:r w:rsidRPr="00CC0912">
        <w:rPr>
          <w:sz w:val="28"/>
          <w:szCs w:val="28"/>
        </w:rPr>
        <w:t>. Однако анализ состояния дел относительно наличия у педагогов потребности наращивания социокультурного потенциала, а также позиционирования себя в качестве творческой индивидуальности, способной вовлечь в социокультурную деятельность своих</w:t>
      </w:r>
      <w:r>
        <w:rPr>
          <w:sz w:val="28"/>
          <w:szCs w:val="28"/>
        </w:rPr>
        <w:t xml:space="preserve"> учеников показывает, что они </w:t>
      </w:r>
      <w:r w:rsidRPr="00CC0912">
        <w:rPr>
          <w:sz w:val="28"/>
          <w:szCs w:val="28"/>
        </w:rPr>
        <w:t xml:space="preserve">практически не проявляются. В тоже время в новой модели аттестации: в региональных требованиях к профессиональной деятельности </w:t>
      </w:r>
      <w:r>
        <w:rPr>
          <w:sz w:val="28"/>
          <w:szCs w:val="28"/>
        </w:rPr>
        <w:t>работников образования</w:t>
      </w:r>
      <w:r w:rsidRPr="00DF0361">
        <w:rPr>
          <w:sz w:val="28"/>
          <w:szCs w:val="28"/>
        </w:rPr>
        <w:t xml:space="preserve"> </w:t>
      </w:r>
      <w:r w:rsidRPr="00CC0912">
        <w:rPr>
          <w:sz w:val="28"/>
          <w:szCs w:val="28"/>
        </w:rPr>
        <w:t xml:space="preserve"> введен такой параметр как эффективный социальный опыт педагога, представленный в его профессиональных действиях, средствах, гражданской и </w:t>
      </w:r>
      <w:proofErr w:type="spellStart"/>
      <w:r w:rsidRPr="00CC0912">
        <w:rPr>
          <w:sz w:val="28"/>
          <w:szCs w:val="28"/>
        </w:rPr>
        <w:t>оргуправленческой</w:t>
      </w:r>
      <w:proofErr w:type="spellEnd"/>
      <w:r w:rsidRPr="00CC0912">
        <w:rPr>
          <w:sz w:val="28"/>
          <w:szCs w:val="28"/>
        </w:rPr>
        <w:t xml:space="preserve"> компетентности.</w:t>
      </w:r>
    </w:p>
    <w:p w:rsidR="00927DF0" w:rsidRPr="00CC0912" w:rsidRDefault="00927DF0" w:rsidP="00927DF0">
      <w:pPr>
        <w:ind w:firstLine="709"/>
        <w:jc w:val="both"/>
        <w:rPr>
          <w:sz w:val="28"/>
          <w:szCs w:val="28"/>
        </w:rPr>
      </w:pPr>
      <w:r w:rsidRPr="00CC0912">
        <w:rPr>
          <w:sz w:val="28"/>
          <w:szCs w:val="28"/>
        </w:rPr>
        <w:t xml:space="preserve">Требуется создание таких институций, где педагог в пространстве свободного времени, цивилизованного досуга в формате самоосуществления обретает социально эффективный опыт, отсутствие которого сейчас не позволяет ему профессионально решать задачу развития подобной компетентности у его воспитанников. </w:t>
      </w:r>
    </w:p>
    <w:p w:rsidR="00927DF0" w:rsidRPr="00CC0912" w:rsidRDefault="00927DF0" w:rsidP="00927DF0">
      <w:pPr>
        <w:ind w:firstLine="709"/>
        <w:jc w:val="both"/>
        <w:rPr>
          <w:sz w:val="28"/>
          <w:szCs w:val="28"/>
        </w:rPr>
      </w:pPr>
      <w:r>
        <w:rPr>
          <w:sz w:val="28"/>
          <w:szCs w:val="28"/>
        </w:rPr>
        <w:t xml:space="preserve">Необходимо обеспечить </w:t>
      </w:r>
      <w:r w:rsidRPr="00CC0912">
        <w:rPr>
          <w:sz w:val="28"/>
          <w:szCs w:val="28"/>
        </w:rPr>
        <w:t>распростра</w:t>
      </w:r>
      <w:r>
        <w:rPr>
          <w:sz w:val="28"/>
          <w:szCs w:val="28"/>
        </w:rPr>
        <w:t xml:space="preserve">нение </w:t>
      </w:r>
      <w:r w:rsidRPr="00CC0912">
        <w:rPr>
          <w:sz w:val="28"/>
          <w:szCs w:val="28"/>
        </w:rPr>
        <w:t xml:space="preserve">среди работников образования современных знаний с целью обеспечения адаптации работников образования к техническим и социальным изменениям общества посредством </w:t>
      </w:r>
      <w:r>
        <w:rPr>
          <w:sz w:val="28"/>
          <w:szCs w:val="28"/>
        </w:rPr>
        <w:t xml:space="preserve">различных </w:t>
      </w:r>
      <w:r w:rsidRPr="00CC0912">
        <w:rPr>
          <w:sz w:val="28"/>
          <w:szCs w:val="28"/>
        </w:rPr>
        <w:t xml:space="preserve">современных образовательных технологий </w:t>
      </w:r>
      <w:r>
        <w:rPr>
          <w:sz w:val="28"/>
          <w:szCs w:val="28"/>
        </w:rPr>
        <w:br/>
      </w:r>
      <w:r w:rsidRPr="00CC0912">
        <w:rPr>
          <w:sz w:val="28"/>
          <w:szCs w:val="28"/>
        </w:rPr>
        <w:t>и разнообразных форм неформального образования</w:t>
      </w:r>
      <w:r>
        <w:rPr>
          <w:sz w:val="28"/>
          <w:szCs w:val="28"/>
        </w:rPr>
        <w:t xml:space="preserve">, а также создание инфраструктуры </w:t>
      </w:r>
      <w:r w:rsidRPr="00CC0912">
        <w:rPr>
          <w:sz w:val="28"/>
          <w:szCs w:val="28"/>
        </w:rPr>
        <w:t>вовлечения в социально-культурную деятельность</w:t>
      </w:r>
      <w:r>
        <w:rPr>
          <w:sz w:val="28"/>
          <w:szCs w:val="28"/>
        </w:rPr>
        <w:t>, активизировать</w:t>
      </w:r>
      <w:r w:rsidRPr="00CC0912">
        <w:rPr>
          <w:sz w:val="28"/>
          <w:szCs w:val="28"/>
        </w:rPr>
        <w:t xml:space="preserve"> деятельност</w:t>
      </w:r>
      <w:r>
        <w:rPr>
          <w:sz w:val="28"/>
          <w:szCs w:val="28"/>
        </w:rPr>
        <w:t>ь в сфере образования</w:t>
      </w:r>
      <w:r w:rsidRPr="00CC0912">
        <w:rPr>
          <w:sz w:val="28"/>
          <w:szCs w:val="28"/>
        </w:rPr>
        <w:t xml:space="preserve"> социальных институтов, которые ориентированы на обогащение социокультурной среды местного сообщества, а также </w:t>
      </w:r>
      <w:proofErr w:type="spellStart"/>
      <w:r w:rsidRPr="00CC0912">
        <w:rPr>
          <w:sz w:val="28"/>
          <w:szCs w:val="28"/>
        </w:rPr>
        <w:t>формировани</w:t>
      </w:r>
      <w:r>
        <w:rPr>
          <w:sz w:val="28"/>
          <w:szCs w:val="28"/>
        </w:rPr>
        <w:t>е</w:t>
      </w:r>
      <w:r w:rsidRPr="00CC0912">
        <w:rPr>
          <w:sz w:val="28"/>
          <w:szCs w:val="28"/>
        </w:rPr>
        <w:t>позитивного</w:t>
      </w:r>
      <w:proofErr w:type="spellEnd"/>
      <w:r w:rsidRPr="00CC0912">
        <w:rPr>
          <w:sz w:val="28"/>
          <w:szCs w:val="28"/>
        </w:rPr>
        <w:t xml:space="preserve"> образа образования. </w:t>
      </w:r>
    </w:p>
    <w:p w:rsidR="00927DF0" w:rsidRPr="004E0F12" w:rsidRDefault="00927DF0" w:rsidP="00927DF0">
      <w:pPr>
        <w:autoSpaceDE w:val="0"/>
        <w:autoSpaceDN w:val="0"/>
        <w:adjustRightInd w:val="0"/>
        <w:ind w:firstLine="709"/>
        <w:jc w:val="both"/>
        <w:outlineLvl w:val="0"/>
        <w:rPr>
          <w:sz w:val="28"/>
          <w:szCs w:val="28"/>
        </w:rPr>
      </w:pPr>
      <w:r w:rsidRPr="001473EE">
        <w:rPr>
          <w:sz w:val="28"/>
          <w:szCs w:val="28"/>
        </w:rPr>
        <w:t xml:space="preserve">Таким образом, на основании вышеизложенного, ключевыми задачами подпрограммы являются создание системы условий для привлечения, закрепления, профессионального развития и поддержки педагогических </w:t>
      </w:r>
      <w:r>
        <w:rPr>
          <w:sz w:val="28"/>
          <w:szCs w:val="28"/>
        </w:rPr>
        <w:br/>
      </w:r>
      <w:r w:rsidRPr="001473EE">
        <w:rPr>
          <w:sz w:val="28"/>
          <w:szCs w:val="28"/>
        </w:rPr>
        <w:t xml:space="preserve">и управленческих кадров системы образования </w:t>
      </w:r>
      <w:proofErr w:type="spellStart"/>
      <w:r>
        <w:rPr>
          <w:sz w:val="28"/>
          <w:szCs w:val="28"/>
        </w:rPr>
        <w:t>Манского</w:t>
      </w:r>
      <w:proofErr w:type="spellEnd"/>
      <w:r>
        <w:rPr>
          <w:sz w:val="28"/>
          <w:szCs w:val="28"/>
        </w:rPr>
        <w:t xml:space="preserve"> района</w:t>
      </w:r>
      <w:r w:rsidRPr="001473EE">
        <w:rPr>
          <w:sz w:val="28"/>
          <w:szCs w:val="28"/>
        </w:rPr>
        <w:t>.</w:t>
      </w:r>
    </w:p>
    <w:p w:rsidR="00927DF0" w:rsidRDefault="00927DF0" w:rsidP="00927DF0">
      <w:pPr>
        <w:pStyle w:val="ConsPlusNormal"/>
        <w:ind w:firstLine="709"/>
        <w:jc w:val="both"/>
        <w:outlineLvl w:val="1"/>
        <w:rPr>
          <w:rFonts w:ascii="Times New Roman" w:hAnsi="Times New Roman"/>
          <w:sz w:val="28"/>
          <w:szCs w:val="28"/>
        </w:rPr>
        <w:sectPr w:rsidR="00927DF0" w:rsidSect="00DA54F0">
          <w:headerReference w:type="default" r:id="rId18"/>
          <w:footerReference w:type="default" r:id="rId19"/>
          <w:headerReference w:type="first" r:id="rId20"/>
          <w:footerReference w:type="first" r:id="rId21"/>
          <w:pgSz w:w="11905" w:h="16837"/>
          <w:pgMar w:top="993" w:right="851" w:bottom="1410" w:left="1701" w:header="1134" w:footer="1134" w:gutter="0"/>
          <w:pgNumType w:start="1"/>
          <w:cols w:space="720"/>
          <w:docGrid w:linePitch="360"/>
        </w:sectPr>
      </w:pPr>
    </w:p>
    <w:p w:rsidR="00927DF0" w:rsidRDefault="00927DF0" w:rsidP="00927DF0">
      <w:pPr>
        <w:ind w:left="1" w:firstLine="708"/>
        <w:jc w:val="center"/>
        <w:rPr>
          <w:sz w:val="28"/>
          <w:szCs w:val="28"/>
        </w:rPr>
      </w:pPr>
      <w:r>
        <w:rPr>
          <w:sz w:val="28"/>
          <w:szCs w:val="28"/>
        </w:rPr>
        <w:lastRenderedPageBreak/>
        <w:t>2. Основная цель, задачи</w:t>
      </w:r>
    </w:p>
    <w:p w:rsidR="00927DF0" w:rsidRDefault="00927DF0" w:rsidP="00927DF0">
      <w:pPr>
        <w:jc w:val="center"/>
        <w:rPr>
          <w:sz w:val="28"/>
          <w:szCs w:val="28"/>
        </w:rPr>
      </w:pPr>
      <w:r>
        <w:rPr>
          <w:sz w:val="28"/>
          <w:szCs w:val="28"/>
        </w:rPr>
        <w:t>и сроки выполнения подпрограммы,</w:t>
      </w:r>
      <w:r>
        <w:rPr>
          <w:sz w:val="28"/>
          <w:szCs w:val="28"/>
        </w:rPr>
        <w:br/>
        <w:t>показатели подпрограммы</w:t>
      </w:r>
    </w:p>
    <w:p w:rsidR="00927DF0" w:rsidRDefault="00927DF0" w:rsidP="00927DF0">
      <w:pPr>
        <w:ind w:firstLine="851"/>
        <w:jc w:val="both"/>
        <w:rPr>
          <w:sz w:val="28"/>
          <w:szCs w:val="28"/>
        </w:rPr>
      </w:pPr>
      <w:r>
        <w:rPr>
          <w:sz w:val="28"/>
          <w:szCs w:val="28"/>
        </w:rPr>
        <w:t xml:space="preserve">Целью подпрограммы является: формирование кадрового ресурса отрасли, обеспечивающего необходимое качество образования детей </w:t>
      </w:r>
      <w:r>
        <w:rPr>
          <w:sz w:val="28"/>
          <w:szCs w:val="28"/>
        </w:rPr>
        <w:br/>
        <w:t>и молодежи, соответствующее потребностям граждан</w:t>
      </w:r>
    </w:p>
    <w:p w:rsidR="00927DF0" w:rsidRDefault="00927DF0" w:rsidP="00927DF0">
      <w:pPr>
        <w:ind w:firstLine="851"/>
        <w:jc w:val="both"/>
        <w:rPr>
          <w:sz w:val="28"/>
          <w:szCs w:val="28"/>
        </w:rPr>
      </w:pPr>
      <w:r>
        <w:rPr>
          <w:sz w:val="28"/>
          <w:szCs w:val="28"/>
        </w:rPr>
        <w:t xml:space="preserve">Задачи подпрограммы: </w:t>
      </w:r>
    </w:p>
    <w:p w:rsidR="00927DF0" w:rsidRPr="00C87DFA" w:rsidRDefault="00927DF0" w:rsidP="00927DF0">
      <w:pPr>
        <w:ind w:firstLine="851"/>
        <w:jc w:val="both"/>
        <w:rPr>
          <w:sz w:val="28"/>
          <w:szCs w:val="28"/>
        </w:rPr>
      </w:pPr>
      <w:r>
        <w:rPr>
          <w:sz w:val="28"/>
          <w:szCs w:val="28"/>
        </w:rPr>
        <w:t>- содействовать с</w:t>
      </w:r>
      <w:r w:rsidRPr="00C87DFA">
        <w:rPr>
          <w:sz w:val="28"/>
          <w:szCs w:val="28"/>
        </w:rPr>
        <w:t>окращени</w:t>
      </w:r>
      <w:r>
        <w:rPr>
          <w:sz w:val="28"/>
          <w:szCs w:val="28"/>
        </w:rPr>
        <w:t>ю</w:t>
      </w:r>
      <w:r w:rsidRPr="00C87DFA">
        <w:rPr>
          <w:sz w:val="28"/>
          <w:szCs w:val="28"/>
        </w:rPr>
        <w:t xml:space="preserve"> предметных вакансий в школах </w:t>
      </w:r>
      <w:r>
        <w:rPr>
          <w:sz w:val="28"/>
          <w:szCs w:val="28"/>
        </w:rPr>
        <w:t>района</w:t>
      </w:r>
      <w:r w:rsidRPr="00C87DFA">
        <w:rPr>
          <w:sz w:val="28"/>
          <w:szCs w:val="28"/>
        </w:rPr>
        <w:t xml:space="preserve"> посредством привлечения, закрепления и создания условий для профессионального развития педагогов образовательных учреждений края, </w:t>
      </w:r>
      <w:r>
        <w:rPr>
          <w:sz w:val="28"/>
          <w:szCs w:val="28"/>
        </w:rPr>
        <w:br/>
      </w:r>
      <w:r w:rsidRPr="00C87DFA">
        <w:rPr>
          <w:sz w:val="28"/>
          <w:szCs w:val="28"/>
        </w:rPr>
        <w:t>в том числе за счет привлечения молодых учителей в возрасте до 30 лет;</w:t>
      </w:r>
    </w:p>
    <w:p w:rsidR="00927DF0" w:rsidRPr="00C87DFA" w:rsidRDefault="00927DF0" w:rsidP="00927DF0">
      <w:pPr>
        <w:ind w:firstLine="851"/>
        <w:jc w:val="both"/>
        <w:rPr>
          <w:sz w:val="28"/>
          <w:szCs w:val="28"/>
        </w:rPr>
      </w:pPr>
      <w:r>
        <w:rPr>
          <w:bCs/>
          <w:color w:val="000000"/>
          <w:sz w:val="28"/>
          <w:szCs w:val="28"/>
        </w:rPr>
        <w:t>-обеспечить методическое сопровождение педагогических работников</w:t>
      </w:r>
      <w:r w:rsidRPr="00C87DFA">
        <w:rPr>
          <w:sz w:val="28"/>
          <w:szCs w:val="28"/>
        </w:rPr>
        <w:t>;</w:t>
      </w:r>
    </w:p>
    <w:p w:rsidR="00927DF0" w:rsidRDefault="00927DF0" w:rsidP="00927DF0">
      <w:pPr>
        <w:ind w:firstLine="851"/>
        <w:jc w:val="both"/>
        <w:rPr>
          <w:sz w:val="28"/>
          <w:szCs w:val="28"/>
        </w:rPr>
      </w:pPr>
      <w:r>
        <w:rPr>
          <w:sz w:val="28"/>
          <w:szCs w:val="28"/>
        </w:rPr>
        <w:t>- обеспечить п</w:t>
      </w:r>
      <w:r w:rsidRPr="00C87DFA">
        <w:rPr>
          <w:sz w:val="28"/>
          <w:szCs w:val="28"/>
        </w:rPr>
        <w:t>оддержк</w:t>
      </w:r>
      <w:r>
        <w:rPr>
          <w:sz w:val="28"/>
          <w:szCs w:val="28"/>
        </w:rPr>
        <w:t>у</w:t>
      </w:r>
      <w:r w:rsidRPr="00C87DFA">
        <w:rPr>
          <w:sz w:val="28"/>
          <w:szCs w:val="28"/>
        </w:rPr>
        <w:t xml:space="preserve"> лучших </w:t>
      </w:r>
      <w:r>
        <w:rPr>
          <w:sz w:val="28"/>
          <w:szCs w:val="28"/>
        </w:rPr>
        <w:t>педагогических работников.</w:t>
      </w:r>
      <w:r w:rsidRPr="00C87DFA">
        <w:rPr>
          <w:sz w:val="28"/>
          <w:szCs w:val="28"/>
        </w:rPr>
        <w:t xml:space="preserve"> </w:t>
      </w:r>
    </w:p>
    <w:p w:rsidR="00927DF0" w:rsidRDefault="00927DF0" w:rsidP="00927DF0">
      <w:pPr>
        <w:ind w:firstLine="851"/>
        <w:jc w:val="both"/>
        <w:rPr>
          <w:sz w:val="28"/>
          <w:szCs w:val="28"/>
        </w:rPr>
      </w:pPr>
      <w:r>
        <w:rPr>
          <w:sz w:val="28"/>
          <w:szCs w:val="28"/>
        </w:rPr>
        <w:t>Срок выполнения подпрограммы: 2016-2018 годы.</w:t>
      </w:r>
    </w:p>
    <w:p w:rsidR="00927DF0" w:rsidRDefault="00927DF0" w:rsidP="00927DF0">
      <w:pPr>
        <w:jc w:val="center"/>
        <w:rPr>
          <w:sz w:val="28"/>
          <w:szCs w:val="28"/>
        </w:rPr>
      </w:pPr>
    </w:p>
    <w:p w:rsidR="00927DF0" w:rsidRDefault="00927DF0" w:rsidP="00927DF0">
      <w:pPr>
        <w:jc w:val="center"/>
        <w:rPr>
          <w:sz w:val="28"/>
          <w:szCs w:val="28"/>
        </w:rPr>
      </w:pPr>
      <w:r>
        <w:rPr>
          <w:sz w:val="28"/>
          <w:szCs w:val="28"/>
        </w:rPr>
        <w:t>3. Механизм реализации подпрограммы</w:t>
      </w:r>
    </w:p>
    <w:p w:rsidR="00927DF0" w:rsidRDefault="00927DF0" w:rsidP="00927DF0">
      <w:pPr>
        <w:ind w:firstLine="851"/>
        <w:jc w:val="both"/>
        <w:rPr>
          <w:sz w:val="28"/>
          <w:szCs w:val="28"/>
        </w:rPr>
      </w:pPr>
      <w:r>
        <w:rPr>
          <w:sz w:val="28"/>
          <w:szCs w:val="28"/>
        </w:rPr>
        <w:t xml:space="preserve">Реализация подпрограммы осуществляется управлением образования администрации </w:t>
      </w:r>
      <w:proofErr w:type="spellStart"/>
      <w:r>
        <w:rPr>
          <w:sz w:val="28"/>
          <w:szCs w:val="28"/>
        </w:rPr>
        <w:t>Манского</w:t>
      </w:r>
      <w:proofErr w:type="spellEnd"/>
      <w:r>
        <w:rPr>
          <w:sz w:val="28"/>
          <w:szCs w:val="28"/>
        </w:rPr>
        <w:t xml:space="preserve"> района, подведомственными ему образовательными  учреждениями в рамках действующего законодательства.</w:t>
      </w:r>
    </w:p>
    <w:p w:rsidR="00927DF0" w:rsidRDefault="00927DF0" w:rsidP="00927DF0">
      <w:pPr>
        <w:jc w:val="center"/>
        <w:rPr>
          <w:sz w:val="28"/>
          <w:szCs w:val="28"/>
        </w:rPr>
      </w:pPr>
    </w:p>
    <w:p w:rsidR="00927DF0" w:rsidRDefault="00927DF0" w:rsidP="00927DF0">
      <w:pPr>
        <w:jc w:val="center"/>
        <w:rPr>
          <w:sz w:val="28"/>
          <w:szCs w:val="28"/>
        </w:rPr>
      </w:pPr>
      <w:r>
        <w:rPr>
          <w:sz w:val="28"/>
          <w:szCs w:val="28"/>
        </w:rPr>
        <w:t>4.Характеристика основных  мероприятий подпрограммы</w:t>
      </w:r>
    </w:p>
    <w:p w:rsidR="00927DF0" w:rsidRDefault="00927DF0" w:rsidP="00927DF0">
      <w:pPr>
        <w:jc w:val="center"/>
        <w:rPr>
          <w:sz w:val="28"/>
          <w:szCs w:val="28"/>
        </w:rPr>
      </w:pPr>
    </w:p>
    <w:p w:rsidR="00927DF0" w:rsidRDefault="00927DF0" w:rsidP="00927DF0">
      <w:pPr>
        <w:ind w:firstLine="851"/>
        <w:jc w:val="both"/>
        <w:rPr>
          <w:sz w:val="28"/>
          <w:szCs w:val="28"/>
        </w:rPr>
      </w:pPr>
      <w:r>
        <w:rPr>
          <w:sz w:val="28"/>
          <w:szCs w:val="28"/>
        </w:rPr>
        <w:t xml:space="preserve">Мероприятия подпрограммы представлены в приложении № 2 </w:t>
      </w:r>
      <w:r>
        <w:rPr>
          <w:sz w:val="28"/>
          <w:szCs w:val="28"/>
        </w:rPr>
        <w:br/>
        <w:t xml:space="preserve">к муниципальной программе «Развитие образования в </w:t>
      </w:r>
      <w:proofErr w:type="spellStart"/>
      <w:r>
        <w:rPr>
          <w:sz w:val="28"/>
          <w:szCs w:val="28"/>
        </w:rPr>
        <w:t>Манском</w:t>
      </w:r>
      <w:proofErr w:type="spellEnd"/>
      <w:r>
        <w:rPr>
          <w:sz w:val="28"/>
          <w:szCs w:val="28"/>
        </w:rPr>
        <w:t xml:space="preserve"> районе».</w:t>
      </w:r>
    </w:p>
    <w:p w:rsidR="00927DF0" w:rsidRDefault="00927DF0" w:rsidP="00927DF0">
      <w:pPr>
        <w:jc w:val="center"/>
        <w:rPr>
          <w:sz w:val="28"/>
          <w:szCs w:val="28"/>
        </w:rPr>
      </w:pPr>
    </w:p>
    <w:p w:rsidR="00927DF0" w:rsidRDefault="00927DF0" w:rsidP="00927DF0">
      <w:pPr>
        <w:jc w:val="both"/>
        <w:rPr>
          <w:sz w:val="28"/>
          <w:szCs w:val="28"/>
          <w:lang w:eastAsia="en-US"/>
        </w:rPr>
      </w:pPr>
    </w:p>
    <w:p w:rsidR="00927DF0" w:rsidRDefault="00927DF0" w:rsidP="00927DF0">
      <w:pPr>
        <w:autoSpaceDE w:val="0"/>
        <w:autoSpaceDN w:val="0"/>
        <w:adjustRightInd w:val="0"/>
        <w:jc w:val="both"/>
        <w:rPr>
          <w:sz w:val="28"/>
          <w:szCs w:val="28"/>
          <w:lang w:eastAsia="en-US"/>
        </w:rPr>
      </w:pPr>
    </w:p>
    <w:p w:rsidR="00927DF0" w:rsidRDefault="00927DF0" w:rsidP="00927DF0">
      <w:pPr>
        <w:autoSpaceDE w:val="0"/>
        <w:autoSpaceDN w:val="0"/>
        <w:adjustRightInd w:val="0"/>
        <w:jc w:val="both"/>
        <w:rPr>
          <w:sz w:val="28"/>
          <w:szCs w:val="28"/>
          <w:lang w:eastAsia="en-US"/>
        </w:rPr>
      </w:pPr>
      <w:r>
        <w:rPr>
          <w:sz w:val="28"/>
          <w:szCs w:val="28"/>
          <w:lang w:eastAsia="en-US"/>
        </w:rPr>
        <w:t xml:space="preserve">Руководитель управления образования                                  </w:t>
      </w:r>
      <w:proofErr w:type="spellStart"/>
      <w:r>
        <w:rPr>
          <w:sz w:val="28"/>
          <w:szCs w:val="28"/>
          <w:lang w:eastAsia="en-US"/>
        </w:rPr>
        <w:t>Т.П.Толмачева</w:t>
      </w:r>
      <w:proofErr w:type="spellEnd"/>
      <w:r>
        <w:rPr>
          <w:sz w:val="28"/>
          <w:szCs w:val="28"/>
          <w:lang w:eastAsia="en-US"/>
        </w:rPr>
        <w:tab/>
      </w:r>
    </w:p>
    <w:p w:rsidR="00927DF0" w:rsidRDefault="00927DF0" w:rsidP="00927DF0">
      <w:pPr>
        <w:autoSpaceDE w:val="0"/>
        <w:autoSpaceDN w:val="0"/>
        <w:adjustRightInd w:val="0"/>
        <w:jc w:val="both"/>
        <w:rPr>
          <w:sz w:val="28"/>
          <w:szCs w:val="28"/>
          <w:lang w:eastAsia="en-US"/>
        </w:rPr>
      </w:pPr>
    </w:p>
    <w:p w:rsidR="00927DF0" w:rsidRDefault="00927DF0" w:rsidP="00927DF0">
      <w:pPr>
        <w:autoSpaceDE w:val="0"/>
        <w:autoSpaceDN w:val="0"/>
        <w:adjustRightInd w:val="0"/>
        <w:jc w:val="both"/>
        <w:rPr>
          <w:sz w:val="28"/>
          <w:szCs w:val="28"/>
          <w:lang w:eastAsia="en-US"/>
        </w:rPr>
        <w:sectPr w:rsidR="00927DF0" w:rsidSect="00DA54F0">
          <w:pgSz w:w="11905" w:h="16837"/>
          <w:pgMar w:top="993" w:right="851" w:bottom="1410" w:left="1701" w:header="1134" w:footer="1134" w:gutter="0"/>
          <w:pgNumType w:start="1"/>
          <w:cols w:space="720"/>
          <w:docGrid w:linePitch="360"/>
        </w:sectPr>
      </w:pPr>
    </w:p>
    <w:tbl>
      <w:tblPr>
        <w:tblW w:w="0" w:type="auto"/>
        <w:tblLook w:val="04A0" w:firstRow="1" w:lastRow="0" w:firstColumn="1" w:lastColumn="0" w:noHBand="0" w:noVBand="1"/>
      </w:tblPr>
      <w:tblGrid>
        <w:gridCol w:w="4784"/>
        <w:gridCol w:w="4785"/>
      </w:tblGrid>
      <w:tr w:rsidR="00927DF0" w:rsidTr="008B4EF9">
        <w:tc>
          <w:tcPr>
            <w:tcW w:w="4785" w:type="dxa"/>
            <w:shd w:val="clear" w:color="auto" w:fill="auto"/>
          </w:tcPr>
          <w:p w:rsidR="00927DF0" w:rsidRDefault="00927DF0" w:rsidP="008B4EF9">
            <w:pPr>
              <w:spacing w:line="276" w:lineRule="auto"/>
            </w:pPr>
          </w:p>
        </w:tc>
        <w:tc>
          <w:tcPr>
            <w:tcW w:w="4785" w:type="dxa"/>
            <w:shd w:val="clear" w:color="auto" w:fill="auto"/>
          </w:tcPr>
          <w:p w:rsidR="00927DF0" w:rsidRDefault="00927DF0" w:rsidP="008B4EF9">
            <w:pPr>
              <w:spacing w:line="276" w:lineRule="auto"/>
            </w:pPr>
            <w:r>
              <w:t xml:space="preserve">Приложение №5 к муниципальной программе «Развитие образования в </w:t>
            </w:r>
            <w:proofErr w:type="spellStart"/>
            <w:r>
              <w:t>Манском</w:t>
            </w:r>
            <w:proofErr w:type="spellEnd"/>
            <w:r>
              <w:t xml:space="preserve"> районе» на 2016 год и на период 2017-2018 годы</w:t>
            </w:r>
          </w:p>
        </w:tc>
      </w:tr>
    </w:tbl>
    <w:p w:rsidR="00927DF0" w:rsidRDefault="00927DF0" w:rsidP="00927DF0">
      <w:pPr>
        <w:pStyle w:val="ConsNormal"/>
        <w:widowControl/>
        <w:ind w:firstLine="0"/>
        <w:jc w:val="center"/>
        <w:rPr>
          <w:rFonts w:ascii="Times New Roman" w:hAnsi="Times New Roman" w:cs="Times New Roman"/>
          <w:sz w:val="28"/>
          <w:szCs w:val="28"/>
        </w:rPr>
      </w:pPr>
    </w:p>
    <w:p w:rsidR="00927DF0" w:rsidRDefault="00927DF0" w:rsidP="00927DF0">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Паспорт</w:t>
      </w:r>
    </w:p>
    <w:p w:rsidR="00927DF0" w:rsidRDefault="00927DF0" w:rsidP="00927DF0">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подпрограммы 01.5 «Организация отдыха, оздоровления и занятости в летнее время детей и подростков </w:t>
      </w:r>
      <w:proofErr w:type="spellStart"/>
      <w:r>
        <w:rPr>
          <w:rFonts w:ascii="Times New Roman" w:hAnsi="Times New Roman" w:cs="Times New Roman"/>
          <w:sz w:val="28"/>
          <w:szCs w:val="28"/>
        </w:rPr>
        <w:t>Манского</w:t>
      </w:r>
      <w:proofErr w:type="spellEnd"/>
      <w:r>
        <w:rPr>
          <w:rFonts w:ascii="Times New Roman" w:hAnsi="Times New Roman" w:cs="Times New Roman"/>
          <w:sz w:val="28"/>
          <w:szCs w:val="28"/>
        </w:rPr>
        <w:t xml:space="preserve"> района» муниципальной программы «Развитие образования в </w:t>
      </w:r>
      <w:proofErr w:type="spellStart"/>
      <w:r>
        <w:rPr>
          <w:rFonts w:ascii="Times New Roman" w:hAnsi="Times New Roman" w:cs="Times New Roman"/>
          <w:sz w:val="28"/>
          <w:szCs w:val="28"/>
        </w:rPr>
        <w:t>Манском</w:t>
      </w:r>
      <w:proofErr w:type="spellEnd"/>
      <w:r>
        <w:rPr>
          <w:rFonts w:ascii="Times New Roman" w:hAnsi="Times New Roman" w:cs="Times New Roman"/>
          <w:sz w:val="28"/>
          <w:szCs w:val="28"/>
        </w:rPr>
        <w:t xml:space="preserve"> районе» </w:t>
      </w:r>
    </w:p>
    <w:tbl>
      <w:tblPr>
        <w:tblW w:w="0" w:type="auto"/>
        <w:tblInd w:w="-10" w:type="dxa"/>
        <w:tblLayout w:type="fixed"/>
        <w:tblLook w:val="0000" w:firstRow="0" w:lastRow="0" w:firstColumn="0" w:lastColumn="0" w:noHBand="0" w:noVBand="0"/>
      </w:tblPr>
      <w:tblGrid>
        <w:gridCol w:w="4068"/>
        <w:gridCol w:w="5420"/>
      </w:tblGrid>
      <w:tr w:rsidR="00927DF0" w:rsidTr="008B4EF9">
        <w:tc>
          <w:tcPr>
            <w:tcW w:w="4068" w:type="dxa"/>
            <w:tcBorders>
              <w:top w:val="single" w:sz="4" w:space="0" w:color="000000"/>
              <w:left w:val="single" w:sz="4" w:space="0" w:color="000000"/>
              <w:bottom w:val="single" w:sz="4" w:space="0" w:color="000000"/>
            </w:tcBorders>
          </w:tcPr>
          <w:p w:rsidR="00927DF0" w:rsidRPr="00D262F1" w:rsidRDefault="00927DF0" w:rsidP="008B4EF9">
            <w:pPr>
              <w:pStyle w:val="ConsNonformat"/>
              <w:widowControl/>
              <w:snapToGrid w:val="0"/>
              <w:jc w:val="both"/>
              <w:rPr>
                <w:rFonts w:ascii="Times New Roman" w:hAnsi="Times New Roman" w:cs="Times New Roman"/>
                <w:sz w:val="26"/>
                <w:szCs w:val="26"/>
              </w:rPr>
            </w:pPr>
            <w:r w:rsidRPr="00D262F1">
              <w:rPr>
                <w:rFonts w:ascii="Times New Roman" w:hAnsi="Times New Roman" w:cs="Times New Roman"/>
                <w:sz w:val="26"/>
                <w:szCs w:val="26"/>
              </w:rPr>
              <w:t xml:space="preserve">Наименование подпрограммы   </w:t>
            </w:r>
          </w:p>
        </w:tc>
        <w:tc>
          <w:tcPr>
            <w:tcW w:w="5420" w:type="dxa"/>
            <w:tcBorders>
              <w:top w:val="single" w:sz="4" w:space="0" w:color="000000"/>
              <w:left w:val="single" w:sz="4" w:space="0" w:color="000000"/>
              <w:bottom w:val="single" w:sz="4" w:space="0" w:color="000000"/>
              <w:right w:val="single" w:sz="4" w:space="0" w:color="000000"/>
            </w:tcBorders>
          </w:tcPr>
          <w:p w:rsidR="00927DF0" w:rsidRPr="00D262F1" w:rsidRDefault="00927DF0" w:rsidP="008B4EF9">
            <w:pPr>
              <w:pStyle w:val="ConsNormal"/>
              <w:widowControl/>
              <w:snapToGrid w:val="0"/>
              <w:ind w:firstLine="0"/>
              <w:jc w:val="both"/>
              <w:rPr>
                <w:rFonts w:ascii="Times New Roman" w:hAnsi="Times New Roman" w:cs="Times New Roman"/>
                <w:bCs/>
                <w:sz w:val="26"/>
                <w:szCs w:val="26"/>
              </w:rPr>
            </w:pPr>
            <w:r w:rsidRPr="00D262F1">
              <w:rPr>
                <w:rFonts w:ascii="Times New Roman" w:hAnsi="Times New Roman" w:cs="Times New Roman"/>
                <w:bCs/>
                <w:sz w:val="26"/>
                <w:szCs w:val="26"/>
              </w:rPr>
              <w:t xml:space="preserve">«Организация отдыха, оздоровления и занятости в летнее время детей и подростков </w:t>
            </w:r>
            <w:proofErr w:type="spellStart"/>
            <w:r w:rsidRPr="00D262F1">
              <w:rPr>
                <w:rFonts w:ascii="Times New Roman" w:hAnsi="Times New Roman" w:cs="Times New Roman"/>
                <w:bCs/>
                <w:sz w:val="26"/>
                <w:szCs w:val="26"/>
              </w:rPr>
              <w:t>Манского</w:t>
            </w:r>
            <w:proofErr w:type="spellEnd"/>
            <w:r w:rsidRPr="00D262F1">
              <w:rPr>
                <w:rFonts w:ascii="Times New Roman" w:hAnsi="Times New Roman" w:cs="Times New Roman"/>
                <w:bCs/>
                <w:sz w:val="26"/>
                <w:szCs w:val="26"/>
              </w:rPr>
              <w:t xml:space="preserve"> района»</w:t>
            </w:r>
          </w:p>
        </w:tc>
      </w:tr>
      <w:tr w:rsidR="00927DF0" w:rsidTr="008B4EF9">
        <w:tc>
          <w:tcPr>
            <w:tcW w:w="4068" w:type="dxa"/>
            <w:tcBorders>
              <w:top w:val="single" w:sz="4" w:space="0" w:color="000000"/>
              <w:left w:val="single" w:sz="4" w:space="0" w:color="000000"/>
              <w:bottom w:val="single" w:sz="4" w:space="0" w:color="000000"/>
            </w:tcBorders>
          </w:tcPr>
          <w:p w:rsidR="00927DF0" w:rsidRPr="00D262F1" w:rsidRDefault="00927DF0" w:rsidP="008B4EF9">
            <w:pPr>
              <w:pStyle w:val="ConsNonformat"/>
              <w:widowControl/>
              <w:snapToGrid w:val="0"/>
              <w:jc w:val="both"/>
              <w:rPr>
                <w:rFonts w:ascii="Times New Roman" w:hAnsi="Times New Roman" w:cs="Times New Roman"/>
                <w:sz w:val="26"/>
                <w:szCs w:val="26"/>
              </w:rPr>
            </w:pPr>
            <w:r w:rsidRPr="00D262F1">
              <w:rPr>
                <w:rFonts w:ascii="Times New Roman" w:hAnsi="Times New Roman" w:cs="Times New Roman"/>
                <w:sz w:val="26"/>
                <w:szCs w:val="26"/>
              </w:rPr>
              <w:t>Наименование муниципальной программы, в рамках которой реализуется подпрограмма</w:t>
            </w:r>
          </w:p>
        </w:tc>
        <w:tc>
          <w:tcPr>
            <w:tcW w:w="5420" w:type="dxa"/>
            <w:tcBorders>
              <w:top w:val="single" w:sz="4" w:space="0" w:color="000000"/>
              <w:left w:val="single" w:sz="4" w:space="0" w:color="000000"/>
              <w:bottom w:val="single" w:sz="4" w:space="0" w:color="000000"/>
              <w:right w:val="single" w:sz="4" w:space="0" w:color="000000"/>
            </w:tcBorders>
          </w:tcPr>
          <w:p w:rsidR="00927DF0" w:rsidRPr="00D262F1" w:rsidRDefault="00927DF0" w:rsidP="008B4EF9">
            <w:pPr>
              <w:pStyle w:val="ConsNonformat"/>
              <w:widowControl/>
              <w:snapToGrid w:val="0"/>
              <w:jc w:val="both"/>
              <w:rPr>
                <w:rFonts w:ascii="Times New Roman" w:hAnsi="Times New Roman" w:cs="Times New Roman"/>
                <w:iCs/>
                <w:sz w:val="26"/>
                <w:szCs w:val="26"/>
              </w:rPr>
            </w:pPr>
            <w:r w:rsidRPr="00D262F1">
              <w:rPr>
                <w:rFonts w:ascii="Times New Roman" w:hAnsi="Times New Roman" w:cs="Times New Roman"/>
                <w:iCs/>
                <w:sz w:val="26"/>
                <w:szCs w:val="26"/>
              </w:rPr>
              <w:t xml:space="preserve">Развитие образования в </w:t>
            </w:r>
            <w:proofErr w:type="spellStart"/>
            <w:r w:rsidRPr="00D262F1">
              <w:rPr>
                <w:rFonts w:ascii="Times New Roman" w:hAnsi="Times New Roman" w:cs="Times New Roman"/>
                <w:iCs/>
                <w:sz w:val="26"/>
                <w:szCs w:val="26"/>
              </w:rPr>
              <w:t>Манском</w:t>
            </w:r>
            <w:proofErr w:type="spellEnd"/>
            <w:r w:rsidRPr="00D262F1">
              <w:rPr>
                <w:rFonts w:ascii="Times New Roman" w:hAnsi="Times New Roman" w:cs="Times New Roman"/>
                <w:iCs/>
                <w:sz w:val="26"/>
                <w:szCs w:val="26"/>
              </w:rPr>
              <w:t xml:space="preserve"> районе» </w:t>
            </w:r>
          </w:p>
        </w:tc>
      </w:tr>
      <w:tr w:rsidR="00927DF0" w:rsidTr="008B4EF9">
        <w:tc>
          <w:tcPr>
            <w:tcW w:w="4068" w:type="dxa"/>
            <w:tcBorders>
              <w:top w:val="single" w:sz="4" w:space="0" w:color="000000"/>
              <w:left w:val="single" w:sz="4" w:space="0" w:color="000000"/>
              <w:bottom w:val="single" w:sz="4" w:space="0" w:color="000000"/>
            </w:tcBorders>
          </w:tcPr>
          <w:p w:rsidR="00927DF0" w:rsidRPr="00D262F1" w:rsidRDefault="00927DF0" w:rsidP="008B4EF9">
            <w:pPr>
              <w:pStyle w:val="ConsNonformat"/>
              <w:widowControl/>
              <w:snapToGrid w:val="0"/>
              <w:jc w:val="both"/>
              <w:rPr>
                <w:rFonts w:ascii="Times New Roman" w:hAnsi="Times New Roman" w:cs="Times New Roman"/>
                <w:sz w:val="26"/>
                <w:szCs w:val="26"/>
              </w:rPr>
            </w:pPr>
            <w:r w:rsidRPr="00D262F1">
              <w:rPr>
                <w:rFonts w:ascii="Times New Roman" w:hAnsi="Times New Roman" w:cs="Times New Roman"/>
                <w:sz w:val="26"/>
                <w:szCs w:val="26"/>
              </w:rPr>
              <w:t>Ответственный исполнитель</w:t>
            </w:r>
          </w:p>
        </w:tc>
        <w:tc>
          <w:tcPr>
            <w:tcW w:w="5420" w:type="dxa"/>
            <w:tcBorders>
              <w:top w:val="single" w:sz="4" w:space="0" w:color="000000"/>
              <w:left w:val="single" w:sz="4" w:space="0" w:color="000000"/>
              <w:bottom w:val="single" w:sz="4" w:space="0" w:color="000000"/>
              <w:right w:val="single" w:sz="4" w:space="0" w:color="000000"/>
            </w:tcBorders>
          </w:tcPr>
          <w:p w:rsidR="00927DF0" w:rsidRPr="00D262F1" w:rsidRDefault="00927DF0" w:rsidP="008B4EF9">
            <w:pPr>
              <w:pStyle w:val="ConsNonformat"/>
              <w:widowControl/>
              <w:snapToGrid w:val="0"/>
              <w:jc w:val="both"/>
              <w:rPr>
                <w:rFonts w:ascii="Times New Roman" w:hAnsi="Times New Roman" w:cs="Times New Roman"/>
                <w:sz w:val="26"/>
                <w:szCs w:val="26"/>
              </w:rPr>
            </w:pPr>
            <w:r w:rsidRPr="00D262F1">
              <w:rPr>
                <w:rFonts w:ascii="Times New Roman" w:hAnsi="Times New Roman" w:cs="Times New Roman"/>
                <w:sz w:val="26"/>
                <w:szCs w:val="26"/>
              </w:rPr>
              <w:t xml:space="preserve">Управление образования администрации </w:t>
            </w:r>
            <w:proofErr w:type="spellStart"/>
            <w:r w:rsidRPr="00D262F1">
              <w:rPr>
                <w:rFonts w:ascii="Times New Roman" w:hAnsi="Times New Roman" w:cs="Times New Roman"/>
                <w:sz w:val="26"/>
                <w:szCs w:val="26"/>
              </w:rPr>
              <w:t>Манского</w:t>
            </w:r>
            <w:proofErr w:type="spellEnd"/>
            <w:r w:rsidRPr="00D262F1">
              <w:rPr>
                <w:rFonts w:ascii="Times New Roman" w:hAnsi="Times New Roman" w:cs="Times New Roman"/>
                <w:sz w:val="26"/>
                <w:szCs w:val="26"/>
              </w:rPr>
              <w:t xml:space="preserve"> района</w:t>
            </w:r>
          </w:p>
        </w:tc>
      </w:tr>
      <w:tr w:rsidR="00927DF0" w:rsidTr="008B4EF9">
        <w:tc>
          <w:tcPr>
            <w:tcW w:w="4068" w:type="dxa"/>
            <w:tcBorders>
              <w:top w:val="single" w:sz="4" w:space="0" w:color="000000"/>
              <w:left w:val="single" w:sz="4" w:space="0" w:color="000000"/>
              <w:bottom w:val="single" w:sz="4" w:space="0" w:color="000000"/>
            </w:tcBorders>
          </w:tcPr>
          <w:p w:rsidR="00927DF0" w:rsidRPr="00D262F1" w:rsidRDefault="00927DF0" w:rsidP="008B4EF9">
            <w:pPr>
              <w:pStyle w:val="ConsNonformat"/>
              <w:widowControl/>
              <w:snapToGrid w:val="0"/>
              <w:jc w:val="both"/>
              <w:rPr>
                <w:rFonts w:ascii="Times New Roman" w:hAnsi="Times New Roman" w:cs="Times New Roman"/>
                <w:sz w:val="26"/>
                <w:szCs w:val="26"/>
              </w:rPr>
            </w:pPr>
            <w:r w:rsidRPr="00D262F1">
              <w:rPr>
                <w:rFonts w:ascii="Times New Roman" w:hAnsi="Times New Roman" w:cs="Times New Roman"/>
                <w:sz w:val="26"/>
                <w:szCs w:val="26"/>
              </w:rPr>
              <w:t>Соисполнители подпрограммы</w:t>
            </w:r>
          </w:p>
        </w:tc>
        <w:tc>
          <w:tcPr>
            <w:tcW w:w="5420" w:type="dxa"/>
            <w:tcBorders>
              <w:top w:val="single" w:sz="4" w:space="0" w:color="000000"/>
              <w:left w:val="single" w:sz="4" w:space="0" w:color="000000"/>
              <w:bottom w:val="single" w:sz="4" w:space="0" w:color="000000"/>
              <w:right w:val="single" w:sz="4" w:space="0" w:color="000000"/>
            </w:tcBorders>
          </w:tcPr>
          <w:p w:rsidR="00927DF0" w:rsidRPr="00220BFB" w:rsidRDefault="00927DF0" w:rsidP="008B4EF9">
            <w:pPr>
              <w:pStyle w:val="1"/>
              <w:numPr>
                <w:ilvl w:val="0"/>
                <w:numId w:val="4"/>
              </w:numPr>
              <w:snapToGrid w:val="0"/>
              <w:spacing w:line="276" w:lineRule="auto"/>
              <w:jc w:val="both"/>
              <w:rPr>
                <w:rFonts w:eastAsia="Times New Roman"/>
                <w:sz w:val="26"/>
                <w:szCs w:val="26"/>
              </w:rPr>
            </w:pPr>
            <w:r w:rsidRPr="00220BFB">
              <w:rPr>
                <w:rFonts w:eastAsia="Times New Roman"/>
                <w:sz w:val="26"/>
                <w:szCs w:val="26"/>
              </w:rPr>
              <w:t>Управление социальной защиты населения</w:t>
            </w:r>
          </w:p>
          <w:p w:rsidR="00927DF0" w:rsidRPr="00D262F1" w:rsidRDefault="00927DF0" w:rsidP="008B4EF9">
            <w:pPr>
              <w:snapToGrid w:val="0"/>
              <w:spacing w:line="276" w:lineRule="auto"/>
              <w:jc w:val="both"/>
              <w:rPr>
                <w:sz w:val="26"/>
                <w:szCs w:val="26"/>
              </w:rPr>
            </w:pPr>
            <w:r w:rsidRPr="00D262F1">
              <w:rPr>
                <w:sz w:val="26"/>
                <w:szCs w:val="26"/>
              </w:rPr>
              <w:t xml:space="preserve">Отдел культуры и молодежной политики администрации </w:t>
            </w:r>
            <w:proofErr w:type="spellStart"/>
            <w:r w:rsidRPr="00D262F1">
              <w:rPr>
                <w:sz w:val="26"/>
                <w:szCs w:val="26"/>
              </w:rPr>
              <w:t>Манского</w:t>
            </w:r>
            <w:proofErr w:type="spellEnd"/>
            <w:r w:rsidRPr="00D262F1">
              <w:rPr>
                <w:sz w:val="26"/>
                <w:szCs w:val="26"/>
              </w:rPr>
              <w:t xml:space="preserve"> района</w:t>
            </w:r>
          </w:p>
        </w:tc>
      </w:tr>
      <w:tr w:rsidR="00927DF0" w:rsidTr="008B4EF9">
        <w:tc>
          <w:tcPr>
            <w:tcW w:w="4068" w:type="dxa"/>
            <w:tcBorders>
              <w:top w:val="single" w:sz="4" w:space="0" w:color="000000"/>
              <w:left w:val="single" w:sz="4" w:space="0" w:color="000000"/>
              <w:bottom w:val="single" w:sz="4" w:space="0" w:color="000000"/>
            </w:tcBorders>
          </w:tcPr>
          <w:p w:rsidR="00927DF0" w:rsidRPr="00D262F1" w:rsidRDefault="00927DF0" w:rsidP="008B4EF9">
            <w:pPr>
              <w:pStyle w:val="ConsNonformat"/>
              <w:widowControl/>
              <w:snapToGrid w:val="0"/>
              <w:jc w:val="both"/>
              <w:rPr>
                <w:rFonts w:ascii="Times New Roman" w:hAnsi="Times New Roman" w:cs="Times New Roman"/>
                <w:sz w:val="26"/>
                <w:szCs w:val="26"/>
              </w:rPr>
            </w:pPr>
            <w:r w:rsidRPr="00D262F1">
              <w:rPr>
                <w:rFonts w:ascii="Times New Roman" w:hAnsi="Times New Roman" w:cs="Times New Roman"/>
                <w:sz w:val="26"/>
                <w:szCs w:val="26"/>
              </w:rPr>
              <w:t xml:space="preserve">Цель и  задачи подпрограммы  </w:t>
            </w:r>
          </w:p>
        </w:tc>
        <w:tc>
          <w:tcPr>
            <w:tcW w:w="5420" w:type="dxa"/>
            <w:tcBorders>
              <w:top w:val="single" w:sz="4" w:space="0" w:color="000000"/>
              <w:left w:val="single" w:sz="4" w:space="0" w:color="000000"/>
              <w:bottom w:val="single" w:sz="4" w:space="0" w:color="000000"/>
              <w:right w:val="single" w:sz="4" w:space="0" w:color="000000"/>
            </w:tcBorders>
          </w:tcPr>
          <w:p w:rsidR="00927DF0" w:rsidRPr="00D262F1" w:rsidRDefault="00927DF0" w:rsidP="008B4EF9">
            <w:pPr>
              <w:snapToGrid w:val="0"/>
              <w:jc w:val="both"/>
              <w:rPr>
                <w:sz w:val="26"/>
                <w:szCs w:val="26"/>
              </w:rPr>
            </w:pPr>
            <w:r w:rsidRPr="00D262F1">
              <w:rPr>
                <w:sz w:val="26"/>
                <w:szCs w:val="26"/>
              </w:rPr>
              <w:t xml:space="preserve"> Цель: создание благоприятных условий для организованного отдыха школьников, для укрепления их физического, психического и эмоционального здоровья, для развития личности  за счет правильной организации спортивных, культурно – массовых и образовательных мероприятий.</w:t>
            </w:r>
          </w:p>
          <w:p w:rsidR="00927DF0" w:rsidRPr="00D262F1" w:rsidRDefault="00927DF0" w:rsidP="008B4EF9">
            <w:pPr>
              <w:jc w:val="both"/>
              <w:rPr>
                <w:sz w:val="26"/>
                <w:szCs w:val="26"/>
              </w:rPr>
            </w:pPr>
            <w:r w:rsidRPr="00D262F1">
              <w:rPr>
                <w:sz w:val="26"/>
                <w:szCs w:val="26"/>
              </w:rPr>
              <w:t xml:space="preserve"> Задачи:</w:t>
            </w:r>
          </w:p>
          <w:p w:rsidR="00927DF0" w:rsidRPr="00D262F1" w:rsidRDefault="00927DF0" w:rsidP="008B4EF9">
            <w:pPr>
              <w:ind w:left="360"/>
              <w:rPr>
                <w:sz w:val="26"/>
                <w:szCs w:val="26"/>
              </w:rPr>
            </w:pPr>
            <w:r w:rsidRPr="00D262F1">
              <w:rPr>
                <w:sz w:val="26"/>
                <w:szCs w:val="26"/>
              </w:rPr>
              <w:t>-увеличение числа детей получающих услуги отдыха и оздоровления: младших школьников  не менее 10 % , подростков не менее 20% .</w:t>
            </w:r>
          </w:p>
          <w:p w:rsidR="00927DF0" w:rsidRPr="00D262F1" w:rsidRDefault="00927DF0" w:rsidP="008B4EF9">
            <w:pPr>
              <w:ind w:left="360"/>
              <w:rPr>
                <w:sz w:val="26"/>
                <w:szCs w:val="26"/>
              </w:rPr>
            </w:pPr>
            <w:r w:rsidRPr="00D262F1">
              <w:rPr>
                <w:sz w:val="26"/>
                <w:szCs w:val="26"/>
              </w:rPr>
              <w:t>-создание  вариативных форм для организованного отдыха детей.</w:t>
            </w:r>
          </w:p>
          <w:p w:rsidR="00927DF0" w:rsidRPr="00D262F1" w:rsidRDefault="00927DF0" w:rsidP="008B4EF9">
            <w:pPr>
              <w:ind w:left="360"/>
              <w:rPr>
                <w:sz w:val="26"/>
                <w:szCs w:val="26"/>
              </w:rPr>
            </w:pPr>
            <w:r w:rsidRPr="00D262F1">
              <w:rPr>
                <w:sz w:val="26"/>
                <w:szCs w:val="26"/>
              </w:rPr>
              <w:t>-увеличение занятости школьников  в каникулярное время творческими видами деятельности.</w:t>
            </w:r>
          </w:p>
          <w:p w:rsidR="00927DF0" w:rsidRPr="00D262F1" w:rsidRDefault="00927DF0" w:rsidP="008B4EF9">
            <w:pPr>
              <w:ind w:left="360"/>
              <w:rPr>
                <w:sz w:val="26"/>
                <w:szCs w:val="26"/>
              </w:rPr>
            </w:pPr>
            <w:r w:rsidRPr="00D262F1">
              <w:rPr>
                <w:sz w:val="26"/>
                <w:szCs w:val="26"/>
              </w:rPr>
              <w:t>-развитие у школьников навыков общения и толерантности.</w:t>
            </w:r>
          </w:p>
          <w:p w:rsidR="00927DF0" w:rsidRPr="00D262F1" w:rsidRDefault="00927DF0" w:rsidP="008B4EF9">
            <w:pPr>
              <w:ind w:left="360" w:hanging="468"/>
              <w:rPr>
                <w:sz w:val="26"/>
                <w:szCs w:val="26"/>
              </w:rPr>
            </w:pPr>
            <w:r w:rsidRPr="00D262F1">
              <w:rPr>
                <w:sz w:val="26"/>
                <w:szCs w:val="26"/>
              </w:rPr>
              <w:t>.</w:t>
            </w:r>
          </w:p>
        </w:tc>
      </w:tr>
      <w:tr w:rsidR="00927DF0" w:rsidTr="008B4EF9">
        <w:tc>
          <w:tcPr>
            <w:tcW w:w="4068" w:type="dxa"/>
            <w:tcBorders>
              <w:top w:val="single" w:sz="4" w:space="0" w:color="000000"/>
              <w:left w:val="single" w:sz="4" w:space="0" w:color="000000"/>
              <w:bottom w:val="single" w:sz="4" w:space="0" w:color="000000"/>
            </w:tcBorders>
          </w:tcPr>
          <w:p w:rsidR="00927DF0" w:rsidRPr="00D262F1" w:rsidRDefault="00927DF0" w:rsidP="008B4EF9">
            <w:pPr>
              <w:pStyle w:val="ConsNonformat"/>
              <w:widowControl/>
              <w:snapToGrid w:val="0"/>
              <w:jc w:val="both"/>
              <w:rPr>
                <w:rFonts w:ascii="Times New Roman" w:hAnsi="Times New Roman" w:cs="Times New Roman"/>
                <w:sz w:val="26"/>
                <w:szCs w:val="26"/>
              </w:rPr>
            </w:pPr>
            <w:r w:rsidRPr="00D262F1">
              <w:rPr>
                <w:rFonts w:ascii="Times New Roman" w:hAnsi="Times New Roman" w:cs="Times New Roman"/>
                <w:sz w:val="26"/>
                <w:szCs w:val="26"/>
              </w:rPr>
              <w:t>Целевые индикаторы</w:t>
            </w:r>
          </w:p>
        </w:tc>
        <w:tc>
          <w:tcPr>
            <w:tcW w:w="5420" w:type="dxa"/>
            <w:tcBorders>
              <w:top w:val="single" w:sz="4" w:space="0" w:color="000000"/>
              <w:left w:val="single" w:sz="4" w:space="0" w:color="000000"/>
              <w:right w:val="single" w:sz="4" w:space="0" w:color="000000"/>
            </w:tcBorders>
          </w:tcPr>
          <w:p w:rsidR="00927DF0" w:rsidRPr="00D262F1" w:rsidRDefault="00927DF0" w:rsidP="008B4EF9">
            <w:pPr>
              <w:pStyle w:val="ConsNonformat"/>
              <w:widowControl/>
              <w:snapToGrid w:val="0"/>
              <w:jc w:val="both"/>
              <w:rPr>
                <w:rFonts w:ascii="Times New Roman" w:hAnsi="Times New Roman" w:cs="Times New Roman"/>
                <w:sz w:val="26"/>
                <w:szCs w:val="26"/>
              </w:rPr>
            </w:pPr>
            <w:r w:rsidRPr="00D262F1">
              <w:rPr>
                <w:rFonts w:ascii="Times New Roman" w:hAnsi="Times New Roman" w:cs="Times New Roman"/>
                <w:sz w:val="26"/>
                <w:szCs w:val="26"/>
              </w:rPr>
              <w:t>Целевые индикаторы, показатели подпрограммы представлены в приложении №1  к Подпрограмме</w:t>
            </w:r>
          </w:p>
        </w:tc>
      </w:tr>
      <w:tr w:rsidR="00927DF0" w:rsidTr="008B4EF9">
        <w:tc>
          <w:tcPr>
            <w:tcW w:w="4068" w:type="dxa"/>
            <w:tcBorders>
              <w:left w:val="single" w:sz="4" w:space="0" w:color="000000"/>
              <w:bottom w:val="single" w:sz="4" w:space="0" w:color="000000"/>
            </w:tcBorders>
          </w:tcPr>
          <w:p w:rsidR="00927DF0" w:rsidRPr="00D262F1" w:rsidRDefault="00927DF0" w:rsidP="008B4EF9">
            <w:pPr>
              <w:pStyle w:val="ConsNonformat"/>
              <w:widowControl/>
              <w:snapToGrid w:val="0"/>
              <w:jc w:val="both"/>
              <w:rPr>
                <w:rFonts w:ascii="Times New Roman" w:hAnsi="Times New Roman" w:cs="Times New Roman"/>
                <w:sz w:val="26"/>
                <w:szCs w:val="26"/>
              </w:rPr>
            </w:pPr>
            <w:r w:rsidRPr="00D262F1">
              <w:rPr>
                <w:rFonts w:ascii="Times New Roman" w:hAnsi="Times New Roman" w:cs="Times New Roman"/>
                <w:sz w:val="26"/>
                <w:szCs w:val="26"/>
              </w:rPr>
              <w:t xml:space="preserve">Сроки </w:t>
            </w:r>
          </w:p>
          <w:p w:rsidR="00927DF0" w:rsidRPr="00D262F1" w:rsidRDefault="00927DF0" w:rsidP="008B4EF9">
            <w:pPr>
              <w:pStyle w:val="ConsNonformat"/>
              <w:widowControl/>
              <w:jc w:val="both"/>
              <w:rPr>
                <w:rFonts w:ascii="Times New Roman" w:hAnsi="Times New Roman" w:cs="Times New Roman"/>
                <w:sz w:val="26"/>
                <w:szCs w:val="26"/>
              </w:rPr>
            </w:pPr>
            <w:r w:rsidRPr="00D262F1">
              <w:rPr>
                <w:rFonts w:ascii="Times New Roman" w:hAnsi="Times New Roman" w:cs="Times New Roman"/>
                <w:sz w:val="26"/>
                <w:szCs w:val="26"/>
              </w:rPr>
              <w:lastRenderedPageBreak/>
              <w:t xml:space="preserve">реализации программы     </w:t>
            </w:r>
          </w:p>
        </w:tc>
        <w:tc>
          <w:tcPr>
            <w:tcW w:w="5420" w:type="dxa"/>
            <w:tcBorders>
              <w:left w:val="single" w:sz="4" w:space="0" w:color="000000"/>
              <w:right w:val="single" w:sz="4" w:space="0" w:color="000000"/>
            </w:tcBorders>
          </w:tcPr>
          <w:p w:rsidR="00927DF0" w:rsidRPr="00D262F1" w:rsidRDefault="00927DF0" w:rsidP="008B4EF9">
            <w:pPr>
              <w:pStyle w:val="ConsNonformat"/>
              <w:widowControl/>
              <w:snapToGrid w:val="0"/>
              <w:jc w:val="both"/>
              <w:rPr>
                <w:rFonts w:ascii="Times New Roman" w:hAnsi="Times New Roman" w:cs="Times New Roman"/>
                <w:sz w:val="26"/>
                <w:szCs w:val="26"/>
              </w:rPr>
            </w:pPr>
            <w:r w:rsidRPr="00D262F1">
              <w:rPr>
                <w:rFonts w:ascii="Times New Roman" w:hAnsi="Times New Roman" w:cs="Times New Roman"/>
                <w:sz w:val="26"/>
                <w:szCs w:val="26"/>
              </w:rPr>
              <w:lastRenderedPageBreak/>
              <w:t>201</w:t>
            </w:r>
            <w:r>
              <w:rPr>
                <w:rFonts w:ascii="Times New Roman" w:hAnsi="Times New Roman" w:cs="Times New Roman"/>
                <w:sz w:val="26"/>
                <w:szCs w:val="26"/>
              </w:rPr>
              <w:t>6</w:t>
            </w:r>
            <w:r w:rsidRPr="00D262F1">
              <w:rPr>
                <w:rFonts w:ascii="Times New Roman" w:hAnsi="Times New Roman" w:cs="Times New Roman"/>
                <w:sz w:val="26"/>
                <w:szCs w:val="26"/>
              </w:rPr>
              <w:t>-201</w:t>
            </w:r>
            <w:r>
              <w:rPr>
                <w:rFonts w:ascii="Times New Roman" w:hAnsi="Times New Roman" w:cs="Times New Roman"/>
                <w:sz w:val="26"/>
                <w:szCs w:val="26"/>
              </w:rPr>
              <w:t>8</w:t>
            </w:r>
            <w:r w:rsidRPr="00D262F1">
              <w:rPr>
                <w:rFonts w:ascii="Times New Roman" w:hAnsi="Times New Roman" w:cs="Times New Roman"/>
                <w:sz w:val="26"/>
                <w:szCs w:val="26"/>
              </w:rPr>
              <w:t>гг.</w:t>
            </w:r>
          </w:p>
        </w:tc>
      </w:tr>
      <w:tr w:rsidR="00927DF0" w:rsidTr="008B4EF9">
        <w:tc>
          <w:tcPr>
            <w:tcW w:w="4068" w:type="dxa"/>
            <w:tcBorders>
              <w:top w:val="single" w:sz="4" w:space="0" w:color="000000"/>
              <w:left w:val="single" w:sz="4" w:space="0" w:color="000000"/>
              <w:bottom w:val="single" w:sz="4" w:space="0" w:color="000000"/>
            </w:tcBorders>
          </w:tcPr>
          <w:p w:rsidR="00927DF0" w:rsidRPr="00D262F1" w:rsidRDefault="00927DF0" w:rsidP="008B4EF9">
            <w:pPr>
              <w:pStyle w:val="ConsNonformat"/>
              <w:widowControl/>
              <w:snapToGrid w:val="0"/>
              <w:jc w:val="both"/>
              <w:rPr>
                <w:rFonts w:ascii="Times New Roman" w:hAnsi="Times New Roman" w:cs="Times New Roman"/>
                <w:sz w:val="26"/>
                <w:szCs w:val="26"/>
              </w:rPr>
            </w:pPr>
            <w:r w:rsidRPr="00D262F1">
              <w:rPr>
                <w:rFonts w:ascii="Times New Roman" w:hAnsi="Times New Roman" w:cs="Times New Roman"/>
                <w:sz w:val="26"/>
                <w:szCs w:val="26"/>
              </w:rPr>
              <w:lastRenderedPageBreak/>
              <w:t>Объемы и источники</w:t>
            </w:r>
          </w:p>
          <w:p w:rsidR="00927DF0" w:rsidRPr="00D262F1" w:rsidRDefault="00927DF0" w:rsidP="008B4EF9">
            <w:pPr>
              <w:pStyle w:val="ConsNonformat"/>
              <w:widowControl/>
              <w:jc w:val="both"/>
              <w:rPr>
                <w:rFonts w:ascii="Times New Roman" w:hAnsi="Times New Roman" w:cs="Times New Roman"/>
                <w:sz w:val="26"/>
                <w:szCs w:val="26"/>
              </w:rPr>
            </w:pPr>
            <w:r w:rsidRPr="00D262F1">
              <w:rPr>
                <w:rFonts w:ascii="Times New Roman" w:hAnsi="Times New Roman" w:cs="Times New Roman"/>
                <w:sz w:val="26"/>
                <w:szCs w:val="26"/>
              </w:rPr>
              <w:t>финансирования программы</w:t>
            </w:r>
          </w:p>
        </w:tc>
        <w:tc>
          <w:tcPr>
            <w:tcW w:w="5420" w:type="dxa"/>
            <w:tcBorders>
              <w:top w:val="single" w:sz="4" w:space="0" w:color="000000"/>
              <w:left w:val="single" w:sz="4" w:space="0" w:color="000000"/>
              <w:bottom w:val="single" w:sz="4" w:space="0" w:color="000000"/>
              <w:right w:val="single" w:sz="4" w:space="0" w:color="000000"/>
            </w:tcBorders>
          </w:tcPr>
          <w:p w:rsidR="00927DF0" w:rsidRPr="00D262F1" w:rsidRDefault="00927DF0" w:rsidP="008B4EF9">
            <w:pPr>
              <w:spacing w:line="276" w:lineRule="auto"/>
              <w:jc w:val="both"/>
              <w:rPr>
                <w:sz w:val="26"/>
                <w:szCs w:val="26"/>
              </w:rPr>
            </w:pPr>
            <w:r w:rsidRPr="00D262F1">
              <w:rPr>
                <w:sz w:val="26"/>
                <w:szCs w:val="26"/>
              </w:rPr>
              <w:t xml:space="preserve">Объем финансирования программы составит      </w:t>
            </w:r>
            <w:r>
              <w:rPr>
                <w:sz w:val="26"/>
                <w:szCs w:val="26"/>
              </w:rPr>
              <w:t xml:space="preserve">669,6 </w:t>
            </w:r>
            <w:r w:rsidRPr="00D262F1">
              <w:rPr>
                <w:sz w:val="26"/>
                <w:szCs w:val="26"/>
              </w:rPr>
              <w:t>тыс. руб. в том числе:</w:t>
            </w:r>
          </w:p>
          <w:p w:rsidR="00927DF0" w:rsidRPr="00D262F1" w:rsidRDefault="00927DF0" w:rsidP="008B4EF9">
            <w:pPr>
              <w:spacing w:line="276" w:lineRule="auto"/>
              <w:jc w:val="both"/>
              <w:rPr>
                <w:sz w:val="26"/>
                <w:szCs w:val="26"/>
              </w:rPr>
            </w:pPr>
            <w:r w:rsidRPr="00D262F1">
              <w:rPr>
                <w:sz w:val="26"/>
                <w:szCs w:val="26"/>
              </w:rPr>
              <w:t>из средств краевого бюджета:</w:t>
            </w:r>
          </w:p>
          <w:p w:rsidR="00927DF0" w:rsidRPr="00D262F1" w:rsidRDefault="00927DF0" w:rsidP="008B4EF9">
            <w:pPr>
              <w:spacing w:line="276" w:lineRule="auto"/>
              <w:jc w:val="both"/>
              <w:rPr>
                <w:sz w:val="26"/>
                <w:szCs w:val="26"/>
              </w:rPr>
            </w:pPr>
            <w:r w:rsidRPr="00D262F1">
              <w:rPr>
                <w:sz w:val="26"/>
                <w:szCs w:val="26"/>
              </w:rPr>
              <w:t>201</w:t>
            </w:r>
            <w:r>
              <w:rPr>
                <w:sz w:val="26"/>
                <w:szCs w:val="26"/>
              </w:rPr>
              <w:t>6</w:t>
            </w:r>
            <w:r w:rsidRPr="00D262F1">
              <w:rPr>
                <w:sz w:val="26"/>
                <w:szCs w:val="26"/>
              </w:rPr>
              <w:t xml:space="preserve"> год – </w:t>
            </w:r>
            <w:r>
              <w:rPr>
                <w:sz w:val="26"/>
                <w:szCs w:val="26"/>
              </w:rPr>
              <w:t>0</w:t>
            </w:r>
            <w:r w:rsidRPr="00D262F1">
              <w:rPr>
                <w:sz w:val="26"/>
                <w:szCs w:val="26"/>
              </w:rPr>
              <w:t xml:space="preserve"> тыс. </w:t>
            </w:r>
            <w:proofErr w:type="spellStart"/>
            <w:r w:rsidRPr="00D262F1">
              <w:rPr>
                <w:sz w:val="26"/>
                <w:szCs w:val="26"/>
              </w:rPr>
              <w:t>руб</w:t>
            </w:r>
            <w:proofErr w:type="spellEnd"/>
            <w:r w:rsidRPr="00D262F1">
              <w:rPr>
                <w:sz w:val="26"/>
                <w:szCs w:val="26"/>
              </w:rPr>
              <w:t>;</w:t>
            </w:r>
          </w:p>
          <w:p w:rsidR="00927DF0" w:rsidRPr="00D262F1" w:rsidRDefault="00927DF0" w:rsidP="008B4EF9">
            <w:pPr>
              <w:spacing w:line="276" w:lineRule="auto"/>
              <w:jc w:val="both"/>
              <w:rPr>
                <w:sz w:val="26"/>
                <w:szCs w:val="26"/>
              </w:rPr>
            </w:pPr>
            <w:r w:rsidRPr="00D262F1">
              <w:rPr>
                <w:sz w:val="26"/>
                <w:szCs w:val="26"/>
              </w:rPr>
              <w:t>201</w:t>
            </w:r>
            <w:r>
              <w:rPr>
                <w:sz w:val="26"/>
                <w:szCs w:val="26"/>
              </w:rPr>
              <w:t>7</w:t>
            </w:r>
            <w:r w:rsidRPr="00D262F1">
              <w:rPr>
                <w:sz w:val="26"/>
                <w:szCs w:val="26"/>
              </w:rPr>
              <w:t xml:space="preserve"> год –  </w:t>
            </w:r>
            <w:r>
              <w:rPr>
                <w:sz w:val="26"/>
                <w:szCs w:val="26"/>
              </w:rPr>
              <w:t>0</w:t>
            </w:r>
            <w:r w:rsidRPr="00D262F1">
              <w:rPr>
                <w:sz w:val="26"/>
                <w:szCs w:val="26"/>
              </w:rPr>
              <w:t xml:space="preserve"> тыс. </w:t>
            </w:r>
            <w:proofErr w:type="spellStart"/>
            <w:r w:rsidRPr="00D262F1">
              <w:rPr>
                <w:sz w:val="26"/>
                <w:szCs w:val="26"/>
              </w:rPr>
              <w:t>руб</w:t>
            </w:r>
            <w:proofErr w:type="spellEnd"/>
            <w:r w:rsidRPr="00D262F1">
              <w:rPr>
                <w:sz w:val="26"/>
                <w:szCs w:val="26"/>
              </w:rPr>
              <w:t>;</w:t>
            </w:r>
          </w:p>
          <w:p w:rsidR="00927DF0" w:rsidRPr="00D262F1" w:rsidRDefault="00927DF0" w:rsidP="008B4EF9">
            <w:pPr>
              <w:spacing w:line="276" w:lineRule="auto"/>
              <w:jc w:val="both"/>
              <w:rPr>
                <w:sz w:val="26"/>
                <w:szCs w:val="26"/>
              </w:rPr>
            </w:pPr>
            <w:r w:rsidRPr="00D262F1">
              <w:rPr>
                <w:sz w:val="26"/>
                <w:szCs w:val="26"/>
              </w:rPr>
              <w:t>201</w:t>
            </w:r>
            <w:r>
              <w:rPr>
                <w:sz w:val="26"/>
                <w:szCs w:val="26"/>
              </w:rPr>
              <w:t>8</w:t>
            </w:r>
            <w:r w:rsidRPr="00D262F1">
              <w:rPr>
                <w:sz w:val="26"/>
                <w:szCs w:val="26"/>
              </w:rPr>
              <w:t xml:space="preserve"> год –  </w:t>
            </w:r>
            <w:r>
              <w:rPr>
                <w:sz w:val="26"/>
                <w:szCs w:val="26"/>
              </w:rPr>
              <w:t>0</w:t>
            </w:r>
            <w:r w:rsidRPr="00D262F1">
              <w:rPr>
                <w:sz w:val="26"/>
                <w:szCs w:val="26"/>
              </w:rPr>
              <w:t xml:space="preserve">  тыс. руб.</w:t>
            </w:r>
          </w:p>
          <w:p w:rsidR="00927DF0" w:rsidRPr="00D262F1" w:rsidRDefault="00927DF0" w:rsidP="008B4EF9">
            <w:pPr>
              <w:spacing w:line="276" w:lineRule="auto"/>
              <w:jc w:val="both"/>
              <w:rPr>
                <w:sz w:val="26"/>
                <w:szCs w:val="26"/>
              </w:rPr>
            </w:pPr>
            <w:r w:rsidRPr="00D262F1">
              <w:rPr>
                <w:sz w:val="26"/>
                <w:szCs w:val="26"/>
              </w:rPr>
              <w:t>из средств местного бюджета:</w:t>
            </w:r>
          </w:p>
          <w:p w:rsidR="00927DF0" w:rsidRPr="00D262F1" w:rsidRDefault="00927DF0" w:rsidP="008B4EF9">
            <w:pPr>
              <w:spacing w:line="276" w:lineRule="auto"/>
              <w:jc w:val="both"/>
              <w:rPr>
                <w:sz w:val="26"/>
                <w:szCs w:val="26"/>
              </w:rPr>
            </w:pPr>
            <w:r w:rsidRPr="00D262F1">
              <w:rPr>
                <w:sz w:val="26"/>
                <w:szCs w:val="26"/>
              </w:rPr>
              <w:t>201</w:t>
            </w:r>
            <w:r>
              <w:rPr>
                <w:sz w:val="26"/>
                <w:szCs w:val="26"/>
              </w:rPr>
              <w:t>6</w:t>
            </w:r>
            <w:r w:rsidRPr="00D262F1">
              <w:rPr>
                <w:sz w:val="26"/>
                <w:szCs w:val="26"/>
              </w:rPr>
              <w:t xml:space="preserve"> год –  </w:t>
            </w:r>
            <w:r>
              <w:rPr>
                <w:sz w:val="26"/>
                <w:szCs w:val="26"/>
              </w:rPr>
              <w:t xml:space="preserve">223,2 </w:t>
            </w:r>
            <w:r w:rsidRPr="00D262F1">
              <w:rPr>
                <w:sz w:val="26"/>
                <w:szCs w:val="26"/>
              </w:rPr>
              <w:t xml:space="preserve">тыс. </w:t>
            </w:r>
            <w:proofErr w:type="spellStart"/>
            <w:r w:rsidRPr="00D262F1">
              <w:rPr>
                <w:sz w:val="26"/>
                <w:szCs w:val="26"/>
              </w:rPr>
              <w:t>руб</w:t>
            </w:r>
            <w:proofErr w:type="spellEnd"/>
            <w:r w:rsidRPr="00D262F1">
              <w:rPr>
                <w:sz w:val="26"/>
                <w:szCs w:val="26"/>
              </w:rPr>
              <w:t>;</w:t>
            </w:r>
          </w:p>
          <w:p w:rsidR="00927DF0" w:rsidRPr="00D262F1" w:rsidRDefault="00927DF0" w:rsidP="008B4EF9">
            <w:pPr>
              <w:spacing w:line="276" w:lineRule="auto"/>
              <w:jc w:val="both"/>
              <w:rPr>
                <w:sz w:val="26"/>
                <w:szCs w:val="26"/>
              </w:rPr>
            </w:pPr>
            <w:r w:rsidRPr="00D262F1">
              <w:rPr>
                <w:sz w:val="26"/>
                <w:szCs w:val="26"/>
              </w:rPr>
              <w:t>201</w:t>
            </w:r>
            <w:r>
              <w:rPr>
                <w:sz w:val="26"/>
                <w:szCs w:val="26"/>
              </w:rPr>
              <w:t>7</w:t>
            </w:r>
            <w:r w:rsidRPr="00D262F1">
              <w:rPr>
                <w:sz w:val="26"/>
                <w:szCs w:val="26"/>
              </w:rPr>
              <w:t xml:space="preserve"> год –  </w:t>
            </w:r>
            <w:r>
              <w:rPr>
                <w:sz w:val="26"/>
                <w:szCs w:val="26"/>
              </w:rPr>
              <w:t xml:space="preserve">223,2 </w:t>
            </w:r>
            <w:r w:rsidRPr="00D262F1">
              <w:rPr>
                <w:sz w:val="26"/>
                <w:szCs w:val="26"/>
              </w:rPr>
              <w:t xml:space="preserve">тыс. </w:t>
            </w:r>
            <w:proofErr w:type="spellStart"/>
            <w:r w:rsidRPr="00D262F1">
              <w:rPr>
                <w:sz w:val="26"/>
                <w:szCs w:val="26"/>
              </w:rPr>
              <w:t>руб</w:t>
            </w:r>
            <w:proofErr w:type="spellEnd"/>
            <w:r w:rsidRPr="00D262F1">
              <w:rPr>
                <w:sz w:val="26"/>
                <w:szCs w:val="26"/>
              </w:rPr>
              <w:t>;</w:t>
            </w:r>
          </w:p>
          <w:p w:rsidR="00927DF0" w:rsidRPr="00D262F1" w:rsidRDefault="00927DF0" w:rsidP="008B4EF9">
            <w:pPr>
              <w:spacing w:line="276" w:lineRule="auto"/>
              <w:jc w:val="both"/>
              <w:rPr>
                <w:sz w:val="26"/>
                <w:szCs w:val="26"/>
              </w:rPr>
            </w:pPr>
            <w:r w:rsidRPr="00D262F1">
              <w:rPr>
                <w:sz w:val="26"/>
                <w:szCs w:val="26"/>
              </w:rPr>
              <w:t>201</w:t>
            </w:r>
            <w:r>
              <w:rPr>
                <w:sz w:val="26"/>
                <w:szCs w:val="26"/>
              </w:rPr>
              <w:t>8</w:t>
            </w:r>
            <w:r w:rsidRPr="00D262F1">
              <w:rPr>
                <w:sz w:val="26"/>
                <w:szCs w:val="26"/>
              </w:rPr>
              <w:t xml:space="preserve"> год –  </w:t>
            </w:r>
            <w:r>
              <w:rPr>
                <w:sz w:val="26"/>
                <w:szCs w:val="26"/>
              </w:rPr>
              <w:t xml:space="preserve">223,2 </w:t>
            </w:r>
            <w:r w:rsidRPr="00D262F1">
              <w:rPr>
                <w:sz w:val="26"/>
                <w:szCs w:val="26"/>
              </w:rPr>
              <w:t>тыс. руб.</w:t>
            </w:r>
          </w:p>
          <w:p w:rsidR="00927DF0" w:rsidRPr="00D262F1" w:rsidRDefault="00927DF0" w:rsidP="008B4EF9">
            <w:pPr>
              <w:pStyle w:val="ConsNonformat"/>
              <w:widowControl/>
              <w:jc w:val="both"/>
              <w:rPr>
                <w:rFonts w:ascii="Times New Roman" w:hAnsi="Times New Roman" w:cs="Times New Roman"/>
                <w:color w:val="000000"/>
                <w:sz w:val="26"/>
                <w:szCs w:val="26"/>
              </w:rPr>
            </w:pPr>
          </w:p>
          <w:p w:rsidR="00927DF0" w:rsidRPr="00D262F1" w:rsidRDefault="00927DF0" w:rsidP="008B4EF9">
            <w:pPr>
              <w:pStyle w:val="ConsNonformat"/>
              <w:widowControl/>
              <w:jc w:val="both"/>
              <w:rPr>
                <w:rFonts w:ascii="Times New Roman" w:hAnsi="Times New Roman" w:cs="Times New Roman"/>
                <w:sz w:val="26"/>
                <w:szCs w:val="26"/>
              </w:rPr>
            </w:pPr>
          </w:p>
        </w:tc>
      </w:tr>
    </w:tbl>
    <w:p w:rsidR="00927DF0" w:rsidRDefault="00927DF0" w:rsidP="00927DF0">
      <w:pPr>
        <w:rPr>
          <w:sz w:val="28"/>
          <w:szCs w:val="28"/>
        </w:rPr>
      </w:pPr>
    </w:p>
    <w:p w:rsidR="00927DF0" w:rsidRDefault="00927DF0" w:rsidP="00927DF0">
      <w:pPr>
        <w:jc w:val="center"/>
        <w:rPr>
          <w:sz w:val="28"/>
          <w:szCs w:val="28"/>
        </w:rPr>
      </w:pPr>
      <w:r>
        <w:rPr>
          <w:sz w:val="28"/>
          <w:szCs w:val="28"/>
        </w:rPr>
        <w:t>1.Постановка проблемы подпрограммы и обоснование необходимости разработки   подпрограммы.</w:t>
      </w:r>
    </w:p>
    <w:p w:rsidR="00927DF0" w:rsidRDefault="00927DF0" w:rsidP="00927DF0">
      <w:pPr>
        <w:jc w:val="center"/>
        <w:rPr>
          <w:sz w:val="28"/>
          <w:szCs w:val="28"/>
        </w:rPr>
      </w:pPr>
    </w:p>
    <w:p w:rsidR="00927DF0" w:rsidRDefault="00927DF0" w:rsidP="00927DF0">
      <w:pPr>
        <w:ind w:firstLine="540"/>
        <w:jc w:val="both"/>
        <w:rPr>
          <w:sz w:val="28"/>
          <w:szCs w:val="28"/>
        </w:rPr>
      </w:pPr>
      <w:r>
        <w:rPr>
          <w:sz w:val="28"/>
          <w:szCs w:val="28"/>
        </w:rPr>
        <w:t xml:space="preserve">    В настоящее время общество осознало необходимость осуществления культурных целей образования, ориентированных на личность и ее саморазвитие в конкретных педагогических системах, в том числе в летних оздоровительных походах. Летние 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организованный отдых.</w:t>
      </w:r>
    </w:p>
    <w:p w:rsidR="00927DF0" w:rsidRDefault="00927DF0" w:rsidP="00927DF0">
      <w:pPr>
        <w:ind w:firstLine="540"/>
        <w:jc w:val="both"/>
        <w:rPr>
          <w:sz w:val="28"/>
          <w:szCs w:val="28"/>
        </w:rPr>
      </w:pPr>
      <w:r>
        <w:rPr>
          <w:sz w:val="28"/>
          <w:szCs w:val="28"/>
        </w:rPr>
        <w:t>Разработка данной программы организации летнего каникулярного отдыха, оздоровления и занятости детей  была вызвана:</w:t>
      </w:r>
    </w:p>
    <w:p w:rsidR="00927DF0" w:rsidRDefault="00927DF0" w:rsidP="00927DF0">
      <w:pPr>
        <w:ind w:firstLine="540"/>
        <w:jc w:val="both"/>
        <w:rPr>
          <w:sz w:val="28"/>
          <w:szCs w:val="28"/>
        </w:rPr>
      </w:pPr>
      <w:r>
        <w:rPr>
          <w:sz w:val="28"/>
          <w:szCs w:val="28"/>
        </w:rPr>
        <w:t>– повышением спроса родителей и детей на организованный отдых школьников;</w:t>
      </w:r>
    </w:p>
    <w:p w:rsidR="00927DF0" w:rsidRDefault="00927DF0" w:rsidP="00927DF0">
      <w:pPr>
        <w:ind w:firstLine="540"/>
        <w:jc w:val="both"/>
        <w:rPr>
          <w:sz w:val="28"/>
          <w:szCs w:val="28"/>
        </w:rPr>
      </w:pPr>
      <w:r>
        <w:rPr>
          <w:sz w:val="28"/>
          <w:szCs w:val="28"/>
        </w:rPr>
        <w:t>–необходимостью упорядочить сложившуюся систему перспективного планирования;</w:t>
      </w:r>
    </w:p>
    <w:p w:rsidR="00927DF0" w:rsidRDefault="00927DF0" w:rsidP="00927DF0">
      <w:pPr>
        <w:ind w:firstLine="540"/>
        <w:jc w:val="both"/>
        <w:rPr>
          <w:sz w:val="28"/>
          <w:szCs w:val="28"/>
        </w:rPr>
      </w:pPr>
      <w:r>
        <w:rPr>
          <w:sz w:val="28"/>
          <w:szCs w:val="28"/>
        </w:rPr>
        <w:t>– модернизацией старых форм работы и введением новых;</w:t>
      </w:r>
    </w:p>
    <w:p w:rsidR="00927DF0" w:rsidRDefault="00927DF0" w:rsidP="00927DF0">
      <w:pPr>
        <w:ind w:firstLine="540"/>
        <w:jc w:val="both"/>
        <w:rPr>
          <w:sz w:val="28"/>
          <w:szCs w:val="28"/>
        </w:rPr>
      </w:pPr>
      <w:r>
        <w:rPr>
          <w:sz w:val="28"/>
          <w:szCs w:val="28"/>
        </w:rPr>
        <w:t>– необходимостью использования богатого творческого потенциала детей и педагогов в реализации цели и задач программы.</w:t>
      </w:r>
    </w:p>
    <w:p w:rsidR="00927DF0" w:rsidRDefault="00927DF0" w:rsidP="00927DF0">
      <w:pPr>
        <w:ind w:firstLine="540"/>
        <w:jc w:val="both"/>
        <w:rPr>
          <w:sz w:val="28"/>
          <w:szCs w:val="28"/>
        </w:rPr>
      </w:pPr>
      <w:r>
        <w:rPr>
          <w:sz w:val="28"/>
          <w:szCs w:val="28"/>
        </w:rPr>
        <w:t xml:space="preserve">Летний отдых </w:t>
      </w:r>
    </w:p>
    <w:p w:rsidR="00927DF0" w:rsidRDefault="00927DF0" w:rsidP="00927DF0">
      <w:pPr>
        <w:ind w:firstLine="540"/>
        <w:jc w:val="both"/>
        <w:rPr>
          <w:sz w:val="28"/>
          <w:szCs w:val="28"/>
        </w:rPr>
      </w:pPr>
      <w:r>
        <w:rPr>
          <w:sz w:val="28"/>
          <w:szCs w:val="28"/>
        </w:rPr>
        <w:t xml:space="preserve"> – это сфера активного отдыха, разнообразная общественно значимая досуговая деятельность, отличная от типовой назидательной, дидактической, словесной школьной деятельности;</w:t>
      </w:r>
    </w:p>
    <w:p w:rsidR="00927DF0" w:rsidRDefault="00927DF0" w:rsidP="00927DF0">
      <w:pPr>
        <w:ind w:firstLine="540"/>
        <w:jc w:val="both"/>
        <w:rPr>
          <w:sz w:val="28"/>
          <w:szCs w:val="28"/>
        </w:rPr>
      </w:pPr>
      <w:r>
        <w:rPr>
          <w:sz w:val="28"/>
          <w:szCs w:val="28"/>
        </w:rPr>
        <w:t>- является частью социальной среды, в которой дети реализуют свои возможности, потребности в индивидуальной, физической и социальной компенсации в свободное время;</w:t>
      </w:r>
    </w:p>
    <w:p w:rsidR="00927DF0" w:rsidRDefault="00927DF0" w:rsidP="00927DF0">
      <w:pPr>
        <w:ind w:firstLine="540"/>
        <w:jc w:val="both"/>
        <w:rPr>
          <w:sz w:val="28"/>
          <w:szCs w:val="28"/>
        </w:rPr>
      </w:pPr>
      <w:r>
        <w:rPr>
          <w:sz w:val="28"/>
          <w:szCs w:val="28"/>
        </w:rPr>
        <w:t xml:space="preserve">- является, с одной стороны, формой организации свободного времени детей разного возраста, пола и уровня развития, с другой – пространством </w:t>
      </w:r>
      <w:r>
        <w:rPr>
          <w:sz w:val="28"/>
          <w:szCs w:val="28"/>
        </w:rPr>
        <w:lastRenderedPageBreak/>
        <w:t>для оздоровления, развития художественного, технического, социального творчества.</w:t>
      </w:r>
    </w:p>
    <w:p w:rsidR="00927DF0" w:rsidRDefault="00927DF0" w:rsidP="00927DF0">
      <w:pPr>
        <w:ind w:firstLine="540"/>
        <w:jc w:val="both"/>
        <w:rPr>
          <w:sz w:val="28"/>
          <w:szCs w:val="28"/>
        </w:rPr>
      </w:pPr>
      <w:r>
        <w:rPr>
          <w:sz w:val="28"/>
          <w:szCs w:val="28"/>
        </w:rPr>
        <w:t xml:space="preserve">Лето для детей – это разрядка  накопившейся за год напряженности, восполнение израсходованных сил, восстановление здоровья, развитие творческого потенциала, совершенствование личностных возможностей, время открытий и приключений, время игры и азартного труда, время событий и встреч с чудом, время познания новых людей, а главное - самого себя (настрой детей на проявления самостоятельности в оценке своих действий, осознание своего «Я» в контексте общего «МЫ»). </w:t>
      </w:r>
    </w:p>
    <w:p w:rsidR="00927DF0" w:rsidRDefault="00927DF0" w:rsidP="00927DF0">
      <w:pPr>
        <w:ind w:firstLine="540"/>
        <w:jc w:val="both"/>
        <w:rPr>
          <w:sz w:val="28"/>
          <w:szCs w:val="28"/>
        </w:rPr>
      </w:pPr>
      <w:r>
        <w:rPr>
          <w:sz w:val="28"/>
          <w:szCs w:val="28"/>
        </w:rPr>
        <w:t xml:space="preserve">Лето дает возможность выявить самые разнообразные таланты всех детей независимо от социально – экономического положения их родителей и учебной успеваемости самого ребенка. </w:t>
      </w:r>
    </w:p>
    <w:p w:rsidR="00927DF0" w:rsidRDefault="00927DF0" w:rsidP="00927DF0">
      <w:pPr>
        <w:ind w:firstLine="540"/>
        <w:jc w:val="both"/>
        <w:rPr>
          <w:sz w:val="28"/>
          <w:szCs w:val="28"/>
        </w:rPr>
      </w:pPr>
      <w:r>
        <w:rPr>
          <w:sz w:val="28"/>
          <w:szCs w:val="28"/>
        </w:rPr>
        <w:t xml:space="preserve">Летнее время благоприятно для позитивной социализации детей освоения ими различных социальных ролей и функций. Это имеет особое значение сегодня, когда в России происходит значительный рост асоциальных явлений в детской среде. </w:t>
      </w:r>
    </w:p>
    <w:p w:rsidR="00927DF0" w:rsidRDefault="00927DF0" w:rsidP="00927DF0">
      <w:pPr>
        <w:ind w:firstLine="540"/>
        <w:jc w:val="both"/>
        <w:rPr>
          <w:sz w:val="28"/>
          <w:szCs w:val="28"/>
        </w:rPr>
      </w:pPr>
      <w:r>
        <w:rPr>
          <w:sz w:val="28"/>
          <w:szCs w:val="28"/>
        </w:rPr>
        <w:t xml:space="preserve">Детская и подростковая безнадзорность в летнее время оборачивается многочисленными проблемами,  как для самих детей, так и для их родителей. </w:t>
      </w:r>
    </w:p>
    <w:p w:rsidR="00927DF0" w:rsidRDefault="00927DF0" w:rsidP="00927DF0">
      <w:pPr>
        <w:jc w:val="both"/>
        <w:rPr>
          <w:sz w:val="28"/>
          <w:szCs w:val="28"/>
        </w:rPr>
      </w:pPr>
      <w:r>
        <w:rPr>
          <w:sz w:val="28"/>
          <w:szCs w:val="28"/>
        </w:rPr>
        <w:t xml:space="preserve">    Россия вошла в третье тысячелетие, имея в запасе как несомненные достижения в науке, искусстве, так и проблемы в различных областях общественной жизни (загрязненная экология, хронические заболевания).</w:t>
      </w:r>
    </w:p>
    <w:p w:rsidR="00927DF0" w:rsidRDefault="00927DF0" w:rsidP="00927DF0">
      <w:pPr>
        <w:ind w:firstLine="540"/>
        <w:jc w:val="both"/>
        <w:rPr>
          <w:sz w:val="28"/>
          <w:szCs w:val="28"/>
        </w:rPr>
      </w:pPr>
      <w:r>
        <w:rPr>
          <w:sz w:val="28"/>
          <w:szCs w:val="28"/>
        </w:rPr>
        <w:t>Здоровый человек с хорошим самочувствием, психологической устойчивостью, высокой нравственностью способен активно жить, успешно преодолевая различные трудности и достигая успехов в любой деятельности. Поэтому родителей, педагогов волнуют вопросы воспитания здорового, физически крепкого ребенка и развития в нем творческих способностей.</w:t>
      </w:r>
    </w:p>
    <w:p w:rsidR="00927DF0" w:rsidRDefault="00927DF0" w:rsidP="00927DF0">
      <w:pPr>
        <w:ind w:firstLine="540"/>
        <w:jc w:val="both"/>
        <w:rPr>
          <w:sz w:val="28"/>
          <w:szCs w:val="28"/>
        </w:rPr>
      </w:pPr>
      <w:r>
        <w:rPr>
          <w:sz w:val="28"/>
          <w:szCs w:val="28"/>
        </w:rPr>
        <w:t>Понятие «здоровый образ жизни» необходимо закладывать еще в детстве. По опросам детей, родители ищут спасение в медикаментах, недооценивая силу воздействия на организм и эффективность таких факторов, как  двигательная активность,  закаливание и др.</w:t>
      </w:r>
    </w:p>
    <w:p w:rsidR="00927DF0" w:rsidRDefault="00927DF0" w:rsidP="00927DF0">
      <w:pPr>
        <w:ind w:firstLine="540"/>
        <w:jc w:val="both"/>
        <w:rPr>
          <w:sz w:val="28"/>
          <w:szCs w:val="28"/>
        </w:rPr>
      </w:pPr>
      <w:r>
        <w:rPr>
          <w:sz w:val="28"/>
          <w:szCs w:val="28"/>
        </w:rPr>
        <w:t>Во время учебного года, с большой учебной нагрузкой, различными психологическими воздействиями ухудшается состояние здоровья учащихся.</w:t>
      </w:r>
    </w:p>
    <w:p w:rsidR="00927DF0" w:rsidRDefault="00927DF0" w:rsidP="00927DF0">
      <w:pPr>
        <w:ind w:firstLine="540"/>
        <w:jc w:val="both"/>
        <w:rPr>
          <w:sz w:val="28"/>
          <w:szCs w:val="28"/>
        </w:rPr>
      </w:pPr>
      <w:r>
        <w:rPr>
          <w:sz w:val="28"/>
          <w:szCs w:val="28"/>
        </w:rPr>
        <w:t>Все это свидетельствует о необходимости организации оздоровления детей во время каникул.</w:t>
      </w:r>
    </w:p>
    <w:p w:rsidR="00927DF0" w:rsidRDefault="00927DF0" w:rsidP="00927DF0">
      <w:pPr>
        <w:ind w:firstLine="540"/>
        <w:jc w:val="both"/>
        <w:rPr>
          <w:sz w:val="28"/>
          <w:szCs w:val="28"/>
        </w:rPr>
      </w:pPr>
      <w:r>
        <w:rPr>
          <w:sz w:val="28"/>
          <w:szCs w:val="28"/>
        </w:rPr>
        <w:t xml:space="preserve">Общеизвестно и то, что в молодёжной среде процветает </w:t>
      </w:r>
      <w:proofErr w:type="spellStart"/>
      <w:r>
        <w:rPr>
          <w:sz w:val="28"/>
          <w:szCs w:val="28"/>
        </w:rPr>
        <w:t>бездуховность</w:t>
      </w:r>
      <w:proofErr w:type="spellEnd"/>
      <w:r>
        <w:rPr>
          <w:sz w:val="28"/>
          <w:szCs w:val="28"/>
        </w:rPr>
        <w:t xml:space="preserve">, социальная апатия, пьянство, наркомания. Поэтому так необходима непрерывная работа с детьми и подростками, чтобы в непринуждённой обстановке сформировать отрицательное отношение к </w:t>
      </w:r>
      <w:proofErr w:type="spellStart"/>
      <w:r>
        <w:rPr>
          <w:sz w:val="28"/>
          <w:szCs w:val="28"/>
        </w:rPr>
        <w:t>табакокурению</w:t>
      </w:r>
      <w:proofErr w:type="spellEnd"/>
      <w:r>
        <w:rPr>
          <w:sz w:val="28"/>
          <w:szCs w:val="28"/>
        </w:rPr>
        <w:t>, алкоголизму, наркотическим веществам, сформировать положительное отношение к здоровому стилю жизни.</w:t>
      </w:r>
    </w:p>
    <w:p w:rsidR="00927DF0" w:rsidRDefault="00927DF0" w:rsidP="00927DF0">
      <w:pPr>
        <w:jc w:val="both"/>
        <w:rPr>
          <w:sz w:val="28"/>
          <w:szCs w:val="28"/>
        </w:rPr>
      </w:pPr>
      <w:r>
        <w:rPr>
          <w:sz w:val="28"/>
          <w:szCs w:val="28"/>
        </w:rPr>
        <w:t xml:space="preserve">      Организация летнего отдыха – это одно из решений проблемы, выполняет очень важную миссию оздоровления и воспитания детей, когда многие семьи находятся в сложных экономических и социальных условиях. </w:t>
      </w:r>
    </w:p>
    <w:p w:rsidR="00927DF0" w:rsidRDefault="00927DF0" w:rsidP="00927DF0">
      <w:pPr>
        <w:ind w:firstLine="567"/>
        <w:rPr>
          <w:sz w:val="28"/>
          <w:szCs w:val="28"/>
        </w:rPr>
      </w:pPr>
      <w:r>
        <w:rPr>
          <w:sz w:val="28"/>
          <w:szCs w:val="28"/>
        </w:rPr>
        <w:lastRenderedPageBreak/>
        <w:t>Данная подпрограмма по своей направленности является комплексной, т. е. включает в себя разноплановую деятельность, объединяет различные направления оздоровления, отдыха и воспитания детей в условиях летнего отдыха.</w:t>
      </w:r>
    </w:p>
    <w:p w:rsidR="00927DF0" w:rsidRDefault="00927DF0" w:rsidP="00927DF0">
      <w:pPr>
        <w:ind w:left="360" w:hanging="360"/>
        <w:jc w:val="center"/>
        <w:rPr>
          <w:sz w:val="28"/>
          <w:szCs w:val="28"/>
        </w:rPr>
      </w:pPr>
      <w:r>
        <w:rPr>
          <w:bCs/>
          <w:sz w:val="28"/>
          <w:szCs w:val="28"/>
        </w:rPr>
        <w:t>2.Основная цель и задачи, сроки и этапы реализации подпрограммы</w:t>
      </w:r>
      <w:r>
        <w:rPr>
          <w:sz w:val="28"/>
          <w:szCs w:val="28"/>
        </w:rPr>
        <w:t xml:space="preserve">  </w:t>
      </w:r>
    </w:p>
    <w:p w:rsidR="00927DF0" w:rsidRDefault="00927DF0" w:rsidP="00927DF0">
      <w:pPr>
        <w:ind w:firstLine="708"/>
        <w:jc w:val="both"/>
        <w:rPr>
          <w:sz w:val="28"/>
          <w:szCs w:val="28"/>
        </w:rPr>
      </w:pPr>
      <w:r>
        <w:rPr>
          <w:sz w:val="28"/>
          <w:szCs w:val="28"/>
        </w:rPr>
        <w:t xml:space="preserve"> Цель подпрограммы: </w:t>
      </w:r>
    </w:p>
    <w:p w:rsidR="00927DF0" w:rsidRDefault="00927DF0" w:rsidP="00927DF0">
      <w:pPr>
        <w:ind w:firstLine="708"/>
        <w:jc w:val="both"/>
        <w:rPr>
          <w:sz w:val="28"/>
          <w:szCs w:val="28"/>
        </w:rPr>
      </w:pPr>
      <w:r>
        <w:rPr>
          <w:sz w:val="28"/>
          <w:szCs w:val="28"/>
        </w:rPr>
        <w:t>создание благоприятных условий для организованного отдыха школьников, для укрепления их физического, психического и эмоционального здоровья, для развития личности  за счет правильной организации спортивных, культурно – массовых и образовательных мероприятий.</w:t>
      </w:r>
    </w:p>
    <w:p w:rsidR="00927DF0" w:rsidRDefault="00927DF0" w:rsidP="00927DF0">
      <w:pPr>
        <w:jc w:val="both"/>
        <w:rPr>
          <w:sz w:val="28"/>
          <w:szCs w:val="28"/>
        </w:rPr>
      </w:pPr>
      <w:r>
        <w:rPr>
          <w:sz w:val="28"/>
          <w:szCs w:val="28"/>
        </w:rPr>
        <w:t xml:space="preserve">        </w:t>
      </w:r>
    </w:p>
    <w:p w:rsidR="00927DF0" w:rsidRDefault="00927DF0" w:rsidP="00927DF0">
      <w:pPr>
        <w:jc w:val="both"/>
        <w:rPr>
          <w:sz w:val="28"/>
          <w:szCs w:val="28"/>
        </w:rPr>
      </w:pPr>
      <w:r>
        <w:rPr>
          <w:sz w:val="28"/>
          <w:szCs w:val="28"/>
        </w:rPr>
        <w:t xml:space="preserve">   Задачи подпрограммы:</w:t>
      </w:r>
    </w:p>
    <w:p w:rsidR="00927DF0" w:rsidRDefault="00927DF0" w:rsidP="00927DF0">
      <w:pPr>
        <w:numPr>
          <w:ilvl w:val="0"/>
          <w:numId w:val="11"/>
        </w:numPr>
        <w:suppressAutoHyphens/>
        <w:rPr>
          <w:sz w:val="28"/>
          <w:szCs w:val="28"/>
        </w:rPr>
      </w:pPr>
      <w:r>
        <w:rPr>
          <w:sz w:val="28"/>
          <w:szCs w:val="28"/>
        </w:rPr>
        <w:t>Увеличение числа детей получающих услуги отдыха и оздоровления- младших школьников  не менее 10 % , подростков не менее 20% .</w:t>
      </w:r>
    </w:p>
    <w:p w:rsidR="00927DF0" w:rsidRDefault="00927DF0" w:rsidP="00927DF0">
      <w:pPr>
        <w:numPr>
          <w:ilvl w:val="0"/>
          <w:numId w:val="11"/>
        </w:numPr>
        <w:suppressAutoHyphens/>
        <w:rPr>
          <w:sz w:val="28"/>
          <w:szCs w:val="28"/>
        </w:rPr>
      </w:pPr>
      <w:r>
        <w:rPr>
          <w:sz w:val="28"/>
          <w:szCs w:val="28"/>
        </w:rPr>
        <w:t>Создание  вариативных форм для организованного отдыха детей.</w:t>
      </w:r>
    </w:p>
    <w:p w:rsidR="00927DF0" w:rsidRDefault="00927DF0" w:rsidP="00927DF0">
      <w:pPr>
        <w:numPr>
          <w:ilvl w:val="0"/>
          <w:numId w:val="11"/>
        </w:numPr>
        <w:suppressAutoHyphens/>
        <w:rPr>
          <w:sz w:val="28"/>
          <w:szCs w:val="28"/>
        </w:rPr>
      </w:pPr>
      <w:r>
        <w:rPr>
          <w:sz w:val="28"/>
          <w:szCs w:val="28"/>
        </w:rPr>
        <w:t>Увеличение занятости школьников  в каникулярное время творческими видами деятельности.</w:t>
      </w:r>
    </w:p>
    <w:p w:rsidR="00927DF0" w:rsidRDefault="00927DF0" w:rsidP="00927DF0">
      <w:pPr>
        <w:numPr>
          <w:ilvl w:val="0"/>
          <w:numId w:val="11"/>
        </w:numPr>
        <w:suppressAutoHyphens/>
        <w:rPr>
          <w:sz w:val="28"/>
          <w:szCs w:val="28"/>
        </w:rPr>
      </w:pPr>
      <w:r>
        <w:rPr>
          <w:sz w:val="28"/>
          <w:szCs w:val="28"/>
        </w:rPr>
        <w:t>Развитие у школьников навыков общения и толерантности.</w:t>
      </w:r>
    </w:p>
    <w:p w:rsidR="00927DF0" w:rsidRDefault="00927DF0" w:rsidP="00927DF0">
      <w:pPr>
        <w:jc w:val="both"/>
        <w:rPr>
          <w:sz w:val="28"/>
          <w:szCs w:val="28"/>
        </w:rPr>
      </w:pPr>
      <w:r>
        <w:rPr>
          <w:sz w:val="28"/>
          <w:szCs w:val="28"/>
        </w:rPr>
        <w:t xml:space="preserve"> Ожидаемые результаты:</w:t>
      </w:r>
    </w:p>
    <w:p w:rsidR="00927DF0" w:rsidRDefault="00927DF0" w:rsidP="00927DF0">
      <w:pPr>
        <w:numPr>
          <w:ilvl w:val="0"/>
          <w:numId w:val="12"/>
        </w:numPr>
        <w:suppressAutoHyphens/>
        <w:jc w:val="both"/>
        <w:rPr>
          <w:sz w:val="28"/>
          <w:szCs w:val="28"/>
        </w:rPr>
      </w:pPr>
      <w:r>
        <w:rPr>
          <w:sz w:val="28"/>
          <w:szCs w:val="28"/>
        </w:rPr>
        <w:t>Оздоровление воспитанников, укрепление их здоровья.</w:t>
      </w:r>
    </w:p>
    <w:p w:rsidR="00927DF0" w:rsidRDefault="00927DF0" w:rsidP="00927DF0">
      <w:pPr>
        <w:numPr>
          <w:ilvl w:val="0"/>
          <w:numId w:val="12"/>
        </w:numPr>
        <w:suppressAutoHyphens/>
        <w:jc w:val="both"/>
        <w:rPr>
          <w:sz w:val="28"/>
          <w:szCs w:val="28"/>
        </w:rPr>
      </w:pPr>
      <w:r>
        <w:rPr>
          <w:sz w:val="28"/>
          <w:szCs w:val="28"/>
        </w:rPr>
        <w:t>Организация здорового психологического климата, создание атмосферы сотрудничества и взаимодействия.</w:t>
      </w:r>
    </w:p>
    <w:p w:rsidR="00927DF0" w:rsidRDefault="00927DF0" w:rsidP="00927DF0">
      <w:pPr>
        <w:numPr>
          <w:ilvl w:val="0"/>
          <w:numId w:val="12"/>
        </w:numPr>
        <w:suppressAutoHyphens/>
        <w:jc w:val="both"/>
        <w:rPr>
          <w:sz w:val="28"/>
          <w:szCs w:val="28"/>
        </w:rPr>
      </w:pPr>
      <w:r>
        <w:rPr>
          <w:sz w:val="28"/>
          <w:szCs w:val="28"/>
        </w:rPr>
        <w:t>Создание воспитательной среды, через разнообразие вариативных форм, способствующей формированию у подростков ценностного отношения к себе, собственному здоровью.</w:t>
      </w:r>
    </w:p>
    <w:p w:rsidR="00927DF0" w:rsidRDefault="00927DF0" w:rsidP="00927DF0">
      <w:pPr>
        <w:numPr>
          <w:ilvl w:val="0"/>
          <w:numId w:val="12"/>
        </w:numPr>
        <w:suppressAutoHyphens/>
        <w:jc w:val="both"/>
        <w:rPr>
          <w:sz w:val="28"/>
          <w:szCs w:val="28"/>
        </w:rPr>
      </w:pPr>
      <w:r>
        <w:rPr>
          <w:sz w:val="28"/>
          <w:szCs w:val="28"/>
        </w:rPr>
        <w:t>Получение участниками умений и навыков индивидуальной и коллективной творческой и трудовой деятельности, социальной активности.</w:t>
      </w:r>
    </w:p>
    <w:p w:rsidR="00927DF0" w:rsidRDefault="00927DF0" w:rsidP="00927DF0">
      <w:pPr>
        <w:numPr>
          <w:ilvl w:val="0"/>
          <w:numId w:val="12"/>
        </w:numPr>
        <w:suppressAutoHyphens/>
        <w:jc w:val="both"/>
        <w:rPr>
          <w:sz w:val="28"/>
          <w:szCs w:val="28"/>
        </w:rPr>
      </w:pPr>
      <w:r>
        <w:rPr>
          <w:sz w:val="28"/>
          <w:szCs w:val="28"/>
        </w:rPr>
        <w:t>Организация досуговой деятельности всех участников летнего отдыха</w:t>
      </w:r>
    </w:p>
    <w:p w:rsidR="00927DF0" w:rsidRDefault="00927DF0" w:rsidP="00927DF0">
      <w:pPr>
        <w:numPr>
          <w:ilvl w:val="0"/>
          <w:numId w:val="12"/>
        </w:numPr>
        <w:suppressAutoHyphens/>
        <w:jc w:val="both"/>
        <w:rPr>
          <w:sz w:val="28"/>
          <w:szCs w:val="28"/>
        </w:rPr>
      </w:pPr>
      <w:r>
        <w:rPr>
          <w:sz w:val="28"/>
          <w:szCs w:val="28"/>
        </w:rPr>
        <w:t>Развитие коммуникативных способностей и толерантности.</w:t>
      </w:r>
    </w:p>
    <w:p w:rsidR="00927DF0" w:rsidRDefault="00927DF0" w:rsidP="00927DF0">
      <w:pPr>
        <w:numPr>
          <w:ilvl w:val="0"/>
          <w:numId w:val="12"/>
        </w:numPr>
        <w:suppressAutoHyphens/>
        <w:jc w:val="both"/>
        <w:rPr>
          <w:sz w:val="28"/>
          <w:szCs w:val="28"/>
        </w:rPr>
      </w:pPr>
      <w:r>
        <w:rPr>
          <w:sz w:val="28"/>
          <w:szCs w:val="28"/>
        </w:rPr>
        <w:t>Укрепление связей между разновозрастными группами детей.</w:t>
      </w:r>
    </w:p>
    <w:p w:rsidR="00927DF0" w:rsidRDefault="00927DF0" w:rsidP="00927DF0">
      <w:pPr>
        <w:jc w:val="both"/>
        <w:rPr>
          <w:sz w:val="28"/>
          <w:szCs w:val="28"/>
        </w:rPr>
      </w:pPr>
    </w:p>
    <w:p w:rsidR="00927DF0" w:rsidRDefault="00927DF0" w:rsidP="00927DF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3.Механизм реализации подпрограммы.</w:t>
      </w:r>
    </w:p>
    <w:p w:rsidR="00927DF0" w:rsidRDefault="00927DF0" w:rsidP="00927DF0">
      <w:pPr>
        <w:pStyle w:val="1"/>
        <w:numPr>
          <w:ilvl w:val="0"/>
          <w:numId w:val="4"/>
        </w:numPr>
        <w:jc w:val="both"/>
      </w:pPr>
      <w:r>
        <w:t xml:space="preserve">       Источником финансирования долгосрочной целевой программы является  районный  бюджет. Заказчиком программы является администрация  </w:t>
      </w:r>
      <w:proofErr w:type="spellStart"/>
      <w:r>
        <w:t>Манского</w:t>
      </w:r>
      <w:proofErr w:type="spellEnd"/>
      <w:r>
        <w:t xml:space="preserve"> района. Получателями бюджетных средств на реализацию программы является муниципальное бюджетное образовательное учреждение дополнительного образования детей «Районный дом детского творчества </w:t>
      </w:r>
      <w:proofErr w:type="spellStart"/>
      <w:r>
        <w:t>Манского</w:t>
      </w:r>
      <w:proofErr w:type="spellEnd"/>
      <w:r>
        <w:t xml:space="preserve"> района» и муниципальное бюджетное образовательное учреждение дополнительного образования детей «Детско-юношеская спортивная школа </w:t>
      </w:r>
      <w:proofErr w:type="spellStart"/>
      <w:r>
        <w:t>Манского</w:t>
      </w:r>
      <w:proofErr w:type="spellEnd"/>
      <w:r>
        <w:t xml:space="preserve"> района».  </w:t>
      </w:r>
    </w:p>
    <w:p w:rsidR="00927DF0" w:rsidRPr="00574DDD" w:rsidRDefault="00927DF0" w:rsidP="00927DF0">
      <w:pPr>
        <w:pStyle w:val="a5"/>
        <w:shd w:val="clear" w:color="auto" w:fill="FFFFFF"/>
        <w:spacing w:before="0"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74DDD">
        <w:rPr>
          <w:rFonts w:ascii="Times New Roman" w:hAnsi="Times New Roman" w:cs="Times New Roman"/>
          <w:sz w:val="28"/>
          <w:szCs w:val="28"/>
        </w:rPr>
        <w:t>Осуществляются следующие функции в ходе реализации программы:</w:t>
      </w:r>
    </w:p>
    <w:p w:rsidR="00927DF0" w:rsidRPr="00574DDD" w:rsidRDefault="00927DF0" w:rsidP="00927DF0">
      <w:pPr>
        <w:pStyle w:val="a5"/>
        <w:shd w:val="clear" w:color="auto" w:fill="FFFFFF"/>
        <w:spacing w:before="0" w:after="0"/>
        <w:jc w:val="both"/>
        <w:rPr>
          <w:rFonts w:ascii="Times New Roman" w:hAnsi="Times New Roman" w:cs="Times New Roman"/>
          <w:sz w:val="28"/>
          <w:szCs w:val="28"/>
        </w:rPr>
      </w:pPr>
      <w:r w:rsidRPr="00574DDD">
        <w:rPr>
          <w:rFonts w:ascii="Times New Roman" w:hAnsi="Times New Roman" w:cs="Times New Roman"/>
          <w:sz w:val="28"/>
          <w:szCs w:val="28"/>
        </w:rPr>
        <w:lastRenderedPageBreak/>
        <w:t>а) организационные:</w:t>
      </w:r>
    </w:p>
    <w:p w:rsidR="00927DF0" w:rsidRPr="00574DDD" w:rsidRDefault="00927DF0" w:rsidP="00927DF0">
      <w:pPr>
        <w:pStyle w:val="a5"/>
        <w:shd w:val="clear" w:color="auto" w:fill="FFFFFF"/>
        <w:spacing w:before="0" w:after="0"/>
        <w:jc w:val="both"/>
        <w:rPr>
          <w:rFonts w:ascii="Times New Roman" w:hAnsi="Times New Roman" w:cs="Times New Roman"/>
          <w:sz w:val="28"/>
          <w:szCs w:val="28"/>
        </w:rPr>
      </w:pPr>
      <w:r w:rsidRPr="00574DDD">
        <w:rPr>
          <w:rFonts w:ascii="Times New Roman" w:hAnsi="Times New Roman" w:cs="Times New Roman"/>
          <w:sz w:val="28"/>
          <w:szCs w:val="28"/>
        </w:rPr>
        <w:t>организацию и проведение  конкурсов, соревнований;</w:t>
      </w:r>
    </w:p>
    <w:p w:rsidR="00927DF0" w:rsidRPr="00574DDD" w:rsidRDefault="00927DF0" w:rsidP="00927DF0">
      <w:pPr>
        <w:pStyle w:val="a5"/>
        <w:shd w:val="clear" w:color="auto" w:fill="FFFFFF"/>
        <w:spacing w:before="0" w:after="0"/>
        <w:jc w:val="both"/>
        <w:rPr>
          <w:rFonts w:ascii="Times New Roman" w:hAnsi="Times New Roman" w:cs="Times New Roman"/>
          <w:sz w:val="28"/>
          <w:szCs w:val="28"/>
        </w:rPr>
      </w:pPr>
      <w:r w:rsidRPr="00574DDD">
        <w:rPr>
          <w:rFonts w:ascii="Times New Roman" w:hAnsi="Times New Roman" w:cs="Times New Roman"/>
          <w:sz w:val="28"/>
          <w:szCs w:val="28"/>
        </w:rPr>
        <w:t>б) методические:</w:t>
      </w:r>
    </w:p>
    <w:p w:rsidR="00927DF0" w:rsidRPr="00574DDD" w:rsidRDefault="00927DF0" w:rsidP="00927DF0">
      <w:pPr>
        <w:pStyle w:val="a5"/>
        <w:shd w:val="clear" w:color="auto" w:fill="FFFFFF"/>
        <w:spacing w:before="0" w:after="0"/>
        <w:jc w:val="both"/>
        <w:rPr>
          <w:rFonts w:ascii="Times New Roman" w:hAnsi="Times New Roman" w:cs="Times New Roman"/>
          <w:sz w:val="28"/>
          <w:szCs w:val="28"/>
        </w:rPr>
      </w:pPr>
      <w:r w:rsidRPr="00574DDD">
        <w:rPr>
          <w:rFonts w:ascii="Times New Roman" w:hAnsi="Times New Roman" w:cs="Times New Roman"/>
          <w:sz w:val="28"/>
          <w:szCs w:val="28"/>
        </w:rPr>
        <w:t>методическое и информационное сопровождение  программных мероприятий.</w:t>
      </w:r>
    </w:p>
    <w:p w:rsidR="00927DF0" w:rsidRDefault="00927DF0" w:rsidP="00927DF0">
      <w:pPr>
        <w:jc w:val="both"/>
        <w:rPr>
          <w:sz w:val="28"/>
          <w:szCs w:val="28"/>
          <w:u w:val="single"/>
        </w:rPr>
      </w:pPr>
      <w:r>
        <w:rPr>
          <w:sz w:val="28"/>
          <w:szCs w:val="28"/>
          <w:u w:val="single"/>
        </w:rPr>
        <w:t>I этап. Подготовительный –  апрель - май</w:t>
      </w:r>
    </w:p>
    <w:p w:rsidR="00927DF0" w:rsidRDefault="00927DF0" w:rsidP="00927DF0">
      <w:pPr>
        <w:jc w:val="both"/>
        <w:rPr>
          <w:sz w:val="28"/>
          <w:szCs w:val="28"/>
        </w:rPr>
      </w:pPr>
      <w:r>
        <w:rPr>
          <w:sz w:val="28"/>
          <w:szCs w:val="28"/>
        </w:rPr>
        <w:t xml:space="preserve">Этот этап характеризуется тем, что за 2 месяца до открытия  летней оздоровительной программы начинается ее подготовка. Деятельностью этого этапа является: </w:t>
      </w:r>
    </w:p>
    <w:p w:rsidR="00927DF0" w:rsidRDefault="00927DF0" w:rsidP="00927DF0">
      <w:pPr>
        <w:suppressAutoHyphens/>
        <w:ind w:left="720"/>
        <w:jc w:val="both"/>
        <w:rPr>
          <w:sz w:val="28"/>
          <w:szCs w:val="28"/>
        </w:rPr>
      </w:pPr>
      <w:r>
        <w:rPr>
          <w:sz w:val="28"/>
          <w:szCs w:val="28"/>
        </w:rPr>
        <w:t>-</w:t>
      </w:r>
      <w:proofErr w:type="spellStart"/>
      <w:r>
        <w:rPr>
          <w:sz w:val="28"/>
          <w:szCs w:val="28"/>
        </w:rPr>
        <w:t>роведение</w:t>
      </w:r>
      <w:proofErr w:type="spellEnd"/>
      <w:r>
        <w:rPr>
          <w:sz w:val="28"/>
          <w:szCs w:val="28"/>
        </w:rPr>
        <w:t xml:space="preserve"> совещаний при директоре и заместителе директора по воспитательной работе по подготовке к летнему сезону;</w:t>
      </w:r>
    </w:p>
    <w:p w:rsidR="00927DF0" w:rsidRDefault="00927DF0" w:rsidP="00927DF0">
      <w:pPr>
        <w:suppressAutoHyphens/>
        <w:ind w:left="720"/>
        <w:jc w:val="both"/>
        <w:rPr>
          <w:sz w:val="28"/>
          <w:szCs w:val="28"/>
        </w:rPr>
      </w:pPr>
      <w:r>
        <w:rPr>
          <w:sz w:val="28"/>
          <w:szCs w:val="28"/>
        </w:rPr>
        <w:t>-подготовка методического материала для работников;</w:t>
      </w:r>
    </w:p>
    <w:p w:rsidR="00927DF0" w:rsidRDefault="00927DF0" w:rsidP="00927DF0">
      <w:pPr>
        <w:suppressAutoHyphens/>
        <w:ind w:left="720"/>
        <w:jc w:val="both"/>
        <w:rPr>
          <w:sz w:val="28"/>
          <w:szCs w:val="28"/>
        </w:rPr>
      </w:pPr>
      <w:r>
        <w:rPr>
          <w:sz w:val="28"/>
          <w:szCs w:val="28"/>
        </w:rPr>
        <w:t>-отбор кадров для работы в летних туристических походов;</w:t>
      </w:r>
    </w:p>
    <w:p w:rsidR="00927DF0" w:rsidRDefault="00927DF0" w:rsidP="00927DF0">
      <w:pPr>
        <w:suppressAutoHyphens/>
        <w:ind w:left="720"/>
        <w:jc w:val="both"/>
        <w:rPr>
          <w:sz w:val="28"/>
          <w:szCs w:val="28"/>
        </w:rPr>
      </w:pPr>
      <w:r>
        <w:rPr>
          <w:sz w:val="28"/>
          <w:szCs w:val="28"/>
        </w:rPr>
        <w:t xml:space="preserve">-составление необходимой документации для  походов (план-сетка, положение, должностные обязанности, инструкции т.д.) </w:t>
      </w:r>
    </w:p>
    <w:p w:rsidR="00927DF0" w:rsidRDefault="00927DF0" w:rsidP="00927DF0">
      <w:pPr>
        <w:suppressAutoHyphens/>
        <w:ind w:left="720"/>
        <w:jc w:val="both"/>
        <w:rPr>
          <w:sz w:val="28"/>
          <w:szCs w:val="28"/>
        </w:rPr>
      </w:pPr>
      <w:r>
        <w:rPr>
          <w:sz w:val="28"/>
          <w:szCs w:val="28"/>
        </w:rPr>
        <w:t>-работа с родителями</w:t>
      </w:r>
    </w:p>
    <w:p w:rsidR="00927DF0" w:rsidRDefault="00927DF0" w:rsidP="00927DF0">
      <w:pPr>
        <w:jc w:val="both"/>
        <w:rPr>
          <w:sz w:val="28"/>
          <w:szCs w:val="28"/>
          <w:u w:val="single"/>
        </w:rPr>
      </w:pPr>
      <w:r>
        <w:rPr>
          <w:sz w:val="28"/>
          <w:szCs w:val="28"/>
          <w:u w:val="single"/>
        </w:rPr>
        <w:t>II этап. Организационный – июнь (2-3 дня)</w:t>
      </w:r>
    </w:p>
    <w:p w:rsidR="00927DF0" w:rsidRDefault="00927DF0" w:rsidP="00927DF0">
      <w:pPr>
        <w:jc w:val="both"/>
        <w:rPr>
          <w:sz w:val="28"/>
          <w:szCs w:val="28"/>
        </w:rPr>
      </w:pPr>
      <w:r>
        <w:rPr>
          <w:sz w:val="28"/>
          <w:szCs w:val="28"/>
        </w:rPr>
        <w:t>Основной деятельностью этого этапа является:</w:t>
      </w:r>
    </w:p>
    <w:p w:rsidR="00927DF0" w:rsidRDefault="00927DF0" w:rsidP="00927DF0">
      <w:pPr>
        <w:suppressAutoHyphens/>
        <w:ind w:left="720"/>
        <w:jc w:val="both"/>
        <w:rPr>
          <w:sz w:val="28"/>
          <w:szCs w:val="28"/>
        </w:rPr>
      </w:pPr>
      <w:r>
        <w:rPr>
          <w:sz w:val="28"/>
          <w:szCs w:val="28"/>
        </w:rPr>
        <w:t>-встреча детей, проведение диагностики по выявлению лидерских, организаторских и творческих способностей;</w:t>
      </w:r>
    </w:p>
    <w:p w:rsidR="00927DF0" w:rsidRDefault="00927DF0" w:rsidP="00927DF0">
      <w:pPr>
        <w:suppressAutoHyphens/>
        <w:ind w:left="720"/>
        <w:jc w:val="both"/>
        <w:rPr>
          <w:sz w:val="28"/>
          <w:szCs w:val="28"/>
        </w:rPr>
      </w:pPr>
      <w:r>
        <w:rPr>
          <w:sz w:val="28"/>
          <w:szCs w:val="28"/>
        </w:rPr>
        <w:t>-запуск программы;</w:t>
      </w:r>
    </w:p>
    <w:p w:rsidR="00927DF0" w:rsidRDefault="00927DF0" w:rsidP="00927DF0">
      <w:pPr>
        <w:suppressAutoHyphens/>
        <w:ind w:left="720"/>
        <w:jc w:val="both"/>
        <w:rPr>
          <w:sz w:val="28"/>
          <w:szCs w:val="28"/>
        </w:rPr>
      </w:pPr>
      <w:r>
        <w:rPr>
          <w:sz w:val="28"/>
          <w:szCs w:val="28"/>
        </w:rPr>
        <w:t>-знакомство с правилами.</w:t>
      </w:r>
    </w:p>
    <w:p w:rsidR="00927DF0" w:rsidRDefault="00927DF0" w:rsidP="00927DF0">
      <w:pPr>
        <w:suppressAutoHyphens/>
        <w:ind w:left="720"/>
        <w:jc w:val="both"/>
        <w:rPr>
          <w:sz w:val="28"/>
          <w:szCs w:val="28"/>
        </w:rPr>
      </w:pPr>
      <w:r>
        <w:rPr>
          <w:sz w:val="28"/>
          <w:szCs w:val="28"/>
        </w:rPr>
        <w:t>-выявление и постановку целей развития коллектива и личности;</w:t>
      </w:r>
    </w:p>
    <w:p w:rsidR="00927DF0" w:rsidRDefault="00927DF0" w:rsidP="00927DF0">
      <w:pPr>
        <w:suppressAutoHyphens/>
        <w:ind w:left="720"/>
        <w:jc w:val="both"/>
        <w:rPr>
          <w:sz w:val="28"/>
          <w:szCs w:val="28"/>
        </w:rPr>
      </w:pPr>
      <w:r>
        <w:rPr>
          <w:sz w:val="28"/>
          <w:szCs w:val="28"/>
        </w:rPr>
        <w:t>-формирование законов и условий совместной работы;</w:t>
      </w:r>
    </w:p>
    <w:p w:rsidR="00927DF0" w:rsidRDefault="00927DF0" w:rsidP="00927DF0">
      <w:pPr>
        <w:suppressAutoHyphens/>
        <w:ind w:left="720"/>
        <w:jc w:val="both"/>
        <w:rPr>
          <w:sz w:val="28"/>
          <w:szCs w:val="28"/>
        </w:rPr>
      </w:pPr>
      <w:r>
        <w:rPr>
          <w:sz w:val="28"/>
          <w:szCs w:val="28"/>
        </w:rPr>
        <w:t xml:space="preserve">-подготовка к дальнейшей деятельности по программе. </w:t>
      </w:r>
    </w:p>
    <w:p w:rsidR="00927DF0" w:rsidRDefault="00927DF0" w:rsidP="00927DF0">
      <w:pPr>
        <w:jc w:val="both"/>
        <w:rPr>
          <w:sz w:val="28"/>
          <w:szCs w:val="28"/>
          <w:u w:val="single"/>
        </w:rPr>
      </w:pPr>
      <w:r>
        <w:rPr>
          <w:sz w:val="28"/>
          <w:szCs w:val="28"/>
          <w:u w:val="single"/>
        </w:rPr>
        <w:t>III. Основной этап включает реализацию основных положений программы ( июнь-август).</w:t>
      </w:r>
    </w:p>
    <w:p w:rsidR="00927DF0" w:rsidRDefault="00927DF0" w:rsidP="00927DF0">
      <w:pPr>
        <w:jc w:val="both"/>
        <w:rPr>
          <w:sz w:val="28"/>
          <w:szCs w:val="28"/>
        </w:rPr>
      </w:pPr>
      <w:r>
        <w:rPr>
          <w:sz w:val="28"/>
          <w:szCs w:val="28"/>
        </w:rPr>
        <w:t>Программа состоит из походов от одного до пяти дней, студий творчества и развития, спортивных сборов.</w:t>
      </w:r>
    </w:p>
    <w:p w:rsidR="00927DF0" w:rsidRDefault="00927DF0" w:rsidP="00927DF0">
      <w:pPr>
        <w:jc w:val="both"/>
        <w:rPr>
          <w:sz w:val="28"/>
          <w:szCs w:val="28"/>
        </w:rPr>
      </w:pPr>
      <w:r>
        <w:rPr>
          <w:sz w:val="28"/>
          <w:szCs w:val="28"/>
        </w:rPr>
        <w:t>Родители, дети, педагоги, общественные организации – организаторы программы:</w:t>
      </w:r>
    </w:p>
    <w:p w:rsidR="00927DF0" w:rsidRDefault="00927DF0" w:rsidP="00927DF0">
      <w:pPr>
        <w:jc w:val="both"/>
        <w:rPr>
          <w:sz w:val="28"/>
          <w:szCs w:val="28"/>
        </w:rPr>
      </w:pPr>
      <w:r>
        <w:rPr>
          <w:sz w:val="28"/>
          <w:szCs w:val="28"/>
        </w:rPr>
        <w:t>•познают, отдыхают, трудятся;</w:t>
      </w:r>
    </w:p>
    <w:p w:rsidR="00927DF0" w:rsidRDefault="00927DF0" w:rsidP="00927DF0">
      <w:pPr>
        <w:jc w:val="both"/>
        <w:rPr>
          <w:sz w:val="28"/>
          <w:szCs w:val="28"/>
        </w:rPr>
      </w:pPr>
      <w:r>
        <w:rPr>
          <w:sz w:val="28"/>
          <w:szCs w:val="28"/>
        </w:rPr>
        <w:t>•делают открытия в  себе, в окружающем мире;</w:t>
      </w:r>
    </w:p>
    <w:p w:rsidR="00927DF0" w:rsidRDefault="00927DF0" w:rsidP="00927DF0">
      <w:pPr>
        <w:jc w:val="both"/>
        <w:rPr>
          <w:sz w:val="28"/>
          <w:szCs w:val="28"/>
        </w:rPr>
      </w:pPr>
      <w:r>
        <w:rPr>
          <w:sz w:val="28"/>
          <w:szCs w:val="28"/>
        </w:rPr>
        <w:t>•помогают в проведении мероприятий;</w:t>
      </w:r>
    </w:p>
    <w:p w:rsidR="00927DF0" w:rsidRDefault="00927DF0" w:rsidP="00927DF0">
      <w:pPr>
        <w:jc w:val="both"/>
        <w:rPr>
          <w:sz w:val="28"/>
          <w:szCs w:val="28"/>
        </w:rPr>
      </w:pPr>
      <w:r>
        <w:rPr>
          <w:sz w:val="28"/>
          <w:szCs w:val="28"/>
        </w:rPr>
        <w:t>• учатся справляться с отрицательными эмоциями, преодолевать трудные жизненные ситуации;</w:t>
      </w:r>
    </w:p>
    <w:p w:rsidR="00927DF0" w:rsidRDefault="00927DF0" w:rsidP="00927DF0">
      <w:pPr>
        <w:jc w:val="both"/>
        <w:rPr>
          <w:sz w:val="28"/>
          <w:szCs w:val="28"/>
        </w:rPr>
      </w:pPr>
      <w:r>
        <w:rPr>
          <w:sz w:val="28"/>
          <w:szCs w:val="28"/>
        </w:rPr>
        <w:t>• развивают способность доверять себе и другим;</w:t>
      </w:r>
    </w:p>
    <w:p w:rsidR="00927DF0" w:rsidRDefault="00927DF0" w:rsidP="00927DF0">
      <w:pPr>
        <w:jc w:val="both"/>
        <w:rPr>
          <w:sz w:val="28"/>
          <w:szCs w:val="28"/>
        </w:rPr>
      </w:pPr>
      <w:r>
        <w:rPr>
          <w:sz w:val="28"/>
          <w:szCs w:val="28"/>
        </w:rPr>
        <w:t>• укрепляют свое здоровье.</w:t>
      </w:r>
    </w:p>
    <w:p w:rsidR="00927DF0" w:rsidRDefault="00927DF0" w:rsidP="00927DF0">
      <w:pPr>
        <w:jc w:val="both"/>
        <w:rPr>
          <w:sz w:val="28"/>
          <w:szCs w:val="28"/>
          <w:u w:val="single"/>
        </w:rPr>
      </w:pPr>
      <w:r>
        <w:rPr>
          <w:sz w:val="28"/>
          <w:szCs w:val="28"/>
          <w:u w:val="single"/>
        </w:rPr>
        <w:t>IV. Заключительный  этап – август</w:t>
      </w:r>
    </w:p>
    <w:p w:rsidR="00927DF0" w:rsidRDefault="00927DF0" w:rsidP="00927DF0">
      <w:pPr>
        <w:jc w:val="both"/>
        <w:rPr>
          <w:sz w:val="28"/>
          <w:szCs w:val="28"/>
        </w:rPr>
      </w:pPr>
      <w:r>
        <w:rPr>
          <w:sz w:val="28"/>
          <w:szCs w:val="28"/>
        </w:rPr>
        <w:t>Основной идеей этого этапа является:</w:t>
      </w:r>
    </w:p>
    <w:p w:rsidR="00927DF0" w:rsidRDefault="00927DF0" w:rsidP="00927DF0">
      <w:pPr>
        <w:numPr>
          <w:ilvl w:val="0"/>
          <w:numId w:val="5"/>
        </w:numPr>
        <w:tabs>
          <w:tab w:val="clear" w:pos="720"/>
          <w:tab w:val="num" w:pos="0"/>
        </w:tabs>
        <w:suppressAutoHyphens/>
        <w:jc w:val="both"/>
        <w:rPr>
          <w:sz w:val="28"/>
          <w:szCs w:val="28"/>
        </w:rPr>
      </w:pPr>
      <w:r>
        <w:rPr>
          <w:sz w:val="28"/>
          <w:szCs w:val="28"/>
        </w:rPr>
        <w:t>подведение итогов;</w:t>
      </w:r>
    </w:p>
    <w:p w:rsidR="00927DF0" w:rsidRDefault="00927DF0" w:rsidP="00927DF0">
      <w:pPr>
        <w:numPr>
          <w:ilvl w:val="0"/>
          <w:numId w:val="5"/>
        </w:numPr>
        <w:tabs>
          <w:tab w:val="clear" w:pos="720"/>
          <w:tab w:val="num" w:pos="0"/>
        </w:tabs>
        <w:suppressAutoHyphens/>
        <w:jc w:val="both"/>
        <w:rPr>
          <w:sz w:val="28"/>
          <w:szCs w:val="28"/>
        </w:rPr>
      </w:pPr>
      <w:r>
        <w:rPr>
          <w:sz w:val="28"/>
          <w:szCs w:val="28"/>
        </w:rPr>
        <w:t>выработка перспектив деятельности организации;</w:t>
      </w:r>
    </w:p>
    <w:p w:rsidR="00927DF0" w:rsidRDefault="00927DF0" w:rsidP="00927DF0">
      <w:pPr>
        <w:numPr>
          <w:ilvl w:val="0"/>
          <w:numId w:val="5"/>
        </w:numPr>
        <w:tabs>
          <w:tab w:val="clear" w:pos="720"/>
          <w:tab w:val="num" w:pos="0"/>
        </w:tabs>
        <w:suppressAutoHyphens/>
        <w:jc w:val="both"/>
        <w:rPr>
          <w:sz w:val="28"/>
          <w:szCs w:val="28"/>
        </w:rPr>
      </w:pPr>
      <w:r>
        <w:rPr>
          <w:sz w:val="28"/>
          <w:szCs w:val="28"/>
        </w:rPr>
        <w:lastRenderedPageBreak/>
        <w:t>анализ предложений детьми, родителями, педагогами, внесенными по деятельности летнего отдыхав будущем.</w:t>
      </w:r>
    </w:p>
    <w:p w:rsidR="00927DF0" w:rsidRDefault="00927DF0" w:rsidP="00927DF0">
      <w:pPr>
        <w:numPr>
          <w:ilvl w:val="0"/>
          <w:numId w:val="5"/>
        </w:numPr>
        <w:tabs>
          <w:tab w:val="clear" w:pos="720"/>
          <w:tab w:val="num" w:pos="0"/>
        </w:tabs>
        <w:suppressAutoHyphens/>
        <w:jc w:val="both"/>
        <w:rPr>
          <w:sz w:val="28"/>
          <w:szCs w:val="28"/>
        </w:rPr>
      </w:pPr>
      <w:r>
        <w:rPr>
          <w:sz w:val="28"/>
          <w:szCs w:val="28"/>
        </w:rPr>
        <w:t>Оформление соответствующей итоговой документации.</w:t>
      </w:r>
    </w:p>
    <w:p w:rsidR="00927DF0" w:rsidRDefault="00927DF0" w:rsidP="00927DF0">
      <w:pPr>
        <w:jc w:val="both"/>
        <w:rPr>
          <w:sz w:val="28"/>
          <w:szCs w:val="28"/>
        </w:rPr>
      </w:pPr>
      <w:r>
        <w:rPr>
          <w:sz w:val="28"/>
          <w:szCs w:val="28"/>
        </w:rPr>
        <w:t xml:space="preserve">          Методическое обеспечение программы включает: методику проведения групповых занятий, методику проведения индивидуальных занятий по запросам учащихся. </w:t>
      </w:r>
    </w:p>
    <w:p w:rsidR="00927DF0" w:rsidRDefault="00927DF0" w:rsidP="00927DF0">
      <w:pPr>
        <w:jc w:val="center"/>
      </w:pPr>
    </w:p>
    <w:p w:rsidR="00927DF0" w:rsidRDefault="00927DF0" w:rsidP="00927DF0">
      <w:pPr>
        <w:jc w:val="center"/>
        <w:rPr>
          <w:sz w:val="28"/>
          <w:szCs w:val="28"/>
        </w:rPr>
      </w:pPr>
      <w:r>
        <w:rPr>
          <w:sz w:val="28"/>
          <w:szCs w:val="28"/>
        </w:rPr>
        <w:t>4. Характеристика основных мероприятий подпрограммы</w:t>
      </w:r>
    </w:p>
    <w:p w:rsidR="00927DF0" w:rsidRDefault="00927DF0" w:rsidP="00927DF0">
      <w:pPr>
        <w:ind w:firstLine="851"/>
        <w:jc w:val="both"/>
        <w:rPr>
          <w:sz w:val="28"/>
          <w:szCs w:val="28"/>
        </w:rPr>
      </w:pPr>
      <w:r>
        <w:rPr>
          <w:sz w:val="28"/>
          <w:szCs w:val="28"/>
        </w:rPr>
        <w:t xml:space="preserve">Мероприятия подпрограммы представлены в приложении № 2 к муниципальной программе «Развитие образования в </w:t>
      </w:r>
      <w:proofErr w:type="spellStart"/>
      <w:r>
        <w:rPr>
          <w:sz w:val="28"/>
          <w:szCs w:val="28"/>
        </w:rPr>
        <w:t>Манском</w:t>
      </w:r>
      <w:proofErr w:type="spellEnd"/>
      <w:r>
        <w:rPr>
          <w:sz w:val="28"/>
          <w:szCs w:val="28"/>
        </w:rPr>
        <w:t xml:space="preserve"> районе».</w:t>
      </w:r>
    </w:p>
    <w:p w:rsidR="00927DF0" w:rsidRDefault="00927DF0" w:rsidP="00927DF0">
      <w:pPr>
        <w:jc w:val="center"/>
        <w:rPr>
          <w:sz w:val="28"/>
          <w:szCs w:val="28"/>
        </w:rPr>
      </w:pPr>
    </w:p>
    <w:p w:rsidR="00927DF0" w:rsidRDefault="00927DF0" w:rsidP="00927DF0">
      <w:pPr>
        <w:jc w:val="center"/>
        <w:rPr>
          <w:sz w:val="28"/>
          <w:szCs w:val="28"/>
        </w:rPr>
      </w:pPr>
    </w:p>
    <w:p w:rsidR="00927DF0" w:rsidRDefault="00927DF0" w:rsidP="00927DF0">
      <w:pPr>
        <w:jc w:val="both"/>
        <w:rPr>
          <w:sz w:val="28"/>
          <w:szCs w:val="28"/>
        </w:rPr>
      </w:pPr>
      <w:r>
        <w:rPr>
          <w:sz w:val="28"/>
          <w:szCs w:val="28"/>
        </w:rPr>
        <w:t xml:space="preserve">Руководитель управления образования                                   </w:t>
      </w:r>
      <w:proofErr w:type="spellStart"/>
      <w:r>
        <w:rPr>
          <w:sz w:val="28"/>
          <w:szCs w:val="28"/>
        </w:rPr>
        <w:t>Т.П.Толмачева</w:t>
      </w:r>
      <w:proofErr w:type="spellEnd"/>
    </w:p>
    <w:p w:rsidR="00927DF0" w:rsidRDefault="00927DF0" w:rsidP="00927DF0">
      <w:pPr>
        <w:jc w:val="both"/>
        <w:rPr>
          <w:sz w:val="28"/>
          <w:szCs w:val="28"/>
        </w:rPr>
      </w:pPr>
    </w:p>
    <w:p w:rsidR="00927DF0" w:rsidRDefault="00927DF0" w:rsidP="00927DF0">
      <w:pPr>
        <w:jc w:val="both"/>
        <w:rPr>
          <w:sz w:val="28"/>
          <w:szCs w:val="28"/>
        </w:rPr>
      </w:pPr>
    </w:p>
    <w:p w:rsidR="00927DF0" w:rsidRDefault="00927DF0" w:rsidP="00927DF0">
      <w:pPr>
        <w:jc w:val="both"/>
        <w:rPr>
          <w:sz w:val="28"/>
          <w:szCs w:val="28"/>
        </w:rPr>
      </w:pPr>
    </w:p>
    <w:p w:rsidR="00927DF0" w:rsidRDefault="00927DF0" w:rsidP="00927DF0">
      <w:pPr>
        <w:jc w:val="both"/>
        <w:rPr>
          <w:sz w:val="28"/>
          <w:szCs w:val="28"/>
        </w:rPr>
      </w:pPr>
    </w:p>
    <w:p w:rsidR="00927DF0" w:rsidRDefault="00927DF0" w:rsidP="00927DF0">
      <w:pPr>
        <w:jc w:val="both"/>
        <w:rPr>
          <w:sz w:val="28"/>
          <w:szCs w:val="28"/>
        </w:rPr>
      </w:pPr>
    </w:p>
    <w:p w:rsidR="00927DF0" w:rsidRDefault="00927DF0" w:rsidP="00927DF0">
      <w:pPr>
        <w:jc w:val="both"/>
        <w:rPr>
          <w:sz w:val="28"/>
          <w:szCs w:val="28"/>
        </w:rPr>
      </w:pPr>
    </w:p>
    <w:p w:rsidR="00927DF0" w:rsidRDefault="00927DF0" w:rsidP="00927DF0">
      <w:pPr>
        <w:jc w:val="both"/>
        <w:rPr>
          <w:sz w:val="28"/>
          <w:szCs w:val="28"/>
        </w:rPr>
      </w:pPr>
    </w:p>
    <w:p w:rsidR="00927DF0" w:rsidRDefault="00927DF0" w:rsidP="00927DF0">
      <w:pPr>
        <w:jc w:val="both"/>
        <w:rPr>
          <w:sz w:val="28"/>
          <w:szCs w:val="28"/>
        </w:rPr>
      </w:pPr>
    </w:p>
    <w:p w:rsidR="00927DF0" w:rsidRDefault="00927DF0" w:rsidP="00927DF0">
      <w:pPr>
        <w:jc w:val="both"/>
        <w:rPr>
          <w:sz w:val="28"/>
          <w:szCs w:val="28"/>
        </w:rPr>
      </w:pPr>
    </w:p>
    <w:p w:rsidR="00927DF0" w:rsidRDefault="00927DF0" w:rsidP="00927DF0">
      <w:pPr>
        <w:jc w:val="both"/>
        <w:rPr>
          <w:sz w:val="28"/>
          <w:szCs w:val="28"/>
        </w:rPr>
      </w:pPr>
    </w:p>
    <w:p w:rsidR="00927DF0" w:rsidRDefault="00927DF0" w:rsidP="00927DF0">
      <w:pPr>
        <w:jc w:val="both"/>
        <w:rPr>
          <w:sz w:val="28"/>
          <w:szCs w:val="28"/>
        </w:rPr>
      </w:pPr>
    </w:p>
    <w:p w:rsidR="00927DF0" w:rsidRDefault="00927DF0" w:rsidP="00927DF0">
      <w:pPr>
        <w:jc w:val="both"/>
        <w:rPr>
          <w:sz w:val="28"/>
          <w:szCs w:val="28"/>
        </w:rPr>
      </w:pPr>
    </w:p>
    <w:p w:rsidR="00927DF0" w:rsidRDefault="00927DF0" w:rsidP="00927DF0">
      <w:pPr>
        <w:jc w:val="both"/>
        <w:rPr>
          <w:sz w:val="28"/>
          <w:szCs w:val="28"/>
        </w:rPr>
      </w:pPr>
    </w:p>
    <w:p w:rsidR="00927DF0" w:rsidRDefault="00927DF0" w:rsidP="00927DF0">
      <w:pPr>
        <w:jc w:val="both"/>
        <w:rPr>
          <w:sz w:val="28"/>
          <w:szCs w:val="28"/>
        </w:rPr>
      </w:pPr>
    </w:p>
    <w:p w:rsidR="00927DF0" w:rsidRDefault="00927DF0" w:rsidP="00927DF0">
      <w:pPr>
        <w:jc w:val="both"/>
        <w:rPr>
          <w:sz w:val="28"/>
          <w:szCs w:val="28"/>
        </w:rPr>
      </w:pPr>
    </w:p>
    <w:p w:rsidR="00927DF0" w:rsidRDefault="00927DF0" w:rsidP="00927DF0">
      <w:pPr>
        <w:jc w:val="both"/>
        <w:rPr>
          <w:sz w:val="28"/>
          <w:szCs w:val="28"/>
        </w:rPr>
      </w:pPr>
    </w:p>
    <w:p w:rsidR="00927DF0" w:rsidRDefault="00927DF0" w:rsidP="00927DF0">
      <w:pPr>
        <w:jc w:val="both"/>
        <w:rPr>
          <w:sz w:val="28"/>
          <w:szCs w:val="28"/>
        </w:rPr>
      </w:pPr>
    </w:p>
    <w:p w:rsidR="00927DF0" w:rsidRDefault="00927DF0" w:rsidP="00927DF0">
      <w:pPr>
        <w:jc w:val="both"/>
        <w:rPr>
          <w:sz w:val="28"/>
          <w:szCs w:val="28"/>
        </w:rPr>
      </w:pPr>
    </w:p>
    <w:p w:rsidR="00927DF0" w:rsidRDefault="00927DF0" w:rsidP="00927DF0">
      <w:pPr>
        <w:jc w:val="both"/>
        <w:rPr>
          <w:sz w:val="28"/>
          <w:szCs w:val="28"/>
        </w:rPr>
      </w:pPr>
    </w:p>
    <w:p w:rsidR="00927DF0" w:rsidRDefault="00927DF0" w:rsidP="00927DF0">
      <w:pPr>
        <w:jc w:val="both"/>
        <w:rPr>
          <w:sz w:val="28"/>
          <w:szCs w:val="28"/>
        </w:rPr>
      </w:pPr>
    </w:p>
    <w:p w:rsidR="00927DF0" w:rsidRDefault="00927DF0" w:rsidP="00927DF0">
      <w:pPr>
        <w:jc w:val="both"/>
        <w:rPr>
          <w:sz w:val="28"/>
          <w:szCs w:val="28"/>
        </w:rPr>
      </w:pPr>
    </w:p>
    <w:p w:rsidR="00927DF0" w:rsidRDefault="00927DF0" w:rsidP="00927DF0">
      <w:pPr>
        <w:jc w:val="both"/>
        <w:rPr>
          <w:sz w:val="28"/>
          <w:szCs w:val="28"/>
        </w:rPr>
      </w:pPr>
    </w:p>
    <w:p w:rsidR="00927DF0" w:rsidRDefault="00927DF0" w:rsidP="00927DF0">
      <w:pPr>
        <w:jc w:val="both"/>
        <w:rPr>
          <w:sz w:val="28"/>
          <w:szCs w:val="28"/>
        </w:rPr>
      </w:pPr>
    </w:p>
    <w:p w:rsidR="00927DF0" w:rsidRDefault="00927DF0" w:rsidP="00927DF0">
      <w:pPr>
        <w:jc w:val="both"/>
        <w:rPr>
          <w:sz w:val="28"/>
          <w:szCs w:val="28"/>
        </w:rPr>
      </w:pPr>
    </w:p>
    <w:p w:rsidR="00927DF0" w:rsidRDefault="00927DF0" w:rsidP="00927DF0">
      <w:pPr>
        <w:jc w:val="both"/>
        <w:rPr>
          <w:sz w:val="28"/>
          <w:szCs w:val="28"/>
        </w:rPr>
      </w:pPr>
    </w:p>
    <w:p w:rsidR="00927DF0" w:rsidRDefault="00927DF0" w:rsidP="00927DF0">
      <w:pPr>
        <w:jc w:val="both"/>
        <w:rPr>
          <w:sz w:val="28"/>
          <w:szCs w:val="28"/>
        </w:rPr>
      </w:pPr>
    </w:p>
    <w:p w:rsidR="00927DF0" w:rsidRDefault="00927DF0" w:rsidP="00927DF0">
      <w:pPr>
        <w:jc w:val="both"/>
        <w:rPr>
          <w:sz w:val="28"/>
          <w:szCs w:val="28"/>
        </w:rPr>
      </w:pPr>
    </w:p>
    <w:p w:rsidR="00927DF0" w:rsidRDefault="00927DF0" w:rsidP="00927DF0">
      <w:pPr>
        <w:jc w:val="both"/>
        <w:rPr>
          <w:sz w:val="28"/>
          <w:szCs w:val="28"/>
        </w:rPr>
      </w:pPr>
    </w:p>
    <w:p w:rsidR="00927DF0" w:rsidRDefault="00927DF0" w:rsidP="00927DF0">
      <w:pPr>
        <w:jc w:val="both"/>
        <w:rPr>
          <w:sz w:val="28"/>
          <w:szCs w:val="28"/>
        </w:rPr>
        <w:sectPr w:rsidR="00927DF0" w:rsidSect="00DA54F0">
          <w:pgSz w:w="11905" w:h="16837"/>
          <w:pgMar w:top="993" w:right="851" w:bottom="1410" w:left="1701" w:header="1134" w:footer="1134" w:gutter="0"/>
          <w:pgNumType w:start="1"/>
          <w:cols w:space="720"/>
          <w:docGrid w:linePitch="360"/>
        </w:sectPr>
      </w:pPr>
    </w:p>
    <w:p w:rsidR="00927DF0" w:rsidRDefault="00927DF0" w:rsidP="00927DF0">
      <w:r>
        <w:lastRenderedPageBreak/>
        <w:t xml:space="preserve">                                                                                                         Приложение №6 к муниципальной</w:t>
      </w:r>
    </w:p>
    <w:p w:rsidR="00927DF0" w:rsidRDefault="00927DF0" w:rsidP="00927DF0">
      <w:r>
        <w:t xml:space="preserve">                                                                                                         программе  «Развитие образования</w:t>
      </w:r>
    </w:p>
    <w:p w:rsidR="00927DF0" w:rsidRDefault="00927DF0" w:rsidP="00927DF0">
      <w:r>
        <w:t xml:space="preserve">                                                                                                         в </w:t>
      </w:r>
      <w:proofErr w:type="spellStart"/>
      <w:r>
        <w:t>Манском</w:t>
      </w:r>
      <w:proofErr w:type="spellEnd"/>
      <w:r>
        <w:t xml:space="preserve"> районе» на 2016 год и</w:t>
      </w:r>
    </w:p>
    <w:p w:rsidR="00927DF0" w:rsidRDefault="00927DF0" w:rsidP="00927DF0">
      <w:r>
        <w:t xml:space="preserve">                                                                                                         период 2017-2018 годов</w:t>
      </w:r>
    </w:p>
    <w:tbl>
      <w:tblPr>
        <w:tblW w:w="15790" w:type="dxa"/>
        <w:tblInd w:w="250" w:type="dxa"/>
        <w:tblLook w:val="00A0" w:firstRow="1" w:lastRow="0" w:firstColumn="1" w:lastColumn="0" w:noHBand="0" w:noVBand="0"/>
      </w:tblPr>
      <w:tblGrid>
        <w:gridCol w:w="10569"/>
        <w:gridCol w:w="1292"/>
        <w:gridCol w:w="727"/>
        <w:gridCol w:w="727"/>
        <w:gridCol w:w="1748"/>
        <w:gridCol w:w="727"/>
      </w:tblGrid>
      <w:tr w:rsidR="00927DF0" w:rsidRPr="00BB6EC3" w:rsidTr="008B4EF9">
        <w:trPr>
          <w:trHeight w:val="315"/>
        </w:trPr>
        <w:tc>
          <w:tcPr>
            <w:tcW w:w="10569" w:type="dxa"/>
            <w:tcBorders>
              <w:top w:val="nil"/>
              <w:left w:val="nil"/>
              <w:bottom w:val="nil"/>
              <w:right w:val="nil"/>
            </w:tcBorders>
            <w:noWrap/>
            <w:vAlign w:val="center"/>
          </w:tcPr>
          <w:p w:rsidR="00927DF0" w:rsidRDefault="00927DF0" w:rsidP="008B4EF9">
            <w:pPr>
              <w:jc w:val="center"/>
              <w:rPr>
                <w:kern w:val="32"/>
                <w:sz w:val="28"/>
                <w:szCs w:val="28"/>
              </w:rPr>
            </w:pPr>
          </w:p>
          <w:p w:rsidR="00927DF0" w:rsidRPr="00343FEA" w:rsidRDefault="00927DF0" w:rsidP="008B4EF9">
            <w:pPr>
              <w:jc w:val="center"/>
              <w:rPr>
                <w:kern w:val="32"/>
                <w:sz w:val="28"/>
                <w:szCs w:val="28"/>
              </w:rPr>
            </w:pPr>
            <w:r w:rsidRPr="00343FEA">
              <w:rPr>
                <w:kern w:val="32"/>
                <w:sz w:val="28"/>
                <w:szCs w:val="28"/>
              </w:rPr>
              <w:t xml:space="preserve">Паспорт </w:t>
            </w:r>
          </w:p>
          <w:p w:rsidR="00927DF0" w:rsidRPr="00343FEA" w:rsidRDefault="00927DF0" w:rsidP="008B4EF9">
            <w:pPr>
              <w:spacing w:line="276" w:lineRule="auto"/>
              <w:ind w:left="567" w:hanging="567"/>
              <w:jc w:val="center"/>
              <w:rPr>
                <w:sz w:val="28"/>
                <w:szCs w:val="28"/>
              </w:rPr>
            </w:pPr>
            <w:r w:rsidRPr="00343FEA">
              <w:rPr>
                <w:kern w:val="32"/>
                <w:sz w:val="28"/>
                <w:szCs w:val="28"/>
              </w:rPr>
              <w:t xml:space="preserve">подпрограммы   </w:t>
            </w:r>
            <w:r>
              <w:rPr>
                <w:kern w:val="32"/>
                <w:sz w:val="28"/>
                <w:szCs w:val="28"/>
              </w:rPr>
              <w:t>01.6</w:t>
            </w:r>
            <w:r w:rsidRPr="00343FEA">
              <w:rPr>
                <w:kern w:val="32"/>
                <w:sz w:val="28"/>
                <w:szCs w:val="28"/>
              </w:rPr>
              <w:t xml:space="preserve"> «Реализация переданных государственных полномочий </w:t>
            </w:r>
            <w:r>
              <w:rPr>
                <w:kern w:val="32"/>
                <w:sz w:val="28"/>
                <w:szCs w:val="28"/>
              </w:rPr>
              <w:t xml:space="preserve">                    </w:t>
            </w:r>
            <w:r w:rsidRPr="00343FEA">
              <w:rPr>
                <w:kern w:val="32"/>
                <w:sz w:val="28"/>
                <w:szCs w:val="28"/>
              </w:rPr>
              <w:t xml:space="preserve">по опеке и попечительству в отношении несовершеннолетних» муниципальной  программы «Развитие образования в </w:t>
            </w:r>
            <w:proofErr w:type="spellStart"/>
            <w:r w:rsidRPr="00343FEA">
              <w:rPr>
                <w:kern w:val="32"/>
                <w:sz w:val="28"/>
                <w:szCs w:val="28"/>
              </w:rPr>
              <w:t>Манском</w:t>
            </w:r>
            <w:proofErr w:type="spellEnd"/>
            <w:r w:rsidRPr="00343FEA">
              <w:rPr>
                <w:kern w:val="32"/>
                <w:sz w:val="28"/>
                <w:szCs w:val="28"/>
              </w:rPr>
              <w:t xml:space="preserve"> районе»</w:t>
            </w: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229"/>
            </w:tblGrid>
            <w:tr w:rsidR="00927DF0" w:rsidRPr="00E27B06" w:rsidTr="008B4EF9">
              <w:trPr>
                <w:cantSplit/>
                <w:trHeight w:val="720"/>
              </w:trPr>
              <w:tc>
                <w:tcPr>
                  <w:tcW w:w="2552" w:type="dxa"/>
                  <w:tcBorders>
                    <w:top w:val="single" w:sz="4" w:space="0" w:color="auto"/>
                    <w:left w:val="single" w:sz="4" w:space="0" w:color="auto"/>
                    <w:bottom w:val="single" w:sz="4" w:space="0" w:color="auto"/>
                    <w:right w:val="single" w:sz="4" w:space="0" w:color="auto"/>
                  </w:tcBorders>
                </w:tcPr>
                <w:p w:rsidR="00927DF0" w:rsidRPr="004F0E00" w:rsidRDefault="00927DF0" w:rsidP="008B4EF9">
                  <w:pPr>
                    <w:spacing w:line="276" w:lineRule="auto"/>
                    <w:rPr>
                      <w:sz w:val="26"/>
                      <w:szCs w:val="26"/>
                    </w:rPr>
                  </w:pPr>
                  <w:r w:rsidRPr="004F0E00">
                    <w:rPr>
                      <w:sz w:val="26"/>
                      <w:szCs w:val="26"/>
                    </w:rPr>
                    <w:t>Наименование подпрограммы</w:t>
                  </w:r>
                </w:p>
              </w:tc>
              <w:tc>
                <w:tcPr>
                  <w:tcW w:w="7229" w:type="dxa"/>
                  <w:tcBorders>
                    <w:top w:val="single" w:sz="4" w:space="0" w:color="auto"/>
                    <w:left w:val="single" w:sz="4" w:space="0" w:color="auto"/>
                    <w:bottom w:val="single" w:sz="4" w:space="0" w:color="auto"/>
                    <w:right w:val="single" w:sz="4" w:space="0" w:color="auto"/>
                  </w:tcBorders>
                </w:tcPr>
                <w:p w:rsidR="00927DF0" w:rsidRPr="004F0E00" w:rsidRDefault="00927DF0" w:rsidP="008B4EF9">
                  <w:pPr>
                    <w:spacing w:line="276" w:lineRule="auto"/>
                    <w:jc w:val="both"/>
                    <w:rPr>
                      <w:sz w:val="26"/>
                      <w:szCs w:val="26"/>
                    </w:rPr>
                  </w:pPr>
                  <w:r w:rsidRPr="004F0E00">
                    <w:rPr>
                      <w:kern w:val="32"/>
                      <w:sz w:val="26"/>
                      <w:szCs w:val="26"/>
                    </w:rPr>
                    <w:t>Реализация переданных государственных полномочий по опеке и попечительству в отношении несовершеннолетних</w:t>
                  </w:r>
                </w:p>
              </w:tc>
            </w:tr>
            <w:tr w:rsidR="00927DF0" w:rsidRPr="00E27B06" w:rsidTr="008B4EF9">
              <w:trPr>
                <w:cantSplit/>
                <w:trHeight w:val="720"/>
              </w:trPr>
              <w:tc>
                <w:tcPr>
                  <w:tcW w:w="2552" w:type="dxa"/>
                  <w:tcBorders>
                    <w:top w:val="single" w:sz="4" w:space="0" w:color="auto"/>
                    <w:left w:val="single" w:sz="4" w:space="0" w:color="auto"/>
                    <w:bottom w:val="single" w:sz="4" w:space="0" w:color="auto"/>
                    <w:right w:val="single" w:sz="4" w:space="0" w:color="auto"/>
                  </w:tcBorders>
                </w:tcPr>
                <w:p w:rsidR="00927DF0" w:rsidRPr="004F0E00" w:rsidRDefault="00927DF0" w:rsidP="008B4EF9">
                  <w:pPr>
                    <w:spacing w:line="276" w:lineRule="auto"/>
                    <w:rPr>
                      <w:sz w:val="26"/>
                      <w:szCs w:val="26"/>
                    </w:rPr>
                  </w:pPr>
                  <w:r w:rsidRPr="004F0E00">
                    <w:rPr>
                      <w:sz w:val="26"/>
                      <w:szCs w:val="26"/>
                    </w:rPr>
                    <w:t>Наименование муниципальной  программы, в рамках которой реализуется подпрограмма</w:t>
                  </w:r>
                </w:p>
              </w:tc>
              <w:tc>
                <w:tcPr>
                  <w:tcW w:w="7229" w:type="dxa"/>
                  <w:tcBorders>
                    <w:top w:val="single" w:sz="4" w:space="0" w:color="auto"/>
                    <w:left w:val="single" w:sz="4" w:space="0" w:color="auto"/>
                    <w:bottom w:val="single" w:sz="4" w:space="0" w:color="auto"/>
                    <w:right w:val="single" w:sz="4" w:space="0" w:color="auto"/>
                  </w:tcBorders>
                </w:tcPr>
                <w:p w:rsidR="00927DF0" w:rsidRPr="004F0E00" w:rsidRDefault="00927DF0" w:rsidP="008B4EF9">
                  <w:pPr>
                    <w:spacing w:line="276" w:lineRule="auto"/>
                    <w:jc w:val="both"/>
                    <w:rPr>
                      <w:sz w:val="26"/>
                      <w:szCs w:val="26"/>
                    </w:rPr>
                  </w:pPr>
                  <w:r w:rsidRPr="004F0E00">
                    <w:rPr>
                      <w:sz w:val="26"/>
                      <w:szCs w:val="26"/>
                    </w:rPr>
                    <w:t xml:space="preserve">Развитие образования в </w:t>
                  </w:r>
                  <w:proofErr w:type="spellStart"/>
                  <w:r w:rsidRPr="004F0E00">
                    <w:rPr>
                      <w:sz w:val="26"/>
                      <w:szCs w:val="26"/>
                    </w:rPr>
                    <w:t>Манском</w:t>
                  </w:r>
                  <w:proofErr w:type="spellEnd"/>
                  <w:r w:rsidRPr="004F0E00">
                    <w:rPr>
                      <w:sz w:val="26"/>
                      <w:szCs w:val="26"/>
                    </w:rPr>
                    <w:t xml:space="preserve"> районе» </w:t>
                  </w:r>
                </w:p>
              </w:tc>
            </w:tr>
            <w:tr w:rsidR="00927DF0" w:rsidRPr="00E27B06" w:rsidTr="008B4EF9">
              <w:trPr>
                <w:cantSplit/>
                <w:trHeight w:val="720"/>
              </w:trPr>
              <w:tc>
                <w:tcPr>
                  <w:tcW w:w="2552" w:type="dxa"/>
                  <w:tcBorders>
                    <w:top w:val="single" w:sz="4" w:space="0" w:color="auto"/>
                    <w:left w:val="single" w:sz="4" w:space="0" w:color="auto"/>
                    <w:bottom w:val="single" w:sz="4" w:space="0" w:color="auto"/>
                    <w:right w:val="single" w:sz="4" w:space="0" w:color="auto"/>
                  </w:tcBorders>
                </w:tcPr>
                <w:p w:rsidR="00927DF0" w:rsidRPr="004F0E00" w:rsidRDefault="00927DF0" w:rsidP="008B4EF9">
                  <w:pPr>
                    <w:spacing w:line="276" w:lineRule="auto"/>
                    <w:rPr>
                      <w:sz w:val="26"/>
                      <w:szCs w:val="26"/>
                    </w:rPr>
                  </w:pPr>
                  <w:r w:rsidRPr="004F0E00">
                    <w:rPr>
                      <w:sz w:val="26"/>
                      <w:szCs w:val="26"/>
                    </w:rPr>
                    <w:t xml:space="preserve">Ответственный исполнитель </w:t>
                  </w:r>
                </w:p>
              </w:tc>
              <w:tc>
                <w:tcPr>
                  <w:tcW w:w="7229" w:type="dxa"/>
                  <w:tcBorders>
                    <w:top w:val="single" w:sz="4" w:space="0" w:color="auto"/>
                    <w:left w:val="single" w:sz="4" w:space="0" w:color="auto"/>
                    <w:bottom w:val="single" w:sz="4" w:space="0" w:color="auto"/>
                    <w:right w:val="single" w:sz="4" w:space="0" w:color="auto"/>
                  </w:tcBorders>
                </w:tcPr>
                <w:p w:rsidR="00927DF0" w:rsidRPr="004F0E00" w:rsidRDefault="00927DF0" w:rsidP="008B4EF9">
                  <w:pPr>
                    <w:spacing w:line="276" w:lineRule="auto"/>
                    <w:jc w:val="both"/>
                    <w:rPr>
                      <w:sz w:val="26"/>
                      <w:szCs w:val="26"/>
                    </w:rPr>
                  </w:pPr>
                  <w:r w:rsidRPr="004F0E00">
                    <w:rPr>
                      <w:sz w:val="26"/>
                      <w:szCs w:val="26"/>
                    </w:rPr>
                    <w:t xml:space="preserve">Управление образования администрации </w:t>
                  </w:r>
                  <w:proofErr w:type="spellStart"/>
                  <w:r w:rsidRPr="004F0E00">
                    <w:rPr>
                      <w:sz w:val="26"/>
                      <w:szCs w:val="26"/>
                    </w:rPr>
                    <w:t>Манского</w:t>
                  </w:r>
                  <w:proofErr w:type="spellEnd"/>
                  <w:r w:rsidRPr="004F0E00">
                    <w:rPr>
                      <w:sz w:val="26"/>
                      <w:szCs w:val="26"/>
                    </w:rPr>
                    <w:t xml:space="preserve"> района</w:t>
                  </w:r>
                </w:p>
              </w:tc>
            </w:tr>
            <w:tr w:rsidR="00927DF0" w:rsidRPr="00E27B06" w:rsidTr="008B4EF9">
              <w:trPr>
                <w:cantSplit/>
                <w:trHeight w:val="720"/>
              </w:trPr>
              <w:tc>
                <w:tcPr>
                  <w:tcW w:w="2552" w:type="dxa"/>
                  <w:tcBorders>
                    <w:top w:val="single" w:sz="4" w:space="0" w:color="auto"/>
                    <w:left w:val="single" w:sz="4" w:space="0" w:color="auto"/>
                    <w:bottom w:val="single" w:sz="4" w:space="0" w:color="auto"/>
                    <w:right w:val="single" w:sz="4" w:space="0" w:color="auto"/>
                  </w:tcBorders>
                </w:tcPr>
                <w:p w:rsidR="00927DF0" w:rsidRPr="004F0E00" w:rsidRDefault="00927DF0" w:rsidP="008B4EF9">
                  <w:pPr>
                    <w:spacing w:line="276" w:lineRule="auto"/>
                    <w:rPr>
                      <w:sz w:val="26"/>
                      <w:szCs w:val="26"/>
                    </w:rPr>
                  </w:pPr>
                  <w:r w:rsidRPr="004F0E00">
                    <w:rPr>
                      <w:sz w:val="26"/>
                      <w:szCs w:val="26"/>
                    </w:rPr>
                    <w:t>Соисполнители подпрограммы</w:t>
                  </w:r>
                </w:p>
              </w:tc>
              <w:tc>
                <w:tcPr>
                  <w:tcW w:w="7229" w:type="dxa"/>
                  <w:tcBorders>
                    <w:top w:val="single" w:sz="4" w:space="0" w:color="auto"/>
                    <w:left w:val="single" w:sz="4" w:space="0" w:color="auto"/>
                    <w:bottom w:val="single" w:sz="4" w:space="0" w:color="auto"/>
                    <w:right w:val="single" w:sz="4" w:space="0" w:color="auto"/>
                  </w:tcBorders>
                </w:tcPr>
                <w:p w:rsidR="00927DF0" w:rsidRPr="00220BFB" w:rsidRDefault="00927DF0" w:rsidP="008B4EF9">
                  <w:pPr>
                    <w:pStyle w:val="1"/>
                    <w:numPr>
                      <w:ilvl w:val="0"/>
                      <w:numId w:val="0"/>
                    </w:numPr>
                    <w:spacing w:line="276" w:lineRule="auto"/>
                    <w:ind w:left="795"/>
                    <w:rPr>
                      <w:rFonts w:eastAsia="Times New Roman"/>
                      <w:sz w:val="26"/>
                      <w:szCs w:val="26"/>
                    </w:rPr>
                  </w:pPr>
                  <w:r w:rsidRPr="00220BFB">
                    <w:rPr>
                      <w:rFonts w:eastAsia="Times New Roman"/>
                      <w:sz w:val="26"/>
                      <w:szCs w:val="26"/>
                    </w:rPr>
                    <w:t>нет</w:t>
                  </w:r>
                </w:p>
              </w:tc>
            </w:tr>
            <w:tr w:rsidR="00927DF0" w:rsidRPr="00E27B06" w:rsidTr="008B4EF9">
              <w:trPr>
                <w:cantSplit/>
                <w:trHeight w:val="720"/>
              </w:trPr>
              <w:tc>
                <w:tcPr>
                  <w:tcW w:w="2552" w:type="dxa"/>
                  <w:tcBorders>
                    <w:top w:val="single" w:sz="4" w:space="0" w:color="auto"/>
                    <w:left w:val="single" w:sz="4" w:space="0" w:color="auto"/>
                    <w:bottom w:val="single" w:sz="4" w:space="0" w:color="auto"/>
                    <w:right w:val="single" w:sz="4" w:space="0" w:color="auto"/>
                  </w:tcBorders>
                </w:tcPr>
                <w:p w:rsidR="00927DF0" w:rsidRPr="004F0E00" w:rsidRDefault="00927DF0" w:rsidP="008B4EF9">
                  <w:pPr>
                    <w:spacing w:line="276" w:lineRule="auto"/>
                    <w:rPr>
                      <w:sz w:val="26"/>
                      <w:szCs w:val="26"/>
                    </w:rPr>
                  </w:pPr>
                  <w:r w:rsidRPr="004F0E00">
                    <w:rPr>
                      <w:sz w:val="26"/>
                      <w:szCs w:val="26"/>
                    </w:rPr>
                    <w:t>Цель и задачи  подпрограммы</w:t>
                  </w:r>
                </w:p>
                <w:p w:rsidR="00927DF0" w:rsidRPr="004F0E00" w:rsidRDefault="00927DF0" w:rsidP="008B4EF9">
                  <w:pPr>
                    <w:spacing w:line="276" w:lineRule="auto"/>
                    <w:rPr>
                      <w:sz w:val="26"/>
                      <w:szCs w:val="26"/>
                    </w:rPr>
                  </w:pPr>
                </w:p>
              </w:tc>
              <w:tc>
                <w:tcPr>
                  <w:tcW w:w="7229" w:type="dxa"/>
                  <w:tcBorders>
                    <w:top w:val="single" w:sz="4" w:space="0" w:color="auto"/>
                    <w:left w:val="single" w:sz="4" w:space="0" w:color="auto"/>
                    <w:bottom w:val="single" w:sz="4" w:space="0" w:color="auto"/>
                    <w:right w:val="single" w:sz="4" w:space="0" w:color="auto"/>
                  </w:tcBorders>
                </w:tcPr>
                <w:p w:rsidR="00927DF0" w:rsidRPr="004F0E00" w:rsidRDefault="00927DF0" w:rsidP="008B4EF9">
                  <w:pPr>
                    <w:spacing w:line="276" w:lineRule="auto"/>
                    <w:ind w:left="33"/>
                    <w:rPr>
                      <w:sz w:val="26"/>
                      <w:szCs w:val="26"/>
                    </w:rPr>
                  </w:pPr>
                  <w:r w:rsidRPr="004F0E00">
                    <w:rPr>
                      <w:sz w:val="26"/>
                      <w:szCs w:val="26"/>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927DF0" w:rsidRPr="004F0E00" w:rsidRDefault="00927DF0" w:rsidP="008B4EF9">
                  <w:pPr>
                    <w:spacing w:line="276" w:lineRule="auto"/>
                    <w:ind w:left="33"/>
                    <w:jc w:val="both"/>
                    <w:rPr>
                      <w:sz w:val="26"/>
                      <w:szCs w:val="26"/>
                    </w:rPr>
                  </w:pPr>
                  <w:r w:rsidRPr="004F0E00">
                    <w:rPr>
                      <w:sz w:val="26"/>
                      <w:szCs w:val="26"/>
                    </w:rPr>
                    <w:t>Задачи:</w:t>
                  </w:r>
                </w:p>
                <w:p w:rsidR="00927DF0" w:rsidRPr="004F0E00" w:rsidRDefault="00927DF0" w:rsidP="008B4EF9">
                  <w:pPr>
                    <w:ind w:left="33"/>
                    <w:jc w:val="both"/>
                    <w:rPr>
                      <w:sz w:val="26"/>
                      <w:szCs w:val="26"/>
                    </w:rPr>
                  </w:pPr>
                  <w:r w:rsidRPr="004F0E00">
                    <w:rPr>
                      <w:sz w:val="26"/>
                      <w:szCs w:val="26"/>
                    </w:rPr>
                    <w:t xml:space="preserve">1. Обеспечить реализацию мероприятий, направленных на </w:t>
                  </w:r>
                  <w:r w:rsidRPr="004F0E00">
                    <w:rPr>
                      <w:sz w:val="26"/>
                      <w:szCs w:val="26"/>
                      <w:shd w:val="clear" w:color="auto" w:fill="FFFFFF"/>
                    </w:rPr>
                    <w:t xml:space="preserve">развитие в </w:t>
                  </w:r>
                  <w:proofErr w:type="spellStart"/>
                  <w:r w:rsidRPr="004F0E00">
                    <w:rPr>
                      <w:sz w:val="26"/>
                      <w:szCs w:val="26"/>
                      <w:shd w:val="clear" w:color="auto" w:fill="FFFFFF"/>
                    </w:rPr>
                    <w:t>Манском</w:t>
                  </w:r>
                  <w:proofErr w:type="spellEnd"/>
                  <w:r w:rsidRPr="004F0E00">
                    <w:rPr>
                      <w:sz w:val="26"/>
                      <w:szCs w:val="26"/>
                      <w:shd w:val="clear" w:color="auto" w:fill="FFFFFF"/>
                    </w:rPr>
                    <w:t xml:space="preserve"> районе семейных форм воспитания детей-сирот и детей, оставшихся без попечения родителей;</w:t>
                  </w:r>
                </w:p>
              </w:tc>
            </w:tr>
            <w:tr w:rsidR="00927DF0" w:rsidRPr="00E27B06" w:rsidTr="008B4EF9">
              <w:trPr>
                <w:cantSplit/>
                <w:trHeight w:val="720"/>
              </w:trPr>
              <w:tc>
                <w:tcPr>
                  <w:tcW w:w="2552" w:type="dxa"/>
                  <w:tcBorders>
                    <w:top w:val="single" w:sz="4" w:space="0" w:color="auto"/>
                    <w:left w:val="single" w:sz="4" w:space="0" w:color="auto"/>
                    <w:bottom w:val="single" w:sz="4" w:space="0" w:color="auto"/>
                    <w:right w:val="single" w:sz="4" w:space="0" w:color="auto"/>
                  </w:tcBorders>
                </w:tcPr>
                <w:p w:rsidR="00927DF0" w:rsidRPr="004F0E00" w:rsidRDefault="00927DF0" w:rsidP="008B4EF9">
                  <w:pPr>
                    <w:spacing w:line="276" w:lineRule="auto"/>
                    <w:rPr>
                      <w:sz w:val="26"/>
                      <w:szCs w:val="26"/>
                    </w:rPr>
                  </w:pPr>
                  <w:r w:rsidRPr="004F0E00">
                    <w:rPr>
                      <w:sz w:val="26"/>
                      <w:szCs w:val="26"/>
                    </w:rPr>
                    <w:t>Целевые индикаторы подпрограммы</w:t>
                  </w:r>
                </w:p>
              </w:tc>
              <w:tc>
                <w:tcPr>
                  <w:tcW w:w="7229" w:type="dxa"/>
                  <w:tcBorders>
                    <w:top w:val="single" w:sz="4" w:space="0" w:color="auto"/>
                    <w:left w:val="single" w:sz="4" w:space="0" w:color="auto"/>
                    <w:bottom w:val="single" w:sz="4" w:space="0" w:color="auto"/>
                    <w:right w:val="single" w:sz="4" w:space="0" w:color="auto"/>
                  </w:tcBorders>
                </w:tcPr>
                <w:p w:rsidR="00927DF0" w:rsidRPr="004F0E00" w:rsidRDefault="00927DF0" w:rsidP="008B4EF9">
                  <w:pPr>
                    <w:rPr>
                      <w:sz w:val="26"/>
                      <w:szCs w:val="26"/>
                    </w:rPr>
                  </w:pPr>
                  <w:r w:rsidRPr="004F0E00">
                    <w:rPr>
                      <w:sz w:val="26"/>
                      <w:szCs w:val="26"/>
                    </w:rPr>
                    <w:t>Целевые индикаторы, показатели подпрограммы представлены в приложении  1  к подпрограмме</w:t>
                  </w:r>
                </w:p>
              </w:tc>
            </w:tr>
            <w:tr w:rsidR="00927DF0" w:rsidRPr="00E27B06" w:rsidTr="008B4EF9">
              <w:trPr>
                <w:cantSplit/>
                <w:trHeight w:val="720"/>
              </w:trPr>
              <w:tc>
                <w:tcPr>
                  <w:tcW w:w="2552" w:type="dxa"/>
                  <w:tcBorders>
                    <w:top w:val="single" w:sz="4" w:space="0" w:color="auto"/>
                    <w:left w:val="single" w:sz="4" w:space="0" w:color="auto"/>
                    <w:bottom w:val="single" w:sz="4" w:space="0" w:color="auto"/>
                    <w:right w:val="single" w:sz="4" w:space="0" w:color="auto"/>
                  </w:tcBorders>
                </w:tcPr>
                <w:p w:rsidR="00927DF0" w:rsidRPr="004F0E00" w:rsidRDefault="00927DF0" w:rsidP="008B4EF9">
                  <w:pPr>
                    <w:spacing w:line="276" w:lineRule="auto"/>
                    <w:rPr>
                      <w:sz w:val="26"/>
                      <w:szCs w:val="26"/>
                    </w:rPr>
                  </w:pPr>
                  <w:r w:rsidRPr="004F0E00">
                    <w:rPr>
                      <w:sz w:val="26"/>
                      <w:szCs w:val="26"/>
                    </w:rPr>
                    <w:t>Сроки реализации подпрограммы</w:t>
                  </w:r>
                </w:p>
              </w:tc>
              <w:tc>
                <w:tcPr>
                  <w:tcW w:w="7229" w:type="dxa"/>
                  <w:tcBorders>
                    <w:top w:val="single" w:sz="4" w:space="0" w:color="auto"/>
                    <w:left w:val="single" w:sz="4" w:space="0" w:color="auto"/>
                    <w:bottom w:val="single" w:sz="4" w:space="0" w:color="auto"/>
                    <w:right w:val="single" w:sz="4" w:space="0" w:color="auto"/>
                  </w:tcBorders>
                </w:tcPr>
                <w:p w:rsidR="00927DF0" w:rsidRPr="004F0E00" w:rsidRDefault="00927DF0" w:rsidP="008B4EF9">
                  <w:pPr>
                    <w:spacing w:line="276" w:lineRule="auto"/>
                    <w:jc w:val="both"/>
                    <w:rPr>
                      <w:bCs/>
                      <w:sz w:val="26"/>
                      <w:szCs w:val="26"/>
                    </w:rPr>
                  </w:pPr>
                  <w:r w:rsidRPr="004F0E00">
                    <w:rPr>
                      <w:bCs/>
                      <w:sz w:val="26"/>
                      <w:szCs w:val="26"/>
                    </w:rPr>
                    <w:t>201</w:t>
                  </w:r>
                  <w:r>
                    <w:rPr>
                      <w:bCs/>
                      <w:sz w:val="26"/>
                      <w:szCs w:val="26"/>
                    </w:rPr>
                    <w:t>6</w:t>
                  </w:r>
                  <w:r w:rsidRPr="004F0E00">
                    <w:rPr>
                      <w:bCs/>
                      <w:sz w:val="26"/>
                      <w:szCs w:val="26"/>
                    </w:rPr>
                    <w:t>-201</w:t>
                  </w:r>
                  <w:r>
                    <w:rPr>
                      <w:bCs/>
                      <w:sz w:val="26"/>
                      <w:szCs w:val="26"/>
                    </w:rPr>
                    <w:t>8</w:t>
                  </w:r>
                  <w:r w:rsidRPr="004F0E00">
                    <w:rPr>
                      <w:bCs/>
                      <w:sz w:val="26"/>
                      <w:szCs w:val="26"/>
                    </w:rPr>
                    <w:t xml:space="preserve"> годы</w:t>
                  </w:r>
                </w:p>
              </w:tc>
            </w:tr>
            <w:tr w:rsidR="00927DF0" w:rsidRPr="00BE0F4E" w:rsidTr="008B4EF9">
              <w:trPr>
                <w:cantSplit/>
                <w:trHeight w:val="2544"/>
              </w:trPr>
              <w:tc>
                <w:tcPr>
                  <w:tcW w:w="2552" w:type="dxa"/>
                  <w:tcBorders>
                    <w:top w:val="single" w:sz="4" w:space="0" w:color="auto"/>
                    <w:left w:val="single" w:sz="4" w:space="0" w:color="auto"/>
                    <w:bottom w:val="single" w:sz="4" w:space="0" w:color="auto"/>
                    <w:right w:val="single" w:sz="4" w:space="0" w:color="auto"/>
                  </w:tcBorders>
                </w:tcPr>
                <w:p w:rsidR="00927DF0" w:rsidRPr="004F0E00" w:rsidRDefault="00927DF0" w:rsidP="008B4EF9">
                  <w:pPr>
                    <w:spacing w:line="276" w:lineRule="auto"/>
                    <w:rPr>
                      <w:sz w:val="26"/>
                      <w:szCs w:val="26"/>
                    </w:rPr>
                  </w:pPr>
                  <w:r w:rsidRPr="004F0E00">
                    <w:rPr>
                      <w:iCs/>
                      <w:sz w:val="26"/>
                      <w:szCs w:val="26"/>
                    </w:rPr>
                    <w:t>Объемы и источники финансирования подпрограммы</w:t>
                  </w:r>
                </w:p>
              </w:tc>
              <w:tc>
                <w:tcPr>
                  <w:tcW w:w="7229" w:type="dxa"/>
                  <w:tcBorders>
                    <w:top w:val="single" w:sz="4" w:space="0" w:color="auto"/>
                    <w:left w:val="single" w:sz="4" w:space="0" w:color="auto"/>
                    <w:bottom w:val="single" w:sz="4" w:space="0" w:color="auto"/>
                    <w:right w:val="single" w:sz="4" w:space="0" w:color="auto"/>
                  </w:tcBorders>
                </w:tcPr>
                <w:p w:rsidR="00927DF0" w:rsidRPr="004F0E00" w:rsidRDefault="00927DF0" w:rsidP="008B4EF9">
                  <w:pPr>
                    <w:spacing w:line="276" w:lineRule="auto"/>
                    <w:jc w:val="both"/>
                    <w:rPr>
                      <w:sz w:val="26"/>
                      <w:szCs w:val="26"/>
                    </w:rPr>
                  </w:pPr>
                  <w:r w:rsidRPr="004F0E00">
                    <w:rPr>
                      <w:sz w:val="26"/>
                      <w:szCs w:val="26"/>
                    </w:rPr>
                    <w:t>Подпрограмма финансируется за счет средств краевого бюджета.</w:t>
                  </w:r>
                </w:p>
                <w:p w:rsidR="00927DF0" w:rsidRPr="004F0E00" w:rsidRDefault="00927DF0" w:rsidP="008B4EF9">
                  <w:pPr>
                    <w:spacing w:line="276" w:lineRule="auto"/>
                    <w:jc w:val="both"/>
                    <w:rPr>
                      <w:sz w:val="26"/>
                      <w:szCs w:val="26"/>
                    </w:rPr>
                  </w:pPr>
                  <w:r w:rsidRPr="004F0E00">
                    <w:rPr>
                      <w:sz w:val="26"/>
                      <w:szCs w:val="26"/>
                    </w:rPr>
                    <w:t>Объем финансирования подпрограммы составит 3 84</w:t>
                  </w:r>
                  <w:r>
                    <w:rPr>
                      <w:sz w:val="26"/>
                      <w:szCs w:val="26"/>
                    </w:rPr>
                    <w:t>0</w:t>
                  </w:r>
                  <w:r w:rsidRPr="004F0E00">
                    <w:rPr>
                      <w:sz w:val="26"/>
                      <w:szCs w:val="26"/>
                    </w:rPr>
                    <w:t>,</w:t>
                  </w:r>
                  <w:r>
                    <w:rPr>
                      <w:sz w:val="26"/>
                      <w:szCs w:val="26"/>
                    </w:rPr>
                    <w:t>3</w:t>
                  </w:r>
                  <w:r w:rsidRPr="004F0E00">
                    <w:rPr>
                      <w:sz w:val="26"/>
                      <w:szCs w:val="26"/>
                    </w:rPr>
                    <w:t xml:space="preserve"> тыс. рублей, в том числе:</w:t>
                  </w:r>
                </w:p>
                <w:p w:rsidR="00927DF0" w:rsidRPr="004F0E00" w:rsidRDefault="00927DF0" w:rsidP="008B4EF9">
                  <w:pPr>
                    <w:spacing w:line="276" w:lineRule="auto"/>
                    <w:jc w:val="both"/>
                    <w:rPr>
                      <w:sz w:val="26"/>
                      <w:szCs w:val="26"/>
                    </w:rPr>
                  </w:pPr>
                  <w:r w:rsidRPr="004F0E00">
                    <w:rPr>
                      <w:sz w:val="26"/>
                      <w:szCs w:val="26"/>
                    </w:rPr>
                    <w:t>201</w:t>
                  </w:r>
                  <w:r>
                    <w:rPr>
                      <w:sz w:val="26"/>
                      <w:szCs w:val="26"/>
                    </w:rPr>
                    <w:t>6</w:t>
                  </w:r>
                  <w:r w:rsidRPr="004F0E00">
                    <w:rPr>
                      <w:sz w:val="26"/>
                      <w:szCs w:val="26"/>
                    </w:rPr>
                    <w:t xml:space="preserve"> год –  </w:t>
                  </w:r>
                  <w:r>
                    <w:rPr>
                      <w:sz w:val="26"/>
                      <w:szCs w:val="26"/>
                    </w:rPr>
                    <w:t>1 280,1</w:t>
                  </w:r>
                  <w:r w:rsidRPr="004F0E00">
                    <w:rPr>
                      <w:sz w:val="26"/>
                      <w:szCs w:val="26"/>
                    </w:rPr>
                    <w:t xml:space="preserve"> тыс. рублей; </w:t>
                  </w:r>
                </w:p>
                <w:p w:rsidR="00927DF0" w:rsidRPr="004F0E00" w:rsidRDefault="00927DF0" w:rsidP="008B4EF9">
                  <w:pPr>
                    <w:spacing w:line="276" w:lineRule="auto"/>
                    <w:jc w:val="both"/>
                    <w:rPr>
                      <w:sz w:val="26"/>
                      <w:szCs w:val="26"/>
                    </w:rPr>
                  </w:pPr>
                  <w:r w:rsidRPr="004F0E00">
                    <w:rPr>
                      <w:sz w:val="26"/>
                      <w:szCs w:val="26"/>
                    </w:rPr>
                    <w:t>201</w:t>
                  </w:r>
                  <w:r>
                    <w:rPr>
                      <w:sz w:val="26"/>
                      <w:szCs w:val="26"/>
                    </w:rPr>
                    <w:t>7</w:t>
                  </w:r>
                  <w:r w:rsidRPr="004F0E00">
                    <w:rPr>
                      <w:sz w:val="26"/>
                      <w:szCs w:val="26"/>
                    </w:rPr>
                    <w:t xml:space="preserve"> год –  </w:t>
                  </w:r>
                  <w:r>
                    <w:rPr>
                      <w:sz w:val="26"/>
                      <w:szCs w:val="26"/>
                    </w:rPr>
                    <w:t>1 280,1</w:t>
                  </w:r>
                  <w:r w:rsidRPr="004F0E00">
                    <w:rPr>
                      <w:sz w:val="26"/>
                      <w:szCs w:val="26"/>
                    </w:rPr>
                    <w:t xml:space="preserve"> тыс. рублей;</w:t>
                  </w:r>
                </w:p>
                <w:p w:rsidR="00927DF0" w:rsidRPr="004F0E00" w:rsidRDefault="00927DF0" w:rsidP="008B4EF9">
                  <w:pPr>
                    <w:spacing w:line="276" w:lineRule="auto"/>
                    <w:jc w:val="both"/>
                    <w:rPr>
                      <w:sz w:val="26"/>
                      <w:szCs w:val="26"/>
                    </w:rPr>
                  </w:pPr>
                  <w:r w:rsidRPr="004F0E00">
                    <w:rPr>
                      <w:sz w:val="26"/>
                      <w:szCs w:val="26"/>
                    </w:rPr>
                    <w:t>201</w:t>
                  </w:r>
                  <w:r>
                    <w:rPr>
                      <w:sz w:val="26"/>
                      <w:szCs w:val="26"/>
                    </w:rPr>
                    <w:t>8</w:t>
                  </w:r>
                  <w:r w:rsidRPr="004F0E00">
                    <w:rPr>
                      <w:sz w:val="26"/>
                      <w:szCs w:val="26"/>
                    </w:rPr>
                    <w:t xml:space="preserve"> год –   </w:t>
                  </w:r>
                  <w:r>
                    <w:rPr>
                      <w:sz w:val="26"/>
                      <w:szCs w:val="26"/>
                    </w:rPr>
                    <w:t xml:space="preserve">1 280,1 </w:t>
                  </w:r>
                  <w:r w:rsidRPr="004F0E00">
                    <w:rPr>
                      <w:sz w:val="26"/>
                      <w:szCs w:val="26"/>
                    </w:rPr>
                    <w:t>тыс. рублей</w:t>
                  </w:r>
                  <w:r>
                    <w:rPr>
                      <w:sz w:val="26"/>
                      <w:szCs w:val="26"/>
                    </w:rPr>
                    <w:t>.</w:t>
                  </w:r>
                </w:p>
              </w:tc>
            </w:tr>
          </w:tbl>
          <w:p w:rsidR="00927DF0" w:rsidRDefault="00927DF0" w:rsidP="008B4EF9"/>
          <w:p w:rsidR="00927DF0" w:rsidRPr="00E46026" w:rsidRDefault="00927DF0" w:rsidP="008B4EF9">
            <w:pPr>
              <w:ind w:firstLine="709"/>
              <w:jc w:val="center"/>
              <w:rPr>
                <w:sz w:val="28"/>
                <w:szCs w:val="28"/>
              </w:rPr>
            </w:pPr>
            <w:r>
              <w:rPr>
                <w:sz w:val="28"/>
                <w:szCs w:val="28"/>
              </w:rPr>
              <w:t>1.</w:t>
            </w:r>
            <w:r w:rsidRPr="00E46026">
              <w:rPr>
                <w:sz w:val="28"/>
                <w:szCs w:val="28"/>
              </w:rPr>
              <w:t xml:space="preserve"> Постановка  проблемы</w:t>
            </w:r>
            <w:r>
              <w:rPr>
                <w:sz w:val="28"/>
                <w:szCs w:val="28"/>
              </w:rPr>
              <w:t xml:space="preserve"> подпрограммы</w:t>
            </w:r>
          </w:p>
          <w:p w:rsidR="00927DF0" w:rsidRDefault="00927DF0" w:rsidP="008B4EF9">
            <w:pPr>
              <w:ind w:firstLine="709"/>
              <w:jc w:val="center"/>
              <w:rPr>
                <w:sz w:val="28"/>
                <w:szCs w:val="28"/>
              </w:rPr>
            </w:pPr>
            <w:r w:rsidRPr="00E46026">
              <w:rPr>
                <w:sz w:val="28"/>
                <w:szCs w:val="28"/>
              </w:rPr>
              <w:t>и обоснование необходимости разработки подпрограммы</w:t>
            </w:r>
            <w:r>
              <w:rPr>
                <w:sz w:val="28"/>
                <w:szCs w:val="28"/>
              </w:rPr>
              <w:t xml:space="preserve"> </w:t>
            </w:r>
          </w:p>
          <w:p w:rsidR="00927DF0" w:rsidRPr="00E46026" w:rsidRDefault="00927DF0" w:rsidP="008B4EF9">
            <w:pPr>
              <w:ind w:firstLine="709"/>
              <w:jc w:val="center"/>
              <w:rPr>
                <w:sz w:val="28"/>
                <w:szCs w:val="28"/>
              </w:rPr>
            </w:pPr>
          </w:p>
          <w:p w:rsidR="00927DF0" w:rsidRPr="00405A94" w:rsidRDefault="00927DF0" w:rsidP="008B4EF9">
            <w:pPr>
              <w:ind w:firstLine="708"/>
              <w:jc w:val="both"/>
              <w:rPr>
                <w:sz w:val="28"/>
                <w:szCs w:val="28"/>
              </w:rPr>
            </w:pPr>
            <w:r w:rsidRPr="00405A94">
              <w:rPr>
                <w:sz w:val="28"/>
                <w:szCs w:val="28"/>
              </w:rPr>
              <w:t>На 01.01.201</w:t>
            </w:r>
            <w:r>
              <w:rPr>
                <w:sz w:val="28"/>
                <w:szCs w:val="28"/>
              </w:rPr>
              <w:t>5</w:t>
            </w:r>
            <w:r w:rsidRPr="00405A94">
              <w:rPr>
                <w:sz w:val="28"/>
                <w:szCs w:val="28"/>
              </w:rPr>
              <w:t xml:space="preserve"> в </w:t>
            </w:r>
            <w:proofErr w:type="spellStart"/>
            <w:r>
              <w:rPr>
                <w:sz w:val="28"/>
                <w:szCs w:val="28"/>
              </w:rPr>
              <w:t>Манском</w:t>
            </w:r>
            <w:proofErr w:type="spellEnd"/>
            <w:r>
              <w:rPr>
                <w:sz w:val="28"/>
                <w:szCs w:val="28"/>
              </w:rPr>
              <w:t xml:space="preserve"> районе  проживало 113 детей-сирот </w:t>
            </w:r>
            <w:r w:rsidRPr="00405A94">
              <w:rPr>
                <w:sz w:val="28"/>
                <w:szCs w:val="28"/>
              </w:rPr>
              <w:t xml:space="preserve">и детей, оставшихся без попечения родителей, из них </w:t>
            </w:r>
            <w:r w:rsidRPr="00405A94">
              <w:rPr>
                <w:bCs/>
                <w:sz w:val="28"/>
                <w:szCs w:val="28"/>
              </w:rPr>
              <w:t>под опекой и попечительством</w:t>
            </w:r>
            <w:r w:rsidRPr="00405A94">
              <w:rPr>
                <w:sz w:val="28"/>
                <w:szCs w:val="28"/>
              </w:rPr>
              <w:t xml:space="preserve"> (в том числе в приемных семьях) – </w:t>
            </w:r>
            <w:r>
              <w:rPr>
                <w:sz w:val="28"/>
                <w:szCs w:val="28"/>
              </w:rPr>
              <w:t>17 детей</w:t>
            </w:r>
            <w:r w:rsidRPr="00405A94">
              <w:rPr>
                <w:sz w:val="28"/>
                <w:szCs w:val="28"/>
              </w:rPr>
              <w:t>.</w:t>
            </w:r>
          </w:p>
          <w:p w:rsidR="00927DF0" w:rsidRDefault="00927DF0" w:rsidP="008B4EF9">
            <w:pPr>
              <w:ind w:firstLine="708"/>
              <w:jc w:val="both"/>
              <w:rPr>
                <w:sz w:val="28"/>
                <w:szCs w:val="28"/>
              </w:rPr>
            </w:pPr>
            <w:r w:rsidRPr="00D26F7D">
              <w:rPr>
                <w:sz w:val="28"/>
                <w:szCs w:val="28"/>
              </w:rPr>
              <w:t xml:space="preserve">В последние годы в </w:t>
            </w:r>
            <w:proofErr w:type="spellStart"/>
            <w:r>
              <w:rPr>
                <w:sz w:val="28"/>
                <w:szCs w:val="28"/>
              </w:rPr>
              <w:t>Манском</w:t>
            </w:r>
            <w:proofErr w:type="spellEnd"/>
            <w:r>
              <w:rPr>
                <w:sz w:val="28"/>
                <w:szCs w:val="28"/>
              </w:rPr>
              <w:t xml:space="preserve"> районе </w:t>
            </w:r>
            <w:r w:rsidRPr="00D26F7D">
              <w:rPr>
                <w:sz w:val="28"/>
                <w:szCs w:val="28"/>
              </w:rPr>
              <w:t xml:space="preserve"> отмечается тенденция сохранения числа  детей, оставшихся без попечения родителей, выявленных в течение года.</w:t>
            </w:r>
          </w:p>
          <w:p w:rsidR="00927DF0" w:rsidRPr="00405A94" w:rsidRDefault="00927DF0" w:rsidP="008B4EF9">
            <w:pPr>
              <w:ind w:firstLine="708"/>
              <w:jc w:val="both"/>
              <w:rPr>
                <w:sz w:val="28"/>
                <w:szCs w:val="28"/>
              </w:rPr>
            </w:pPr>
            <w:r>
              <w:rPr>
                <w:sz w:val="28"/>
                <w:szCs w:val="28"/>
              </w:rPr>
              <w:t>Так в</w:t>
            </w:r>
            <w:r w:rsidRPr="00405A94">
              <w:rPr>
                <w:sz w:val="28"/>
                <w:szCs w:val="28"/>
              </w:rPr>
              <w:t xml:space="preserve"> 201</w:t>
            </w:r>
            <w:r>
              <w:rPr>
                <w:sz w:val="28"/>
                <w:szCs w:val="28"/>
              </w:rPr>
              <w:t>3</w:t>
            </w:r>
            <w:r w:rsidRPr="00405A94">
              <w:rPr>
                <w:sz w:val="28"/>
                <w:szCs w:val="28"/>
              </w:rPr>
              <w:t xml:space="preserve"> году было выявлено и учтено </w:t>
            </w:r>
            <w:r>
              <w:rPr>
                <w:sz w:val="28"/>
                <w:szCs w:val="28"/>
              </w:rPr>
              <w:t>14</w:t>
            </w:r>
            <w:r w:rsidRPr="00405A94">
              <w:rPr>
                <w:sz w:val="28"/>
                <w:szCs w:val="28"/>
              </w:rPr>
              <w:t xml:space="preserve"> детей и подростков, оставшихся без попечения родителей, нуждающихся в особой защите государства, в течение 201</w:t>
            </w:r>
            <w:r>
              <w:rPr>
                <w:sz w:val="28"/>
                <w:szCs w:val="28"/>
              </w:rPr>
              <w:t>3</w:t>
            </w:r>
            <w:r w:rsidRPr="00405A94">
              <w:rPr>
                <w:sz w:val="28"/>
                <w:szCs w:val="28"/>
              </w:rPr>
              <w:t xml:space="preserve"> года – </w:t>
            </w:r>
            <w:r>
              <w:rPr>
                <w:sz w:val="28"/>
                <w:szCs w:val="28"/>
              </w:rPr>
              <w:t>20 детей</w:t>
            </w:r>
            <w:r w:rsidRPr="00405A94">
              <w:rPr>
                <w:sz w:val="28"/>
                <w:szCs w:val="28"/>
              </w:rPr>
              <w:t xml:space="preserve">, из них только </w:t>
            </w:r>
            <w:r>
              <w:rPr>
                <w:sz w:val="28"/>
                <w:szCs w:val="28"/>
              </w:rPr>
              <w:t xml:space="preserve">1,7 </w:t>
            </w:r>
            <w:r w:rsidRPr="00405A94">
              <w:rPr>
                <w:sz w:val="28"/>
                <w:szCs w:val="28"/>
              </w:rPr>
              <w:t xml:space="preserve">% детей относятся к категории сирот (дети, у которых оба или единственный родитель умерли). </w:t>
            </w:r>
          </w:p>
          <w:p w:rsidR="00927DF0" w:rsidRPr="00405A94" w:rsidRDefault="00927DF0" w:rsidP="008B4EF9">
            <w:pPr>
              <w:ind w:firstLine="708"/>
              <w:jc w:val="both"/>
              <w:rPr>
                <w:sz w:val="28"/>
                <w:szCs w:val="28"/>
              </w:rPr>
            </w:pPr>
            <w:r>
              <w:rPr>
                <w:sz w:val="28"/>
                <w:szCs w:val="28"/>
              </w:rPr>
              <w:t>В то же время</w:t>
            </w:r>
            <w:r w:rsidRPr="00405A94">
              <w:rPr>
                <w:sz w:val="28"/>
                <w:szCs w:val="28"/>
              </w:rPr>
              <w:t xml:space="preserve"> наблюдается рост числа детей, оставшихся без попечения родителей, воспитывающихся в семьях граждан</w:t>
            </w:r>
            <w:r>
              <w:rPr>
                <w:sz w:val="28"/>
                <w:szCs w:val="28"/>
              </w:rPr>
              <w:t xml:space="preserve"> с 1  ребенка в 2011 году до 7  в 2014 году.</w:t>
            </w:r>
            <w:r w:rsidRPr="00405A94">
              <w:rPr>
                <w:sz w:val="28"/>
                <w:szCs w:val="28"/>
              </w:rPr>
              <w:t xml:space="preserve"> </w:t>
            </w:r>
            <w:r>
              <w:rPr>
                <w:sz w:val="28"/>
                <w:szCs w:val="28"/>
              </w:rPr>
              <w:t>Формой опеки, которой отдается в настоящее время предпочтение гражданами, является приемная семья. П</w:t>
            </w:r>
            <w:r w:rsidRPr="00405A94">
              <w:rPr>
                <w:sz w:val="28"/>
                <w:szCs w:val="28"/>
              </w:rPr>
              <w:t>о состоянию на 01.01.201</w:t>
            </w:r>
            <w:r>
              <w:rPr>
                <w:sz w:val="28"/>
                <w:szCs w:val="28"/>
              </w:rPr>
              <w:t>1</w:t>
            </w:r>
            <w:r w:rsidRPr="00405A94">
              <w:rPr>
                <w:sz w:val="28"/>
                <w:szCs w:val="28"/>
              </w:rPr>
              <w:t xml:space="preserve"> в </w:t>
            </w:r>
            <w:r>
              <w:rPr>
                <w:sz w:val="28"/>
                <w:szCs w:val="28"/>
              </w:rPr>
              <w:t>7</w:t>
            </w:r>
            <w:r w:rsidRPr="00405A94">
              <w:rPr>
                <w:sz w:val="28"/>
                <w:szCs w:val="28"/>
              </w:rPr>
              <w:t xml:space="preserve"> приемных семьях воспитывались </w:t>
            </w:r>
            <w:r>
              <w:rPr>
                <w:sz w:val="28"/>
                <w:szCs w:val="28"/>
              </w:rPr>
              <w:t>13 детей</w:t>
            </w:r>
            <w:r w:rsidRPr="00405A94">
              <w:rPr>
                <w:sz w:val="28"/>
                <w:szCs w:val="28"/>
              </w:rPr>
              <w:t xml:space="preserve">, за </w:t>
            </w:r>
            <w:r>
              <w:rPr>
                <w:sz w:val="28"/>
                <w:szCs w:val="28"/>
              </w:rPr>
              <w:t>3</w:t>
            </w:r>
            <w:r w:rsidRPr="00405A94">
              <w:rPr>
                <w:sz w:val="28"/>
                <w:szCs w:val="28"/>
              </w:rPr>
              <w:t xml:space="preserve"> года численность приемных семей возросла</w:t>
            </w:r>
            <w:r>
              <w:rPr>
                <w:sz w:val="28"/>
                <w:szCs w:val="28"/>
              </w:rPr>
              <w:t xml:space="preserve"> до 8</w:t>
            </w:r>
            <w:r w:rsidRPr="00405A94">
              <w:rPr>
                <w:sz w:val="28"/>
                <w:szCs w:val="28"/>
              </w:rPr>
              <w:t xml:space="preserve"> сем</w:t>
            </w:r>
            <w:r>
              <w:rPr>
                <w:sz w:val="28"/>
                <w:szCs w:val="28"/>
              </w:rPr>
              <w:t xml:space="preserve">ей, в них воспитывается 24  </w:t>
            </w:r>
            <w:r w:rsidRPr="00405A94">
              <w:rPr>
                <w:sz w:val="28"/>
                <w:szCs w:val="28"/>
              </w:rPr>
              <w:t xml:space="preserve">приемных детей. </w:t>
            </w:r>
            <w:r>
              <w:rPr>
                <w:sz w:val="28"/>
                <w:szCs w:val="28"/>
              </w:rPr>
              <w:t>В основном в семьи принимаются дети дошкольного или младшего школьного возраста, не имеющие значительные отклонения в здоровье.</w:t>
            </w:r>
          </w:p>
          <w:p w:rsidR="00927DF0" w:rsidRPr="00405A94" w:rsidRDefault="00927DF0" w:rsidP="008B4EF9">
            <w:pPr>
              <w:ind w:firstLine="708"/>
              <w:jc w:val="both"/>
              <w:rPr>
                <w:sz w:val="28"/>
                <w:szCs w:val="28"/>
              </w:rPr>
            </w:pPr>
            <w:r>
              <w:rPr>
                <w:sz w:val="28"/>
                <w:szCs w:val="28"/>
              </w:rPr>
              <w:t xml:space="preserve">На территории </w:t>
            </w:r>
            <w:proofErr w:type="spellStart"/>
            <w:r>
              <w:rPr>
                <w:sz w:val="28"/>
                <w:szCs w:val="28"/>
              </w:rPr>
              <w:t>Манского</w:t>
            </w:r>
            <w:proofErr w:type="spellEnd"/>
            <w:r>
              <w:rPr>
                <w:sz w:val="28"/>
                <w:szCs w:val="28"/>
              </w:rPr>
              <w:t xml:space="preserve"> района отсутствуют учреждения для детей-сирот и детей, оставшихся без попечения родителей. Дети, не устроенные на семейные формы воспитания, воспитываются в </w:t>
            </w:r>
            <w:r w:rsidRPr="00B649A3">
              <w:rPr>
                <w:sz w:val="28"/>
                <w:szCs w:val="28"/>
              </w:rPr>
              <w:t>к</w:t>
            </w:r>
            <w:r w:rsidRPr="00405A94">
              <w:rPr>
                <w:sz w:val="28"/>
                <w:szCs w:val="28"/>
              </w:rPr>
              <w:t>раевых государственных образовательных учреждениях для детей-сирот и детей, оставшихся без попечения родителей (далее – детские дома)</w:t>
            </w:r>
            <w:r>
              <w:rPr>
                <w:sz w:val="28"/>
                <w:szCs w:val="28"/>
              </w:rPr>
              <w:t>,</w:t>
            </w:r>
            <w:r w:rsidRPr="00405A94">
              <w:rPr>
                <w:sz w:val="28"/>
                <w:szCs w:val="28"/>
              </w:rPr>
              <w:t xml:space="preserve"> </w:t>
            </w:r>
            <w:r>
              <w:rPr>
                <w:sz w:val="28"/>
                <w:szCs w:val="28"/>
              </w:rPr>
              <w:t xml:space="preserve">расположенных за территорией района. </w:t>
            </w:r>
          </w:p>
          <w:p w:rsidR="00927DF0" w:rsidRPr="00405A94" w:rsidRDefault="00927DF0" w:rsidP="008B4EF9">
            <w:pPr>
              <w:ind w:firstLine="708"/>
              <w:jc w:val="both"/>
              <w:rPr>
                <w:sz w:val="28"/>
                <w:szCs w:val="28"/>
              </w:rPr>
            </w:pPr>
            <w:r>
              <w:rPr>
                <w:sz w:val="28"/>
                <w:szCs w:val="28"/>
              </w:rPr>
              <w:t xml:space="preserve">В настоящее время </w:t>
            </w:r>
            <w:r w:rsidRPr="00405A94">
              <w:rPr>
                <w:sz w:val="28"/>
                <w:szCs w:val="28"/>
              </w:rPr>
              <w:t>остается высокой численность принимаемых решений об отмене ранее принятых решений о передаче детей в семьи опекунов</w:t>
            </w:r>
            <w:r>
              <w:rPr>
                <w:sz w:val="28"/>
                <w:szCs w:val="28"/>
              </w:rPr>
              <w:t>. Это связано с о</w:t>
            </w:r>
            <w:r w:rsidRPr="00405A94">
              <w:rPr>
                <w:sz w:val="28"/>
                <w:szCs w:val="28"/>
              </w:rPr>
              <w:t>тсутствие</w:t>
            </w:r>
            <w:r>
              <w:rPr>
                <w:sz w:val="28"/>
                <w:szCs w:val="28"/>
              </w:rPr>
              <w:t>м</w:t>
            </w:r>
            <w:r w:rsidRPr="00405A94">
              <w:rPr>
                <w:sz w:val="28"/>
                <w:szCs w:val="28"/>
              </w:rPr>
              <w:t xml:space="preserve"> системы сопровождения замещающих семей, несвоевременн</w:t>
            </w:r>
            <w:r>
              <w:rPr>
                <w:sz w:val="28"/>
                <w:szCs w:val="28"/>
              </w:rPr>
              <w:t>ым</w:t>
            </w:r>
            <w:r w:rsidRPr="00405A94">
              <w:rPr>
                <w:sz w:val="28"/>
                <w:szCs w:val="28"/>
              </w:rPr>
              <w:t xml:space="preserve"> оказание</w:t>
            </w:r>
            <w:r>
              <w:rPr>
                <w:sz w:val="28"/>
                <w:szCs w:val="28"/>
              </w:rPr>
              <w:t>м</w:t>
            </w:r>
            <w:r w:rsidRPr="00405A94">
              <w:rPr>
                <w:sz w:val="28"/>
                <w:szCs w:val="28"/>
              </w:rPr>
              <w:t xml:space="preserve"> психолого-педагогической помощи</w:t>
            </w:r>
            <w:r>
              <w:rPr>
                <w:sz w:val="28"/>
                <w:szCs w:val="28"/>
              </w:rPr>
              <w:t xml:space="preserve"> и</w:t>
            </w:r>
            <w:r w:rsidRPr="00405A94">
              <w:rPr>
                <w:sz w:val="28"/>
                <w:szCs w:val="28"/>
              </w:rPr>
              <w:t xml:space="preserve"> приводит к вторичному сиротству. </w:t>
            </w:r>
          </w:p>
          <w:p w:rsidR="00927DF0" w:rsidRPr="00405A94" w:rsidRDefault="00927DF0" w:rsidP="008B4EF9">
            <w:pPr>
              <w:ind w:firstLine="708"/>
              <w:jc w:val="both"/>
              <w:rPr>
                <w:sz w:val="28"/>
                <w:szCs w:val="28"/>
              </w:rPr>
            </w:pPr>
            <w:r w:rsidRPr="00405A94">
              <w:rPr>
                <w:sz w:val="28"/>
                <w:szCs w:val="28"/>
              </w:rPr>
              <w:t xml:space="preserve">Другим проблемным моментом остается </w:t>
            </w:r>
            <w:r>
              <w:rPr>
                <w:sz w:val="28"/>
                <w:szCs w:val="28"/>
              </w:rPr>
              <w:t xml:space="preserve">недостаточное </w:t>
            </w:r>
            <w:proofErr w:type="spellStart"/>
            <w:r w:rsidRPr="00405A94">
              <w:rPr>
                <w:sz w:val="28"/>
                <w:szCs w:val="28"/>
              </w:rPr>
              <w:t>постинтернатное</w:t>
            </w:r>
            <w:proofErr w:type="spellEnd"/>
            <w:r w:rsidRPr="00405A94">
              <w:rPr>
                <w:sz w:val="28"/>
                <w:szCs w:val="28"/>
              </w:rPr>
              <w:t xml:space="preserve"> сопровождение детей-сирот и детей, оставшихся без попечения родителей, в том числе в части обеспечения их жилыми помещениями.</w:t>
            </w:r>
          </w:p>
          <w:p w:rsidR="00927DF0" w:rsidRPr="00405A94" w:rsidRDefault="00927DF0" w:rsidP="008B4EF9">
            <w:pPr>
              <w:ind w:firstLine="708"/>
              <w:jc w:val="both"/>
              <w:rPr>
                <w:sz w:val="28"/>
                <w:szCs w:val="28"/>
              </w:rPr>
            </w:pPr>
            <w:r w:rsidRPr="00405A94">
              <w:rPr>
                <w:sz w:val="28"/>
                <w:szCs w:val="28"/>
              </w:rPr>
              <w:t xml:space="preserve">В </w:t>
            </w:r>
            <w:proofErr w:type="spellStart"/>
            <w:r>
              <w:rPr>
                <w:sz w:val="28"/>
                <w:szCs w:val="28"/>
              </w:rPr>
              <w:t>Манском</w:t>
            </w:r>
            <w:proofErr w:type="spellEnd"/>
            <w:r>
              <w:rPr>
                <w:sz w:val="28"/>
                <w:szCs w:val="28"/>
              </w:rPr>
              <w:t xml:space="preserve"> районе </w:t>
            </w:r>
            <w:r w:rsidRPr="00405A94">
              <w:rPr>
                <w:sz w:val="28"/>
                <w:szCs w:val="28"/>
              </w:rPr>
              <w:t xml:space="preserve"> на </w:t>
            </w:r>
            <w:r>
              <w:rPr>
                <w:sz w:val="28"/>
                <w:szCs w:val="28"/>
              </w:rPr>
              <w:t>01</w:t>
            </w:r>
            <w:r w:rsidRPr="00405A94">
              <w:rPr>
                <w:sz w:val="28"/>
                <w:szCs w:val="28"/>
              </w:rPr>
              <w:t>.</w:t>
            </w:r>
            <w:r>
              <w:rPr>
                <w:sz w:val="28"/>
                <w:szCs w:val="28"/>
              </w:rPr>
              <w:t>01</w:t>
            </w:r>
            <w:r w:rsidRPr="00405A94">
              <w:rPr>
                <w:sz w:val="28"/>
                <w:szCs w:val="28"/>
              </w:rPr>
              <w:t>.201</w:t>
            </w:r>
            <w:r>
              <w:rPr>
                <w:sz w:val="28"/>
                <w:szCs w:val="28"/>
              </w:rPr>
              <w:t>4</w:t>
            </w:r>
            <w:r w:rsidRPr="00405A94">
              <w:rPr>
                <w:sz w:val="28"/>
                <w:szCs w:val="28"/>
              </w:rPr>
              <w:t xml:space="preserve"> численность детей, оставшихся без попечения родителей, и лиц из их числа, состоящих на учете на получение жилого помещения, включая лиц в возрасте от 23 лет и старше, составила </w:t>
            </w:r>
            <w:r>
              <w:rPr>
                <w:sz w:val="28"/>
                <w:szCs w:val="28"/>
              </w:rPr>
              <w:t>96 человек</w:t>
            </w:r>
            <w:r w:rsidRPr="00405A94">
              <w:rPr>
                <w:sz w:val="28"/>
                <w:szCs w:val="28"/>
              </w:rPr>
              <w:t>.</w:t>
            </w:r>
          </w:p>
          <w:p w:rsidR="00927DF0" w:rsidRDefault="00927DF0" w:rsidP="008B4EF9">
            <w:pPr>
              <w:widowControl w:val="0"/>
              <w:autoSpaceDE w:val="0"/>
              <w:autoSpaceDN w:val="0"/>
              <w:adjustRightInd w:val="0"/>
              <w:ind w:firstLine="709"/>
              <w:jc w:val="both"/>
              <w:rPr>
                <w:snapToGrid w:val="0"/>
                <w:sz w:val="28"/>
                <w:szCs w:val="28"/>
              </w:rPr>
            </w:pPr>
            <w:r>
              <w:rPr>
                <w:snapToGrid w:val="0"/>
                <w:sz w:val="28"/>
                <w:szCs w:val="28"/>
              </w:rPr>
              <w:t>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 упорядочить соблюдение мер социальной поддержки детей-сирот и детей, оставшихся без попечения родителей.</w:t>
            </w:r>
          </w:p>
          <w:p w:rsidR="00927DF0" w:rsidRPr="004873A0" w:rsidRDefault="00927DF0" w:rsidP="008B4EF9">
            <w:pPr>
              <w:widowControl w:val="0"/>
              <w:autoSpaceDE w:val="0"/>
              <w:autoSpaceDN w:val="0"/>
              <w:adjustRightInd w:val="0"/>
              <w:ind w:firstLine="540"/>
              <w:jc w:val="both"/>
              <w:rPr>
                <w:snapToGrid w:val="0"/>
                <w:sz w:val="28"/>
                <w:szCs w:val="28"/>
              </w:rPr>
            </w:pPr>
          </w:p>
          <w:p w:rsidR="00927DF0" w:rsidRDefault="00927DF0" w:rsidP="008B4EF9">
            <w:pPr>
              <w:jc w:val="center"/>
              <w:rPr>
                <w:sz w:val="28"/>
                <w:szCs w:val="28"/>
              </w:rPr>
            </w:pPr>
            <w:r>
              <w:rPr>
                <w:sz w:val="28"/>
                <w:szCs w:val="28"/>
              </w:rPr>
              <w:t xml:space="preserve">2. Основная цель, задачи, этапы, сроки выполнения и показатели подпрограммы </w:t>
            </w:r>
          </w:p>
          <w:p w:rsidR="00927DF0" w:rsidRDefault="00927DF0" w:rsidP="008B4EF9">
            <w:pPr>
              <w:jc w:val="center"/>
              <w:rPr>
                <w:sz w:val="28"/>
                <w:szCs w:val="28"/>
              </w:rPr>
            </w:pPr>
          </w:p>
          <w:p w:rsidR="00927DF0" w:rsidRPr="005018C3" w:rsidRDefault="00927DF0" w:rsidP="008B4EF9">
            <w:pPr>
              <w:spacing w:line="276" w:lineRule="auto"/>
              <w:ind w:left="33" w:firstLine="818"/>
              <w:jc w:val="both"/>
              <w:rPr>
                <w:sz w:val="28"/>
                <w:szCs w:val="28"/>
              </w:rPr>
            </w:pPr>
            <w:r w:rsidRPr="005018C3">
              <w:rPr>
                <w:sz w:val="28"/>
                <w:szCs w:val="28"/>
              </w:rPr>
              <w:t>Цель:</w:t>
            </w:r>
            <w:r w:rsidRPr="005018C3">
              <w:t xml:space="preserve"> </w:t>
            </w:r>
            <w:r>
              <w:rPr>
                <w:sz w:val="28"/>
                <w:szCs w:val="28"/>
              </w:rPr>
              <w:t xml:space="preserve">развитие семейных форм воспитания детей-сирот и детей, оставшихся без попечения родителей, предоставление социального обслуживания и оказание мер </w:t>
            </w:r>
            <w:r>
              <w:rPr>
                <w:sz w:val="28"/>
                <w:szCs w:val="28"/>
              </w:rPr>
              <w:lastRenderedPageBreak/>
              <w:t>социальной поддержки детям-сиротам и детям, оставшимся без попечения родителей, а также лицам из их числа</w:t>
            </w:r>
            <w:r w:rsidRPr="005018C3">
              <w:rPr>
                <w:sz w:val="28"/>
                <w:szCs w:val="28"/>
              </w:rPr>
              <w:t>;</w:t>
            </w:r>
          </w:p>
          <w:p w:rsidR="00927DF0" w:rsidRPr="005018C3" w:rsidRDefault="00927DF0" w:rsidP="008B4EF9">
            <w:pPr>
              <w:spacing w:line="276" w:lineRule="auto"/>
              <w:ind w:left="33" w:firstLine="818"/>
              <w:jc w:val="both"/>
              <w:rPr>
                <w:sz w:val="28"/>
                <w:szCs w:val="28"/>
              </w:rPr>
            </w:pPr>
            <w:r w:rsidRPr="005018C3">
              <w:rPr>
                <w:sz w:val="28"/>
                <w:szCs w:val="28"/>
              </w:rPr>
              <w:t>Задачи:</w:t>
            </w:r>
          </w:p>
          <w:p w:rsidR="00927DF0" w:rsidRPr="005018C3" w:rsidRDefault="00927DF0" w:rsidP="008B4EF9">
            <w:pPr>
              <w:ind w:left="33" w:firstLine="818"/>
              <w:jc w:val="both"/>
              <w:rPr>
                <w:sz w:val="28"/>
                <w:szCs w:val="28"/>
              </w:rPr>
            </w:pPr>
            <w:r>
              <w:rPr>
                <w:sz w:val="28"/>
                <w:szCs w:val="28"/>
              </w:rPr>
              <w:t>1</w:t>
            </w:r>
            <w:r w:rsidRPr="005018C3">
              <w:rPr>
                <w:sz w:val="28"/>
                <w:szCs w:val="28"/>
              </w:rPr>
              <w:t xml:space="preserve">. обеспечить реализацию мероприятий, направленных на </w:t>
            </w:r>
            <w:r w:rsidRPr="005018C3">
              <w:rPr>
                <w:sz w:val="28"/>
                <w:szCs w:val="28"/>
                <w:shd w:val="clear" w:color="auto" w:fill="FFFFFF"/>
              </w:rPr>
              <w:t>развитие в Красноярском крае семейных форм воспитания детей-сирот и детей, оставшихся без попечения родителей;</w:t>
            </w:r>
          </w:p>
          <w:p w:rsidR="00927DF0" w:rsidRDefault="00927DF0" w:rsidP="008B4EF9">
            <w:pPr>
              <w:ind w:firstLine="851"/>
              <w:jc w:val="both"/>
              <w:rPr>
                <w:sz w:val="28"/>
                <w:szCs w:val="28"/>
              </w:rPr>
            </w:pPr>
            <w:r>
              <w:rPr>
                <w:sz w:val="28"/>
                <w:szCs w:val="28"/>
              </w:rPr>
              <w:t>Срок выполнения подпрограммы: 2016-2018 годы.</w:t>
            </w:r>
          </w:p>
          <w:p w:rsidR="00927DF0" w:rsidRPr="005018C3" w:rsidRDefault="00927DF0" w:rsidP="008B4EF9">
            <w:pPr>
              <w:ind w:firstLine="851"/>
              <w:jc w:val="both"/>
              <w:rPr>
                <w:sz w:val="28"/>
                <w:szCs w:val="28"/>
              </w:rPr>
            </w:pPr>
            <w:r>
              <w:rPr>
                <w:sz w:val="28"/>
                <w:szCs w:val="28"/>
              </w:rPr>
              <w:t xml:space="preserve">Перечень целевых индикаторов подпрограммы представлен в приложении №    к подпрограмме    </w:t>
            </w:r>
            <w:r w:rsidRPr="005018C3">
              <w:rPr>
                <w:kern w:val="32"/>
                <w:sz w:val="28"/>
                <w:szCs w:val="28"/>
              </w:rPr>
              <w:t>«</w:t>
            </w:r>
            <w:r w:rsidRPr="00036088">
              <w:rPr>
                <w:kern w:val="32"/>
                <w:sz w:val="28"/>
                <w:szCs w:val="28"/>
              </w:rPr>
              <w:t>Реализация переданных государственных полномочий по опеке и попечительству в отношении несовершеннолетних</w:t>
            </w:r>
            <w:r>
              <w:rPr>
                <w:kern w:val="32"/>
                <w:sz w:val="28"/>
                <w:szCs w:val="28"/>
              </w:rPr>
              <w:t>».</w:t>
            </w:r>
            <w:r w:rsidRPr="005018C3">
              <w:rPr>
                <w:kern w:val="32"/>
                <w:sz w:val="28"/>
                <w:szCs w:val="28"/>
              </w:rPr>
              <w:t xml:space="preserve"> </w:t>
            </w:r>
          </w:p>
          <w:p w:rsidR="00927DF0" w:rsidRPr="005018C3" w:rsidRDefault="00927DF0" w:rsidP="008B4EF9">
            <w:pPr>
              <w:ind w:left="175" w:hanging="283"/>
              <w:rPr>
                <w:sz w:val="28"/>
                <w:szCs w:val="28"/>
                <w:highlight w:val="cyan"/>
              </w:rPr>
            </w:pPr>
          </w:p>
          <w:p w:rsidR="00927DF0" w:rsidRDefault="00927DF0" w:rsidP="008B4EF9">
            <w:pPr>
              <w:jc w:val="center"/>
              <w:rPr>
                <w:sz w:val="28"/>
                <w:szCs w:val="28"/>
              </w:rPr>
            </w:pPr>
            <w:r>
              <w:rPr>
                <w:sz w:val="28"/>
                <w:szCs w:val="28"/>
              </w:rPr>
              <w:t>3. Механизм реализации подпрограммы</w:t>
            </w:r>
          </w:p>
          <w:p w:rsidR="00927DF0" w:rsidRDefault="00927DF0" w:rsidP="008B4EF9">
            <w:pPr>
              <w:autoSpaceDE w:val="0"/>
              <w:autoSpaceDN w:val="0"/>
              <w:adjustRightInd w:val="0"/>
              <w:ind w:firstLine="709"/>
              <w:jc w:val="both"/>
              <w:rPr>
                <w:sz w:val="28"/>
                <w:szCs w:val="28"/>
                <w:lang w:eastAsia="en-US"/>
              </w:rPr>
            </w:pPr>
            <w:r>
              <w:rPr>
                <w:sz w:val="28"/>
                <w:szCs w:val="28"/>
                <w:lang w:eastAsia="en-US"/>
              </w:rPr>
              <w:t xml:space="preserve">Реализация подпрограммы осуществляется управлением образования </w:t>
            </w:r>
            <w:proofErr w:type="spellStart"/>
            <w:r>
              <w:rPr>
                <w:sz w:val="28"/>
                <w:szCs w:val="28"/>
                <w:lang w:eastAsia="en-US"/>
              </w:rPr>
              <w:t>Манского</w:t>
            </w:r>
            <w:proofErr w:type="spellEnd"/>
            <w:r>
              <w:rPr>
                <w:sz w:val="28"/>
                <w:szCs w:val="28"/>
                <w:lang w:eastAsia="en-US"/>
              </w:rPr>
              <w:t xml:space="preserve"> района, органом опеки и попечительства в соответствии с </w:t>
            </w:r>
            <w:r w:rsidRPr="001E5BC7">
              <w:rPr>
                <w:sz w:val="28"/>
                <w:szCs w:val="28"/>
              </w:rPr>
              <w:t>Закон</w:t>
            </w:r>
            <w:r>
              <w:rPr>
                <w:sz w:val="28"/>
                <w:szCs w:val="28"/>
              </w:rPr>
              <w:t>ом</w:t>
            </w:r>
            <w:r w:rsidRPr="001E5BC7">
              <w:rPr>
                <w:sz w:val="28"/>
                <w:szCs w:val="28"/>
              </w:rPr>
              <w:t xml:space="preserve"> Красноярского края от 20.12.2007</w:t>
            </w:r>
            <w:r>
              <w:rPr>
                <w:sz w:val="28"/>
                <w:szCs w:val="28"/>
              </w:rPr>
              <w:t xml:space="preserve"> </w:t>
            </w:r>
            <w:r w:rsidRPr="001E5BC7">
              <w:rPr>
                <w:sz w:val="28"/>
                <w:szCs w:val="28"/>
              </w:rPr>
              <w:t>№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p w:rsidR="00927DF0" w:rsidRDefault="00927DF0" w:rsidP="008B4EF9">
            <w:pPr>
              <w:jc w:val="center"/>
              <w:rPr>
                <w:sz w:val="28"/>
                <w:szCs w:val="28"/>
              </w:rPr>
            </w:pPr>
          </w:p>
          <w:p w:rsidR="00927DF0" w:rsidRDefault="00927DF0" w:rsidP="008B4EF9">
            <w:pPr>
              <w:ind w:firstLine="709"/>
              <w:jc w:val="both"/>
              <w:rPr>
                <w:sz w:val="28"/>
                <w:szCs w:val="28"/>
              </w:rPr>
            </w:pPr>
          </w:p>
          <w:p w:rsidR="00927DF0" w:rsidRDefault="00927DF0" w:rsidP="008B4EF9">
            <w:pPr>
              <w:jc w:val="center"/>
              <w:rPr>
                <w:sz w:val="28"/>
                <w:szCs w:val="28"/>
              </w:rPr>
            </w:pPr>
            <w:r>
              <w:rPr>
                <w:sz w:val="28"/>
                <w:szCs w:val="28"/>
              </w:rPr>
              <w:t>4. Мероприятия подпрограммы</w:t>
            </w:r>
          </w:p>
          <w:p w:rsidR="00927DF0" w:rsidRPr="00113331" w:rsidRDefault="00927DF0" w:rsidP="008B4EF9">
            <w:pPr>
              <w:ind w:firstLine="851"/>
              <w:jc w:val="both"/>
              <w:rPr>
                <w:sz w:val="28"/>
                <w:szCs w:val="28"/>
              </w:rPr>
            </w:pPr>
            <w:r>
              <w:rPr>
                <w:sz w:val="28"/>
                <w:szCs w:val="28"/>
              </w:rPr>
              <w:t xml:space="preserve">Мероприятия подпрограммы представлены в приложении № 2 к муниципальной программе «Развитие образования в </w:t>
            </w:r>
            <w:proofErr w:type="spellStart"/>
            <w:r>
              <w:rPr>
                <w:sz w:val="28"/>
                <w:szCs w:val="28"/>
              </w:rPr>
              <w:t>Манском</w:t>
            </w:r>
            <w:proofErr w:type="spellEnd"/>
            <w:r>
              <w:rPr>
                <w:sz w:val="28"/>
                <w:szCs w:val="28"/>
              </w:rPr>
              <w:t xml:space="preserve"> районе».</w:t>
            </w:r>
          </w:p>
          <w:p w:rsidR="00927DF0" w:rsidRPr="00560A22" w:rsidRDefault="00927DF0" w:rsidP="008B4EF9">
            <w:pPr>
              <w:rPr>
                <w:sz w:val="28"/>
                <w:szCs w:val="28"/>
              </w:rPr>
            </w:pPr>
          </w:p>
          <w:p w:rsidR="00927DF0" w:rsidRDefault="00927DF0" w:rsidP="008B4EF9">
            <w:pPr>
              <w:spacing w:line="276" w:lineRule="auto"/>
              <w:jc w:val="both"/>
              <w:rPr>
                <w:sz w:val="28"/>
                <w:szCs w:val="28"/>
              </w:rPr>
            </w:pPr>
          </w:p>
          <w:p w:rsidR="00927DF0" w:rsidRDefault="00927DF0" w:rsidP="008B4EF9">
            <w:pPr>
              <w:spacing w:line="276" w:lineRule="auto"/>
              <w:jc w:val="both"/>
              <w:rPr>
                <w:sz w:val="28"/>
                <w:szCs w:val="28"/>
                <w:lang w:eastAsia="en-US"/>
              </w:rPr>
            </w:pPr>
            <w:r>
              <w:rPr>
                <w:sz w:val="28"/>
                <w:szCs w:val="28"/>
              </w:rPr>
              <w:t xml:space="preserve">Руководитель управления образования                                        </w:t>
            </w:r>
            <w:proofErr w:type="spellStart"/>
            <w:r>
              <w:rPr>
                <w:sz w:val="28"/>
                <w:szCs w:val="28"/>
              </w:rPr>
              <w:t>Т.П.Толмачева</w:t>
            </w:r>
            <w:proofErr w:type="spellEnd"/>
          </w:p>
          <w:p w:rsidR="00927DF0" w:rsidRDefault="00927DF0" w:rsidP="008B4EF9"/>
          <w:p w:rsidR="00927DF0" w:rsidRPr="00BB6EC3" w:rsidRDefault="00927DF0" w:rsidP="008B4EF9"/>
        </w:tc>
        <w:tc>
          <w:tcPr>
            <w:tcW w:w="1292" w:type="dxa"/>
            <w:tcBorders>
              <w:top w:val="nil"/>
              <w:left w:val="nil"/>
              <w:bottom w:val="nil"/>
              <w:right w:val="nil"/>
            </w:tcBorders>
            <w:noWrap/>
            <w:vAlign w:val="center"/>
          </w:tcPr>
          <w:p w:rsidR="00927DF0" w:rsidRPr="00BB6EC3" w:rsidRDefault="00927DF0" w:rsidP="008B4EF9"/>
        </w:tc>
        <w:tc>
          <w:tcPr>
            <w:tcW w:w="727" w:type="dxa"/>
            <w:tcBorders>
              <w:top w:val="nil"/>
              <w:left w:val="nil"/>
              <w:bottom w:val="nil"/>
              <w:right w:val="nil"/>
            </w:tcBorders>
            <w:noWrap/>
            <w:vAlign w:val="bottom"/>
          </w:tcPr>
          <w:p w:rsidR="00927DF0" w:rsidRPr="00BB6EC3" w:rsidRDefault="00927DF0" w:rsidP="008B4EF9">
            <w:pPr>
              <w:rPr>
                <w:sz w:val="20"/>
                <w:szCs w:val="20"/>
              </w:rPr>
            </w:pPr>
          </w:p>
        </w:tc>
        <w:tc>
          <w:tcPr>
            <w:tcW w:w="727" w:type="dxa"/>
            <w:tcBorders>
              <w:top w:val="nil"/>
              <w:left w:val="nil"/>
              <w:bottom w:val="nil"/>
              <w:right w:val="nil"/>
            </w:tcBorders>
            <w:noWrap/>
            <w:vAlign w:val="bottom"/>
          </w:tcPr>
          <w:p w:rsidR="00927DF0" w:rsidRPr="00BB6EC3" w:rsidRDefault="00927DF0" w:rsidP="008B4EF9">
            <w:pPr>
              <w:rPr>
                <w:sz w:val="20"/>
                <w:szCs w:val="20"/>
              </w:rPr>
            </w:pPr>
          </w:p>
        </w:tc>
        <w:tc>
          <w:tcPr>
            <w:tcW w:w="1748" w:type="dxa"/>
            <w:tcBorders>
              <w:top w:val="nil"/>
              <w:left w:val="nil"/>
              <w:bottom w:val="nil"/>
              <w:right w:val="nil"/>
            </w:tcBorders>
            <w:noWrap/>
            <w:vAlign w:val="center"/>
          </w:tcPr>
          <w:p w:rsidR="00927DF0" w:rsidRPr="00BB6EC3" w:rsidRDefault="00927DF0" w:rsidP="008B4EF9">
            <w:pPr>
              <w:jc w:val="center"/>
            </w:pPr>
          </w:p>
        </w:tc>
        <w:tc>
          <w:tcPr>
            <w:tcW w:w="727" w:type="dxa"/>
            <w:tcBorders>
              <w:top w:val="nil"/>
              <w:left w:val="nil"/>
              <w:bottom w:val="nil"/>
              <w:right w:val="nil"/>
            </w:tcBorders>
            <w:noWrap/>
            <w:vAlign w:val="bottom"/>
          </w:tcPr>
          <w:p w:rsidR="00927DF0" w:rsidRPr="00BB6EC3" w:rsidRDefault="00927DF0" w:rsidP="008B4EF9">
            <w:pPr>
              <w:jc w:val="center"/>
            </w:pPr>
          </w:p>
        </w:tc>
      </w:tr>
    </w:tbl>
    <w:p w:rsidR="00927DF0" w:rsidRDefault="00927DF0" w:rsidP="00927DF0"/>
    <w:p w:rsidR="00927DF0" w:rsidRDefault="00927DF0" w:rsidP="00927DF0">
      <w:pPr>
        <w:jc w:val="center"/>
        <w:rPr>
          <w:kern w:val="32"/>
          <w:sz w:val="28"/>
          <w:szCs w:val="28"/>
        </w:rPr>
      </w:pPr>
    </w:p>
    <w:p w:rsidR="00927DF0" w:rsidRDefault="00927DF0" w:rsidP="00927DF0">
      <w:pPr>
        <w:jc w:val="center"/>
        <w:rPr>
          <w:kern w:val="32"/>
          <w:sz w:val="28"/>
          <w:szCs w:val="28"/>
        </w:rPr>
      </w:pPr>
    </w:p>
    <w:p w:rsidR="00927DF0" w:rsidRDefault="00927DF0" w:rsidP="00927DF0">
      <w:pPr>
        <w:jc w:val="center"/>
        <w:rPr>
          <w:kern w:val="32"/>
          <w:sz w:val="28"/>
          <w:szCs w:val="28"/>
        </w:rPr>
      </w:pPr>
    </w:p>
    <w:p w:rsidR="00927DF0" w:rsidRDefault="00927DF0" w:rsidP="00927DF0">
      <w:pPr>
        <w:jc w:val="center"/>
        <w:rPr>
          <w:kern w:val="32"/>
          <w:sz w:val="28"/>
          <w:szCs w:val="28"/>
        </w:rPr>
      </w:pPr>
    </w:p>
    <w:p w:rsidR="00927DF0" w:rsidRDefault="00927DF0" w:rsidP="00927DF0">
      <w:pPr>
        <w:jc w:val="center"/>
        <w:rPr>
          <w:kern w:val="32"/>
          <w:sz w:val="28"/>
          <w:szCs w:val="28"/>
        </w:rPr>
      </w:pPr>
    </w:p>
    <w:p w:rsidR="00927DF0" w:rsidRDefault="00927DF0" w:rsidP="00927DF0">
      <w:pPr>
        <w:jc w:val="center"/>
        <w:rPr>
          <w:kern w:val="32"/>
          <w:sz w:val="28"/>
          <w:szCs w:val="28"/>
        </w:rPr>
      </w:pPr>
    </w:p>
    <w:p w:rsidR="00927DF0" w:rsidRDefault="00927DF0" w:rsidP="00927DF0">
      <w:pPr>
        <w:jc w:val="center"/>
        <w:rPr>
          <w:kern w:val="32"/>
          <w:sz w:val="28"/>
          <w:szCs w:val="28"/>
        </w:rPr>
      </w:pPr>
    </w:p>
    <w:p w:rsidR="00927DF0" w:rsidRDefault="00927DF0" w:rsidP="00927DF0">
      <w:pPr>
        <w:jc w:val="center"/>
        <w:rPr>
          <w:kern w:val="32"/>
          <w:sz w:val="28"/>
          <w:szCs w:val="28"/>
        </w:rPr>
      </w:pPr>
    </w:p>
    <w:p w:rsidR="00927DF0" w:rsidRDefault="00927DF0" w:rsidP="00927DF0">
      <w:pPr>
        <w:jc w:val="center"/>
        <w:rPr>
          <w:kern w:val="32"/>
          <w:sz w:val="28"/>
          <w:szCs w:val="28"/>
        </w:rPr>
      </w:pPr>
    </w:p>
    <w:p w:rsidR="00927DF0" w:rsidRDefault="00927DF0" w:rsidP="00927DF0">
      <w:pPr>
        <w:jc w:val="center"/>
        <w:rPr>
          <w:kern w:val="32"/>
          <w:sz w:val="28"/>
          <w:szCs w:val="28"/>
        </w:rPr>
      </w:pPr>
    </w:p>
    <w:p w:rsidR="00927DF0" w:rsidRDefault="00927DF0" w:rsidP="00927DF0">
      <w:pPr>
        <w:jc w:val="center"/>
        <w:rPr>
          <w:kern w:val="32"/>
          <w:sz w:val="28"/>
          <w:szCs w:val="28"/>
        </w:rPr>
      </w:pPr>
    </w:p>
    <w:p w:rsidR="00927DF0" w:rsidRDefault="00927DF0" w:rsidP="00927DF0">
      <w:pPr>
        <w:jc w:val="center"/>
        <w:rPr>
          <w:kern w:val="32"/>
          <w:sz w:val="28"/>
          <w:szCs w:val="28"/>
        </w:rPr>
      </w:pPr>
    </w:p>
    <w:p w:rsidR="00927DF0" w:rsidRDefault="00927DF0" w:rsidP="00927DF0">
      <w:pPr>
        <w:jc w:val="center"/>
        <w:rPr>
          <w:kern w:val="32"/>
          <w:sz w:val="28"/>
          <w:szCs w:val="28"/>
        </w:rPr>
      </w:pPr>
    </w:p>
    <w:p w:rsidR="00927DF0" w:rsidRDefault="00927DF0" w:rsidP="00927DF0">
      <w:pPr>
        <w:jc w:val="center"/>
        <w:rPr>
          <w:kern w:val="32"/>
          <w:sz w:val="28"/>
          <w:szCs w:val="28"/>
        </w:rPr>
      </w:pPr>
    </w:p>
    <w:p w:rsidR="00927DF0" w:rsidRDefault="00927DF0" w:rsidP="00927DF0">
      <w:pPr>
        <w:jc w:val="center"/>
        <w:rPr>
          <w:kern w:val="32"/>
          <w:sz w:val="28"/>
          <w:szCs w:val="28"/>
        </w:rPr>
      </w:pPr>
    </w:p>
    <w:p w:rsidR="00927DF0" w:rsidRDefault="00927DF0" w:rsidP="00927DF0">
      <w:pPr>
        <w:jc w:val="center"/>
        <w:rPr>
          <w:kern w:val="32"/>
          <w:sz w:val="28"/>
          <w:szCs w:val="28"/>
        </w:rPr>
      </w:pPr>
    </w:p>
    <w:tbl>
      <w:tblPr>
        <w:tblW w:w="0" w:type="auto"/>
        <w:tblLook w:val="04A0" w:firstRow="1" w:lastRow="0" w:firstColumn="1" w:lastColumn="0" w:noHBand="0" w:noVBand="1"/>
      </w:tblPr>
      <w:tblGrid>
        <w:gridCol w:w="4785"/>
        <w:gridCol w:w="4785"/>
      </w:tblGrid>
      <w:tr w:rsidR="00927DF0" w:rsidTr="008B4EF9">
        <w:tc>
          <w:tcPr>
            <w:tcW w:w="4785" w:type="dxa"/>
            <w:shd w:val="clear" w:color="auto" w:fill="auto"/>
          </w:tcPr>
          <w:p w:rsidR="00927DF0" w:rsidRDefault="00927DF0" w:rsidP="008B4EF9">
            <w:pPr>
              <w:spacing w:line="276" w:lineRule="auto"/>
            </w:pPr>
          </w:p>
        </w:tc>
        <w:tc>
          <w:tcPr>
            <w:tcW w:w="4785" w:type="dxa"/>
            <w:shd w:val="clear" w:color="auto" w:fill="auto"/>
          </w:tcPr>
          <w:p w:rsidR="00927DF0" w:rsidRDefault="00927DF0" w:rsidP="008B4EF9">
            <w:pPr>
              <w:spacing w:line="276" w:lineRule="auto"/>
            </w:pPr>
            <w:r>
              <w:t xml:space="preserve">Приложение №7 к муниципальной программе «Развитие образования в </w:t>
            </w:r>
            <w:proofErr w:type="spellStart"/>
            <w:r>
              <w:t>Манском</w:t>
            </w:r>
            <w:proofErr w:type="spellEnd"/>
            <w:r>
              <w:t xml:space="preserve"> районе» на 2016 год и на период 2017-2018 годы</w:t>
            </w:r>
          </w:p>
        </w:tc>
      </w:tr>
    </w:tbl>
    <w:p w:rsidR="00927DF0" w:rsidRDefault="00927DF0" w:rsidP="00927DF0">
      <w:pPr>
        <w:jc w:val="center"/>
        <w:rPr>
          <w:kern w:val="32"/>
          <w:sz w:val="28"/>
          <w:szCs w:val="28"/>
        </w:rPr>
      </w:pPr>
    </w:p>
    <w:p w:rsidR="00927DF0" w:rsidRPr="006067CA" w:rsidRDefault="00927DF0" w:rsidP="00927DF0">
      <w:pPr>
        <w:jc w:val="center"/>
        <w:rPr>
          <w:kern w:val="32"/>
          <w:sz w:val="28"/>
          <w:szCs w:val="28"/>
        </w:rPr>
      </w:pPr>
      <w:r w:rsidRPr="006067CA">
        <w:rPr>
          <w:kern w:val="32"/>
          <w:sz w:val="28"/>
          <w:szCs w:val="28"/>
        </w:rPr>
        <w:t>Паспорт</w:t>
      </w:r>
    </w:p>
    <w:p w:rsidR="00927DF0" w:rsidRDefault="00927DF0" w:rsidP="00927DF0">
      <w:pPr>
        <w:spacing w:line="276" w:lineRule="auto"/>
        <w:ind w:left="709" w:hanging="1"/>
        <w:jc w:val="center"/>
        <w:rPr>
          <w:kern w:val="32"/>
          <w:sz w:val="28"/>
          <w:szCs w:val="28"/>
        </w:rPr>
      </w:pPr>
      <w:r w:rsidRPr="006067CA">
        <w:rPr>
          <w:kern w:val="32"/>
          <w:sz w:val="28"/>
          <w:szCs w:val="28"/>
        </w:rPr>
        <w:t xml:space="preserve">подпрограммы  </w:t>
      </w:r>
      <w:r>
        <w:rPr>
          <w:kern w:val="32"/>
          <w:sz w:val="28"/>
          <w:szCs w:val="28"/>
        </w:rPr>
        <w:t>01.7</w:t>
      </w:r>
      <w:r w:rsidRPr="006067CA">
        <w:rPr>
          <w:kern w:val="32"/>
          <w:sz w:val="28"/>
          <w:szCs w:val="28"/>
        </w:rPr>
        <w:t xml:space="preserve">  «Обеспечение жильем детей-сирот»</w:t>
      </w:r>
    </w:p>
    <w:p w:rsidR="00927DF0" w:rsidRPr="006067CA" w:rsidRDefault="00927DF0" w:rsidP="00927DF0">
      <w:pPr>
        <w:spacing w:line="276" w:lineRule="auto"/>
        <w:ind w:left="709" w:hanging="1"/>
        <w:jc w:val="center"/>
        <w:rPr>
          <w:sz w:val="28"/>
          <w:szCs w:val="28"/>
        </w:rPr>
      </w:pPr>
      <w:r w:rsidRPr="006067CA">
        <w:rPr>
          <w:kern w:val="32"/>
          <w:sz w:val="28"/>
          <w:szCs w:val="28"/>
        </w:rPr>
        <w:t xml:space="preserve">муниципальной  программы «Развитие образования в  </w:t>
      </w:r>
      <w:proofErr w:type="spellStart"/>
      <w:r w:rsidRPr="006067CA">
        <w:rPr>
          <w:kern w:val="32"/>
          <w:sz w:val="28"/>
          <w:szCs w:val="28"/>
        </w:rPr>
        <w:t>Манском</w:t>
      </w:r>
      <w:proofErr w:type="spellEnd"/>
      <w:r w:rsidRPr="006067CA">
        <w:rPr>
          <w:kern w:val="32"/>
          <w:sz w:val="28"/>
          <w:szCs w:val="28"/>
        </w:rPr>
        <w:t xml:space="preserve"> районе»</w:t>
      </w: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6946"/>
      </w:tblGrid>
      <w:tr w:rsidR="00927DF0" w:rsidRPr="00E27B06" w:rsidTr="008B4EF9">
        <w:trPr>
          <w:cantSplit/>
          <w:trHeight w:val="720"/>
        </w:trPr>
        <w:tc>
          <w:tcPr>
            <w:tcW w:w="2693" w:type="dxa"/>
          </w:tcPr>
          <w:p w:rsidR="00927DF0" w:rsidRPr="00ED60F4" w:rsidRDefault="00927DF0" w:rsidP="008B4EF9">
            <w:pPr>
              <w:spacing w:line="276" w:lineRule="auto"/>
              <w:rPr>
                <w:sz w:val="26"/>
                <w:szCs w:val="26"/>
              </w:rPr>
            </w:pPr>
            <w:r w:rsidRPr="00ED60F4">
              <w:rPr>
                <w:sz w:val="26"/>
                <w:szCs w:val="26"/>
              </w:rPr>
              <w:t>Наименование подпрограммы</w:t>
            </w:r>
          </w:p>
        </w:tc>
        <w:tc>
          <w:tcPr>
            <w:tcW w:w="6946" w:type="dxa"/>
          </w:tcPr>
          <w:p w:rsidR="00927DF0" w:rsidRPr="00ED60F4" w:rsidRDefault="00927DF0" w:rsidP="008B4EF9">
            <w:pPr>
              <w:spacing w:line="276" w:lineRule="auto"/>
              <w:jc w:val="both"/>
              <w:rPr>
                <w:sz w:val="26"/>
                <w:szCs w:val="26"/>
              </w:rPr>
            </w:pPr>
            <w:r w:rsidRPr="00ED60F4">
              <w:rPr>
                <w:kern w:val="32"/>
                <w:sz w:val="26"/>
                <w:szCs w:val="26"/>
              </w:rPr>
              <w:t>Обеспечение жильем детей-сирот</w:t>
            </w:r>
          </w:p>
        </w:tc>
      </w:tr>
      <w:tr w:rsidR="00927DF0" w:rsidRPr="00E27B06" w:rsidTr="008B4EF9">
        <w:trPr>
          <w:cantSplit/>
          <w:trHeight w:val="720"/>
        </w:trPr>
        <w:tc>
          <w:tcPr>
            <w:tcW w:w="2693" w:type="dxa"/>
          </w:tcPr>
          <w:p w:rsidR="00927DF0" w:rsidRPr="00ED60F4" w:rsidRDefault="00927DF0" w:rsidP="008B4EF9">
            <w:pPr>
              <w:spacing w:line="276" w:lineRule="auto"/>
              <w:rPr>
                <w:sz w:val="26"/>
                <w:szCs w:val="26"/>
              </w:rPr>
            </w:pPr>
            <w:r w:rsidRPr="00ED60F4">
              <w:rPr>
                <w:sz w:val="26"/>
                <w:szCs w:val="26"/>
              </w:rPr>
              <w:t>Наименование муниципальной  программы, в рамках которой реализуется подпрограмма</w:t>
            </w:r>
          </w:p>
        </w:tc>
        <w:tc>
          <w:tcPr>
            <w:tcW w:w="6946" w:type="dxa"/>
          </w:tcPr>
          <w:p w:rsidR="00927DF0" w:rsidRPr="00ED60F4" w:rsidRDefault="00927DF0" w:rsidP="008B4EF9">
            <w:pPr>
              <w:spacing w:line="276" w:lineRule="auto"/>
              <w:jc w:val="both"/>
              <w:rPr>
                <w:sz w:val="26"/>
                <w:szCs w:val="26"/>
              </w:rPr>
            </w:pPr>
            <w:r w:rsidRPr="00ED60F4">
              <w:rPr>
                <w:sz w:val="26"/>
                <w:szCs w:val="26"/>
              </w:rPr>
              <w:t xml:space="preserve">Развитие образования в </w:t>
            </w:r>
            <w:proofErr w:type="spellStart"/>
            <w:r w:rsidRPr="00ED60F4">
              <w:rPr>
                <w:sz w:val="26"/>
                <w:szCs w:val="26"/>
              </w:rPr>
              <w:t>Манском</w:t>
            </w:r>
            <w:proofErr w:type="spellEnd"/>
            <w:r w:rsidRPr="00ED60F4">
              <w:rPr>
                <w:sz w:val="26"/>
                <w:szCs w:val="26"/>
              </w:rPr>
              <w:t xml:space="preserve"> районе» </w:t>
            </w:r>
          </w:p>
          <w:p w:rsidR="00927DF0" w:rsidRPr="00ED60F4" w:rsidRDefault="00927DF0" w:rsidP="008B4EF9">
            <w:pPr>
              <w:spacing w:line="276" w:lineRule="auto"/>
              <w:jc w:val="both"/>
              <w:rPr>
                <w:sz w:val="26"/>
                <w:szCs w:val="26"/>
              </w:rPr>
            </w:pPr>
          </w:p>
        </w:tc>
      </w:tr>
      <w:tr w:rsidR="00927DF0" w:rsidRPr="00E27B06" w:rsidTr="008B4EF9">
        <w:trPr>
          <w:cantSplit/>
          <w:trHeight w:val="720"/>
        </w:trPr>
        <w:tc>
          <w:tcPr>
            <w:tcW w:w="2693" w:type="dxa"/>
          </w:tcPr>
          <w:p w:rsidR="00927DF0" w:rsidRPr="00ED60F4" w:rsidRDefault="00927DF0" w:rsidP="008B4EF9">
            <w:pPr>
              <w:spacing w:line="276" w:lineRule="auto"/>
              <w:rPr>
                <w:sz w:val="26"/>
                <w:szCs w:val="26"/>
              </w:rPr>
            </w:pPr>
            <w:r w:rsidRPr="00ED60F4">
              <w:rPr>
                <w:sz w:val="26"/>
                <w:szCs w:val="26"/>
              </w:rPr>
              <w:t xml:space="preserve">Ответственный исполнитель </w:t>
            </w:r>
          </w:p>
        </w:tc>
        <w:tc>
          <w:tcPr>
            <w:tcW w:w="6946" w:type="dxa"/>
          </w:tcPr>
          <w:p w:rsidR="00927DF0" w:rsidRPr="00ED60F4" w:rsidRDefault="00927DF0" w:rsidP="008B4EF9">
            <w:pPr>
              <w:spacing w:line="276" w:lineRule="auto"/>
              <w:jc w:val="both"/>
              <w:rPr>
                <w:sz w:val="26"/>
                <w:szCs w:val="26"/>
              </w:rPr>
            </w:pPr>
            <w:r w:rsidRPr="00ED60F4">
              <w:rPr>
                <w:sz w:val="26"/>
                <w:szCs w:val="26"/>
              </w:rPr>
              <w:t xml:space="preserve">Управление образования администрации </w:t>
            </w:r>
            <w:proofErr w:type="spellStart"/>
            <w:r w:rsidRPr="00ED60F4">
              <w:rPr>
                <w:sz w:val="26"/>
                <w:szCs w:val="26"/>
              </w:rPr>
              <w:t>Манского</w:t>
            </w:r>
            <w:proofErr w:type="spellEnd"/>
            <w:r w:rsidRPr="00ED60F4">
              <w:rPr>
                <w:sz w:val="26"/>
                <w:szCs w:val="26"/>
              </w:rPr>
              <w:t xml:space="preserve"> района</w:t>
            </w:r>
          </w:p>
        </w:tc>
      </w:tr>
      <w:tr w:rsidR="00927DF0" w:rsidRPr="00E27B06" w:rsidTr="008B4EF9">
        <w:trPr>
          <w:cantSplit/>
          <w:trHeight w:val="720"/>
        </w:trPr>
        <w:tc>
          <w:tcPr>
            <w:tcW w:w="2693" w:type="dxa"/>
          </w:tcPr>
          <w:p w:rsidR="00927DF0" w:rsidRPr="00ED60F4" w:rsidRDefault="00927DF0" w:rsidP="008B4EF9">
            <w:pPr>
              <w:spacing w:line="276" w:lineRule="auto"/>
              <w:rPr>
                <w:sz w:val="26"/>
                <w:szCs w:val="26"/>
              </w:rPr>
            </w:pPr>
            <w:r w:rsidRPr="00ED60F4">
              <w:rPr>
                <w:sz w:val="26"/>
                <w:szCs w:val="26"/>
              </w:rPr>
              <w:t>Соисполнители подпрограммы</w:t>
            </w:r>
          </w:p>
        </w:tc>
        <w:tc>
          <w:tcPr>
            <w:tcW w:w="6946" w:type="dxa"/>
          </w:tcPr>
          <w:p w:rsidR="00927DF0" w:rsidRPr="00220BFB" w:rsidRDefault="00927DF0" w:rsidP="008B4EF9">
            <w:pPr>
              <w:pStyle w:val="1"/>
              <w:numPr>
                <w:ilvl w:val="0"/>
                <w:numId w:val="0"/>
              </w:numPr>
              <w:spacing w:line="276" w:lineRule="auto"/>
              <w:ind w:left="795"/>
              <w:rPr>
                <w:rFonts w:eastAsia="Times New Roman"/>
                <w:sz w:val="26"/>
                <w:szCs w:val="26"/>
              </w:rPr>
            </w:pPr>
            <w:r w:rsidRPr="00220BFB">
              <w:rPr>
                <w:rFonts w:eastAsia="Times New Roman"/>
                <w:sz w:val="26"/>
                <w:szCs w:val="26"/>
              </w:rPr>
              <w:t xml:space="preserve">Комитет по управлению муниципальным имуществом администрации </w:t>
            </w:r>
            <w:proofErr w:type="spellStart"/>
            <w:r w:rsidRPr="00220BFB">
              <w:rPr>
                <w:rFonts w:eastAsia="Times New Roman"/>
                <w:sz w:val="26"/>
                <w:szCs w:val="26"/>
              </w:rPr>
              <w:t>Манского</w:t>
            </w:r>
            <w:proofErr w:type="spellEnd"/>
            <w:r w:rsidRPr="00220BFB">
              <w:rPr>
                <w:rFonts w:eastAsia="Times New Roman"/>
                <w:sz w:val="26"/>
                <w:szCs w:val="26"/>
              </w:rPr>
              <w:t xml:space="preserve"> района</w:t>
            </w:r>
          </w:p>
        </w:tc>
      </w:tr>
      <w:tr w:rsidR="00927DF0" w:rsidRPr="00E27B06" w:rsidTr="008B4EF9">
        <w:trPr>
          <w:cantSplit/>
          <w:trHeight w:val="720"/>
        </w:trPr>
        <w:tc>
          <w:tcPr>
            <w:tcW w:w="2693" w:type="dxa"/>
          </w:tcPr>
          <w:p w:rsidR="00927DF0" w:rsidRPr="00ED60F4" w:rsidRDefault="00927DF0" w:rsidP="008B4EF9">
            <w:pPr>
              <w:spacing w:line="276" w:lineRule="auto"/>
              <w:rPr>
                <w:sz w:val="26"/>
                <w:szCs w:val="26"/>
              </w:rPr>
            </w:pPr>
            <w:r w:rsidRPr="00ED60F4">
              <w:rPr>
                <w:sz w:val="26"/>
                <w:szCs w:val="26"/>
              </w:rPr>
              <w:t>Цель и задачи  подпрограммы</w:t>
            </w:r>
          </w:p>
          <w:p w:rsidR="00927DF0" w:rsidRPr="00ED60F4" w:rsidRDefault="00927DF0" w:rsidP="008B4EF9">
            <w:pPr>
              <w:spacing w:line="276" w:lineRule="auto"/>
              <w:rPr>
                <w:sz w:val="26"/>
                <w:szCs w:val="26"/>
              </w:rPr>
            </w:pPr>
          </w:p>
        </w:tc>
        <w:tc>
          <w:tcPr>
            <w:tcW w:w="6946" w:type="dxa"/>
          </w:tcPr>
          <w:p w:rsidR="00927DF0" w:rsidRPr="00ED60F4" w:rsidRDefault="00927DF0" w:rsidP="008B4EF9">
            <w:pPr>
              <w:spacing w:line="276" w:lineRule="auto"/>
              <w:ind w:left="33"/>
              <w:rPr>
                <w:sz w:val="26"/>
                <w:szCs w:val="26"/>
              </w:rPr>
            </w:pPr>
            <w:r w:rsidRPr="00ED60F4">
              <w:rPr>
                <w:sz w:val="26"/>
                <w:szCs w:val="26"/>
              </w:rPr>
              <w:t>Цель: Создание долгосрочной системы муниципальной поддержки обеспечения жильем детей-сирот и детей, оставшихся без попечения родителей.</w:t>
            </w:r>
          </w:p>
          <w:p w:rsidR="00927DF0" w:rsidRPr="00ED60F4" w:rsidRDefault="00927DF0" w:rsidP="008B4EF9">
            <w:pPr>
              <w:spacing w:line="276" w:lineRule="auto"/>
              <w:ind w:left="33"/>
              <w:jc w:val="both"/>
              <w:rPr>
                <w:sz w:val="26"/>
                <w:szCs w:val="26"/>
              </w:rPr>
            </w:pPr>
            <w:r w:rsidRPr="00ED60F4">
              <w:rPr>
                <w:sz w:val="26"/>
                <w:szCs w:val="26"/>
              </w:rPr>
              <w:t>Задачи:</w:t>
            </w:r>
          </w:p>
          <w:p w:rsidR="00927DF0" w:rsidRPr="00ED60F4" w:rsidRDefault="00927DF0" w:rsidP="008B4EF9">
            <w:pPr>
              <w:ind w:left="393"/>
              <w:rPr>
                <w:sz w:val="26"/>
                <w:szCs w:val="26"/>
              </w:rPr>
            </w:pPr>
            <w:r>
              <w:rPr>
                <w:sz w:val="26"/>
                <w:szCs w:val="26"/>
              </w:rPr>
              <w:t>1.С</w:t>
            </w:r>
            <w:r w:rsidRPr="00ED60F4">
              <w:rPr>
                <w:sz w:val="26"/>
                <w:szCs w:val="26"/>
              </w:rPr>
              <w:t>оздание правовых, экономических и организационных условий для обеспечения возможности приобретения жилья детям-сиротам и детям, оставшихся без попечения родителей.</w:t>
            </w:r>
          </w:p>
          <w:p w:rsidR="00927DF0" w:rsidRPr="00ED60F4" w:rsidRDefault="00927DF0" w:rsidP="008B4EF9">
            <w:pPr>
              <w:ind w:left="393"/>
              <w:rPr>
                <w:sz w:val="26"/>
                <w:szCs w:val="26"/>
              </w:rPr>
            </w:pPr>
            <w:r>
              <w:rPr>
                <w:sz w:val="26"/>
                <w:szCs w:val="26"/>
              </w:rPr>
              <w:t>2.</w:t>
            </w:r>
            <w:r w:rsidRPr="00ED60F4">
              <w:rPr>
                <w:sz w:val="26"/>
                <w:szCs w:val="26"/>
              </w:rPr>
              <w:t>Обеспечение постановки детей-сирот и детей, оставшихся без попечения родителей (с 16-летнего возраста), и лиц из их числа на учет в Министерство образования и науки Красноярского края.</w:t>
            </w:r>
          </w:p>
          <w:p w:rsidR="00927DF0" w:rsidRPr="00ED60F4" w:rsidRDefault="00927DF0" w:rsidP="008B4EF9">
            <w:pPr>
              <w:ind w:left="393"/>
              <w:jc w:val="both"/>
              <w:rPr>
                <w:sz w:val="26"/>
                <w:szCs w:val="26"/>
              </w:rPr>
            </w:pPr>
            <w:r>
              <w:rPr>
                <w:sz w:val="26"/>
                <w:szCs w:val="26"/>
              </w:rPr>
              <w:t>3.</w:t>
            </w:r>
            <w:r w:rsidRPr="00ED60F4">
              <w:rPr>
                <w:sz w:val="26"/>
                <w:szCs w:val="26"/>
              </w:rPr>
              <w:t>Обеспечение жильем детей-сирот, детей, оставшихся без попечения родителей, и лиц из их числа,</w:t>
            </w:r>
          </w:p>
        </w:tc>
      </w:tr>
      <w:tr w:rsidR="00927DF0" w:rsidRPr="00E27B06" w:rsidTr="008B4EF9">
        <w:trPr>
          <w:cantSplit/>
          <w:trHeight w:val="720"/>
        </w:trPr>
        <w:tc>
          <w:tcPr>
            <w:tcW w:w="2693" w:type="dxa"/>
          </w:tcPr>
          <w:p w:rsidR="00927DF0" w:rsidRPr="00ED60F4" w:rsidRDefault="00927DF0" w:rsidP="008B4EF9">
            <w:pPr>
              <w:spacing w:line="276" w:lineRule="auto"/>
              <w:rPr>
                <w:sz w:val="26"/>
                <w:szCs w:val="26"/>
              </w:rPr>
            </w:pPr>
            <w:r w:rsidRPr="00ED60F4">
              <w:rPr>
                <w:sz w:val="26"/>
                <w:szCs w:val="26"/>
              </w:rPr>
              <w:t>Целевые индикаторы подпрограммы</w:t>
            </w:r>
          </w:p>
        </w:tc>
        <w:tc>
          <w:tcPr>
            <w:tcW w:w="6946" w:type="dxa"/>
          </w:tcPr>
          <w:p w:rsidR="00927DF0" w:rsidRPr="00ED60F4" w:rsidRDefault="00927DF0" w:rsidP="008B4EF9">
            <w:pPr>
              <w:spacing w:line="276" w:lineRule="auto"/>
              <w:rPr>
                <w:bCs/>
                <w:sz w:val="26"/>
                <w:szCs w:val="26"/>
              </w:rPr>
            </w:pPr>
            <w:r w:rsidRPr="00ED60F4">
              <w:rPr>
                <w:sz w:val="26"/>
                <w:szCs w:val="26"/>
              </w:rPr>
              <w:t>Целевые индикаторы, показатели подпрограммы представлены в приложении  1  к подпрограмме</w:t>
            </w:r>
          </w:p>
        </w:tc>
      </w:tr>
      <w:tr w:rsidR="00927DF0" w:rsidRPr="00E27B06" w:rsidTr="008B4EF9">
        <w:trPr>
          <w:cantSplit/>
          <w:trHeight w:val="720"/>
        </w:trPr>
        <w:tc>
          <w:tcPr>
            <w:tcW w:w="2693" w:type="dxa"/>
          </w:tcPr>
          <w:p w:rsidR="00927DF0" w:rsidRPr="00ED60F4" w:rsidRDefault="00927DF0" w:rsidP="008B4EF9">
            <w:pPr>
              <w:spacing w:line="276" w:lineRule="auto"/>
              <w:rPr>
                <w:sz w:val="26"/>
                <w:szCs w:val="26"/>
              </w:rPr>
            </w:pPr>
            <w:r w:rsidRPr="00ED60F4">
              <w:rPr>
                <w:sz w:val="26"/>
                <w:szCs w:val="26"/>
              </w:rPr>
              <w:t>Сроки реализации подпрограммы</w:t>
            </w:r>
          </w:p>
        </w:tc>
        <w:tc>
          <w:tcPr>
            <w:tcW w:w="6946" w:type="dxa"/>
          </w:tcPr>
          <w:p w:rsidR="00927DF0" w:rsidRPr="00ED60F4" w:rsidRDefault="00927DF0" w:rsidP="008B4EF9">
            <w:pPr>
              <w:spacing w:line="276" w:lineRule="auto"/>
              <w:jc w:val="both"/>
              <w:rPr>
                <w:bCs/>
                <w:sz w:val="26"/>
                <w:szCs w:val="26"/>
              </w:rPr>
            </w:pPr>
            <w:r w:rsidRPr="00ED60F4">
              <w:rPr>
                <w:bCs/>
                <w:sz w:val="26"/>
                <w:szCs w:val="26"/>
              </w:rPr>
              <w:t>201</w:t>
            </w:r>
            <w:r>
              <w:rPr>
                <w:bCs/>
                <w:sz w:val="26"/>
                <w:szCs w:val="26"/>
              </w:rPr>
              <w:t>6</w:t>
            </w:r>
            <w:r w:rsidRPr="00ED60F4">
              <w:rPr>
                <w:bCs/>
                <w:sz w:val="26"/>
                <w:szCs w:val="26"/>
              </w:rPr>
              <w:t>-201</w:t>
            </w:r>
            <w:r>
              <w:rPr>
                <w:bCs/>
                <w:sz w:val="26"/>
                <w:szCs w:val="26"/>
              </w:rPr>
              <w:t>8</w:t>
            </w:r>
            <w:r w:rsidRPr="00ED60F4">
              <w:rPr>
                <w:bCs/>
                <w:sz w:val="26"/>
                <w:szCs w:val="26"/>
              </w:rPr>
              <w:t xml:space="preserve"> годы</w:t>
            </w:r>
          </w:p>
        </w:tc>
      </w:tr>
      <w:tr w:rsidR="00927DF0" w:rsidRPr="00BE0F4E" w:rsidTr="008B4EF9">
        <w:trPr>
          <w:cantSplit/>
          <w:trHeight w:val="1423"/>
        </w:trPr>
        <w:tc>
          <w:tcPr>
            <w:tcW w:w="2693" w:type="dxa"/>
          </w:tcPr>
          <w:p w:rsidR="00927DF0" w:rsidRPr="00ED60F4" w:rsidRDefault="00927DF0" w:rsidP="008B4EF9">
            <w:pPr>
              <w:spacing w:line="276" w:lineRule="auto"/>
              <w:rPr>
                <w:sz w:val="26"/>
                <w:szCs w:val="26"/>
              </w:rPr>
            </w:pPr>
            <w:r w:rsidRPr="00ED60F4">
              <w:rPr>
                <w:iCs/>
                <w:sz w:val="26"/>
                <w:szCs w:val="26"/>
              </w:rPr>
              <w:lastRenderedPageBreak/>
              <w:t>Объемы и источники финансирования подпрограммы</w:t>
            </w:r>
          </w:p>
        </w:tc>
        <w:tc>
          <w:tcPr>
            <w:tcW w:w="6946" w:type="dxa"/>
          </w:tcPr>
          <w:p w:rsidR="00927DF0" w:rsidRPr="00ED60F4" w:rsidRDefault="00927DF0" w:rsidP="008B4EF9">
            <w:pPr>
              <w:spacing w:line="276" w:lineRule="auto"/>
              <w:jc w:val="both"/>
              <w:rPr>
                <w:sz w:val="26"/>
                <w:szCs w:val="26"/>
              </w:rPr>
            </w:pPr>
            <w:r w:rsidRPr="00ED60F4">
              <w:rPr>
                <w:sz w:val="26"/>
                <w:szCs w:val="26"/>
              </w:rPr>
              <w:t>Подпрограмма финансируется за счет средств краевого бюджета</w:t>
            </w:r>
            <w:r>
              <w:rPr>
                <w:sz w:val="26"/>
                <w:szCs w:val="26"/>
              </w:rPr>
              <w:t xml:space="preserve">, </w:t>
            </w:r>
            <w:r w:rsidRPr="00ED60F4">
              <w:rPr>
                <w:sz w:val="26"/>
                <w:szCs w:val="26"/>
              </w:rPr>
              <w:t xml:space="preserve"> федерального бюджетов:</w:t>
            </w:r>
            <w:r>
              <w:rPr>
                <w:sz w:val="26"/>
                <w:szCs w:val="26"/>
              </w:rPr>
              <w:t xml:space="preserve">  всего:20 208,3 тыс. руб.</w:t>
            </w:r>
          </w:p>
          <w:p w:rsidR="00927DF0" w:rsidRDefault="00927DF0" w:rsidP="008B4EF9">
            <w:pPr>
              <w:spacing w:line="276" w:lineRule="auto"/>
              <w:jc w:val="both"/>
              <w:rPr>
                <w:sz w:val="26"/>
                <w:szCs w:val="26"/>
              </w:rPr>
            </w:pPr>
            <w:r>
              <w:rPr>
                <w:sz w:val="26"/>
                <w:szCs w:val="26"/>
              </w:rPr>
              <w:t xml:space="preserve">из </w:t>
            </w:r>
            <w:r w:rsidRPr="00ED60F4">
              <w:rPr>
                <w:sz w:val="26"/>
                <w:szCs w:val="26"/>
              </w:rPr>
              <w:t>краево</w:t>
            </w:r>
            <w:r>
              <w:rPr>
                <w:sz w:val="26"/>
                <w:szCs w:val="26"/>
              </w:rPr>
              <w:t>го</w:t>
            </w:r>
            <w:r w:rsidRPr="00ED60F4">
              <w:rPr>
                <w:sz w:val="26"/>
                <w:szCs w:val="26"/>
              </w:rPr>
              <w:t xml:space="preserve"> бюджет</w:t>
            </w:r>
            <w:r>
              <w:rPr>
                <w:sz w:val="26"/>
                <w:szCs w:val="26"/>
              </w:rPr>
              <w:t>а</w:t>
            </w:r>
            <w:r w:rsidRPr="00ED60F4">
              <w:rPr>
                <w:sz w:val="26"/>
                <w:szCs w:val="26"/>
              </w:rPr>
              <w:t>:</w:t>
            </w:r>
            <w:r>
              <w:rPr>
                <w:sz w:val="26"/>
                <w:szCs w:val="26"/>
              </w:rPr>
              <w:t xml:space="preserve"> </w:t>
            </w:r>
          </w:p>
          <w:p w:rsidR="00927DF0" w:rsidRDefault="00927DF0" w:rsidP="008B4EF9">
            <w:pPr>
              <w:spacing w:line="276" w:lineRule="auto"/>
              <w:jc w:val="both"/>
              <w:rPr>
                <w:sz w:val="26"/>
                <w:szCs w:val="26"/>
              </w:rPr>
            </w:pPr>
            <w:r>
              <w:rPr>
                <w:sz w:val="26"/>
                <w:szCs w:val="26"/>
              </w:rPr>
              <w:t>2016 год – 4 818,1 тыс. руб.</w:t>
            </w:r>
          </w:p>
          <w:p w:rsidR="00927DF0" w:rsidRDefault="00927DF0" w:rsidP="008B4EF9">
            <w:pPr>
              <w:spacing w:line="276" w:lineRule="auto"/>
              <w:jc w:val="both"/>
              <w:rPr>
                <w:sz w:val="26"/>
                <w:szCs w:val="26"/>
              </w:rPr>
            </w:pPr>
            <w:r>
              <w:rPr>
                <w:sz w:val="26"/>
                <w:szCs w:val="26"/>
              </w:rPr>
              <w:t>2017 год – 4 841,7 тыс. руб.</w:t>
            </w:r>
          </w:p>
          <w:p w:rsidR="00927DF0" w:rsidRPr="00ED60F4" w:rsidRDefault="00927DF0" w:rsidP="008B4EF9">
            <w:pPr>
              <w:spacing w:line="276" w:lineRule="auto"/>
              <w:jc w:val="both"/>
              <w:rPr>
                <w:sz w:val="26"/>
                <w:szCs w:val="26"/>
              </w:rPr>
            </w:pPr>
            <w:r>
              <w:rPr>
                <w:sz w:val="26"/>
                <w:szCs w:val="26"/>
              </w:rPr>
              <w:t xml:space="preserve">2018 год – 6 736,1 </w:t>
            </w:r>
            <w:proofErr w:type="spellStart"/>
            <w:r>
              <w:rPr>
                <w:sz w:val="26"/>
                <w:szCs w:val="26"/>
              </w:rPr>
              <w:t>тыс.руб</w:t>
            </w:r>
            <w:proofErr w:type="spellEnd"/>
            <w:r>
              <w:rPr>
                <w:sz w:val="26"/>
                <w:szCs w:val="26"/>
              </w:rPr>
              <w:t>.</w:t>
            </w:r>
          </w:p>
          <w:p w:rsidR="00927DF0" w:rsidRDefault="00927DF0" w:rsidP="008B4EF9">
            <w:pPr>
              <w:spacing w:line="276" w:lineRule="auto"/>
              <w:jc w:val="both"/>
              <w:rPr>
                <w:sz w:val="26"/>
                <w:szCs w:val="26"/>
              </w:rPr>
            </w:pPr>
            <w:r w:rsidRPr="00ED60F4">
              <w:rPr>
                <w:sz w:val="26"/>
                <w:szCs w:val="26"/>
              </w:rPr>
              <w:t>федеральный бюджет:</w:t>
            </w:r>
          </w:p>
          <w:p w:rsidR="00927DF0" w:rsidRDefault="00927DF0" w:rsidP="008B4EF9">
            <w:pPr>
              <w:spacing w:line="276" w:lineRule="auto"/>
              <w:jc w:val="both"/>
              <w:rPr>
                <w:sz w:val="26"/>
                <w:szCs w:val="26"/>
              </w:rPr>
            </w:pPr>
            <w:r>
              <w:rPr>
                <w:sz w:val="26"/>
                <w:szCs w:val="26"/>
              </w:rPr>
              <w:t>2016 год – 1 918,0 тыс. руб.</w:t>
            </w:r>
          </w:p>
          <w:p w:rsidR="00927DF0" w:rsidRDefault="00927DF0" w:rsidP="008B4EF9">
            <w:pPr>
              <w:spacing w:line="276" w:lineRule="auto"/>
              <w:jc w:val="both"/>
              <w:rPr>
                <w:sz w:val="26"/>
                <w:szCs w:val="26"/>
              </w:rPr>
            </w:pPr>
            <w:r>
              <w:rPr>
                <w:sz w:val="26"/>
                <w:szCs w:val="26"/>
              </w:rPr>
              <w:t>2017 год – 1 894,4 тыс. руб.</w:t>
            </w:r>
          </w:p>
          <w:p w:rsidR="00927DF0" w:rsidRPr="00ED60F4" w:rsidRDefault="00927DF0" w:rsidP="008B4EF9">
            <w:pPr>
              <w:spacing w:line="276" w:lineRule="auto"/>
              <w:jc w:val="both"/>
              <w:rPr>
                <w:sz w:val="26"/>
                <w:szCs w:val="26"/>
              </w:rPr>
            </w:pPr>
            <w:r>
              <w:rPr>
                <w:sz w:val="26"/>
                <w:szCs w:val="26"/>
              </w:rPr>
              <w:t>2018 год – 0 тыс. руб.</w:t>
            </w:r>
          </w:p>
        </w:tc>
      </w:tr>
    </w:tbl>
    <w:p w:rsidR="00927DF0" w:rsidRDefault="00927DF0" w:rsidP="00927DF0">
      <w:pPr>
        <w:jc w:val="center"/>
        <w:rPr>
          <w:sz w:val="28"/>
          <w:szCs w:val="28"/>
        </w:rPr>
      </w:pPr>
    </w:p>
    <w:p w:rsidR="00927DF0" w:rsidRDefault="00927DF0" w:rsidP="00927DF0">
      <w:pPr>
        <w:ind w:firstLine="709"/>
        <w:jc w:val="center"/>
        <w:rPr>
          <w:sz w:val="28"/>
          <w:szCs w:val="28"/>
        </w:rPr>
      </w:pPr>
      <w:r>
        <w:rPr>
          <w:sz w:val="28"/>
          <w:szCs w:val="28"/>
        </w:rPr>
        <w:t>1.</w:t>
      </w:r>
      <w:r w:rsidRPr="00E46026">
        <w:rPr>
          <w:sz w:val="28"/>
          <w:szCs w:val="28"/>
        </w:rPr>
        <w:t xml:space="preserve"> </w:t>
      </w:r>
      <w:r>
        <w:rPr>
          <w:sz w:val="28"/>
          <w:szCs w:val="28"/>
        </w:rPr>
        <w:t>Постановка проблемы подпрограммы  и обоснование необходимости разработки подпрограммы</w:t>
      </w:r>
    </w:p>
    <w:p w:rsidR="00927DF0" w:rsidRDefault="00927DF0" w:rsidP="00927DF0">
      <w:pPr>
        <w:ind w:firstLine="709"/>
        <w:jc w:val="center"/>
        <w:rPr>
          <w:sz w:val="28"/>
          <w:szCs w:val="28"/>
        </w:rPr>
      </w:pPr>
    </w:p>
    <w:p w:rsidR="00927DF0" w:rsidRDefault="00927DF0" w:rsidP="00927DF0">
      <w:pPr>
        <w:ind w:firstLine="709"/>
        <w:jc w:val="both"/>
        <w:rPr>
          <w:sz w:val="28"/>
          <w:szCs w:val="28"/>
        </w:rPr>
      </w:pPr>
      <w:r>
        <w:rPr>
          <w:sz w:val="28"/>
          <w:szCs w:val="28"/>
        </w:rPr>
        <w:t xml:space="preserve">Поддержка детей-сирот и детей, оставшихся без попечения родителей в улучшении жилищных условиях и приобретения жилья является важнейшим направлением жилищной политики района. По статистическим данным в </w:t>
      </w:r>
      <w:proofErr w:type="spellStart"/>
      <w:r>
        <w:rPr>
          <w:sz w:val="28"/>
          <w:szCs w:val="28"/>
        </w:rPr>
        <w:t>Манском</w:t>
      </w:r>
      <w:proofErr w:type="spellEnd"/>
      <w:r>
        <w:rPr>
          <w:sz w:val="28"/>
          <w:szCs w:val="28"/>
        </w:rPr>
        <w:t xml:space="preserve"> районе насчитывается более 158 детей-сирот и детей, оставшихся без попечения родителей. Одним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927DF0" w:rsidRDefault="00927DF0" w:rsidP="00927DF0">
      <w:pPr>
        <w:ind w:firstLine="709"/>
        <w:jc w:val="both"/>
        <w:rPr>
          <w:sz w:val="28"/>
          <w:szCs w:val="28"/>
        </w:rPr>
      </w:pPr>
      <w:r>
        <w:rPr>
          <w:sz w:val="28"/>
          <w:szCs w:val="28"/>
        </w:rPr>
        <w:t>Как правило, дети, оставшиеся без попечения родителей, при их первичном выявлении имеют минимум имущества и жилье в состоянии не пригодном для проживания или совсем не имеют жилья. На сегодняшний день в очереди нуждающихся в жилье и состоящих на учете в Министерстве образования и науки Красноярского края в возрасте от 18 до 23 лет состоят 34 человека. Таким образом, жилищная проблема определят весь процесс социализации детей-сирот и детей, оставшихся без попечения родителей и их дальнейшее жизнеустройство, особую роль она играет и в профилактике социального сиротства. Данная программа направлена на реализацию основных направлений муниципальной жилищной политики и будет способствовать решению части проблем.</w:t>
      </w:r>
    </w:p>
    <w:p w:rsidR="00927DF0" w:rsidRDefault="00927DF0" w:rsidP="00927DF0">
      <w:pPr>
        <w:autoSpaceDE w:val="0"/>
        <w:autoSpaceDN w:val="0"/>
        <w:adjustRightInd w:val="0"/>
        <w:ind w:firstLine="540"/>
        <w:jc w:val="both"/>
        <w:rPr>
          <w:bCs/>
          <w:sz w:val="28"/>
          <w:szCs w:val="28"/>
        </w:rPr>
      </w:pPr>
      <w:r>
        <w:rPr>
          <w:bCs/>
          <w:sz w:val="28"/>
          <w:szCs w:val="28"/>
        </w:rPr>
        <w:t>Мероприятия подпрограммы «Обеспечение жильем детей – сирот и детей, оставшихся без попечения родителей, а также лиц из их числа» (далее – Подпрограмма)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Указом Губернатора Красноярского края от 04.04.2005 г. № 25-уг «Об обеспечении жилыми помещениями детей-сирот, детей, оставшихся без попечения родителей, а также лиц из их числа, не имеющих жилого помещения».</w:t>
      </w:r>
    </w:p>
    <w:p w:rsidR="00927DF0" w:rsidRDefault="00927DF0" w:rsidP="00927DF0">
      <w:pPr>
        <w:autoSpaceDE w:val="0"/>
        <w:autoSpaceDN w:val="0"/>
        <w:adjustRightInd w:val="0"/>
        <w:ind w:firstLine="540"/>
        <w:jc w:val="both"/>
        <w:rPr>
          <w:sz w:val="28"/>
          <w:szCs w:val="28"/>
        </w:rPr>
      </w:pPr>
      <w:r>
        <w:rPr>
          <w:sz w:val="28"/>
          <w:szCs w:val="28"/>
        </w:rPr>
        <w:t xml:space="preserve">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w:t>
      </w:r>
      <w:r>
        <w:rPr>
          <w:sz w:val="28"/>
          <w:szCs w:val="28"/>
        </w:rPr>
        <w:lastRenderedPageBreak/>
        <w:t xml:space="preserve">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в соответствии с Федеральным </w:t>
      </w:r>
      <w:r>
        <w:t>законом</w:t>
      </w:r>
      <w:r>
        <w:rPr>
          <w:sz w:val="28"/>
          <w:szCs w:val="28"/>
        </w:rPr>
        <w:t xml:space="preserve"> от 21.12.1996 № 159-ФЗ «О дополнительных гарантиях по социальной поддержке детей-сирот и детей, оставшихся без попечения родителей», с </w:t>
      </w:r>
      <w:r>
        <w:rPr>
          <w:bCs/>
          <w:sz w:val="28"/>
          <w:szCs w:val="28"/>
        </w:rPr>
        <w:t>Указом Губернатора Красноярского края от 04.04.2005 г. № 25-уг «Об обеспечении жилыми помещениями детей-сирот, детей, оставшихся без попечения родителей, а также лиц из их числа, не имеющих жилого помещения».</w:t>
      </w:r>
    </w:p>
    <w:p w:rsidR="00927DF0" w:rsidRDefault="00927DF0" w:rsidP="00927DF0">
      <w:pPr>
        <w:autoSpaceDE w:val="0"/>
        <w:autoSpaceDN w:val="0"/>
        <w:adjustRightInd w:val="0"/>
        <w:ind w:firstLine="540"/>
        <w:jc w:val="both"/>
        <w:rPr>
          <w:sz w:val="28"/>
          <w:szCs w:val="28"/>
        </w:rPr>
      </w:pPr>
      <w:r>
        <w:rPr>
          <w:sz w:val="28"/>
          <w:szCs w:val="28"/>
        </w:rPr>
        <w:t xml:space="preserve">Показатели эффективности реализации Подпрограммы подлежат уточнению после заключения соглашения между Министерством образования и науки Красноярского края  и администрацией </w:t>
      </w:r>
      <w:proofErr w:type="spellStart"/>
      <w:r>
        <w:rPr>
          <w:sz w:val="28"/>
          <w:szCs w:val="28"/>
        </w:rPr>
        <w:t>Манского</w:t>
      </w:r>
      <w:proofErr w:type="spellEnd"/>
      <w:r>
        <w:rPr>
          <w:sz w:val="28"/>
          <w:szCs w:val="28"/>
        </w:rPr>
        <w:t xml:space="preserve"> района о предоставлении субсидии.</w:t>
      </w:r>
    </w:p>
    <w:p w:rsidR="00927DF0" w:rsidRDefault="00927DF0" w:rsidP="00927DF0">
      <w:pPr>
        <w:ind w:firstLine="709"/>
        <w:jc w:val="center"/>
        <w:rPr>
          <w:sz w:val="28"/>
          <w:szCs w:val="28"/>
        </w:rPr>
      </w:pPr>
      <w:r>
        <w:rPr>
          <w:sz w:val="28"/>
          <w:szCs w:val="28"/>
        </w:rPr>
        <w:t>2. Основная цель, задачи, этапы и сроки выполнения, показатели подпрограммы</w:t>
      </w:r>
    </w:p>
    <w:p w:rsidR="00927DF0" w:rsidRDefault="00927DF0" w:rsidP="00927DF0">
      <w:pPr>
        <w:autoSpaceDE w:val="0"/>
        <w:autoSpaceDN w:val="0"/>
        <w:adjustRightInd w:val="0"/>
        <w:ind w:firstLine="540"/>
        <w:jc w:val="both"/>
        <w:rPr>
          <w:sz w:val="28"/>
          <w:szCs w:val="28"/>
        </w:rPr>
      </w:pPr>
    </w:p>
    <w:p w:rsidR="00927DF0" w:rsidRDefault="00927DF0" w:rsidP="00927DF0">
      <w:pPr>
        <w:jc w:val="center"/>
        <w:rPr>
          <w:sz w:val="28"/>
          <w:szCs w:val="28"/>
        </w:rPr>
      </w:pPr>
      <w:r>
        <w:rPr>
          <w:sz w:val="28"/>
          <w:szCs w:val="28"/>
        </w:rPr>
        <w:t>3. Механизм реализации подпрограммы</w:t>
      </w:r>
    </w:p>
    <w:p w:rsidR="00927DF0" w:rsidRDefault="00927DF0" w:rsidP="00927DF0">
      <w:pPr>
        <w:autoSpaceDE w:val="0"/>
        <w:autoSpaceDN w:val="0"/>
        <w:adjustRightInd w:val="0"/>
        <w:ind w:firstLine="709"/>
        <w:jc w:val="both"/>
        <w:rPr>
          <w:sz w:val="28"/>
          <w:szCs w:val="28"/>
          <w:lang w:eastAsia="en-US"/>
        </w:rPr>
      </w:pPr>
      <w:r>
        <w:rPr>
          <w:sz w:val="28"/>
          <w:szCs w:val="28"/>
          <w:lang w:eastAsia="en-US"/>
        </w:rPr>
        <w:t xml:space="preserve">Реализация подпрограммы осуществляется управлением образования </w:t>
      </w:r>
      <w:proofErr w:type="spellStart"/>
      <w:r>
        <w:rPr>
          <w:sz w:val="28"/>
          <w:szCs w:val="28"/>
          <w:lang w:eastAsia="en-US"/>
        </w:rPr>
        <w:t>Манского</w:t>
      </w:r>
      <w:proofErr w:type="spellEnd"/>
      <w:r>
        <w:rPr>
          <w:sz w:val="28"/>
          <w:szCs w:val="28"/>
          <w:lang w:eastAsia="en-US"/>
        </w:rPr>
        <w:t xml:space="preserve"> района, органом опеки и попечительства в соответствии с </w:t>
      </w:r>
      <w:r w:rsidRPr="001E5BC7">
        <w:rPr>
          <w:sz w:val="28"/>
          <w:szCs w:val="28"/>
        </w:rPr>
        <w:t>Закон</w:t>
      </w:r>
      <w:r>
        <w:rPr>
          <w:sz w:val="28"/>
          <w:szCs w:val="28"/>
        </w:rPr>
        <w:t>ом</w:t>
      </w:r>
      <w:r w:rsidRPr="001E5BC7">
        <w:rPr>
          <w:sz w:val="28"/>
          <w:szCs w:val="28"/>
        </w:rPr>
        <w:t xml:space="preserve"> Красноярского края от 20.12.2007</w:t>
      </w:r>
      <w:r>
        <w:rPr>
          <w:sz w:val="28"/>
          <w:szCs w:val="28"/>
        </w:rPr>
        <w:t xml:space="preserve"> </w:t>
      </w:r>
      <w:r w:rsidRPr="001E5BC7">
        <w:rPr>
          <w:sz w:val="28"/>
          <w:szCs w:val="28"/>
        </w:rPr>
        <w:t>№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r>
        <w:rPr>
          <w:sz w:val="28"/>
          <w:szCs w:val="28"/>
        </w:rPr>
        <w:t xml:space="preserve">. Соисполнителем программы является комитет по управлению муниципальным имуществом администрации </w:t>
      </w:r>
      <w:proofErr w:type="spellStart"/>
      <w:r>
        <w:rPr>
          <w:sz w:val="28"/>
          <w:szCs w:val="28"/>
        </w:rPr>
        <w:t>Манского</w:t>
      </w:r>
      <w:proofErr w:type="spellEnd"/>
      <w:r>
        <w:rPr>
          <w:sz w:val="28"/>
          <w:szCs w:val="28"/>
        </w:rPr>
        <w:t xml:space="preserve"> района.</w:t>
      </w:r>
    </w:p>
    <w:p w:rsidR="00927DF0" w:rsidRDefault="00927DF0" w:rsidP="00927DF0">
      <w:pPr>
        <w:jc w:val="center"/>
        <w:rPr>
          <w:sz w:val="28"/>
          <w:szCs w:val="28"/>
        </w:rPr>
      </w:pPr>
    </w:p>
    <w:p w:rsidR="00927DF0" w:rsidRDefault="00927DF0" w:rsidP="00927DF0">
      <w:pPr>
        <w:ind w:firstLine="709"/>
        <w:jc w:val="both"/>
        <w:rPr>
          <w:sz w:val="28"/>
          <w:szCs w:val="28"/>
        </w:rPr>
      </w:pPr>
      <w:r>
        <w:rPr>
          <w:sz w:val="28"/>
          <w:szCs w:val="28"/>
        </w:rPr>
        <w:t>Основные критерии социальной эффективности подпрограммы:</w:t>
      </w:r>
    </w:p>
    <w:p w:rsidR="00927DF0" w:rsidRDefault="00927DF0" w:rsidP="00927DF0">
      <w:pPr>
        <w:spacing w:line="276" w:lineRule="auto"/>
        <w:ind w:left="-108" w:firstLine="567"/>
        <w:jc w:val="both"/>
        <w:rPr>
          <w:sz w:val="28"/>
          <w:szCs w:val="28"/>
        </w:rPr>
      </w:pPr>
      <w:r>
        <w:rPr>
          <w:sz w:val="28"/>
          <w:szCs w:val="28"/>
        </w:rPr>
        <w:t>сокращение к</w:t>
      </w:r>
      <w:r w:rsidRPr="00CA3292">
        <w:rPr>
          <w:sz w:val="28"/>
          <w:szCs w:val="28"/>
        </w:rPr>
        <w:t>оличеств</w:t>
      </w:r>
      <w:r>
        <w:rPr>
          <w:sz w:val="28"/>
          <w:szCs w:val="28"/>
        </w:rPr>
        <w:t>а</w:t>
      </w:r>
      <w:r w:rsidRPr="00CA3292">
        <w:rPr>
          <w:sz w:val="28"/>
          <w:szCs w:val="28"/>
        </w:rPr>
        <w:t xml:space="preserve"> детей-сирот, детей, оставшихся без попечения родителей, а также лиц из их числа,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w:t>
      </w:r>
      <w:r>
        <w:rPr>
          <w:sz w:val="28"/>
          <w:szCs w:val="28"/>
        </w:rPr>
        <w:t>;</w:t>
      </w:r>
    </w:p>
    <w:p w:rsidR="00927DF0" w:rsidRDefault="00927DF0" w:rsidP="00927DF0">
      <w:pPr>
        <w:spacing w:line="276" w:lineRule="auto"/>
        <w:ind w:left="-108" w:firstLine="567"/>
        <w:jc w:val="both"/>
        <w:rPr>
          <w:sz w:val="28"/>
          <w:szCs w:val="28"/>
        </w:rPr>
      </w:pPr>
      <w:r>
        <w:rPr>
          <w:sz w:val="28"/>
          <w:szCs w:val="28"/>
        </w:rPr>
        <w:t>сокращение ч</w:t>
      </w:r>
      <w:r w:rsidRPr="001D0B75">
        <w:rPr>
          <w:sz w:val="28"/>
          <w:szCs w:val="28"/>
        </w:rPr>
        <w:t>исленност</w:t>
      </w:r>
      <w:r>
        <w:rPr>
          <w:sz w:val="28"/>
          <w:szCs w:val="28"/>
        </w:rPr>
        <w:t>и</w:t>
      </w:r>
      <w:r w:rsidRPr="001D0B75">
        <w:rPr>
          <w:sz w:val="28"/>
          <w:szCs w:val="28"/>
        </w:rPr>
        <w:t xml:space="preserve"> детей-сирот, детей, оставшихся без попечения родителей, а также лиц из их числа по состоянию на начало финансового года, имеющих и не реализовавших своевременно право на обеспечение жилыми помещениями</w:t>
      </w:r>
      <w:r>
        <w:rPr>
          <w:sz w:val="28"/>
          <w:szCs w:val="28"/>
        </w:rPr>
        <w:t>;</w:t>
      </w:r>
    </w:p>
    <w:p w:rsidR="00927DF0" w:rsidRDefault="00927DF0" w:rsidP="00927DF0">
      <w:pPr>
        <w:ind w:firstLine="709"/>
        <w:jc w:val="both"/>
        <w:rPr>
          <w:sz w:val="28"/>
          <w:szCs w:val="28"/>
        </w:rPr>
      </w:pPr>
      <w:r>
        <w:rPr>
          <w:sz w:val="28"/>
          <w:szCs w:val="28"/>
        </w:rPr>
        <w:t>увеличение д</w:t>
      </w:r>
      <w:r w:rsidRPr="001D0B75">
        <w:rPr>
          <w:sz w:val="28"/>
          <w:szCs w:val="28"/>
        </w:rPr>
        <w:t>ол</w:t>
      </w:r>
      <w:r>
        <w:rPr>
          <w:sz w:val="28"/>
          <w:szCs w:val="28"/>
        </w:rPr>
        <w:t>и</w:t>
      </w:r>
      <w:r w:rsidRPr="001D0B75">
        <w:rPr>
          <w:sz w:val="28"/>
          <w:szCs w:val="28"/>
        </w:rPr>
        <w:t xml:space="preserve">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в возрасте от 23 лет и старше (всего на начало отчетного года)</w:t>
      </w:r>
      <w:r>
        <w:rPr>
          <w:sz w:val="28"/>
          <w:szCs w:val="28"/>
        </w:rPr>
        <w:t>.</w:t>
      </w:r>
    </w:p>
    <w:p w:rsidR="00927DF0" w:rsidRDefault="00927DF0" w:rsidP="00927DF0">
      <w:pPr>
        <w:ind w:firstLine="709"/>
        <w:jc w:val="both"/>
        <w:rPr>
          <w:sz w:val="28"/>
          <w:szCs w:val="28"/>
        </w:rPr>
      </w:pPr>
    </w:p>
    <w:p w:rsidR="00927DF0" w:rsidRDefault="00927DF0" w:rsidP="00927DF0">
      <w:pPr>
        <w:jc w:val="center"/>
        <w:rPr>
          <w:sz w:val="28"/>
          <w:szCs w:val="28"/>
        </w:rPr>
      </w:pPr>
      <w:r>
        <w:rPr>
          <w:sz w:val="28"/>
          <w:szCs w:val="28"/>
        </w:rPr>
        <w:t>4.Характеристика основных мероприятий подпрограммы</w:t>
      </w:r>
    </w:p>
    <w:p w:rsidR="00927DF0" w:rsidRDefault="00927DF0" w:rsidP="00927DF0">
      <w:pPr>
        <w:ind w:firstLine="851"/>
        <w:jc w:val="both"/>
        <w:rPr>
          <w:sz w:val="28"/>
          <w:szCs w:val="28"/>
        </w:rPr>
      </w:pPr>
      <w:r>
        <w:rPr>
          <w:sz w:val="28"/>
          <w:szCs w:val="28"/>
        </w:rPr>
        <w:t xml:space="preserve">Мероприятия подпрограммы представлены в приложении № 2 к муниципальной программе «Развитие образования в </w:t>
      </w:r>
      <w:proofErr w:type="spellStart"/>
      <w:r>
        <w:rPr>
          <w:sz w:val="28"/>
          <w:szCs w:val="28"/>
        </w:rPr>
        <w:t>Манском</w:t>
      </w:r>
      <w:proofErr w:type="spellEnd"/>
      <w:r>
        <w:rPr>
          <w:sz w:val="28"/>
          <w:szCs w:val="28"/>
        </w:rPr>
        <w:t xml:space="preserve"> районе».</w:t>
      </w:r>
    </w:p>
    <w:p w:rsidR="00927DF0" w:rsidRDefault="00927DF0" w:rsidP="00927DF0">
      <w:pPr>
        <w:spacing w:line="276" w:lineRule="auto"/>
        <w:jc w:val="both"/>
        <w:rPr>
          <w:sz w:val="28"/>
          <w:szCs w:val="28"/>
          <w:lang w:eastAsia="en-US"/>
        </w:rPr>
      </w:pPr>
      <w:r>
        <w:rPr>
          <w:sz w:val="28"/>
          <w:szCs w:val="28"/>
        </w:rPr>
        <w:t xml:space="preserve">Руководитель управления образования                                                  </w:t>
      </w:r>
      <w:proofErr w:type="spellStart"/>
      <w:r>
        <w:rPr>
          <w:sz w:val="28"/>
          <w:szCs w:val="28"/>
        </w:rPr>
        <w:t>Т.П.Толмачева</w:t>
      </w:r>
      <w:proofErr w:type="spellEnd"/>
    </w:p>
    <w:p w:rsidR="00927DF0" w:rsidRDefault="00927DF0" w:rsidP="00927DF0">
      <w:pPr>
        <w:autoSpaceDE w:val="0"/>
        <w:autoSpaceDN w:val="0"/>
        <w:adjustRightInd w:val="0"/>
        <w:ind w:firstLine="851"/>
        <w:jc w:val="both"/>
        <w:rPr>
          <w:sz w:val="28"/>
          <w:szCs w:val="28"/>
          <w:lang w:eastAsia="en-US"/>
        </w:rPr>
        <w:sectPr w:rsidR="00927DF0" w:rsidSect="00762DA9">
          <w:pgSz w:w="11905" w:h="16837"/>
          <w:pgMar w:top="819" w:right="565" w:bottom="284" w:left="851" w:header="426" w:footer="1134" w:gutter="0"/>
          <w:pgNumType w:start="1"/>
          <w:cols w:space="720"/>
          <w:docGrid w:linePitch="360"/>
        </w:sectPr>
      </w:pPr>
    </w:p>
    <w:tbl>
      <w:tblPr>
        <w:tblW w:w="0" w:type="auto"/>
        <w:tblLook w:val="04A0" w:firstRow="1" w:lastRow="0" w:firstColumn="1" w:lastColumn="0" w:noHBand="0" w:noVBand="1"/>
      </w:tblPr>
      <w:tblGrid>
        <w:gridCol w:w="4785"/>
        <w:gridCol w:w="4785"/>
      </w:tblGrid>
      <w:tr w:rsidR="00927DF0" w:rsidTr="008B4EF9">
        <w:tc>
          <w:tcPr>
            <w:tcW w:w="4785" w:type="dxa"/>
            <w:shd w:val="clear" w:color="auto" w:fill="auto"/>
          </w:tcPr>
          <w:p w:rsidR="00927DF0" w:rsidRDefault="00927DF0" w:rsidP="008B4EF9">
            <w:pPr>
              <w:spacing w:line="276" w:lineRule="auto"/>
            </w:pPr>
          </w:p>
        </w:tc>
        <w:tc>
          <w:tcPr>
            <w:tcW w:w="4785" w:type="dxa"/>
            <w:shd w:val="clear" w:color="auto" w:fill="auto"/>
          </w:tcPr>
          <w:p w:rsidR="00927DF0" w:rsidRDefault="00927DF0" w:rsidP="008B4EF9">
            <w:pPr>
              <w:spacing w:line="276" w:lineRule="auto"/>
            </w:pPr>
            <w:r>
              <w:t xml:space="preserve">Приложение №8 к муниципальной программе «Развитие образования в </w:t>
            </w:r>
            <w:proofErr w:type="spellStart"/>
            <w:r>
              <w:t>Манском</w:t>
            </w:r>
            <w:proofErr w:type="spellEnd"/>
            <w:r>
              <w:t xml:space="preserve"> районе» на 2016 год и на период 2017-2018 годы</w:t>
            </w:r>
          </w:p>
        </w:tc>
      </w:tr>
    </w:tbl>
    <w:p w:rsidR="00927DF0" w:rsidRDefault="00927DF0" w:rsidP="00927DF0">
      <w:pPr>
        <w:jc w:val="center"/>
        <w:rPr>
          <w:kern w:val="1"/>
          <w:sz w:val="28"/>
          <w:szCs w:val="28"/>
        </w:rPr>
      </w:pPr>
    </w:p>
    <w:p w:rsidR="00927DF0" w:rsidRPr="00C90BAA" w:rsidRDefault="00927DF0" w:rsidP="00927DF0">
      <w:pPr>
        <w:jc w:val="center"/>
        <w:rPr>
          <w:kern w:val="1"/>
          <w:sz w:val="28"/>
          <w:szCs w:val="28"/>
        </w:rPr>
      </w:pPr>
      <w:r w:rsidRPr="00C90BAA">
        <w:rPr>
          <w:kern w:val="1"/>
          <w:sz w:val="28"/>
          <w:szCs w:val="28"/>
        </w:rPr>
        <w:t>Паспорт</w:t>
      </w:r>
    </w:p>
    <w:p w:rsidR="00927DF0" w:rsidRDefault="00927DF0" w:rsidP="00927DF0">
      <w:pPr>
        <w:spacing w:line="276" w:lineRule="auto"/>
        <w:jc w:val="center"/>
        <w:rPr>
          <w:kern w:val="1"/>
          <w:sz w:val="28"/>
          <w:szCs w:val="28"/>
        </w:rPr>
      </w:pPr>
      <w:r w:rsidRPr="00C90BAA">
        <w:rPr>
          <w:kern w:val="1"/>
          <w:sz w:val="28"/>
          <w:szCs w:val="28"/>
        </w:rPr>
        <w:t xml:space="preserve">Подпрограммы </w:t>
      </w:r>
      <w:r>
        <w:rPr>
          <w:kern w:val="1"/>
          <w:sz w:val="28"/>
          <w:szCs w:val="28"/>
        </w:rPr>
        <w:t>01.</w:t>
      </w:r>
      <w:r w:rsidRPr="00C90BAA">
        <w:rPr>
          <w:kern w:val="1"/>
          <w:sz w:val="28"/>
          <w:szCs w:val="28"/>
        </w:rPr>
        <w:t>8  «Обеспечение условий реализации</w:t>
      </w:r>
      <w:r>
        <w:rPr>
          <w:kern w:val="1"/>
          <w:sz w:val="28"/>
          <w:szCs w:val="28"/>
        </w:rPr>
        <w:t xml:space="preserve"> </w:t>
      </w:r>
    </w:p>
    <w:p w:rsidR="00927DF0" w:rsidRDefault="00927DF0" w:rsidP="00927DF0">
      <w:pPr>
        <w:spacing w:line="276" w:lineRule="auto"/>
        <w:jc w:val="center"/>
        <w:rPr>
          <w:kern w:val="1"/>
          <w:sz w:val="28"/>
          <w:szCs w:val="28"/>
        </w:rPr>
      </w:pPr>
      <w:r w:rsidRPr="00C90BAA">
        <w:rPr>
          <w:kern w:val="1"/>
          <w:sz w:val="28"/>
          <w:szCs w:val="28"/>
        </w:rPr>
        <w:t>муниципальной программы и прочие мероприятия» муниципальной</w:t>
      </w:r>
    </w:p>
    <w:p w:rsidR="00927DF0" w:rsidRPr="00C90BAA" w:rsidRDefault="00927DF0" w:rsidP="00927DF0">
      <w:pPr>
        <w:spacing w:line="276" w:lineRule="auto"/>
        <w:jc w:val="center"/>
        <w:rPr>
          <w:sz w:val="28"/>
          <w:szCs w:val="28"/>
        </w:rPr>
      </w:pPr>
      <w:r w:rsidRPr="00C90BAA">
        <w:rPr>
          <w:kern w:val="1"/>
          <w:sz w:val="28"/>
          <w:szCs w:val="28"/>
        </w:rPr>
        <w:t xml:space="preserve">программы «Развитие образования в </w:t>
      </w:r>
      <w:proofErr w:type="spellStart"/>
      <w:r w:rsidRPr="00C90BAA">
        <w:rPr>
          <w:kern w:val="1"/>
          <w:sz w:val="28"/>
          <w:szCs w:val="28"/>
        </w:rPr>
        <w:t>Манском</w:t>
      </w:r>
      <w:proofErr w:type="spellEnd"/>
      <w:r w:rsidRPr="00C90BAA">
        <w:rPr>
          <w:kern w:val="1"/>
          <w:sz w:val="28"/>
          <w:szCs w:val="28"/>
        </w:rPr>
        <w:t xml:space="preserve"> районе»</w:t>
      </w:r>
    </w:p>
    <w:tbl>
      <w:tblPr>
        <w:tblW w:w="9781" w:type="dxa"/>
        <w:tblInd w:w="817" w:type="dxa"/>
        <w:tblLayout w:type="fixed"/>
        <w:tblLook w:val="0000" w:firstRow="0" w:lastRow="0" w:firstColumn="0" w:lastColumn="0" w:noHBand="0" w:noVBand="0"/>
      </w:tblPr>
      <w:tblGrid>
        <w:gridCol w:w="2693"/>
        <w:gridCol w:w="7088"/>
      </w:tblGrid>
      <w:tr w:rsidR="00927DF0" w:rsidTr="008B4EF9">
        <w:trPr>
          <w:cantSplit/>
          <w:trHeight w:val="720"/>
        </w:trPr>
        <w:tc>
          <w:tcPr>
            <w:tcW w:w="2693" w:type="dxa"/>
            <w:tcBorders>
              <w:top w:val="single" w:sz="4" w:space="0" w:color="000000"/>
              <w:left w:val="single" w:sz="4" w:space="0" w:color="000000"/>
              <w:bottom w:val="single" w:sz="4" w:space="0" w:color="000000"/>
            </w:tcBorders>
          </w:tcPr>
          <w:p w:rsidR="00927DF0" w:rsidRPr="00FA529E" w:rsidRDefault="00927DF0" w:rsidP="008B4EF9">
            <w:pPr>
              <w:snapToGrid w:val="0"/>
              <w:spacing w:line="276" w:lineRule="auto"/>
              <w:rPr>
                <w:sz w:val="26"/>
                <w:szCs w:val="26"/>
              </w:rPr>
            </w:pPr>
            <w:r w:rsidRPr="00FA529E">
              <w:rPr>
                <w:sz w:val="26"/>
                <w:szCs w:val="26"/>
              </w:rPr>
              <w:t>Наименование подпрограммы</w:t>
            </w:r>
          </w:p>
        </w:tc>
        <w:tc>
          <w:tcPr>
            <w:tcW w:w="7088" w:type="dxa"/>
            <w:tcBorders>
              <w:top w:val="single" w:sz="4" w:space="0" w:color="000000"/>
              <w:left w:val="single" w:sz="4" w:space="0" w:color="000000"/>
              <w:bottom w:val="single" w:sz="4" w:space="0" w:color="000000"/>
              <w:right w:val="single" w:sz="4" w:space="0" w:color="000000"/>
            </w:tcBorders>
          </w:tcPr>
          <w:p w:rsidR="00927DF0" w:rsidRPr="00FA529E" w:rsidRDefault="00927DF0" w:rsidP="008B4EF9">
            <w:pPr>
              <w:snapToGrid w:val="0"/>
              <w:spacing w:line="276" w:lineRule="auto"/>
              <w:jc w:val="both"/>
              <w:rPr>
                <w:kern w:val="1"/>
                <w:sz w:val="26"/>
                <w:szCs w:val="26"/>
              </w:rPr>
            </w:pPr>
            <w:r w:rsidRPr="00FA529E">
              <w:rPr>
                <w:kern w:val="1"/>
                <w:sz w:val="26"/>
                <w:szCs w:val="26"/>
              </w:rPr>
              <w:t>Обеспечение условий реализации муниципальной  программы и прочие мероприятия</w:t>
            </w:r>
          </w:p>
        </w:tc>
      </w:tr>
      <w:tr w:rsidR="00927DF0" w:rsidTr="008B4EF9">
        <w:trPr>
          <w:cantSplit/>
          <w:trHeight w:val="720"/>
        </w:trPr>
        <w:tc>
          <w:tcPr>
            <w:tcW w:w="2693" w:type="dxa"/>
            <w:tcBorders>
              <w:top w:val="single" w:sz="4" w:space="0" w:color="000000"/>
              <w:left w:val="single" w:sz="4" w:space="0" w:color="000000"/>
              <w:bottom w:val="single" w:sz="4" w:space="0" w:color="000000"/>
            </w:tcBorders>
          </w:tcPr>
          <w:p w:rsidR="00927DF0" w:rsidRPr="00FA529E" w:rsidRDefault="00927DF0" w:rsidP="008B4EF9">
            <w:pPr>
              <w:snapToGrid w:val="0"/>
              <w:spacing w:line="276" w:lineRule="auto"/>
              <w:rPr>
                <w:sz w:val="26"/>
                <w:szCs w:val="26"/>
              </w:rPr>
            </w:pPr>
            <w:r w:rsidRPr="00FA529E">
              <w:rPr>
                <w:sz w:val="26"/>
                <w:szCs w:val="26"/>
              </w:rPr>
              <w:t>Наименование  муниципальной  программы, в рамках которой реализуется подпрограмма</w:t>
            </w:r>
          </w:p>
        </w:tc>
        <w:tc>
          <w:tcPr>
            <w:tcW w:w="7088" w:type="dxa"/>
            <w:tcBorders>
              <w:top w:val="single" w:sz="4" w:space="0" w:color="000000"/>
              <w:left w:val="single" w:sz="4" w:space="0" w:color="000000"/>
              <w:bottom w:val="single" w:sz="4" w:space="0" w:color="000000"/>
              <w:right w:val="single" w:sz="4" w:space="0" w:color="000000"/>
            </w:tcBorders>
          </w:tcPr>
          <w:p w:rsidR="00927DF0" w:rsidRPr="00FA529E" w:rsidRDefault="00927DF0" w:rsidP="008B4EF9">
            <w:pPr>
              <w:snapToGrid w:val="0"/>
              <w:spacing w:line="276" w:lineRule="auto"/>
              <w:jc w:val="both"/>
              <w:rPr>
                <w:sz w:val="26"/>
                <w:szCs w:val="26"/>
              </w:rPr>
            </w:pPr>
            <w:r w:rsidRPr="00FA529E">
              <w:rPr>
                <w:sz w:val="26"/>
                <w:szCs w:val="26"/>
              </w:rPr>
              <w:t xml:space="preserve">Развитие образования в </w:t>
            </w:r>
            <w:proofErr w:type="spellStart"/>
            <w:r w:rsidRPr="00FA529E">
              <w:rPr>
                <w:sz w:val="26"/>
                <w:szCs w:val="26"/>
              </w:rPr>
              <w:t>Манском</w:t>
            </w:r>
            <w:proofErr w:type="spellEnd"/>
            <w:r w:rsidRPr="00FA529E">
              <w:rPr>
                <w:sz w:val="26"/>
                <w:szCs w:val="26"/>
              </w:rPr>
              <w:t xml:space="preserve"> районе» </w:t>
            </w:r>
          </w:p>
        </w:tc>
      </w:tr>
      <w:tr w:rsidR="00927DF0" w:rsidTr="008B4EF9">
        <w:trPr>
          <w:cantSplit/>
          <w:trHeight w:val="720"/>
        </w:trPr>
        <w:tc>
          <w:tcPr>
            <w:tcW w:w="2693" w:type="dxa"/>
            <w:tcBorders>
              <w:top w:val="single" w:sz="4" w:space="0" w:color="000000"/>
              <w:left w:val="single" w:sz="4" w:space="0" w:color="000000"/>
              <w:bottom w:val="single" w:sz="4" w:space="0" w:color="000000"/>
            </w:tcBorders>
          </w:tcPr>
          <w:p w:rsidR="00927DF0" w:rsidRPr="00FA529E" w:rsidRDefault="00927DF0" w:rsidP="008B4EF9">
            <w:pPr>
              <w:snapToGrid w:val="0"/>
              <w:spacing w:line="276" w:lineRule="auto"/>
              <w:rPr>
                <w:sz w:val="26"/>
                <w:szCs w:val="26"/>
              </w:rPr>
            </w:pPr>
            <w:r w:rsidRPr="00FA529E">
              <w:rPr>
                <w:sz w:val="26"/>
                <w:szCs w:val="26"/>
              </w:rPr>
              <w:t xml:space="preserve">Ответственный исполнитель </w:t>
            </w:r>
          </w:p>
        </w:tc>
        <w:tc>
          <w:tcPr>
            <w:tcW w:w="7088" w:type="dxa"/>
            <w:tcBorders>
              <w:top w:val="single" w:sz="4" w:space="0" w:color="000000"/>
              <w:left w:val="single" w:sz="4" w:space="0" w:color="000000"/>
              <w:bottom w:val="single" w:sz="4" w:space="0" w:color="000000"/>
              <w:right w:val="single" w:sz="4" w:space="0" w:color="000000"/>
            </w:tcBorders>
          </w:tcPr>
          <w:p w:rsidR="00927DF0" w:rsidRPr="00FA529E" w:rsidRDefault="00927DF0" w:rsidP="008B4EF9">
            <w:pPr>
              <w:snapToGrid w:val="0"/>
              <w:spacing w:line="276" w:lineRule="auto"/>
              <w:jc w:val="both"/>
              <w:rPr>
                <w:sz w:val="26"/>
                <w:szCs w:val="26"/>
              </w:rPr>
            </w:pPr>
            <w:r w:rsidRPr="00FA529E">
              <w:rPr>
                <w:sz w:val="26"/>
                <w:szCs w:val="26"/>
              </w:rPr>
              <w:t xml:space="preserve">Управление образования администрации </w:t>
            </w:r>
            <w:proofErr w:type="spellStart"/>
            <w:r w:rsidRPr="00FA529E">
              <w:rPr>
                <w:sz w:val="26"/>
                <w:szCs w:val="26"/>
              </w:rPr>
              <w:t>Манского</w:t>
            </w:r>
            <w:proofErr w:type="spellEnd"/>
            <w:r w:rsidRPr="00FA529E">
              <w:rPr>
                <w:sz w:val="26"/>
                <w:szCs w:val="26"/>
              </w:rPr>
              <w:t xml:space="preserve"> района</w:t>
            </w:r>
          </w:p>
        </w:tc>
      </w:tr>
      <w:tr w:rsidR="00927DF0" w:rsidTr="008B4EF9">
        <w:trPr>
          <w:cantSplit/>
          <w:trHeight w:val="720"/>
        </w:trPr>
        <w:tc>
          <w:tcPr>
            <w:tcW w:w="2693" w:type="dxa"/>
            <w:tcBorders>
              <w:top w:val="single" w:sz="4" w:space="0" w:color="000000"/>
              <w:left w:val="single" w:sz="4" w:space="0" w:color="000000"/>
              <w:bottom w:val="single" w:sz="4" w:space="0" w:color="000000"/>
            </w:tcBorders>
          </w:tcPr>
          <w:p w:rsidR="00927DF0" w:rsidRPr="00FA529E" w:rsidRDefault="00927DF0" w:rsidP="008B4EF9">
            <w:pPr>
              <w:snapToGrid w:val="0"/>
              <w:spacing w:line="276" w:lineRule="auto"/>
              <w:rPr>
                <w:sz w:val="26"/>
                <w:szCs w:val="26"/>
              </w:rPr>
            </w:pPr>
            <w:r w:rsidRPr="00FA529E">
              <w:rPr>
                <w:sz w:val="26"/>
                <w:szCs w:val="26"/>
              </w:rPr>
              <w:t>Соисполнители подпрограммы</w:t>
            </w:r>
          </w:p>
        </w:tc>
        <w:tc>
          <w:tcPr>
            <w:tcW w:w="7088" w:type="dxa"/>
            <w:tcBorders>
              <w:top w:val="single" w:sz="4" w:space="0" w:color="000000"/>
              <w:left w:val="single" w:sz="4" w:space="0" w:color="000000"/>
              <w:bottom w:val="single" w:sz="4" w:space="0" w:color="000000"/>
              <w:right w:val="single" w:sz="4" w:space="0" w:color="000000"/>
            </w:tcBorders>
          </w:tcPr>
          <w:p w:rsidR="00927DF0" w:rsidRPr="00220BFB" w:rsidRDefault="00927DF0" w:rsidP="008B4EF9">
            <w:pPr>
              <w:pStyle w:val="1"/>
              <w:numPr>
                <w:ilvl w:val="0"/>
                <w:numId w:val="4"/>
              </w:numPr>
              <w:snapToGrid w:val="0"/>
              <w:spacing w:line="276" w:lineRule="auto"/>
              <w:rPr>
                <w:rFonts w:eastAsia="Times New Roman"/>
                <w:sz w:val="26"/>
                <w:szCs w:val="26"/>
              </w:rPr>
            </w:pPr>
            <w:r w:rsidRPr="00220BFB">
              <w:rPr>
                <w:rFonts w:eastAsia="Times New Roman"/>
                <w:sz w:val="26"/>
                <w:szCs w:val="26"/>
              </w:rPr>
              <w:t>нет</w:t>
            </w:r>
          </w:p>
        </w:tc>
      </w:tr>
      <w:tr w:rsidR="00927DF0" w:rsidTr="008B4EF9">
        <w:trPr>
          <w:cantSplit/>
          <w:trHeight w:val="720"/>
        </w:trPr>
        <w:tc>
          <w:tcPr>
            <w:tcW w:w="2693" w:type="dxa"/>
            <w:tcBorders>
              <w:top w:val="single" w:sz="4" w:space="0" w:color="000000"/>
              <w:left w:val="single" w:sz="4" w:space="0" w:color="000000"/>
              <w:bottom w:val="single" w:sz="4" w:space="0" w:color="000000"/>
            </w:tcBorders>
          </w:tcPr>
          <w:p w:rsidR="00927DF0" w:rsidRPr="00FA529E" w:rsidRDefault="00927DF0" w:rsidP="008B4EF9">
            <w:pPr>
              <w:snapToGrid w:val="0"/>
              <w:spacing w:line="276" w:lineRule="auto"/>
              <w:rPr>
                <w:sz w:val="26"/>
                <w:szCs w:val="26"/>
              </w:rPr>
            </w:pPr>
            <w:r w:rsidRPr="00FA529E">
              <w:rPr>
                <w:sz w:val="26"/>
                <w:szCs w:val="26"/>
              </w:rPr>
              <w:t>Цель и задачи  подпрограммы</w:t>
            </w:r>
          </w:p>
          <w:p w:rsidR="00927DF0" w:rsidRPr="00FA529E" w:rsidRDefault="00927DF0" w:rsidP="008B4EF9">
            <w:pPr>
              <w:spacing w:line="276" w:lineRule="auto"/>
              <w:rPr>
                <w:sz w:val="26"/>
                <w:szCs w:val="26"/>
              </w:rPr>
            </w:pPr>
          </w:p>
        </w:tc>
        <w:tc>
          <w:tcPr>
            <w:tcW w:w="7088" w:type="dxa"/>
            <w:tcBorders>
              <w:top w:val="single" w:sz="4" w:space="0" w:color="000000"/>
              <w:left w:val="single" w:sz="4" w:space="0" w:color="000000"/>
              <w:bottom w:val="single" w:sz="4" w:space="0" w:color="000000"/>
              <w:right w:val="single" w:sz="4" w:space="0" w:color="000000"/>
            </w:tcBorders>
          </w:tcPr>
          <w:p w:rsidR="00927DF0" w:rsidRPr="00FA529E" w:rsidRDefault="00927DF0" w:rsidP="008B4EF9">
            <w:pPr>
              <w:snapToGrid w:val="0"/>
              <w:spacing w:line="276" w:lineRule="auto"/>
              <w:ind w:left="-108"/>
              <w:rPr>
                <w:sz w:val="26"/>
                <w:szCs w:val="26"/>
              </w:rPr>
            </w:pPr>
            <w:r w:rsidRPr="00FA529E">
              <w:rPr>
                <w:sz w:val="26"/>
                <w:szCs w:val="26"/>
              </w:rPr>
              <w:t>Цель: создание условий для эффективного управления отраслью.</w:t>
            </w:r>
          </w:p>
          <w:p w:rsidR="00927DF0" w:rsidRPr="00FA529E" w:rsidRDefault="00927DF0" w:rsidP="008B4EF9">
            <w:pPr>
              <w:spacing w:line="276" w:lineRule="auto"/>
              <w:ind w:left="-108"/>
              <w:jc w:val="both"/>
              <w:rPr>
                <w:sz w:val="26"/>
                <w:szCs w:val="26"/>
              </w:rPr>
            </w:pPr>
            <w:r w:rsidRPr="00FA529E">
              <w:rPr>
                <w:sz w:val="26"/>
                <w:szCs w:val="26"/>
              </w:rPr>
              <w:t>Задачи:</w:t>
            </w:r>
          </w:p>
          <w:p w:rsidR="00927DF0" w:rsidRPr="00FA529E" w:rsidRDefault="00927DF0" w:rsidP="008B4EF9">
            <w:pPr>
              <w:ind w:left="-108"/>
              <w:jc w:val="both"/>
              <w:rPr>
                <w:sz w:val="26"/>
                <w:szCs w:val="26"/>
              </w:rPr>
            </w:pPr>
            <w:r w:rsidRPr="00FA529E">
              <w:rPr>
                <w:sz w:val="26"/>
                <w:szCs w:val="26"/>
              </w:rPr>
              <w:t>1. Организация деятельности аппарата управления образования учреждений и отделов, обеспечивающих деятельность образовательных учреждений, направленной на эффективное управление отраслью;</w:t>
            </w:r>
          </w:p>
          <w:p w:rsidR="00927DF0" w:rsidRPr="00FA529E" w:rsidRDefault="00927DF0" w:rsidP="008B4EF9">
            <w:pPr>
              <w:ind w:left="-108"/>
              <w:rPr>
                <w:sz w:val="26"/>
                <w:szCs w:val="26"/>
              </w:rPr>
            </w:pPr>
            <w:r w:rsidRPr="00FA529E">
              <w:rPr>
                <w:sz w:val="26"/>
                <w:szCs w:val="26"/>
              </w:rPr>
              <w:t xml:space="preserve">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w:t>
            </w:r>
            <w:proofErr w:type="spellStart"/>
            <w:r w:rsidRPr="00FA529E">
              <w:rPr>
                <w:sz w:val="26"/>
                <w:szCs w:val="26"/>
              </w:rPr>
              <w:t>Манского</w:t>
            </w:r>
            <w:proofErr w:type="spellEnd"/>
            <w:r w:rsidRPr="00FA529E">
              <w:rPr>
                <w:sz w:val="26"/>
                <w:szCs w:val="26"/>
              </w:rPr>
              <w:t xml:space="preserve"> района (за исключением случаев, установленных федеральным законодательством), а также органами местного самоуправления, осуществляющими управление в сфере образования на территории </w:t>
            </w:r>
            <w:proofErr w:type="spellStart"/>
            <w:r w:rsidRPr="00FA529E">
              <w:rPr>
                <w:sz w:val="26"/>
                <w:szCs w:val="26"/>
              </w:rPr>
              <w:t>Манского</w:t>
            </w:r>
            <w:proofErr w:type="spellEnd"/>
            <w:r w:rsidRPr="00FA529E">
              <w:rPr>
                <w:sz w:val="26"/>
                <w:szCs w:val="26"/>
              </w:rPr>
              <w:t xml:space="preserve"> района</w:t>
            </w:r>
          </w:p>
        </w:tc>
      </w:tr>
      <w:tr w:rsidR="00927DF0" w:rsidTr="008B4EF9">
        <w:trPr>
          <w:cantSplit/>
          <w:trHeight w:val="720"/>
        </w:trPr>
        <w:tc>
          <w:tcPr>
            <w:tcW w:w="2693" w:type="dxa"/>
            <w:tcBorders>
              <w:top w:val="single" w:sz="4" w:space="0" w:color="000000"/>
              <w:left w:val="single" w:sz="4" w:space="0" w:color="000000"/>
              <w:bottom w:val="single" w:sz="4" w:space="0" w:color="000000"/>
            </w:tcBorders>
          </w:tcPr>
          <w:p w:rsidR="00927DF0" w:rsidRPr="00FA529E" w:rsidRDefault="00927DF0" w:rsidP="008B4EF9">
            <w:pPr>
              <w:snapToGrid w:val="0"/>
              <w:spacing w:line="276" w:lineRule="auto"/>
              <w:rPr>
                <w:sz w:val="26"/>
                <w:szCs w:val="26"/>
              </w:rPr>
            </w:pPr>
            <w:r w:rsidRPr="00FA529E">
              <w:rPr>
                <w:sz w:val="26"/>
                <w:szCs w:val="26"/>
              </w:rPr>
              <w:t>Целевые индикаторы подпрограммы</w:t>
            </w:r>
          </w:p>
        </w:tc>
        <w:tc>
          <w:tcPr>
            <w:tcW w:w="7088" w:type="dxa"/>
            <w:tcBorders>
              <w:top w:val="single" w:sz="4" w:space="0" w:color="000000"/>
              <w:left w:val="single" w:sz="4" w:space="0" w:color="000000"/>
              <w:bottom w:val="single" w:sz="4" w:space="0" w:color="000000"/>
              <w:right w:val="single" w:sz="4" w:space="0" w:color="000000"/>
            </w:tcBorders>
          </w:tcPr>
          <w:p w:rsidR="00927DF0" w:rsidRPr="00FA529E" w:rsidRDefault="00927DF0" w:rsidP="008B4EF9">
            <w:pPr>
              <w:snapToGrid w:val="0"/>
              <w:spacing w:line="276" w:lineRule="auto"/>
              <w:ind w:left="-108"/>
              <w:rPr>
                <w:sz w:val="26"/>
                <w:szCs w:val="26"/>
              </w:rPr>
            </w:pPr>
            <w:r w:rsidRPr="00FA529E">
              <w:rPr>
                <w:sz w:val="26"/>
                <w:szCs w:val="26"/>
              </w:rPr>
              <w:t>Целевые индикаторы, показатели подпрограммы представлены в приложении  к Подпрограмме</w:t>
            </w:r>
          </w:p>
        </w:tc>
      </w:tr>
      <w:tr w:rsidR="00927DF0" w:rsidTr="008B4EF9">
        <w:trPr>
          <w:cantSplit/>
          <w:trHeight w:val="720"/>
        </w:trPr>
        <w:tc>
          <w:tcPr>
            <w:tcW w:w="2693" w:type="dxa"/>
            <w:tcBorders>
              <w:top w:val="single" w:sz="4" w:space="0" w:color="000000"/>
              <w:left w:val="single" w:sz="4" w:space="0" w:color="000000"/>
              <w:bottom w:val="single" w:sz="4" w:space="0" w:color="000000"/>
            </w:tcBorders>
          </w:tcPr>
          <w:p w:rsidR="00927DF0" w:rsidRPr="00FA529E" w:rsidRDefault="00927DF0" w:rsidP="008B4EF9">
            <w:pPr>
              <w:snapToGrid w:val="0"/>
              <w:spacing w:line="276" w:lineRule="auto"/>
              <w:rPr>
                <w:sz w:val="26"/>
                <w:szCs w:val="26"/>
              </w:rPr>
            </w:pPr>
            <w:r w:rsidRPr="00FA529E">
              <w:rPr>
                <w:sz w:val="26"/>
                <w:szCs w:val="26"/>
              </w:rPr>
              <w:t>Сроки реализации подпрограммы</w:t>
            </w:r>
          </w:p>
        </w:tc>
        <w:tc>
          <w:tcPr>
            <w:tcW w:w="7088" w:type="dxa"/>
            <w:tcBorders>
              <w:top w:val="single" w:sz="4" w:space="0" w:color="000000"/>
              <w:left w:val="single" w:sz="4" w:space="0" w:color="000000"/>
              <w:bottom w:val="single" w:sz="4" w:space="0" w:color="000000"/>
              <w:right w:val="single" w:sz="4" w:space="0" w:color="000000"/>
            </w:tcBorders>
          </w:tcPr>
          <w:p w:rsidR="00927DF0" w:rsidRPr="00FA529E" w:rsidRDefault="00927DF0" w:rsidP="008B4EF9">
            <w:pPr>
              <w:snapToGrid w:val="0"/>
              <w:spacing w:line="276" w:lineRule="auto"/>
              <w:jc w:val="both"/>
              <w:rPr>
                <w:bCs/>
                <w:sz w:val="26"/>
                <w:szCs w:val="26"/>
              </w:rPr>
            </w:pPr>
            <w:r w:rsidRPr="00FA529E">
              <w:rPr>
                <w:bCs/>
                <w:sz w:val="26"/>
                <w:szCs w:val="26"/>
              </w:rPr>
              <w:t>201</w:t>
            </w:r>
            <w:r>
              <w:rPr>
                <w:bCs/>
                <w:sz w:val="26"/>
                <w:szCs w:val="26"/>
              </w:rPr>
              <w:t>6</w:t>
            </w:r>
            <w:r w:rsidRPr="00FA529E">
              <w:rPr>
                <w:bCs/>
                <w:sz w:val="26"/>
                <w:szCs w:val="26"/>
              </w:rPr>
              <w:t xml:space="preserve"> – 201</w:t>
            </w:r>
            <w:r>
              <w:rPr>
                <w:bCs/>
                <w:sz w:val="26"/>
                <w:szCs w:val="26"/>
              </w:rPr>
              <w:t>8</w:t>
            </w:r>
            <w:r w:rsidRPr="00FA529E">
              <w:rPr>
                <w:bCs/>
                <w:sz w:val="26"/>
                <w:szCs w:val="26"/>
              </w:rPr>
              <w:t xml:space="preserve"> годы</w:t>
            </w:r>
          </w:p>
        </w:tc>
      </w:tr>
      <w:tr w:rsidR="00927DF0" w:rsidTr="008B4EF9">
        <w:trPr>
          <w:cantSplit/>
          <w:trHeight w:val="4093"/>
        </w:trPr>
        <w:tc>
          <w:tcPr>
            <w:tcW w:w="2693" w:type="dxa"/>
            <w:tcBorders>
              <w:top w:val="single" w:sz="4" w:space="0" w:color="000000"/>
              <w:left w:val="single" w:sz="4" w:space="0" w:color="000000"/>
              <w:bottom w:val="single" w:sz="4" w:space="0" w:color="000000"/>
            </w:tcBorders>
          </w:tcPr>
          <w:p w:rsidR="00927DF0" w:rsidRPr="00FA529E" w:rsidRDefault="00927DF0" w:rsidP="008B4EF9">
            <w:pPr>
              <w:snapToGrid w:val="0"/>
              <w:spacing w:line="276" w:lineRule="auto"/>
              <w:rPr>
                <w:iCs/>
                <w:sz w:val="26"/>
                <w:szCs w:val="26"/>
              </w:rPr>
            </w:pPr>
            <w:r w:rsidRPr="00FA529E">
              <w:rPr>
                <w:iCs/>
                <w:sz w:val="26"/>
                <w:szCs w:val="26"/>
              </w:rPr>
              <w:lastRenderedPageBreak/>
              <w:t>Объемы и источники финансирования подпрограммы</w:t>
            </w:r>
          </w:p>
        </w:tc>
        <w:tc>
          <w:tcPr>
            <w:tcW w:w="7088" w:type="dxa"/>
            <w:tcBorders>
              <w:top w:val="single" w:sz="4" w:space="0" w:color="000000"/>
              <w:left w:val="single" w:sz="4" w:space="0" w:color="000000"/>
              <w:bottom w:val="single" w:sz="4" w:space="0" w:color="000000"/>
              <w:right w:val="single" w:sz="4" w:space="0" w:color="000000"/>
            </w:tcBorders>
          </w:tcPr>
          <w:p w:rsidR="00927DF0" w:rsidRPr="00FA529E" w:rsidRDefault="00927DF0" w:rsidP="008B4EF9">
            <w:pPr>
              <w:snapToGrid w:val="0"/>
              <w:spacing w:line="276" w:lineRule="auto"/>
              <w:jc w:val="both"/>
              <w:rPr>
                <w:sz w:val="26"/>
                <w:szCs w:val="26"/>
              </w:rPr>
            </w:pPr>
            <w:r w:rsidRPr="00FA529E">
              <w:rPr>
                <w:sz w:val="26"/>
                <w:szCs w:val="26"/>
              </w:rPr>
              <w:t>Подпрограмма финансируется за счет средств районного бюджета</w:t>
            </w:r>
          </w:p>
          <w:p w:rsidR="00927DF0" w:rsidRPr="00FA529E" w:rsidRDefault="00927DF0" w:rsidP="008B4EF9">
            <w:pPr>
              <w:spacing w:line="276" w:lineRule="auto"/>
              <w:jc w:val="both"/>
              <w:rPr>
                <w:sz w:val="26"/>
                <w:szCs w:val="26"/>
              </w:rPr>
            </w:pPr>
            <w:r w:rsidRPr="00FA529E">
              <w:rPr>
                <w:sz w:val="26"/>
                <w:szCs w:val="26"/>
              </w:rPr>
              <w:t xml:space="preserve">Объем финансирования программы составит    </w:t>
            </w:r>
            <w:r>
              <w:rPr>
                <w:sz w:val="26"/>
                <w:szCs w:val="26"/>
              </w:rPr>
              <w:t>45 341,6</w:t>
            </w:r>
            <w:r w:rsidRPr="00FA529E">
              <w:rPr>
                <w:sz w:val="26"/>
                <w:szCs w:val="26"/>
              </w:rPr>
              <w:t xml:space="preserve">  тыс. руб. в том числе:</w:t>
            </w:r>
          </w:p>
          <w:p w:rsidR="00927DF0" w:rsidRPr="00FA529E" w:rsidRDefault="00927DF0" w:rsidP="008B4EF9">
            <w:pPr>
              <w:spacing w:line="276" w:lineRule="auto"/>
              <w:jc w:val="both"/>
              <w:rPr>
                <w:sz w:val="26"/>
                <w:szCs w:val="26"/>
              </w:rPr>
            </w:pPr>
            <w:r w:rsidRPr="00FA529E">
              <w:rPr>
                <w:sz w:val="26"/>
                <w:szCs w:val="26"/>
              </w:rPr>
              <w:t>из средств краевого бюджета:</w:t>
            </w:r>
          </w:p>
          <w:p w:rsidR="00927DF0" w:rsidRPr="00FA529E" w:rsidRDefault="00927DF0" w:rsidP="008B4EF9">
            <w:pPr>
              <w:spacing w:line="276" w:lineRule="auto"/>
              <w:jc w:val="both"/>
              <w:rPr>
                <w:sz w:val="26"/>
                <w:szCs w:val="26"/>
              </w:rPr>
            </w:pPr>
            <w:r w:rsidRPr="00FA529E">
              <w:rPr>
                <w:sz w:val="26"/>
                <w:szCs w:val="26"/>
              </w:rPr>
              <w:t>201</w:t>
            </w:r>
            <w:r>
              <w:rPr>
                <w:sz w:val="26"/>
                <w:szCs w:val="26"/>
              </w:rPr>
              <w:t>6</w:t>
            </w:r>
            <w:r w:rsidRPr="00FA529E">
              <w:rPr>
                <w:sz w:val="26"/>
                <w:szCs w:val="26"/>
              </w:rPr>
              <w:t xml:space="preserve"> год – </w:t>
            </w:r>
            <w:r>
              <w:rPr>
                <w:sz w:val="26"/>
                <w:szCs w:val="26"/>
              </w:rPr>
              <w:t>1 202,3</w:t>
            </w:r>
            <w:r w:rsidRPr="00FA529E">
              <w:rPr>
                <w:sz w:val="26"/>
                <w:szCs w:val="26"/>
              </w:rPr>
              <w:t xml:space="preserve"> тыс. руб.;</w:t>
            </w:r>
          </w:p>
          <w:p w:rsidR="00927DF0" w:rsidRPr="00FA529E" w:rsidRDefault="00927DF0" w:rsidP="008B4EF9">
            <w:pPr>
              <w:spacing w:line="276" w:lineRule="auto"/>
              <w:jc w:val="both"/>
              <w:rPr>
                <w:sz w:val="26"/>
                <w:szCs w:val="26"/>
              </w:rPr>
            </w:pPr>
            <w:r w:rsidRPr="00FA529E">
              <w:rPr>
                <w:sz w:val="26"/>
                <w:szCs w:val="26"/>
              </w:rPr>
              <w:t>201</w:t>
            </w:r>
            <w:r>
              <w:rPr>
                <w:sz w:val="26"/>
                <w:szCs w:val="26"/>
              </w:rPr>
              <w:t>7</w:t>
            </w:r>
            <w:r w:rsidRPr="00FA529E">
              <w:rPr>
                <w:sz w:val="26"/>
                <w:szCs w:val="26"/>
              </w:rPr>
              <w:t xml:space="preserve"> год –  </w:t>
            </w:r>
            <w:r>
              <w:rPr>
                <w:sz w:val="26"/>
                <w:szCs w:val="26"/>
              </w:rPr>
              <w:t>1 202,3</w:t>
            </w:r>
            <w:r w:rsidRPr="00FA529E">
              <w:rPr>
                <w:sz w:val="26"/>
                <w:szCs w:val="26"/>
              </w:rPr>
              <w:t xml:space="preserve"> тыс. руб.;</w:t>
            </w:r>
          </w:p>
          <w:p w:rsidR="00927DF0" w:rsidRPr="00FA529E" w:rsidRDefault="00927DF0" w:rsidP="008B4EF9">
            <w:pPr>
              <w:spacing w:line="276" w:lineRule="auto"/>
              <w:jc w:val="both"/>
              <w:rPr>
                <w:sz w:val="26"/>
                <w:szCs w:val="26"/>
              </w:rPr>
            </w:pPr>
            <w:r w:rsidRPr="00FA529E">
              <w:rPr>
                <w:sz w:val="26"/>
                <w:szCs w:val="26"/>
              </w:rPr>
              <w:t>201</w:t>
            </w:r>
            <w:r>
              <w:rPr>
                <w:sz w:val="26"/>
                <w:szCs w:val="26"/>
              </w:rPr>
              <w:t>8</w:t>
            </w:r>
            <w:r w:rsidRPr="00FA529E">
              <w:rPr>
                <w:sz w:val="26"/>
                <w:szCs w:val="26"/>
              </w:rPr>
              <w:t xml:space="preserve"> год –  </w:t>
            </w:r>
            <w:r>
              <w:rPr>
                <w:sz w:val="26"/>
                <w:szCs w:val="26"/>
              </w:rPr>
              <w:t>1 202,3</w:t>
            </w:r>
            <w:r w:rsidRPr="00FA529E">
              <w:rPr>
                <w:sz w:val="26"/>
                <w:szCs w:val="26"/>
              </w:rPr>
              <w:t xml:space="preserve"> тыс. руб.</w:t>
            </w:r>
          </w:p>
          <w:p w:rsidR="00927DF0" w:rsidRPr="00FA529E" w:rsidRDefault="00927DF0" w:rsidP="008B4EF9">
            <w:pPr>
              <w:spacing w:line="276" w:lineRule="auto"/>
              <w:jc w:val="both"/>
              <w:rPr>
                <w:sz w:val="26"/>
                <w:szCs w:val="26"/>
              </w:rPr>
            </w:pPr>
            <w:r w:rsidRPr="00FA529E">
              <w:rPr>
                <w:sz w:val="26"/>
                <w:szCs w:val="26"/>
              </w:rPr>
              <w:t>из средств местного бюджета:</w:t>
            </w:r>
          </w:p>
          <w:p w:rsidR="00927DF0" w:rsidRPr="00FA529E" w:rsidRDefault="00927DF0" w:rsidP="008B4EF9">
            <w:pPr>
              <w:spacing w:line="276" w:lineRule="auto"/>
              <w:jc w:val="both"/>
              <w:rPr>
                <w:sz w:val="26"/>
                <w:szCs w:val="26"/>
              </w:rPr>
            </w:pPr>
            <w:r w:rsidRPr="00FA529E">
              <w:rPr>
                <w:sz w:val="26"/>
                <w:szCs w:val="26"/>
              </w:rPr>
              <w:t>201</w:t>
            </w:r>
            <w:r>
              <w:rPr>
                <w:sz w:val="26"/>
                <w:szCs w:val="26"/>
              </w:rPr>
              <w:t>6</w:t>
            </w:r>
            <w:r w:rsidRPr="00FA529E">
              <w:rPr>
                <w:sz w:val="26"/>
                <w:szCs w:val="26"/>
              </w:rPr>
              <w:t xml:space="preserve"> год – </w:t>
            </w:r>
            <w:r>
              <w:rPr>
                <w:sz w:val="26"/>
                <w:szCs w:val="26"/>
              </w:rPr>
              <w:t>14 544,9</w:t>
            </w:r>
            <w:r w:rsidRPr="00FA529E">
              <w:rPr>
                <w:sz w:val="26"/>
                <w:szCs w:val="26"/>
              </w:rPr>
              <w:t xml:space="preserve"> тыс. руб.;</w:t>
            </w:r>
          </w:p>
          <w:p w:rsidR="00927DF0" w:rsidRPr="00FA529E" w:rsidRDefault="00927DF0" w:rsidP="008B4EF9">
            <w:pPr>
              <w:spacing w:line="276" w:lineRule="auto"/>
              <w:jc w:val="both"/>
              <w:rPr>
                <w:sz w:val="26"/>
                <w:szCs w:val="26"/>
              </w:rPr>
            </w:pPr>
            <w:r w:rsidRPr="00FA529E">
              <w:rPr>
                <w:sz w:val="26"/>
                <w:szCs w:val="26"/>
              </w:rPr>
              <w:t>201</w:t>
            </w:r>
            <w:r>
              <w:rPr>
                <w:sz w:val="26"/>
                <w:szCs w:val="26"/>
              </w:rPr>
              <w:t>7</w:t>
            </w:r>
            <w:r w:rsidRPr="00FA529E">
              <w:rPr>
                <w:sz w:val="26"/>
                <w:szCs w:val="26"/>
              </w:rPr>
              <w:t xml:space="preserve"> год – </w:t>
            </w:r>
            <w:r>
              <w:rPr>
                <w:sz w:val="26"/>
                <w:szCs w:val="26"/>
              </w:rPr>
              <w:t>13 594,9</w:t>
            </w:r>
            <w:r w:rsidRPr="00FA529E">
              <w:rPr>
                <w:sz w:val="26"/>
                <w:szCs w:val="26"/>
              </w:rPr>
              <w:t xml:space="preserve"> тыс. руб.;</w:t>
            </w:r>
          </w:p>
          <w:p w:rsidR="00927DF0" w:rsidRPr="00FA529E" w:rsidRDefault="00927DF0" w:rsidP="008B4EF9">
            <w:pPr>
              <w:spacing w:line="276" w:lineRule="auto"/>
              <w:jc w:val="both"/>
              <w:rPr>
                <w:sz w:val="26"/>
                <w:szCs w:val="26"/>
              </w:rPr>
            </w:pPr>
            <w:r w:rsidRPr="00FA529E">
              <w:rPr>
                <w:sz w:val="26"/>
                <w:szCs w:val="26"/>
              </w:rPr>
              <w:t>20</w:t>
            </w:r>
            <w:r>
              <w:rPr>
                <w:sz w:val="26"/>
                <w:szCs w:val="26"/>
              </w:rPr>
              <w:t>18 год – 13 594,9</w:t>
            </w:r>
            <w:r w:rsidRPr="00FA529E">
              <w:rPr>
                <w:sz w:val="26"/>
                <w:szCs w:val="26"/>
              </w:rPr>
              <w:t xml:space="preserve"> тыс. руб.</w:t>
            </w:r>
          </w:p>
        </w:tc>
      </w:tr>
    </w:tbl>
    <w:p w:rsidR="00927DF0" w:rsidRDefault="00927DF0" w:rsidP="00927DF0"/>
    <w:p w:rsidR="00927DF0" w:rsidRDefault="00927DF0" w:rsidP="00927DF0">
      <w:pPr>
        <w:jc w:val="center"/>
        <w:rPr>
          <w:sz w:val="28"/>
          <w:szCs w:val="28"/>
        </w:rPr>
      </w:pPr>
      <w:r>
        <w:rPr>
          <w:sz w:val="28"/>
          <w:szCs w:val="28"/>
        </w:rPr>
        <w:t xml:space="preserve"> Основные разделы подпрограммы</w:t>
      </w:r>
    </w:p>
    <w:p w:rsidR="00927DF0" w:rsidRDefault="00927DF0" w:rsidP="00927DF0">
      <w:pPr>
        <w:jc w:val="center"/>
        <w:rPr>
          <w:sz w:val="28"/>
          <w:szCs w:val="28"/>
        </w:rPr>
      </w:pPr>
    </w:p>
    <w:p w:rsidR="00927DF0" w:rsidRDefault="00927DF0" w:rsidP="00927DF0">
      <w:pPr>
        <w:jc w:val="center"/>
        <w:rPr>
          <w:sz w:val="28"/>
          <w:szCs w:val="28"/>
        </w:rPr>
      </w:pPr>
      <w:r>
        <w:rPr>
          <w:sz w:val="28"/>
          <w:szCs w:val="28"/>
        </w:rPr>
        <w:t>1. Постановка проблемы подпрограммы и обоснование необходимости разработки подпрограммы</w:t>
      </w:r>
    </w:p>
    <w:p w:rsidR="00927DF0" w:rsidRDefault="00927DF0" w:rsidP="00927DF0">
      <w:pPr>
        <w:jc w:val="center"/>
        <w:rPr>
          <w:sz w:val="28"/>
          <w:szCs w:val="28"/>
        </w:rPr>
      </w:pPr>
      <w:r>
        <w:rPr>
          <w:sz w:val="28"/>
          <w:szCs w:val="28"/>
        </w:rPr>
        <w:t>и обоснование необходимости разработки подпрограммы</w:t>
      </w:r>
    </w:p>
    <w:p w:rsidR="00927DF0" w:rsidRDefault="00927DF0" w:rsidP="00927DF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 образования администрации </w:t>
      </w:r>
      <w:proofErr w:type="spellStart"/>
      <w:r>
        <w:rPr>
          <w:rFonts w:ascii="Times New Roman" w:hAnsi="Times New Roman" w:cs="Times New Roman"/>
          <w:sz w:val="28"/>
          <w:szCs w:val="28"/>
        </w:rPr>
        <w:t>Манского</w:t>
      </w:r>
      <w:proofErr w:type="spellEnd"/>
      <w:r>
        <w:rPr>
          <w:rFonts w:ascii="Times New Roman" w:hAnsi="Times New Roman" w:cs="Times New Roman"/>
          <w:sz w:val="28"/>
          <w:szCs w:val="28"/>
        </w:rPr>
        <w:t xml:space="preserve"> района  (далее – Управление) является структурным подразделением администрации </w:t>
      </w:r>
      <w:proofErr w:type="spellStart"/>
      <w:r>
        <w:rPr>
          <w:rFonts w:ascii="Times New Roman" w:hAnsi="Times New Roman" w:cs="Times New Roman"/>
          <w:sz w:val="28"/>
          <w:szCs w:val="28"/>
        </w:rPr>
        <w:t>Манского</w:t>
      </w:r>
      <w:proofErr w:type="spellEnd"/>
      <w:r>
        <w:rPr>
          <w:rFonts w:ascii="Times New Roman" w:hAnsi="Times New Roman" w:cs="Times New Roman"/>
          <w:sz w:val="28"/>
          <w:szCs w:val="28"/>
        </w:rPr>
        <w:t xml:space="preserve"> района, осуществляющим деятельность по решению вопросов местного значения, а также отдельных государственных полномочий, переданных администрации </w:t>
      </w:r>
      <w:proofErr w:type="spellStart"/>
      <w:r>
        <w:rPr>
          <w:rFonts w:ascii="Times New Roman" w:hAnsi="Times New Roman" w:cs="Times New Roman"/>
          <w:sz w:val="28"/>
          <w:szCs w:val="28"/>
        </w:rPr>
        <w:t>Манского</w:t>
      </w:r>
      <w:proofErr w:type="spellEnd"/>
      <w:r>
        <w:rPr>
          <w:rFonts w:ascii="Times New Roman" w:hAnsi="Times New Roman" w:cs="Times New Roman"/>
          <w:sz w:val="28"/>
          <w:szCs w:val="28"/>
        </w:rPr>
        <w:t xml:space="preserve"> района, в области образования, опеки и попечительства в отношении лиц, не достигших возраста 18 лет.</w:t>
      </w:r>
    </w:p>
    <w:p w:rsidR="00927DF0" w:rsidRDefault="00927DF0" w:rsidP="00927DF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своей деятельности Управление руководствуется Конституцией Российской Федерации, международными договорами Российской Федерации, законами и иными нормативными правовыми актами Российской Федерации и Красноярского края, Уставом </w:t>
      </w:r>
      <w:proofErr w:type="spellStart"/>
      <w:r>
        <w:rPr>
          <w:rFonts w:ascii="Times New Roman" w:hAnsi="Times New Roman" w:cs="Times New Roman"/>
          <w:sz w:val="28"/>
          <w:szCs w:val="28"/>
        </w:rPr>
        <w:t>Манского</w:t>
      </w:r>
      <w:proofErr w:type="spellEnd"/>
      <w:r>
        <w:rPr>
          <w:rFonts w:ascii="Times New Roman" w:hAnsi="Times New Roman" w:cs="Times New Roman"/>
          <w:sz w:val="28"/>
          <w:szCs w:val="28"/>
        </w:rPr>
        <w:t xml:space="preserve"> района и иными правовыми актами </w:t>
      </w:r>
      <w:proofErr w:type="spellStart"/>
      <w:r>
        <w:rPr>
          <w:rFonts w:ascii="Times New Roman" w:hAnsi="Times New Roman" w:cs="Times New Roman"/>
          <w:sz w:val="28"/>
          <w:szCs w:val="28"/>
        </w:rPr>
        <w:t>Манского</w:t>
      </w:r>
      <w:proofErr w:type="spellEnd"/>
      <w:r>
        <w:rPr>
          <w:rFonts w:ascii="Times New Roman" w:hAnsi="Times New Roman" w:cs="Times New Roman"/>
          <w:sz w:val="28"/>
          <w:szCs w:val="28"/>
        </w:rPr>
        <w:t xml:space="preserve"> района</w:t>
      </w:r>
    </w:p>
    <w:p w:rsidR="00927DF0" w:rsidRDefault="00927DF0" w:rsidP="00927DF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Управление осуществляет свою деятельность во взаимодействии с органами государственной власти, органами местного самоуправления, структурными подразделениями администрации района, организациями различных организационно-правовых форм и форм собственности по вопросам, входящим в компетенцию Управления.</w:t>
      </w:r>
    </w:p>
    <w:p w:rsidR="00927DF0" w:rsidRDefault="00927DF0" w:rsidP="00927DF0">
      <w:pPr>
        <w:ind w:firstLine="709"/>
        <w:jc w:val="both"/>
        <w:rPr>
          <w:sz w:val="28"/>
          <w:szCs w:val="28"/>
        </w:rPr>
      </w:pPr>
      <w:r>
        <w:rPr>
          <w:sz w:val="28"/>
          <w:szCs w:val="28"/>
        </w:rPr>
        <w:t xml:space="preserve">Управление обеспечивает решение вопросов местного значения в области образования в соответствии с законодательством Российской Федерации. Осуществляет в пределах своей компетенции отдельные государственные полномочия, переданные администрацией района в соответствии с федеральными законами и законами Красноярского края.  Реализует в пределах своей компетенции единую стратегию развития муниципальной системы образования. Планирует, организует, регулирует и осуществляет контроль деятельности муниципальных образовательных учреждений, </w:t>
      </w:r>
      <w:r>
        <w:rPr>
          <w:color w:val="000000"/>
          <w:sz w:val="28"/>
          <w:szCs w:val="28"/>
        </w:rPr>
        <w:t>расположенных на территории района, в целях</w:t>
      </w:r>
      <w:r>
        <w:rPr>
          <w:sz w:val="28"/>
          <w:szCs w:val="28"/>
        </w:rPr>
        <w:t xml:space="preserve"> осуществления государственной политики в области образования.  Обеспечивает законность, информационную открытость в деятельности Управления.</w:t>
      </w:r>
    </w:p>
    <w:p w:rsidR="00927DF0" w:rsidRDefault="00927DF0" w:rsidP="00927DF0">
      <w:pPr>
        <w:autoSpaceDE w:val="0"/>
        <w:ind w:firstLine="540"/>
        <w:jc w:val="both"/>
        <w:rPr>
          <w:sz w:val="28"/>
          <w:szCs w:val="28"/>
        </w:rPr>
      </w:pPr>
      <w:r>
        <w:rPr>
          <w:sz w:val="28"/>
          <w:szCs w:val="28"/>
        </w:rPr>
        <w:t>К задачам управления относятся:</w:t>
      </w:r>
    </w:p>
    <w:p w:rsidR="00927DF0" w:rsidRDefault="00927DF0" w:rsidP="00927DF0">
      <w:pPr>
        <w:autoSpaceDE w:val="0"/>
        <w:ind w:firstLine="540"/>
        <w:jc w:val="both"/>
        <w:rPr>
          <w:sz w:val="28"/>
          <w:szCs w:val="28"/>
        </w:rPr>
      </w:pPr>
      <w:r>
        <w:rPr>
          <w:sz w:val="28"/>
          <w:szCs w:val="28"/>
        </w:rPr>
        <w:lastRenderedPageBreak/>
        <w:t>1. Создание правовых, организационных и иных гарантий сохранения и развития системы образования и науки на территории края.</w:t>
      </w:r>
    </w:p>
    <w:p w:rsidR="00927DF0" w:rsidRDefault="00927DF0" w:rsidP="00927DF0">
      <w:pPr>
        <w:autoSpaceDE w:val="0"/>
        <w:ind w:firstLine="540"/>
        <w:jc w:val="both"/>
        <w:rPr>
          <w:sz w:val="28"/>
          <w:szCs w:val="28"/>
        </w:rPr>
      </w:pPr>
      <w:r>
        <w:rPr>
          <w:sz w:val="28"/>
          <w:szCs w:val="28"/>
        </w:rPr>
        <w:t>2.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w:t>
      </w:r>
    </w:p>
    <w:p w:rsidR="00927DF0" w:rsidRDefault="00927DF0" w:rsidP="00927DF0">
      <w:pPr>
        <w:autoSpaceDE w:val="0"/>
        <w:ind w:firstLine="540"/>
        <w:jc w:val="both"/>
        <w:rPr>
          <w:sz w:val="28"/>
          <w:szCs w:val="28"/>
        </w:rPr>
      </w:pPr>
      <w:r>
        <w:rPr>
          <w:sz w:val="28"/>
          <w:szCs w:val="28"/>
        </w:rPr>
        <w:t>3. Создание условий для получения гражданами дополнительного образования.</w:t>
      </w:r>
    </w:p>
    <w:p w:rsidR="00927DF0" w:rsidRDefault="00927DF0" w:rsidP="00927DF0">
      <w:pPr>
        <w:autoSpaceDE w:val="0"/>
        <w:ind w:firstLine="540"/>
        <w:jc w:val="both"/>
        <w:rPr>
          <w:sz w:val="28"/>
          <w:szCs w:val="28"/>
        </w:rPr>
      </w:pPr>
      <w:r>
        <w:rPr>
          <w:sz w:val="28"/>
          <w:szCs w:val="28"/>
        </w:rPr>
        <w:t>4. Обеспечение социальной поддержки и социального обслуживания детей-сирот, детей, оставшихся без попечения родителей.</w:t>
      </w:r>
    </w:p>
    <w:p w:rsidR="00927DF0" w:rsidRDefault="00927DF0" w:rsidP="00927DF0">
      <w:pPr>
        <w:autoSpaceDE w:val="0"/>
        <w:ind w:firstLine="540"/>
        <w:jc w:val="both"/>
        <w:rPr>
          <w:sz w:val="28"/>
          <w:szCs w:val="28"/>
        </w:rPr>
      </w:pPr>
      <w:r>
        <w:rPr>
          <w:sz w:val="28"/>
          <w:szCs w:val="28"/>
        </w:rPr>
        <w:t>5. Обеспечение информирования граждан о состоянии образования  на территории района.</w:t>
      </w:r>
    </w:p>
    <w:p w:rsidR="00927DF0" w:rsidRDefault="00927DF0" w:rsidP="00927DF0">
      <w:pPr>
        <w:jc w:val="center"/>
        <w:rPr>
          <w:sz w:val="28"/>
          <w:szCs w:val="28"/>
        </w:rPr>
      </w:pPr>
    </w:p>
    <w:p w:rsidR="00927DF0" w:rsidRDefault="00927DF0" w:rsidP="00927DF0">
      <w:pPr>
        <w:jc w:val="center"/>
        <w:rPr>
          <w:sz w:val="28"/>
          <w:szCs w:val="28"/>
        </w:rPr>
      </w:pPr>
      <w:r>
        <w:rPr>
          <w:sz w:val="28"/>
          <w:szCs w:val="28"/>
        </w:rPr>
        <w:t xml:space="preserve">2. Основная цель, задачи </w:t>
      </w:r>
    </w:p>
    <w:p w:rsidR="00927DF0" w:rsidRDefault="00927DF0" w:rsidP="00927DF0">
      <w:pPr>
        <w:jc w:val="center"/>
        <w:rPr>
          <w:sz w:val="28"/>
          <w:szCs w:val="28"/>
        </w:rPr>
      </w:pPr>
      <w:r>
        <w:rPr>
          <w:sz w:val="28"/>
          <w:szCs w:val="28"/>
        </w:rPr>
        <w:t>и сроки выполнения подпрограммы, показатели подпрограммы</w:t>
      </w:r>
    </w:p>
    <w:p w:rsidR="00927DF0" w:rsidRDefault="00927DF0" w:rsidP="00927DF0">
      <w:pPr>
        <w:spacing w:line="276" w:lineRule="auto"/>
        <w:ind w:firstLine="709"/>
        <w:rPr>
          <w:sz w:val="28"/>
          <w:szCs w:val="28"/>
        </w:rPr>
      </w:pPr>
      <w:r>
        <w:rPr>
          <w:sz w:val="28"/>
          <w:szCs w:val="28"/>
        </w:rPr>
        <w:t>Целью подпрограммы является:</w:t>
      </w:r>
      <w:r>
        <w:t xml:space="preserve"> </w:t>
      </w:r>
      <w:r>
        <w:rPr>
          <w:sz w:val="28"/>
          <w:szCs w:val="28"/>
        </w:rPr>
        <w:t>повышение эффективности управления отраслью.</w:t>
      </w:r>
    </w:p>
    <w:p w:rsidR="00927DF0" w:rsidRDefault="00927DF0" w:rsidP="00927DF0">
      <w:pPr>
        <w:spacing w:line="276" w:lineRule="auto"/>
        <w:ind w:firstLine="709"/>
        <w:jc w:val="both"/>
        <w:rPr>
          <w:sz w:val="28"/>
          <w:szCs w:val="28"/>
        </w:rPr>
      </w:pPr>
      <w:r>
        <w:rPr>
          <w:sz w:val="28"/>
          <w:szCs w:val="28"/>
        </w:rPr>
        <w:t>Задачи подпрограммы:</w:t>
      </w:r>
    </w:p>
    <w:p w:rsidR="00927DF0" w:rsidRDefault="00927DF0" w:rsidP="00927DF0">
      <w:pPr>
        <w:ind w:firstLine="851"/>
        <w:jc w:val="both"/>
        <w:rPr>
          <w:sz w:val="28"/>
          <w:szCs w:val="28"/>
        </w:rPr>
      </w:pPr>
      <w:r>
        <w:rPr>
          <w:sz w:val="28"/>
          <w:szCs w:val="28"/>
        </w:rPr>
        <w:t>1.</w:t>
      </w:r>
      <w:r>
        <w:t xml:space="preserve"> </w:t>
      </w:r>
      <w:r>
        <w:rPr>
          <w:sz w:val="28"/>
          <w:szCs w:val="28"/>
        </w:rPr>
        <w:t>Организация деятельности аппарата управления образования и учреждений, обеспечивающих деятельность образовательных учреждений, направленной на эффективное управление отраслью;</w:t>
      </w:r>
    </w:p>
    <w:p w:rsidR="00927DF0" w:rsidRDefault="00927DF0" w:rsidP="00927DF0">
      <w:pPr>
        <w:ind w:firstLine="851"/>
        <w:rPr>
          <w:sz w:val="28"/>
          <w:szCs w:val="28"/>
        </w:rPr>
      </w:pPr>
      <w:r>
        <w:rPr>
          <w:sz w:val="28"/>
          <w:szCs w:val="28"/>
        </w:rPr>
        <w:t>2. Обеспечение соблюдения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Красноярского края (за исключением случаев, установленных федеральным законодательством), а также органами местного самоуправления, осуществляющими управление в сфере образования.</w:t>
      </w:r>
    </w:p>
    <w:p w:rsidR="00927DF0" w:rsidRDefault="00927DF0" w:rsidP="00927DF0">
      <w:pPr>
        <w:ind w:firstLine="851"/>
        <w:jc w:val="both"/>
        <w:rPr>
          <w:sz w:val="28"/>
          <w:szCs w:val="28"/>
        </w:rPr>
      </w:pPr>
      <w:r>
        <w:rPr>
          <w:sz w:val="28"/>
          <w:szCs w:val="28"/>
        </w:rPr>
        <w:t>Срок выполнения программы: 2015-2017 годы.</w:t>
      </w:r>
    </w:p>
    <w:p w:rsidR="00927DF0" w:rsidRDefault="00927DF0" w:rsidP="00927DF0">
      <w:pPr>
        <w:spacing w:line="276" w:lineRule="auto"/>
        <w:ind w:firstLine="851"/>
        <w:jc w:val="both"/>
        <w:rPr>
          <w:sz w:val="28"/>
          <w:szCs w:val="28"/>
        </w:rPr>
      </w:pPr>
      <w:r>
        <w:rPr>
          <w:sz w:val="28"/>
          <w:szCs w:val="28"/>
        </w:rPr>
        <w:t>Перечень целевых индикаторов подпрограммы представлен в приложении № 1 к подпрограмме 8 «Обеспечение условий реализации муниципальной  программы и прочие мероприятия».</w:t>
      </w:r>
    </w:p>
    <w:p w:rsidR="00927DF0" w:rsidRDefault="00927DF0" w:rsidP="00927DF0">
      <w:pPr>
        <w:ind w:firstLine="851"/>
        <w:jc w:val="both"/>
        <w:rPr>
          <w:sz w:val="28"/>
          <w:szCs w:val="28"/>
        </w:rPr>
      </w:pPr>
    </w:p>
    <w:p w:rsidR="00927DF0" w:rsidRDefault="00927DF0" w:rsidP="00927DF0">
      <w:pPr>
        <w:jc w:val="center"/>
        <w:rPr>
          <w:sz w:val="28"/>
          <w:szCs w:val="28"/>
        </w:rPr>
      </w:pPr>
      <w:r>
        <w:rPr>
          <w:sz w:val="28"/>
          <w:szCs w:val="28"/>
        </w:rPr>
        <w:t>3. Механизм реализации подпрограммы</w:t>
      </w:r>
    </w:p>
    <w:p w:rsidR="00927DF0" w:rsidRDefault="00927DF0" w:rsidP="00927DF0">
      <w:pPr>
        <w:ind w:firstLine="851"/>
        <w:jc w:val="both"/>
        <w:rPr>
          <w:sz w:val="28"/>
          <w:szCs w:val="28"/>
        </w:rPr>
      </w:pPr>
      <w:r>
        <w:rPr>
          <w:sz w:val="28"/>
          <w:szCs w:val="28"/>
        </w:rPr>
        <w:t>Реализация подпрограммы осуществляется управлением образования  и подведомственными муниципальными образовательными учреждениями в соответствии с законодательством РФ.</w:t>
      </w:r>
    </w:p>
    <w:p w:rsidR="00927DF0" w:rsidRDefault="00927DF0" w:rsidP="00927DF0">
      <w:pPr>
        <w:ind w:firstLine="851"/>
        <w:jc w:val="both"/>
        <w:rPr>
          <w:sz w:val="28"/>
          <w:szCs w:val="28"/>
        </w:rPr>
      </w:pPr>
    </w:p>
    <w:p w:rsidR="00927DF0" w:rsidRDefault="00927DF0" w:rsidP="00927DF0">
      <w:pPr>
        <w:jc w:val="center"/>
        <w:rPr>
          <w:sz w:val="28"/>
          <w:szCs w:val="28"/>
        </w:rPr>
      </w:pPr>
      <w:r>
        <w:rPr>
          <w:sz w:val="28"/>
          <w:szCs w:val="28"/>
        </w:rPr>
        <w:t>4. Характеристика основных мероприятий подпрограммы</w:t>
      </w:r>
    </w:p>
    <w:p w:rsidR="00927DF0" w:rsidRDefault="00927DF0" w:rsidP="00927DF0">
      <w:pPr>
        <w:ind w:firstLine="851"/>
        <w:jc w:val="both"/>
        <w:rPr>
          <w:sz w:val="28"/>
          <w:szCs w:val="28"/>
        </w:rPr>
      </w:pPr>
      <w:r>
        <w:rPr>
          <w:sz w:val="28"/>
          <w:szCs w:val="28"/>
        </w:rPr>
        <w:t xml:space="preserve">Мероприятия подпрограммы представлены в приложении № 2 к муниципальной программе «Развитие образования в </w:t>
      </w:r>
      <w:proofErr w:type="spellStart"/>
      <w:r>
        <w:rPr>
          <w:sz w:val="28"/>
          <w:szCs w:val="28"/>
        </w:rPr>
        <w:t>Манском</w:t>
      </w:r>
      <w:proofErr w:type="spellEnd"/>
      <w:r>
        <w:rPr>
          <w:sz w:val="28"/>
          <w:szCs w:val="28"/>
        </w:rPr>
        <w:t xml:space="preserve"> районе».</w:t>
      </w:r>
    </w:p>
    <w:p w:rsidR="00927DF0" w:rsidRDefault="00927DF0" w:rsidP="00927DF0">
      <w:pPr>
        <w:ind w:firstLine="851"/>
        <w:jc w:val="both"/>
        <w:rPr>
          <w:sz w:val="28"/>
          <w:szCs w:val="28"/>
        </w:rPr>
      </w:pPr>
    </w:p>
    <w:p w:rsidR="00927DF0" w:rsidRDefault="00927DF0" w:rsidP="00927DF0">
      <w:pPr>
        <w:autoSpaceDE w:val="0"/>
        <w:jc w:val="both"/>
        <w:rPr>
          <w:sz w:val="28"/>
          <w:szCs w:val="28"/>
        </w:rPr>
      </w:pPr>
      <w:r>
        <w:rPr>
          <w:sz w:val="28"/>
          <w:szCs w:val="28"/>
        </w:rPr>
        <w:t xml:space="preserve">Руководитель управления образования                                               </w:t>
      </w:r>
      <w:proofErr w:type="spellStart"/>
      <w:r>
        <w:rPr>
          <w:sz w:val="28"/>
          <w:szCs w:val="28"/>
        </w:rPr>
        <w:t>Т.П.Толмачева</w:t>
      </w:r>
      <w:proofErr w:type="spellEnd"/>
    </w:p>
    <w:p w:rsidR="00927DF0" w:rsidRDefault="00927DF0" w:rsidP="00927DF0">
      <w:pPr>
        <w:autoSpaceDE w:val="0"/>
        <w:jc w:val="both"/>
        <w:rPr>
          <w:sz w:val="28"/>
          <w:szCs w:val="28"/>
        </w:rPr>
      </w:pPr>
    </w:p>
    <w:p w:rsidR="00927DF0" w:rsidRDefault="00927DF0" w:rsidP="00927DF0">
      <w:pPr>
        <w:autoSpaceDE w:val="0"/>
        <w:jc w:val="both"/>
        <w:rPr>
          <w:sz w:val="28"/>
          <w:szCs w:val="28"/>
        </w:rPr>
        <w:sectPr w:rsidR="00927DF0" w:rsidSect="009247EA">
          <w:pgSz w:w="11905" w:h="16837"/>
          <w:pgMar w:top="819" w:right="565" w:bottom="851" w:left="851" w:header="426" w:footer="1134" w:gutter="0"/>
          <w:pgNumType w:start="1"/>
          <w:cols w:space="720"/>
          <w:docGrid w:linePitch="360"/>
        </w:sectPr>
      </w:pPr>
    </w:p>
    <w:p w:rsidR="00927DF0" w:rsidRDefault="00927DF0" w:rsidP="00927DF0">
      <w:pPr>
        <w:autoSpaceDE w:val="0"/>
        <w:jc w:val="both"/>
        <w:rPr>
          <w:sz w:val="28"/>
          <w:szCs w:val="28"/>
        </w:rPr>
      </w:pPr>
    </w:p>
    <w:tbl>
      <w:tblPr>
        <w:tblW w:w="14824" w:type="dxa"/>
        <w:tblInd w:w="26" w:type="dxa"/>
        <w:tblLayout w:type="fixed"/>
        <w:tblLook w:val="0000" w:firstRow="0" w:lastRow="0" w:firstColumn="0" w:lastColumn="0" w:noHBand="0" w:noVBand="0"/>
      </w:tblPr>
      <w:tblGrid>
        <w:gridCol w:w="473"/>
        <w:gridCol w:w="5942"/>
        <w:gridCol w:w="900"/>
        <w:gridCol w:w="1472"/>
        <w:gridCol w:w="1543"/>
        <w:gridCol w:w="384"/>
        <w:gridCol w:w="1183"/>
        <w:gridCol w:w="801"/>
        <w:gridCol w:w="2126"/>
      </w:tblGrid>
      <w:tr w:rsidR="00927DF0" w:rsidTr="008B4EF9">
        <w:trPr>
          <w:trHeight w:val="881"/>
        </w:trPr>
        <w:tc>
          <w:tcPr>
            <w:tcW w:w="473" w:type="dxa"/>
            <w:tcBorders>
              <w:top w:val="nil"/>
              <w:left w:val="nil"/>
              <w:bottom w:val="nil"/>
              <w:right w:val="nil"/>
            </w:tcBorders>
          </w:tcPr>
          <w:p w:rsidR="00927DF0" w:rsidRDefault="00927DF0" w:rsidP="008B4EF9">
            <w:pPr>
              <w:autoSpaceDE w:val="0"/>
              <w:autoSpaceDN w:val="0"/>
              <w:adjustRightInd w:val="0"/>
              <w:jc w:val="center"/>
              <w:rPr>
                <w:color w:val="000000"/>
                <w:lang w:eastAsia="en-US"/>
              </w:rPr>
            </w:pPr>
          </w:p>
        </w:tc>
        <w:tc>
          <w:tcPr>
            <w:tcW w:w="5942" w:type="dxa"/>
            <w:tcBorders>
              <w:top w:val="nil"/>
              <w:left w:val="nil"/>
              <w:bottom w:val="nil"/>
              <w:right w:val="nil"/>
            </w:tcBorders>
          </w:tcPr>
          <w:p w:rsidR="00927DF0" w:rsidRDefault="00927DF0" w:rsidP="008B4EF9">
            <w:pPr>
              <w:autoSpaceDE w:val="0"/>
              <w:autoSpaceDN w:val="0"/>
              <w:adjustRightInd w:val="0"/>
              <w:jc w:val="right"/>
              <w:rPr>
                <w:color w:val="000000"/>
                <w:lang w:eastAsia="en-US"/>
              </w:rPr>
            </w:pPr>
          </w:p>
        </w:tc>
        <w:tc>
          <w:tcPr>
            <w:tcW w:w="900" w:type="dxa"/>
            <w:tcBorders>
              <w:top w:val="nil"/>
              <w:left w:val="nil"/>
              <w:bottom w:val="nil"/>
              <w:right w:val="nil"/>
            </w:tcBorders>
          </w:tcPr>
          <w:p w:rsidR="00927DF0" w:rsidRDefault="00927DF0" w:rsidP="008B4EF9">
            <w:pPr>
              <w:autoSpaceDE w:val="0"/>
              <w:autoSpaceDN w:val="0"/>
              <w:adjustRightInd w:val="0"/>
              <w:jc w:val="center"/>
              <w:rPr>
                <w:color w:val="000000"/>
                <w:lang w:eastAsia="en-US"/>
              </w:rPr>
            </w:pPr>
          </w:p>
        </w:tc>
        <w:tc>
          <w:tcPr>
            <w:tcW w:w="7509" w:type="dxa"/>
            <w:gridSpan w:val="6"/>
            <w:tcBorders>
              <w:top w:val="nil"/>
              <w:left w:val="nil"/>
              <w:bottom w:val="nil"/>
              <w:right w:val="nil"/>
            </w:tcBorders>
          </w:tcPr>
          <w:p w:rsidR="00927DF0" w:rsidRDefault="00927DF0" w:rsidP="008B4EF9">
            <w:pPr>
              <w:autoSpaceDE w:val="0"/>
              <w:autoSpaceDN w:val="0"/>
              <w:adjustRightInd w:val="0"/>
              <w:jc w:val="both"/>
              <w:rPr>
                <w:color w:val="000000"/>
                <w:lang w:eastAsia="en-US"/>
              </w:rPr>
            </w:pPr>
            <w:r>
              <w:rPr>
                <w:color w:val="000000"/>
                <w:lang w:eastAsia="en-US"/>
              </w:rPr>
              <w:t xml:space="preserve">Приложение № 1 </w:t>
            </w:r>
          </w:p>
          <w:p w:rsidR="00927DF0" w:rsidRDefault="00927DF0" w:rsidP="008B4EF9">
            <w:pPr>
              <w:autoSpaceDE w:val="0"/>
              <w:autoSpaceDN w:val="0"/>
              <w:adjustRightInd w:val="0"/>
              <w:jc w:val="both"/>
              <w:rPr>
                <w:color w:val="000000"/>
                <w:lang w:eastAsia="en-US"/>
              </w:rPr>
            </w:pPr>
            <w:r>
              <w:rPr>
                <w:color w:val="000000"/>
                <w:lang w:eastAsia="en-US"/>
              </w:rPr>
              <w:t xml:space="preserve">к Паспорту  подпрограммы 01.1 </w:t>
            </w:r>
          </w:p>
          <w:p w:rsidR="00927DF0" w:rsidRDefault="00927DF0" w:rsidP="008B4EF9">
            <w:pPr>
              <w:autoSpaceDE w:val="0"/>
              <w:autoSpaceDN w:val="0"/>
              <w:adjustRightInd w:val="0"/>
              <w:jc w:val="both"/>
              <w:rPr>
                <w:color w:val="000000"/>
                <w:lang w:eastAsia="en-US"/>
              </w:rPr>
            </w:pPr>
            <w:r>
              <w:rPr>
                <w:color w:val="000000"/>
                <w:lang w:eastAsia="en-US"/>
              </w:rPr>
              <w:t>«Развитие дошкольного, общего и дополнительного образования»</w:t>
            </w:r>
          </w:p>
        </w:tc>
      </w:tr>
      <w:tr w:rsidR="00927DF0" w:rsidTr="008B4EF9">
        <w:trPr>
          <w:trHeight w:val="494"/>
        </w:trPr>
        <w:tc>
          <w:tcPr>
            <w:tcW w:w="6415" w:type="dxa"/>
            <w:gridSpan w:val="2"/>
            <w:tcBorders>
              <w:top w:val="nil"/>
              <w:left w:val="nil"/>
              <w:bottom w:val="single" w:sz="6" w:space="0" w:color="000000"/>
              <w:right w:val="nil"/>
            </w:tcBorders>
          </w:tcPr>
          <w:p w:rsidR="00927DF0" w:rsidRDefault="00927DF0" w:rsidP="008B4EF9">
            <w:pPr>
              <w:autoSpaceDE w:val="0"/>
              <w:autoSpaceDN w:val="0"/>
              <w:adjustRightInd w:val="0"/>
              <w:jc w:val="center"/>
              <w:rPr>
                <w:b/>
                <w:bCs/>
                <w:color w:val="000000"/>
                <w:lang w:eastAsia="en-US"/>
              </w:rPr>
            </w:pPr>
            <w:r>
              <w:rPr>
                <w:b/>
                <w:bCs/>
                <w:color w:val="000000"/>
                <w:lang w:eastAsia="en-US"/>
              </w:rPr>
              <w:t>Перечень целевых индикаторов подпрограммы</w:t>
            </w:r>
          </w:p>
        </w:tc>
        <w:tc>
          <w:tcPr>
            <w:tcW w:w="900" w:type="dxa"/>
            <w:tcBorders>
              <w:top w:val="nil"/>
              <w:left w:val="nil"/>
              <w:bottom w:val="single" w:sz="6" w:space="0" w:color="000000"/>
              <w:right w:val="nil"/>
            </w:tcBorders>
          </w:tcPr>
          <w:p w:rsidR="00927DF0" w:rsidRDefault="00927DF0" w:rsidP="008B4EF9">
            <w:pPr>
              <w:autoSpaceDE w:val="0"/>
              <w:autoSpaceDN w:val="0"/>
              <w:adjustRightInd w:val="0"/>
              <w:jc w:val="center"/>
              <w:rPr>
                <w:b/>
                <w:bCs/>
                <w:color w:val="000000"/>
                <w:lang w:eastAsia="en-US"/>
              </w:rPr>
            </w:pPr>
          </w:p>
        </w:tc>
        <w:tc>
          <w:tcPr>
            <w:tcW w:w="1472" w:type="dxa"/>
            <w:tcBorders>
              <w:top w:val="nil"/>
              <w:left w:val="nil"/>
              <w:bottom w:val="single" w:sz="6" w:space="0" w:color="000000"/>
              <w:right w:val="nil"/>
            </w:tcBorders>
          </w:tcPr>
          <w:p w:rsidR="00927DF0" w:rsidRDefault="00927DF0" w:rsidP="008B4EF9">
            <w:pPr>
              <w:autoSpaceDE w:val="0"/>
              <w:autoSpaceDN w:val="0"/>
              <w:adjustRightInd w:val="0"/>
              <w:jc w:val="center"/>
              <w:rPr>
                <w:b/>
                <w:bCs/>
                <w:color w:val="000000"/>
                <w:lang w:eastAsia="en-US"/>
              </w:rPr>
            </w:pPr>
          </w:p>
        </w:tc>
        <w:tc>
          <w:tcPr>
            <w:tcW w:w="1927" w:type="dxa"/>
            <w:gridSpan w:val="2"/>
            <w:tcBorders>
              <w:top w:val="nil"/>
              <w:left w:val="nil"/>
              <w:bottom w:val="single" w:sz="6" w:space="0" w:color="000000"/>
              <w:right w:val="nil"/>
            </w:tcBorders>
          </w:tcPr>
          <w:p w:rsidR="00927DF0" w:rsidRDefault="00927DF0" w:rsidP="008B4EF9">
            <w:pPr>
              <w:autoSpaceDE w:val="0"/>
              <w:autoSpaceDN w:val="0"/>
              <w:adjustRightInd w:val="0"/>
              <w:jc w:val="center"/>
              <w:rPr>
                <w:b/>
                <w:bCs/>
                <w:color w:val="000000"/>
                <w:lang w:eastAsia="en-US"/>
              </w:rPr>
            </w:pPr>
          </w:p>
        </w:tc>
        <w:tc>
          <w:tcPr>
            <w:tcW w:w="1984" w:type="dxa"/>
            <w:gridSpan w:val="2"/>
            <w:tcBorders>
              <w:top w:val="nil"/>
              <w:left w:val="nil"/>
              <w:bottom w:val="single" w:sz="6" w:space="0" w:color="000000"/>
              <w:right w:val="nil"/>
            </w:tcBorders>
          </w:tcPr>
          <w:p w:rsidR="00927DF0" w:rsidRDefault="00927DF0" w:rsidP="008B4EF9">
            <w:pPr>
              <w:autoSpaceDE w:val="0"/>
              <w:autoSpaceDN w:val="0"/>
              <w:adjustRightInd w:val="0"/>
              <w:jc w:val="center"/>
              <w:rPr>
                <w:b/>
                <w:bCs/>
                <w:color w:val="000000"/>
                <w:lang w:eastAsia="en-US"/>
              </w:rPr>
            </w:pPr>
          </w:p>
        </w:tc>
        <w:tc>
          <w:tcPr>
            <w:tcW w:w="2126" w:type="dxa"/>
            <w:tcBorders>
              <w:top w:val="nil"/>
              <w:left w:val="nil"/>
              <w:bottom w:val="single" w:sz="6" w:space="0" w:color="000000"/>
              <w:right w:val="nil"/>
            </w:tcBorders>
          </w:tcPr>
          <w:p w:rsidR="00927DF0" w:rsidRDefault="00927DF0" w:rsidP="008B4EF9">
            <w:pPr>
              <w:autoSpaceDE w:val="0"/>
              <w:autoSpaceDN w:val="0"/>
              <w:adjustRightInd w:val="0"/>
              <w:jc w:val="center"/>
              <w:rPr>
                <w:b/>
                <w:bCs/>
                <w:color w:val="000000"/>
                <w:lang w:eastAsia="en-US"/>
              </w:rPr>
            </w:pPr>
          </w:p>
        </w:tc>
      </w:tr>
      <w:tr w:rsidR="00927DF0" w:rsidTr="008B4EF9">
        <w:trPr>
          <w:trHeight w:val="336"/>
        </w:trPr>
        <w:tc>
          <w:tcPr>
            <w:tcW w:w="473"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 п/п</w:t>
            </w:r>
          </w:p>
        </w:tc>
        <w:tc>
          <w:tcPr>
            <w:tcW w:w="5942"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Цель, целевые индикаторы</w:t>
            </w:r>
          </w:p>
        </w:tc>
        <w:tc>
          <w:tcPr>
            <w:tcW w:w="900"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Единица измерения</w:t>
            </w:r>
          </w:p>
        </w:tc>
        <w:tc>
          <w:tcPr>
            <w:tcW w:w="1472"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2015</w:t>
            </w:r>
          </w:p>
        </w:tc>
        <w:tc>
          <w:tcPr>
            <w:tcW w:w="1927" w:type="dxa"/>
            <w:gridSpan w:val="2"/>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2016</w:t>
            </w:r>
          </w:p>
        </w:tc>
        <w:tc>
          <w:tcPr>
            <w:tcW w:w="1984" w:type="dxa"/>
            <w:gridSpan w:val="2"/>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2017</w:t>
            </w:r>
          </w:p>
        </w:tc>
        <w:tc>
          <w:tcPr>
            <w:tcW w:w="2126"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2018</w:t>
            </w:r>
          </w:p>
        </w:tc>
      </w:tr>
      <w:tr w:rsidR="00927DF0" w:rsidTr="008B4EF9">
        <w:trPr>
          <w:trHeight w:val="523"/>
        </w:trPr>
        <w:tc>
          <w:tcPr>
            <w:tcW w:w="14824" w:type="dxa"/>
            <w:gridSpan w:val="9"/>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color w:val="000000"/>
                <w:lang w:eastAsia="en-US"/>
              </w:rPr>
            </w:pPr>
            <w:r>
              <w:rPr>
                <w:color w:val="000000"/>
                <w:lang w:eastAsia="en-US"/>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оздоровления детей в летний период</w:t>
            </w:r>
          </w:p>
        </w:tc>
      </w:tr>
      <w:tr w:rsidR="00927DF0" w:rsidTr="008B4EF9">
        <w:trPr>
          <w:trHeight w:val="434"/>
        </w:trPr>
        <w:tc>
          <w:tcPr>
            <w:tcW w:w="14824" w:type="dxa"/>
            <w:gridSpan w:val="9"/>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i/>
                <w:iCs/>
                <w:color w:val="000000"/>
                <w:lang w:eastAsia="en-US"/>
              </w:rPr>
            </w:pPr>
            <w:r>
              <w:rPr>
                <w:i/>
                <w:iCs/>
                <w:color w:val="000000"/>
                <w:lang w:eastAsia="en-US"/>
              </w:rPr>
              <w:t>Задача № 1 Обеспечить доступность дошкольного образования, соответствующего единому стандарту качества дошкольного образования</w:t>
            </w:r>
          </w:p>
        </w:tc>
      </w:tr>
      <w:tr w:rsidR="00927DF0" w:rsidTr="008B4EF9">
        <w:trPr>
          <w:trHeight w:val="444"/>
        </w:trPr>
        <w:tc>
          <w:tcPr>
            <w:tcW w:w="473" w:type="dxa"/>
            <w:tcBorders>
              <w:top w:val="single" w:sz="6" w:space="0" w:color="000000"/>
              <w:left w:val="single" w:sz="6" w:space="0" w:color="000000"/>
              <w:bottom w:val="single" w:sz="6" w:space="0" w:color="000000"/>
              <w:right w:val="single" w:sz="6" w:space="0" w:color="000000"/>
            </w:tcBorders>
          </w:tcPr>
          <w:p w:rsidR="00927DF0" w:rsidRPr="00D016CE" w:rsidRDefault="00927DF0" w:rsidP="008B4EF9">
            <w:pPr>
              <w:autoSpaceDE w:val="0"/>
              <w:autoSpaceDN w:val="0"/>
              <w:adjustRightInd w:val="0"/>
              <w:jc w:val="center"/>
              <w:rPr>
                <w:color w:val="000000"/>
                <w:sz w:val="20"/>
                <w:szCs w:val="20"/>
                <w:lang w:eastAsia="en-US"/>
              </w:rPr>
            </w:pPr>
            <w:r w:rsidRPr="00D016CE">
              <w:rPr>
                <w:color w:val="000000"/>
                <w:sz w:val="20"/>
                <w:szCs w:val="20"/>
                <w:lang w:eastAsia="en-US"/>
              </w:rPr>
              <w:t>1.1</w:t>
            </w:r>
          </w:p>
        </w:tc>
        <w:tc>
          <w:tcPr>
            <w:tcW w:w="5942"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color w:val="000000"/>
                <w:lang w:eastAsia="en-US"/>
              </w:rPr>
            </w:pPr>
            <w:r>
              <w:rPr>
                <w:color w:val="000000"/>
                <w:lang w:eastAsia="en-US"/>
              </w:rPr>
              <w:t>Обеспеченность детей дошкольного возраста местами в дошкольных образовательных учреждениях (количество мест)</w:t>
            </w:r>
          </w:p>
        </w:tc>
        <w:tc>
          <w:tcPr>
            <w:tcW w:w="900"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кол-во мест</w:t>
            </w:r>
          </w:p>
        </w:tc>
        <w:tc>
          <w:tcPr>
            <w:tcW w:w="1472"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478</w:t>
            </w:r>
          </w:p>
        </w:tc>
        <w:tc>
          <w:tcPr>
            <w:tcW w:w="1927" w:type="dxa"/>
            <w:gridSpan w:val="2"/>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558</w:t>
            </w:r>
          </w:p>
        </w:tc>
        <w:tc>
          <w:tcPr>
            <w:tcW w:w="1984" w:type="dxa"/>
            <w:gridSpan w:val="2"/>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568</w:t>
            </w:r>
          </w:p>
        </w:tc>
        <w:tc>
          <w:tcPr>
            <w:tcW w:w="2126"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618</w:t>
            </w:r>
          </w:p>
        </w:tc>
      </w:tr>
      <w:tr w:rsidR="00927DF0" w:rsidTr="008B4EF9">
        <w:trPr>
          <w:trHeight w:val="1106"/>
        </w:trPr>
        <w:tc>
          <w:tcPr>
            <w:tcW w:w="473" w:type="dxa"/>
            <w:tcBorders>
              <w:top w:val="single" w:sz="6" w:space="0" w:color="000000"/>
              <w:left w:val="single" w:sz="6" w:space="0" w:color="000000"/>
              <w:bottom w:val="single" w:sz="6" w:space="0" w:color="000000"/>
              <w:right w:val="single" w:sz="6" w:space="0" w:color="000000"/>
            </w:tcBorders>
          </w:tcPr>
          <w:p w:rsidR="00927DF0" w:rsidRPr="00D016CE" w:rsidRDefault="00927DF0" w:rsidP="008B4EF9">
            <w:pPr>
              <w:autoSpaceDE w:val="0"/>
              <w:autoSpaceDN w:val="0"/>
              <w:adjustRightInd w:val="0"/>
              <w:jc w:val="center"/>
              <w:rPr>
                <w:color w:val="000000"/>
                <w:sz w:val="20"/>
                <w:szCs w:val="20"/>
                <w:lang w:eastAsia="en-US"/>
              </w:rPr>
            </w:pPr>
            <w:r w:rsidRPr="00D016CE">
              <w:rPr>
                <w:color w:val="000000"/>
                <w:sz w:val="20"/>
                <w:szCs w:val="20"/>
                <w:lang w:eastAsia="en-US"/>
              </w:rPr>
              <w:t>1.2</w:t>
            </w:r>
          </w:p>
        </w:tc>
        <w:tc>
          <w:tcPr>
            <w:tcW w:w="5942"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color w:val="000000"/>
                <w:lang w:eastAsia="en-US"/>
              </w:rPr>
            </w:pPr>
            <w:r>
              <w:rPr>
                <w:color w:val="000000"/>
                <w:lang w:eastAsia="en-US"/>
              </w:rPr>
              <w:t xml:space="preserve">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w:t>
            </w:r>
            <w:proofErr w:type="spellStart"/>
            <w:r>
              <w:rPr>
                <w:color w:val="000000"/>
                <w:lang w:eastAsia="en-US"/>
              </w:rPr>
              <w:t>Манского</w:t>
            </w:r>
            <w:proofErr w:type="spellEnd"/>
            <w:r>
              <w:rPr>
                <w:color w:val="000000"/>
                <w:lang w:eastAsia="en-US"/>
              </w:rPr>
              <w:t xml:space="preserve"> района (с учетом групп кратковременного пребывания)</w:t>
            </w:r>
          </w:p>
        </w:tc>
        <w:tc>
          <w:tcPr>
            <w:tcW w:w="900"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w:t>
            </w:r>
          </w:p>
        </w:tc>
        <w:tc>
          <w:tcPr>
            <w:tcW w:w="1472"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82,4</w:t>
            </w:r>
          </w:p>
        </w:tc>
        <w:tc>
          <w:tcPr>
            <w:tcW w:w="1927" w:type="dxa"/>
            <w:gridSpan w:val="2"/>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86,6</w:t>
            </w:r>
          </w:p>
        </w:tc>
        <w:tc>
          <w:tcPr>
            <w:tcW w:w="1984" w:type="dxa"/>
            <w:gridSpan w:val="2"/>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87,8</w:t>
            </w:r>
          </w:p>
        </w:tc>
        <w:tc>
          <w:tcPr>
            <w:tcW w:w="2126"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92</w:t>
            </w:r>
          </w:p>
        </w:tc>
      </w:tr>
      <w:tr w:rsidR="00927DF0" w:rsidTr="008B4EF9">
        <w:trPr>
          <w:trHeight w:val="1303"/>
        </w:trPr>
        <w:tc>
          <w:tcPr>
            <w:tcW w:w="473" w:type="dxa"/>
            <w:tcBorders>
              <w:top w:val="single" w:sz="6" w:space="0" w:color="000000"/>
              <w:left w:val="single" w:sz="6" w:space="0" w:color="000000"/>
              <w:bottom w:val="single" w:sz="6" w:space="0" w:color="000000"/>
              <w:right w:val="single" w:sz="6" w:space="0" w:color="000000"/>
            </w:tcBorders>
          </w:tcPr>
          <w:p w:rsidR="00927DF0" w:rsidRPr="00D016CE" w:rsidRDefault="00927DF0" w:rsidP="008B4EF9">
            <w:pPr>
              <w:autoSpaceDE w:val="0"/>
              <w:autoSpaceDN w:val="0"/>
              <w:adjustRightInd w:val="0"/>
              <w:jc w:val="center"/>
              <w:rPr>
                <w:color w:val="000000"/>
                <w:sz w:val="20"/>
                <w:szCs w:val="20"/>
                <w:lang w:eastAsia="en-US"/>
              </w:rPr>
            </w:pPr>
            <w:r w:rsidRPr="00D016CE">
              <w:rPr>
                <w:color w:val="000000"/>
                <w:sz w:val="20"/>
                <w:szCs w:val="20"/>
                <w:lang w:eastAsia="en-US"/>
              </w:rPr>
              <w:t>1.3</w:t>
            </w:r>
          </w:p>
        </w:tc>
        <w:tc>
          <w:tcPr>
            <w:tcW w:w="5942"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color w:val="000000"/>
                <w:lang w:eastAsia="en-US"/>
              </w:rPr>
            </w:pPr>
            <w:r>
              <w:rPr>
                <w:color w:val="000000"/>
                <w:lang w:eastAsia="en-US"/>
              </w:rPr>
              <w:t xml:space="preserve">Доля дошкольных образовательных организаций </w:t>
            </w:r>
            <w:proofErr w:type="spellStart"/>
            <w:r>
              <w:rPr>
                <w:color w:val="000000"/>
                <w:lang w:eastAsia="en-US"/>
              </w:rPr>
              <w:t>Манского</w:t>
            </w:r>
            <w:proofErr w:type="spellEnd"/>
            <w:r>
              <w:rPr>
                <w:color w:val="000000"/>
                <w:lang w:eastAsia="en-US"/>
              </w:rPr>
              <w:t xml:space="preserve"> района, </w:t>
            </w:r>
          </w:p>
          <w:p w:rsidR="00927DF0" w:rsidRDefault="00927DF0" w:rsidP="008B4EF9">
            <w:pPr>
              <w:autoSpaceDE w:val="0"/>
              <w:autoSpaceDN w:val="0"/>
              <w:adjustRightInd w:val="0"/>
              <w:rPr>
                <w:color w:val="000000"/>
                <w:lang w:eastAsia="en-US"/>
              </w:rPr>
            </w:pPr>
            <w:r>
              <w:rPr>
                <w:color w:val="000000"/>
                <w:lang w:eastAsia="en-US"/>
              </w:rPr>
              <w:t>в которых оценка деятельности дошкольных образовательных организаций, их руководителей и основных категорий работников осуществляется на основании показателей эффективности деятельности.</w:t>
            </w:r>
          </w:p>
        </w:tc>
        <w:tc>
          <w:tcPr>
            <w:tcW w:w="900"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w:t>
            </w:r>
          </w:p>
        </w:tc>
        <w:tc>
          <w:tcPr>
            <w:tcW w:w="1472"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25</w:t>
            </w:r>
          </w:p>
        </w:tc>
        <w:tc>
          <w:tcPr>
            <w:tcW w:w="1927" w:type="dxa"/>
            <w:gridSpan w:val="2"/>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50</w:t>
            </w:r>
          </w:p>
        </w:tc>
        <w:tc>
          <w:tcPr>
            <w:tcW w:w="1984" w:type="dxa"/>
            <w:gridSpan w:val="2"/>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75</w:t>
            </w:r>
          </w:p>
        </w:tc>
        <w:tc>
          <w:tcPr>
            <w:tcW w:w="2126"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100</w:t>
            </w:r>
          </w:p>
        </w:tc>
      </w:tr>
      <w:tr w:rsidR="00927DF0" w:rsidTr="008B4EF9">
        <w:trPr>
          <w:trHeight w:val="602"/>
        </w:trPr>
        <w:tc>
          <w:tcPr>
            <w:tcW w:w="14824" w:type="dxa"/>
            <w:gridSpan w:val="9"/>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i/>
                <w:iCs/>
                <w:color w:val="000000"/>
                <w:lang w:eastAsia="en-US"/>
              </w:rPr>
            </w:pPr>
            <w:r>
              <w:rPr>
                <w:i/>
                <w:iCs/>
                <w:color w:val="000000"/>
                <w:lang w:eastAsia="en-US"/>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927DF0" w:rsidTr="008B4EF9">
        <w:trPr>
          <w:trHeight w:val="1037"/>
        </w:trPr>
        <w:tc>
          <w:tcPr>
            <w:tcW w:w="473" w:type="dxa"/>
            <w:tcBorders>
              <w:top w:val="single" w:sz="6" w:space="0" w:color="000000"/>
              <w:left w:val="single" w:sz="6" w:space="0" w:color="000000"/>
              <w:bottom w:val="single" w:sz="6" w:space="0" w:color="000000"/>
              <w:right w:val="single" w:sz="6" w:space="0" w:color="000000"/>
            </w:tcBorders>
          </w:tcPr>
          <w:p w:rsidR="00927DF0" w:rsidRPr="00D016CE" w:rsidRDefault="00927DF0" w:rsidP="008B4EF9">
            <w:pPr>
              <w:autoSpaceDE w:val="0"/>
              <w:autoSpaceDN w:val="0"/>
              <w:adjustRightInd w:val="0"/>
              <w:jc w:val="center"/>
              <w:rPr>
                <w:color w:val="000000"/>
                <w:sz w:val="20"/>
                <w:szCs w:val="20"/>
                <w:lang w:eastAsia="en-US"/>
              </w:rPr>
            </w:pPr>
            <w:r w:rsidRPr="00D016CE">
              <w:rPr>
                <w:color w:val="000000"/>
                <w:sz w:val="20"/>
                <w:szCs w:val="20"/>
                <w:lang w:eastAsia="en-US"/>
              </w:rPr>
              <w:lastRenderedPageBreak/>
              <w:t>2.1</w:t>
            </w:r>
          </w:p>
        </w:tc>
        <w:tc>
          <w:tcPr>
            <w:tcW w:w="5942"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color w:val="000000"/>
                <w:lang w:eastAsia="en-US"/>
              </w:rPr>
            </w:pPr>
            <w:r>
              <w:rPr>
                <w:color w:val="000000"/>
                <w:lang w:eastAsia="en-US"/>
              </w:rPr>
              <w:t xml:space="preserve">Количество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 </w:t>
            </w:r>
          </w:p>
        </w:tc>
        <w:tc>
          <w:tcPr>
            <w:tcW w:w="900"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кол-во ОУ</w:t>
            </w:r>
          </w:p>
        </w:tc>
        <w:tc>
          <w:tcPr>
            <w:tcW w:w="1472"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1</w:t>
            </w:r>
          </w:p>
        </w:tc>
        <w:tc>
          <w:tcPr>
            <w:tcW w:w="1543"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1</w:t>
            </w:r>
          </w:p>
        </w:tc>
        <w:tc>
          <w:tcPr>
            <w:tcW w:w="1567" w:type="dxa"/>
            <w:gridSpan w:val="2"/>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1</w:t>
            </w:r>
          </w:p>
        </w:tc>
        <w:tc>
          <w:tcPr>
            <w:tcW w:w="2927" w:type="dxa"/>
            <w:gridSpan w:val="2"/>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1</w:t>
            </w:r>
          </w:p>
        </w:tc>
      </w:tr>
      <w:tr w:rsidR="00927DF0" w:rsidTr="008B4EF9">
        <w:trPr>
          <w:trHeight w:val="977"/>
        </w:trPr>
        <w:tc>
          <w:tcPr>
            <w:tcW w:w="473" w:type="dxa"/>
            <w:tcBorders>
              <w:top w:val="single" w:sz="6" w:space="0" w:color="000000"/>
              <w:left w:val="single" w:sz="6" w:space="0" w:color="000000"/>
              <w:bottom w:val="single" w:sz="6" w:space="0" w:color="000000"/>
              <w:right w:val="single" w:sz="6" w:space="0" w:color="000000"/>
            </w:tcBorders>
          </w:tcPr>
          <w:p w:rsidR="00927DF0" w:rsidRPr="00D016CE" w:rsidRDefault="00927DF0" w:rsidP="008B4EF9">
            <w:pPr>
              <w:autoSpaceDE w:val="0"/>
              <w:autoSpaceDN w:val="0"/>
              <w:adjustRightInd w:val="0"/>
              <w:jc w:val="center"/>
              <w:rPr>
                <w:color w:val="000000"/>
                <w:sz w:val="20"/>
                <w:szCs w:val="20"/>
                <w:lang w:eastAsia="en-US"/>
              </w:rPr>
            </w:pPr>
            <w:r w:rsidRPr="00D016CE">
              <w:rPr>
                <w:color w:val="000000"/>
                <w:sz w:val="20"/>
                <w:szCs w:val="20"/>
                <w:lang w:eastAsia="en-US"/>
              </w:rPr>
              <w:t>2.2</w:t>
            </w:r>
          </w:p>
        </w:tc>
        <w:tc>
          <w:tcPr>
            <w:tcW w:w="5942"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color w:val="000000"/>
                <w:lang w:eastAsia="en-US"/>
              </w:rPr>
            </w:pPr>
            <w:r>
              <w:rPr>
                <w:color w:val="000000"/>
                <w:lang w:eastAsia="en-US"/>
              </w:rPr>
              <w:t xml:space="preserve">Доля муниципальных образовательных организаций, реализующих программы общего образования, имеющих физкультурный зал, оснащенный в соответствии с </w:t>
            </w:r>
            <w:proofErr w:type="spellStart"/>
            <w:r>
              <w:rPr>
                <w:color w:val="000000"/>
                <w:lang w:eastAsia="en-US"/>
              </w:rPr>
              <w:t>тебованиями</w:t>
            </w:r>
            <w:proofErr w:type="spellEnd"/>
            <w:r>
              <w:rPr>
                <w:color w:val="000000"/>
                <w:lang w:eastAsia="en-US"/>
              </w:rPr>
              <w:t xml:space="preserve"> федеральных государственных образовательных стандартов</w:t>
            </w:r>
          </w:p>
        </w:tc>
        <w:tc>
          <w:tcPr>
            <w:tcW w:w="900"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w:t>
            </w:r>
          </w:p>
        </w:tc>
        <w:tc>
          <w:tcPr>
            <w:tcW w:w="1472"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sz w:val="22"/>
                <w:szCs w:val="22"/>
                <w:lang w:eastAsia="en-US"/>
              </w:rPr>
              <w:t>59</w:t>
            </w:r>
          </w:p>
        </w:tc>
        <w:tc>
          <w:tcPr>
            <w:tcW w:w="1543"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sz w:val="22"/>
                <w:szCs w:val="22"/>
                <w:lang w:eastAsia="en-US"/>
              </w:rPr>
              <w:t>65</w:t>
            </w:r>
          </w:p>
        </w:tc>
        <w:tc>
          <w:tcPr>
            <w:tcW w:w="1567" w:type="dxa"/>
            <w:gridSpan w:val="2"/>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sz w:val="22"/>
                <w:szCs w:val="22"/>
                <w:lang w:eastAsia="en-US"/>
              </w:rPr>
              <w:t>78</w:t>
            </w:r>
          </w:p>
        </w:tc>
        <w:tc>
          <w:tcPr>
            <w:tcW w:w="2927" w:type="dxa"/>
            <w:gridSpan w:val="2"/>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sz w:val="22"/>
                <w:szCs w:val="22"/>
                <w:lang w:eastAsia="en-US"/>
              </w:rPr>
              <w:t>85</w:t>
            </w:r>
          </w:p>
        </w:tc>
      </w:tr>
      <w:tr w:rsidR="00927DF0" w:rsidTr="008B4EF9">
        <w:trPr>
          <w:trHeight w:val="770"/>
        </w:trPr>
        <w:tc>
          <w:tcPr>
            <w:tcW w:w="473" w:type="dxa"/>
            <w:tcBorders>
              <w:top w:val="single" w:sz="6" w:space="0" w:color="000000"/>
              <w:left w:val="single" w:sz="6" w:space="0" w:color="000000"/>
              <w:bottom w:val="single" w:sz="6" w:space="0" w:color="000000"/>
              <w:right w:val="single" w:sz="6" w:space="0" w:color="000000"/>
            </w:tcBorders>
          </w:tcPr>
          <w:p w:rsidR="00927DF0" w:rsidRPr="00D016CE" w:rsidRDefault="00927DF0" w:rsidP="008B4EF9">
            <w:pPr>
              <w:autoSpaceDE w:val="0"/>
              <w:autoSpaceDN w:val="0"/>
              <w:adjustRightInd w:val="0"/>
              <w:jc w:val="center"/>
              <w:rPr>
                <w:color w:val="000000"/>
                <w:sz w:val="20"/>
                <w:szCs w:val="20"/>
                <w:lang w:eastAsia="en-US"/>
              </w:rPr>
            </w:pPr>
            <w:r w:rsidRPr="00D016CE">
              <w:rPr>
                <w:color w:val="000000"/>
                <w:sz w:val="20"/>
                <w:szCs w:val="20"/>
                <w:lang w:eastAsia="en-US"/>
              </w:rPr>
              <w:t>2.3</w:t>
            </w:r>
          </w:p>
        </w:tc>
        <w:tc>
          <w:tcPr>
            <w:tcW w:w="5942"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color w:val="000000"/>
                <w:lang w:eastAsia="en-US"/>
              </w:rPr>
            </w:pPr>
            <w:r>
              <w:rPr>
                <w:color w:val="000000"/>
                <w:lang w:eastAsia="en-US"/>
              </w:rPr>
              <w:t xml:space="preserve">Отношение среднего балла ЕГЭ (в расчете на 1 предмет) в 10 % школ </w:t>
            </w:r>
            <w:proofErr w:type="spellStart"/>
            <w:r>
              <w:rPr>
                <w:color w:val="000000"/>
                <w:lang w:eastAsia="en-US"/>
              </w:rPr>
              <w:t>Манского</w:t>
            </w:r>
            <w:proofErr w:type="spellEnd"/>
            <w:r>
              <w:rPr>
                <w:color w:val="000000"/>
                <w:lang w:eastAsia="en-US"/>
              </w:rPr>
              <w:t xml:space="preserve"> района с лучшими результатами ЕГЭ к среднему баллу ЕГЭ (в расчете на 1 предмет) в 10 % школ </w:t>
            </w:r>
            <w:proofErr w:type="spellStart"/>
            <w:r>
              <w:rPr>
                <w:color w:val="000000"/>
                <w:lang w:eastAsia="en-US"/>
              </w:rPr>
              <w:t>Манского</w:t>
            </w:r>
            <w:proofErr w:type="spellEnd"/>
            <w:r>
              <w:rPr>
                <w:color w:val="000000"/>
                <w:lang w:eastAsia="en-US"/>
              </w:rPr>
              <w:t xml:space="preserve"> района с худшими результатами ЕГЭ</w:t>
            </w:r>
          </w:p>
        </w:tc>
        <w:tc>
          <w:tcPr>
            <w:tcW w:w="900"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w:t>
            </w:r>
          </w:p>
        </w:tc>
        <w:tc>
          <w:tcPr>
            <w:tcW w:w="1472"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1,86</w:t>
            </w:r>
          </w:p>
        </w:tc>
        <w:tc>
          <w:tcPr>
            <w:tcW w:w="1543" w:type="dxa"/>
            <w:tcBorders>
              <w:top w:val="single" w:sz="6" w:space="0" w:color="000000"/>
              <w:left w:val="single" w:sz="6" w:space="0" w:color="000000"/>
              <w:bottom w:val="single" w:sz="6" w:space="0" w:color="000000"/>
              <w:right w:val="single" w:sz="6" w:space="0" w:color="000000"/>
            </w:tcBorders>
          </w:tcPr>
          <w:p w:rsidR="00927DF0" w:rsidRPr="00755413" w:rsidRDefault="00927DF0" w:rsidP="008B4EF9">
            <w:pPr>
              <w:autoSpaceDE w:val="0"/>
              <w:autoSpaceDN w:val="0"/>
              <w:adjustRightInd w:val="0"/>
              <w:jc w:val="center"/>
              <w:rPr>
                <w:lang w:eastAsia="en-US"/>
              </w:rPr>
            </w:pPr>
            <w:r w:rsidRPr="00755413">
              <w:rPr>
                <w:lang w:eastAsia="en-US"/>
              </w:rPr>
              <w:t>1,82</w:t>
            </w:r>
          </w:p>
        </w:tc>
        <w:tc>
          <w:tcPr>
            <w:tcW w:w="1567" w:type="dxa"/>
            <w:gridSpan w:val="2"/>
            <w:tcBorders>
              <w:top w:val="single" w:sz="6" w:space="0" w:color="000000"/>
              <w:left w:val="single" w:sz="6" w:space="0" w:color="000000"/>
              <w:bottom w:val="single" w:sz="6" w:space="0" w:color="000000"/>
              <w:right w:val="single" w:sz="6" w:space="0" w:color="000000"/>
            </w:tcBorders>
          </w:tcPr>
          <w:p w:rsidR="00927DF0" w:rsidRPr="00755413" w:rsidRDefault="00927DF0" w:rsidP="008B4EF9">
            <w:pPr>
              <w:autoSpaceDE w:val="0"/>
              <w:autoSpaceDN w:val="0"/>
              <w:adjustRightInd w:val="0"/>
              <w:jc w:val="center"/>
              <w:rPr>
                <w:lang w:eastAsia="en-US"/>
              </w:rPr>
            </w:pPr>
            <w:r w:rsidRPr="00755413">
              <w:rPr>
                <w:lang w:eastAsia="en-US"/>
              </w:rPr>
              <w:t>1,78</w:t>
            </w:r>
          </w:p>
        </w:tc>
        <w:tc>
          <w:tcPr>
            <w:tcW w:w="2927" w:type="dxa"/>
            <w:gridSpan w:val="2"/>
            <w:tcBorders>
              <w:top w:val="single" w:sz="6" w:space="0" w:color="000000"/>
              <w:left w:val="single" w:sz="6" w:space="0" w:color="000000"/>
              <w:bottom w:val="single" w:sz="6" w:space="0" w:color="000000"/>
              <w:right w:val="single" w:sz="6" w:space="0" w:color="000000"/>
            </w:tcBorders>
          </w:tcPr>
          <w:p w:rsidR="00927DF0" w:rsidRPr="00755413" w:rsidRDefault="00927DF0" w:rsidP="008B4EF9">
            <w:pPr>
              <w:autoSpaceDE w:val="0"/>
              <w:autoSpaceDN w:val="0"/>
              <w:adjustRightInd w:val="0"/>
              <w:jc w:val="center"/>
              <w:rPr>
                <w:lang w:eastAsia="en-US"/>
              </w:rPr>
            </w:pPr>
            <w:r w:rsidRPr="00755413">
              <w:rPr>
                <w:lang w:eastAsia="en-US"/>
              </w:rPr>
              <w:t>1,74</w:t>
            </w:r>
          </w:p>
        </w:tc>
      </w:tr>
      <w:tr w:rsidR="00927DF0" w:rsidTr="008B4EF9">
        <w:trPr>
          <w:trHeight w:val="900"/>
        </w:trPr>
        <w:tc>
          <w:tcPr>
            <w:tcW w:w="473" w:type="dxa"/>
            <w:tcBorders>
              <w:top w:val="single" w:sz="6" w:space="0" w:color="000000"/>
              <w:left w:val="single" w:sz="6" w:space="0" w:color="000000"/>
              <w:bottom w:val="single" w:sz="6" w:space="0" w:color="000000"/>
              <w:right w:val="single" w:sz="6" w:space="0" w:color="000000"/>
            </w:tcBorders>
          </w:tcPr>
          <w:p w:rsidR="00927DF0" w:rsidRPr="00D016CE" w:rsidRDefault="00927DF0" w:rsidP="008B4EF9">
            <w:pPr>
              <w:autoSpaceDE w:val="0"/>
              <w:autoSpaceDN w:val="0"/>
              <w:adjustRightInd w:val="0"/>
              <w:jc w:val="center"/>
              <w:rPr>
                <w:color w:val="000000"/>
                <w:sz w:val="20"/>
                <w:szCs w:val="20"/>
                <w:lang w:eastAsia="en-US"/>
              </w:rPr>
            </w:pPr>
            <w:r w:rsidRPr="00D016CE">
              <w:rPr>
                <w:color w:val="000000"/>
                <w:sz w:val="20"/>
                <w:szCs w:val="20"/>
                <w:lang w:eastAsia="en-US"/>
              </w:rPr>
              <w:t>2.4</w:t>
            </w:r>
          </w:p>
        </w:tc>
        <w:tc>
          <w:tcPr>
            <w:tcW w:w="5942"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color w:val="000000"/>
                <w:lang w:eastAsia="en-US"/>
              </w:rPr>
            </w:pPr>
            <w:r>
              <w:rPr>
                <w:color w:val="000000"/>
                <w:lang w:eastAsia="en-US"/>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900"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w:t>
            </w:r>
          </w:p>
        </w:tc>
        <w:tc>
          <w:tcPr>
            <w:tcW w:w="1472"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1,60</w:t>
            </w:r>
          </w:p>
        </w:tc>
        <w:tc>
          <w:tcPr>
            <w:tcW w:w="1543"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1,60</w:t>
            </w:r>
          </w:p>
        </w:tc>
        <w:tc>
          <w:tcPr>
            <w:tcW w:w="1567" w:type="dxa"/>
            <w:gridSpan w:val="2"/>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1,60</w:t>
            </w:r>
          </w:p>
        </w:tc>
        <w:tc>
          <w:tcPr>
            <w:tcW w:w="2927" w:type="dxa"/>
            <w:gridSpan w:val="2"/>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1,60</w:t>
            </w:r>
          </w:p>
        </w:tc>
      </w:tr>
      <w:tr w:rsidR="00927DF0" w:rsidTr="008B4EF9">
        <w:trPr>
          <w:trHeight w:val="859"/>
        </w:trPr>
        <w:tc>
          <w:tcPr>
            <w:tcW w:w="473" w:type="dxa"/>
            <w:tcBorders>
              <w:top w:val="single" w:sz="6" w:space="0" w:color="000000"/>
              <w:left w:val="single" w:sz="6" w:space="0" w:color="000000"/>
              <w:bottom w:val="single" w:sz="6" w:space="0" w:color="000000"/>
              <w:right w:val="single" w:sz="6" w:space="0" w:color="000000"/>
            </w:tcBorders>
          </w:tcPr>
          <w:p w:rsidR="00927DF0" w:rsidRPr="00D016CE" w:rsidRDefault="00927DF0" w:rsidP="008B4EF9">
            <w:pPr>
              <w:autoSpaceDE w:val="0"/>
              <w:autoSpaceDN w:val="0"/>
              <w:adjustRightInd w:val="0"/>
              <w:jc w:val="center"/>
              <w:rPr>
                <w:color w:val="000000"/>
                <w:sz w:val="20"/>
                <w:szCs w:val="20"/>
                <w:lang w:eastAsia="en-US"/>
              </w:rPr>
            </w:pPr>
            <w:r w:rsidRPr="00D016CE">
              <w:rPr>
                <w:color w:val="000000"/>
                <w:sz w:val="20"/>
                <w:szCs w:val="20"/>
                <w:lang w:eastAsia="en-US"/>
              </w:rPr>
              <w:t>2.5</w:t>
            </w:r>
          </w:p>
        </w:tc>
        <w:tc>
          <w:tcPr>
            <w:tcW w:w="5942"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color w:val="000000"/>
                <w:lang w:eastAsia="en-US"/>
              </w:rPr>
            </w:pPr>
            <w:r>
              <w:rPr>
                <w:color w:val="000000"/>
                <w:lang w:eastAsia="en-US"/>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w:t>
            </w:r>
          </w:p>
        </w:tc>
        <w:tc>
          <w:tcPr>
            <w:tcW w:w="900"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w:t>
            </w:r>
          </w:p>
        </w:tc>
        <w:tc>
          <w:tcPr>
            <w:tcW w:w="1472"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sz w:val="22"/>
                <w:szCs w:val="22"/>
                <w:lang w:eastAsia="en-US"/>
              </w:rPr>
              <w:t>9,6</w:t>
            </w:r>
          </w:p>
        </w:tc>
        <w:tc>
          <w:tcPr>
            <w:tcW w:w="1543"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sz w:val="22"/>
                <w:szCs w:val="22"/>
                <w:lang w:eastAsia="en-US"/>
              </w:rPr>
              <w:t>9,6</w:t>
            </w:r>
          </w:p>
        </w:tc>
        <w:tc>
          <w:tcPr>
            <w:tcW w:w="1567" w:type="dxa"/>
            <w:gridSpan w:val="2"/>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sz w:val="22"/>
                <w:szCs w:val="22"/>
                <w:lang w:eastAsia="en-US"/>
              </w:rPr>
              <w:t>9,6</w:t>
            </w:r>
          </w:p>
        </w:tc>
        <w:tc>
          <w:tcPr>
            <w:tcW w:w="2927" w:type="dxa"/>
            <w:gridSpan w:val="2"/>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sz w:val="22"/>
                <w:szCs w:val="22"/>
                <w:lang w:eastAsia="en-US"/>
              </w:rPr>
              <w:t>9,6</w:t>
            </w:r>
          </w:p>
        </w:tc>
      </w:tr>
      <w:tr w:rsidR="00927DF0" w:rsidTr="008B4EF9">
        <w:trPr>
          <w:trHeight w:val="1087"/>
        </w:trPr>
        <w:tc>
          <w:tcPr>
            <w:tcW w:w="473" w:type="dxa"/>
            <w:tcBorders>
              <w:top w:val="single" w:sz="6" w:space="0" w:color="000000"/>
              <w:left w:val="single" w:sz="6" w:space="0" w:color="000000"/>
              <w:bottom w:val="single" w:sz="6" w:space="0" w:color="000000"/>
              <w:right w:val="single" w:sz="6" w:space="0" w:color="000000"/>
            </w:tcBorders>
          </w:tcPr>
          <w:p w:rsidR="00927DF0" w:rsidRPr="00D016CE" w:rsidRDefault="00927DF0" w:rsidP="008B4EF9">
            <w:pPr>
              <w:autoSpaceDE w:val="0"/>
              <w:autoSpaceDN w:val="0"/>
              <w:adjustRightInd w:val="0"/>
              <w:jc w:val="center"/>
              <w:rPr>
                <w:color w:val="000000"/>
                <w:sz w:val="20"/>
                <w:szCs w:val="20"/>
                <w:lang w:eastAsia="en-US"/>
              </w:rPr>
            </w:pPr>
            <w:r w:rsidRPr="00D016CE">
              <w:rPr>
                <w:color w:val="000000"/>
                <w:sz w:val="20"/>
                <w:szCs w:val="20"/>
                <w:lang w:eastAsia="en-US"/>
              </w:rPr>
              <w:t>2.6</w:t>
            </w:r>
          </w:p>
        </w:tc>
        <w:tc>
          <w:tcPr>
            <w:tcW w:w="5942"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color w:val="000000"/>
                <w:lang w:eastAsia="en-US"/>
              </w:rPr>
            </w:pPr>
            <w:r>
              <w:rPr>
                <w:color w:val="000000"/>
                <w:lang w:eastAsia="en-US"/>
              </w:rPr>
              <w:t>Доля детей с ограниченными возможностями здоровья, обучающихся в общеобразовательных организациях, имеющих лицензию и аккредитованных  по программам специальных (коррекционных) образовательных организаций, от количества детей данной категории, обучающихся в общеобразовательных организациях</w:t>
            </w:r>
          </w:p>
        </w:tc>
        <w:tc>
          <w:tcPr>
            <w:tcW w:w="900"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w:t>
            </w:r>
          </w:p>
        </w:tc>
        <w:tc>
          <w:tcPr>
            <w:tcW w:w="1472"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87</w:t>
            </w:r>
          </w:p>
        </w:tc>
        <w:tc>
          <w:tcPr>
            <w:tcW w:w="1543"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89</w:t>
            </w:r>
          </w:p>
        </w:tc>
        <w:tc>
          <w:tcPr>
            <w:tcW w:w="1567" w:type="dxa"/>
            <w:gridSpan w:val="2"/>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95</w:t>
            </w:r>
          </w:p>
        </w:tc>
        <w:tc>
          <w:tcPr>
            <w:tcW w:w="2927" w:type="dxa"/>
            <w:gridSpan w:val="2"/>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100</w:t>
            </w:r>
          </w:p>
        </w:tc>
      </w:tr>
      <w:tr w:rsidR="00927DF0" w:rsidTr="008B4EF9">
        <w:trPr>
          <w:trHeight w:val="722"/>
        </w:trPr>
        <w:tc>
          <w:tcPr>
            <w:tcW w:w="473" w:type="dxa"/>
            <w:tcBorders>
              <w:top w:val="single" w:sz="6" w:space="0" w:color="000000"/>
              <w:left w:val="single" w:sz="6" w:space="0" w:color="000000"/>
              <w:bottom w:val="single" w:sz="6" w:space="0" w:color="000000"/>
              <w:right w:val="single" w:sz="6" w:space="0" w:color="000000"/>
            </w:tcBorders>
          </w:tcPr>
          <w:p w:rsidR="00927DF0" w:rsidRPr="00D016CE" w:rsidRDefault="00927DF0" w:rsidP="008B4EF9">
            <w:pPr>
              <w:autoSpaceDE w:val="0"/>
              <w:autoSpaceDN w:val="0"/>
              <w:adjustRightInd w:val="0"/>
              <w:jc w:val="center"/>
              <w:rPr>
                <w:color w:val="000000"/>
                <w:sz w:val="20"/>
                <w:szCs w:val="20"/>
                <w:lang w:eastAsia="en-US"/>
              </w:rPr>
            </w:pPr>
            <w:r w:rsidRPr="00D016CE">
              <w:rPr>
                <w:color w:val="000000"/>
                <w:sz w:val="20"/>
                <w:szCs w:val="20"/>
                <w:lang w:eastAsia="en-US"/>
              </w:rPr>
              <w:lastRenderedPageBreak/>
              <w:t>2.7</w:t>
            </w:r>
          </w:p>
        </w:tc>
        <w:tc>
          <w:tcPr>
            <w:tcW w:w="5942"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color w:val="000000"/>
                <w:lang w:eastAsia="en-US"/>
              </w:rPr>
            </w:pPr>
            <w:r>
              <w:rPr>
                <w:color w:val="000000"/>
                <w:lang w:eastAsia="en-US"/>
              </w:rPr>
              <w:t xml:space="preserve">Доля  обучающихся общеобразовательных учреждений, охваченных психолого-педагогической и медико-социальной помощью, от общей численности  обучающихся общеобразовательных учреждений </w:t>
            </w:r>
          </w:p>
        </w:tc>
        <w:tc>
          <w:tcPr>
            <w:tcW w:w="900"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w:t>
            </w:r>
          </w:p>
        </w:tc>
        <w:tc>
          <w:tcPr>
            <w:tcW w:w="1472"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28</w:t>
            </w:r>
          </w:p>
        </w:tc>
        <w:tc>
          <w:tcPr>
            <w:tcW w:w="1543"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30</w:t>
            </w:r>
          </w:p>
        </w:tc>
        <w:tc>
          <w:tcPr>
            <w:tcW w:w="1567" w:type="dxa"/>
            <w:gridSpan w:val="2"/>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35</w:t>
            </w:r>
          </w:p>
        </w:tc>
        <w:tc>
          <w:tcPr>
            <w:tcW w:w="2927" w:type="dxa"/>
            <w:gridSpan w:val="2"/>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40</w:t>
            </w:r>
          </w:p>
        </w:tc>
      </w:tr>
      <w:tr w:rsidR="00927DF0" w:rsidTr="008B4EF9">
        <w:trPr>
          <w:trHeight w:val="903"/>
        </w:trPr>
        <w:tc>
          <w:tcPr>
            <w:tcW w:w="473" w:type="dxa"/>
            <w:tcBorders>
              <w:top w:val="single" w:sz="6" w:space="0" w:color="000000"/>
              <w:left w:val="single" w:sz="6" w:space="0" w:color="000000"/>
              <w:bottom w:val="single" w:sz="6" w:space="0" w:color="000000"/>
              <w:right w:val="single" w:sz="6" w:space="0" w:color="000000"/>
            </w:tcBorders>
          </w:tcPr>
          <w:p w:rsidR="00927DF0" w:rsidRPr="00D016CE" w:rsidRDefault="00927DF0" w:rsidP="008B4EF9">
            <w:pPr>
              <w:autoSpaceDE w:val="0"/>
              <w:autoSpaceDN w:val="0"/>
              <w:adjustRightInd w:val="0"/>
              <w:jc w:val="center"/>
              <w:rPr>
                <w:color w:val="000000"/>
                <w:sz w:val="20"/>
                <w:szCs w:val="20"/>
                <w:lang w:eastAsia="en-US"/>
              </w:rPr>
            </w:pPr>
            <w:r w:rsidRPr="00D016CE">
              <w:rPr>
                <w:color w:val="000000"/>
                <w:sz w:val="20"/>
                <w:szCs w:val="20"/>
                <w:lang w:eastAsia="en-US"/>
              </w:rPr>
              <w:t>2.8</w:t>
            </w:r>
          </w:p>
        </w:tc>
        <w:tc>
          <w:tcPr>
            <w:tcW w:w="5942" w:type="dxa"/>
            <w:tcBorders>
              <w:top w:val="single" w:sz="6" w:space="0" w:color="000000"/>
              <w:left w:val="single" w:sz="6" w:space="0" w:color="000000"/>
              <w:bottom w:val="single" w:sz="6" w:space="0" w:color="000000"/>
              <w:right w:val="single" w:sz="6" w:space="0" w:color="000000"/>
            </w:tcBorders>
          </w:tcPr>
          <w:p w:rsidR="00927DF0" w:rsidRPr="00817B39" w:rsidRDefault="00927DF0" w:rsidP="008B4EF9">
            <w:pPr>
              <w:autoSpaceDE w:val="0"/>
              <w:autoSpaceDN w:val="0"/>
              <w:adjustRightInd w:val="0"/>
              <w:rPr>
                <w:color w:val="000000"/>
                <w:lang w:eastAsia="en-US"/>
              </w:rPr>
            </w:pPr>
            <w:r>
              <w:rPr>
                <w:color w:val="000000"/>
                <w:lang w:eastAsia="en-US"/>
              </w:rPr>
              <w:t>Доля муниципальных образовательных организаций, соответствующих требованиям Стандарта безопасности</w:t>
            </w:r>
          </w:p>
        </w:tc>
        <w:tc>
          <w:tcPr>
            <w:tcW w:w="900"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w:t>
            </w:r>
          </w:p>
        </w:tc>
        <w:tc>
          <w:tcPr>
            <w:tcW w:w="1472"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55</w:t>
            </w:r>
          </w:p>
        </w:tc>
        <w:tc>
          <w:tcPr>
            <w:tcW w:w="1543"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60</w:t>
            </w:r>
          </w:p>
        </w:tc>
        <w:tc>
          <w:tcPr>
            <w:tcW w:w="1567" w:type="dxa"/>
            <w:gridSpan w:val="2"/>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65</w:t>
            </w:r>
          </w:p>
        </w:tc>
        <w:tc>
          <w:tcPr>
            <w:tcW w:w="2927" w:type="dxa"/>
            <w:gridSpan w:val="2"/>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70</w:t>
            </w:r>
          </w:p>
        </w:tc>
      </w:tr>
      <w:tr w:rsidR="00927DF0" w:rsidTr="008B4EF9">
        <w:trPr>
          <w:trHeight w:val="830"/>
        </w:trPr>
        <w:tc>
          <w:tcPr>
            <w:tcW w:w="473" w:type="dxa"/>
            <w:tcBorders>
              <w:top w:val="single" w:sz="6" w:space="0" w:color="000000"/>
              <w:left w:val="single" w:sz="6" w:space="0" w:color="000000"/>
              <w:bottom w:val="single" w:sz="6" w:space="0" w:color="000000"/>
              <w:right w:val="single" w:sz="6" w:space="0" w:color="000000"/>
            </w:tcBorders>
          </w:tcPr>
          <w:p w:rsidR="00927DF0" w:rsidRPr="00D016CE" w:rsidRDefault="00927DF0" w:rsidP="008B4EF9">
            <w:pPr>
              <w:autoSpaceDE w:val="0"/>
              <w:autoSpaceDN w:val="0"/>
              <w:adjustRightInd w:val="0"/>
              <w:jc w:val="center"/>
              <w:rPr>
                <w:color w:val="000000"/>
                <w:sz w:val="20"/>
                <w:szCs w:val="20"/>
                <w:lang w:eastAsia="en-US"/>
              </w:rPr>
            </w:pPr>
            <w:r w:rsidRPr="00D016CE">
              <w:rPr>
                <w:color w:val="000000"/>
                <w:sz w:val="20"/>
                <w:szCs w:val="20"/>
                <w:lang w:eastAsia="en-US"/>
              </w:rPr>
              <w:t>2.9</w:t>
            </w:r>
          </w:p>
        </w:tc>
        <w:tc>
          <w:tcPr>
            <w:tcW w:w="5942"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color w:val="000000"/>
                <w:lang w:eastAsia="en-US"/>
              </w:rPr>
            </w:pPr>
            <w:r>
              <w:rPr>
                <w:color w:val="000000"/>
                <w:lang w:eastAsia="en-US"/>
              </w:rPr>
              <w:t xml:space="preserve">Доля муниципальных образовательных организаций </w:t>
            </w:r>
            <w:proofErr w:type="spellStart"/>
            <w:r>
              <w:rPr>
                <w:color w:val="000000"/>
                <w:lang w:eastAsia="en-US"/>
              </w:rPr>
              <w:t>Манского</w:t>
            </w:r>
            <w:proofErr w:type="spellEnd"/>
            <w:r>
              <w:rPr>
                <w:color w:val="000000"/>
                <w:lang w:eastAsia="en-US"/>
              </w:rPr>
              <w:t xml:space="preserve"> района, в которых оценка деятельности общеобразовательных организаций, их руководителей и основных категорий работников осуществляется на основании показателей эффективности. </w:t>
            </w:r>
          </w:p>
        </w:tc>
        <w:tc>
          <w:tcPr>
            <w:tcW w:w="900"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w:t>
            </w:r>
          </w:p>
        </w:tc>
        <w:tc>
          <w:tcPr>
            <w:tcW w:w="1472"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C0C0C0"/>
                <w:lang w:eastAsia="en-US"/>
              </w:rPr>
            </w:pPr>
            <w:r>
              <w:rPr>
                <w:color w:val="C0C0C0"/>
                <w:lang w:eastAsia="en-US"/>
              </w:rPr>
              <w:t>-</w:t>
            </w:r>
          </w:p>
        </w:tc>
        <w:tc>
          <w:tcPr>
            <w:tcW w:w="1543"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50</w:t>
            </w:r>
          </w:p>
        </w:tc>
        <w:tc>
          <w:tcPr>
            <w:tcW w:w="1567" w:type="dxa"/>
            <w:gridSpan w:val="2"/>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100</w:t>
            </w:r>
          </w:p>
        </w:tc>
        <w:tc>
          <w:tcPr>
            <w:tcW w:w="2927" w:type="dxa"/>
            <w:gridSpan w:val="2"/>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100</w:t>
            </w:r>
          </w:p>
        </w:tc>
      </w:tr>
      <w:tr w:rsidR="00927DF0" w:rsidTr="008B4EF9">
        <w:trPr>
          <w:trHeight w:val="533"/>
        </w:trPr>
        <w:tc>
          <w:tcPr>
            <w:tcW w:w="14824" w:type="dxa"/>
            <w:gridSpan w:val="9"/>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i/>
                <w:iCs/>
                <w:color w:val="000000"/>
                <w:lang w:eastAsia="en-US"/>
              </w:rPr>
            </w:pPr>
            <w:r>
              <w:rPr>
                <w:i/>
                <w:iCs/>
                <w:color w:val="000000"/>
                <w:lang w:eastAsia="en-US"/>
              </w:rPr>
              <w:t>Задача № 3. Обеспечить поступательное развитие  системы дополнительного образования за счет разработки и реализации современных образовательных программ, дистанционных и сетевых форм их реализации</w:t>
            </w:r>
          </w:p>
        </w:tc>
      </w:tr>
      <w:tr w:rsidR="00927DF0" w:rsidTr="008B4EF9">
        <w:trPr>
          <w:trHeight w:val="780"/>
        </w:trPr>
        <w:tc>
          <w:tcPr>
            <w:tcW w:w="473" w:type="dxa"/>
            <w:tcBorders>
              <w:top w:val="single" w:sz="6" w:space="0" w:color="000000"/>
              <w:left w:val="single" w:sz="6" w:space="0" w:color="000000"/>
              <w:bottom w:val="nil"/>
              <w:right w:val="single" w:sz="6" w:space="0" w:color="000000"/>
            </w:tcBorders>
          </w:tcPr>
          <w:p w:rsidR="00927DF0" w:rsidRPr="00D016CE" w:rsidRDefault="00927DF0" w:rsidP="008B4EF9">
            <w:pPr>
              <w:autoSpaceDE w:val="0"/>
              <w:autoSpaceDN w:val="0"/>
              <w:adjustRightInd w:val="0"/>
              <w:jc w:val="center"/>
              <w:rPr>
                <w:color w:val="000000"/>
                <w:sz w:val="20"/>
                <w:szCs w:val="20"/>
                <w:lang w:eastAsia="en-US"/>
              </w:rPr>
            </w:pPr>
            <w:r w:rsidRPr="00D016CE">
              <w:rPr>
                <w:color w:val="000000"/>
                <w:sz w:val="20"/>
                <w:szCs w:val="20"/>
                <w:lang w:eastAsia="en-US"/>
              </w:rPr>
              <w:t>3.1</w:t>
            </w:r>
          </w:p>
        </w:tc>
        <w:tc>
          <w:tcPr>
            <w:tcW w:w="5942" w:type="dxa"/>
            <w:tcBorders>
              <w:top w:val="single" w:sz="6" w:space="0" w:color="000000"/>
              <w:left w:val="single" w:sz="6" w:space="0" w:color="000000"/>
              <w:bottom w:val="nil"/>
              <w:right w:val="single" w:sz="6" w:space="0" w:color="000000"/>
            </w:tcBorders>
          </w:tcPr>
          <w:p w:rsidR="00927DF0" w:rsidRDefault="00927DF0" w:rsidP="008B4EF9">
            <w:pPr>
              <w:autoSpaceDE w:val="0"/>
              <w:autoSpaceDN w:val="0"/>
              <w:adjustRightInd w:val="0"/>
              <w:rPr>
                <w:color w:val="000000"/>
                <w:lang w:eastAsia="en-US"/>
              </w:rPr>
            </w:pPr>
            <w:r>
              <w:rPr>
                <w:color w:val="000000"/>
                <w:lang w:eastAsia="en-US"/>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900" w:type="dxa"/>
            <w:tcBorders>
              <w:top w:val="single" w:sz="6" w:space="0" w:color="000000"/>
              <w:left w:val="single" w:sz="6" w:space="0" w:color="000000"/>
              <w:bottom w:val="nil"/>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w:t>
            </w:r>
          </w:p>
        </w:tc>
        <w:tc>
          <w:tcPr>
            <w:tcW w:w="1472" w:type="dxa"/>
            <w:tcBorders>
              <w:top w:val="single" w:sz="6" w:space="0" w:color="000000"/>
              <w:left w:val="single" w:sz="6" w:space="0" w:color="000000"/>
              <w:bottom w:val="nil"/>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51</w:t>
            </w:r>
          </w:p>
        </w:tc>
        <w:tc>
          <w:tcPr>
            <w:tcW w:w="1543" w:type="dxa"/>
            <w:tcBorders>
              <w:top w:val="single" w:sz="6" w:space="0" w:color="000000"/>
              <w:left w:val="single" w:sz="6" w:space="0" w:color="000000"/>
              <w:bottom w:val="nil"/>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55</w:t>
            </w:r>
          </w:p>
        </w:tc>
        <w:tc>
          <w:tcPr>
            <w:tcW w:w="1567" w:type="dxa"/>
            <w:gridSpan w:val="2"/>
            <w:tcBorders>
              <w:top w:val="single" w:sz="6" w:space="0" w:color="000000"/>
              <w:left w:val="single" w:sz="6" w:space="0" w:color="000000"/>
              <w:bottom w:val="nil"/>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60</w:t>
            </w:r>
          </w:p>
        </w:tc>
        <w:tc>
          <w:tcPr>
            <w:tcW w:w="2927" w:type="dxa"/>
            <w:gridSpan w:val="2"/>
            <w:tcBorders>
              <w:top w:val="single" w:sz="6" w:space="0" w:color="000000"/>
              <w:left w:val="single" w:sz="6" w:space="0" w:color="000000"/>
              <w:bottom w:val="nil"/>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65</w:t>
            </w:r>
          </w:p>
        </w:tc>
      </w:tr>
      <w:tr w:rsidR="00927DF0" w:rsidTr="008B4EF9">
        <w:trPr>
          <w:trHeight w:val="422"/>
        </w:trPr>
        <w:tc>
          <w:tcPr>
            <w:tcW w:w="473" w:type="dxa"/>
            <w:tcBorders>
              <w:top w:val="single" w:sz="6" w:space="0" w:color="auto"/>
              <w:left w:val="single" w:sz="6" w:space="0" w:color="auto"/>
              <w:bottom w:val="single" w:sz="6" w:space="0" w:color="auto"/>
              <w:right w:val="single" w:sz="6" w:space="0" w:color="auto"/>
            </w:tcBorders>
          </w:tcPr>
          <w:p w:rsidR="00927DF0" w:rsidRPr="00D016CE" w:rsidRDefault="00927DF0" w:rsidP="008B4EF9">
            <w:pPr>
              <w:autoSpaceDE w:val="0"/>
              <w:autoSpaceDN w:val="0"/>
              <w:adjustRightInd w:val="0"/>
              <w:jc w:val="center"/>
              <w:rPr>
                <w:color w:val="000000"/>
                <w:sz w:val="20"/>
                <w:szCs w:val="20"/>
                <w:lang w:eastAsia="en-US"/>
              </w:rPr>
            </w:pPr>
            <w:r w:rsidRPr="00D016CE">
              <w:rPr>
                <w:color w:val="000000"/>
                <w:sz w:val="20"/>
                <w:szCs w:val="20"/>
                <w:lang w:eastAsia="en-US"/>
              </w:rPr>
              <w:t>3.2</w:t>
            </w:r>
          </w:p>
        </w:tc>
        <w:tc>
          <w:tcPr>
            <w:tcW w:w="5942" w:type="dxa"/>
            <w:tcBorders>
              <w:top w:val="single" w:sz="6" w:space="0" w:color="auto"/>
              <w:left w:val="single" w:sz="6" w:space="0" w:color="auto"/>
              <w:bottom w:val="single" w:sz="6" w:space="0" w:color="auto"/>
              <w:right w:val="single" w:sz="6" w:space="0" w:color="auto"/>
            </w:tcBorders>
          </w:tcPr>
          <w:p w:rsidR="00927DF0" w:rsidRDefault="00927DF0" w:rsidP="008B4EF9">
            <w:pPr>
              <w:autoSpaceDE w:val="0"/>
              <w:autoSpaceDN w:val="0"/>
              <w:adjustRightInd w:val="0"/>
              <w:rPr>
                <w:color w:val="000000"/>
                <w:lang w:eastAsia="en-US"/>
              </w:rPr>
            </w:pPr>
            <w:r>
              <w:rPr>
                <w:color w:val="000000"/>
                <w:lang w:eastAsia="en-US"/>
              </w:rPr>
              <w:t xml:space="preserve">Доля муниципальных образовательных организаций дополнительного образования детей, в которых оценка деятельности организаций дополнительного образования детей, их руководителей и основных категорий работников осуществляется на основании показателей эффективности. </w:t>
            </w:r>
          </w:p>
        </w:tc>
        <w:tc>
          <w:tcPr>
            <w:tcW w:w="900" w:type="dxa"/>
            <w:tcBorders>
              <w:top w:val="single" w:sz="6" w:space="0" w:color="auto"/>
              <w:left w:val="single" w:sz="6" w:space="0" w:color="auto"/>
              <w:bottom w:val="single" w:sz="6" w:space="0" w:color="auto"/>
              <w:right w:val="single" w:sz="6" w:space="0" w:color="auto"/>
            </w:tcBorders>
          </w:tcPr>
          <w:p w:rsidR="00927DF0" w:rsidRDefault="00927DF0" w:rsidP="008B4EF9">
            <w:pPr>
              <w:autoSpaceDE w:val="0"/>
              <w:autoSpaceDN w:val="0"/>
              <w:adjustRightInd w:val="0"/>
              <w:jc w:val="center"/>
              <w:rPr>
                <w:color w:val="000000"/>
                <w:lang w:eastAsia="en-US"/>
              </w:rPr>
            </w:pPr>
            <w:r>
              <w:rPr>
                <w:color w:val="000000"/>
                <w:lang w:eastAsia="en-US"/>
              </w:rPr>
              <w:t>%</w:t>
            </w:r>
          </w:p>
        </w:tc>
        <w:tc>
          <w:tcPr>
            <w:tcW w:w="1472" w:type="dxa"/>
            <w:tcBorders>
              <w:top w:val="single" w:sz="6" w:space="0" w:color="auto"/>
              <w:left w:val="single" w:sz="6" w:space="0" w:color="auto"/>
              <w:bottom w:val="single" w:sz="6" w:space="0" w:color="auto"/>
              <w:right w:val="single" w:sz="6" w:space="0" w:color="auto"/>
            </w:tcBorders>
          </w:tcPr>
          <w:p w:rsidR="00927DF0" w:rsidRDefault="00927DF0" w:rsidP="008B4EF9">
            <w:pPr>
              <w:autoSpaceDE w:val="0"/>
              <w:autoSpaceDN w:val="0"/>
              <w:adjustRightInd w:val="0"/>
              <w:jc w:val="center"/>
              <w:rPr>
                <w:color w:val="0000FF"/>
                <w:lang w:eastAsia="en-US"/>
              </w:rPr>
            </w:pPr>
            <w:r>
              <w:rPr>
                <w:color w:val="0000FF"/>
                <w:lang w:eastAsia="en-US"/>
              </w:rPr>
              <w:t>-</w:t>
            </w:r>
          </w:p>
        </w:tc>
        <w:tc>
          <w:tcPr>
            <w:tcW w:w="1543" w:type="dxa"/>
            <w:tcBorders>
              <w:top w:val="single" w:sz="6" w:space="0" w:color="auto"/>
              <w:left w:val="single" w:sz="6" w:space="0" w:color="auto"/>
              <w:bottom w:val="single" w:sz="6" w:space="0" w:color="auto"/>
              <w:right w:val="single" w:sz="6" w:space="0" w:color="auto"/>
            </w:tcBorders>
          </w:tcPr>
          <w:p w:rsidR="00927DF0" w:rsidRDefault="00927DF0" w:rsidP="008B4EF9">
            <w:pPr>
              <w:autoSpaceDE w:val="0"/>
              <w:autoSpaceDN w:val="0"/>
              <w:adjustRightInd w:val="0"/>
              <w:jc w:val="center"/>
              <w:rPr>
                <w:color w:val="000000"/>
                <w:lang w:eastAsia="en-US"/>
              </w:rPr>
            </w:pPr>
            <w:r>
              <w:rPr>
                <w:color w:val="000000"/>
                <w:lang w:eastAsia="en-US"/>
              </w:rPr>
              <w:t>50</w:t>
            </w:r>
          </w:p>
        </w:tc>
        <w:tc>
          <w:tcPr>
            <w:tcW w:w="1567" w:type="dxa"/>
            <w:gridSpan w:val="2"/>
            <w:tcBorders>
              <w:top w:val="single" w:sz="6" w:space="0" w:color="auto"/>
              <w:left w:val="single" w:sz="6" w:space="0" w:color="auto"/>
              <w:bottom w:val="single" w:sz="6" w:space="0" w:color="auto"/>
              <w:right w:val="single" w:sz="6" w:space="0" w:color="auto"/>
            </w:tcBorders>
          </w:tcPr>
          <w:p w:rsidR="00927DF0" w:rsidRDefault="00927DF0" w:rsidP="008B4EF9">
            <w:pPr>
              <w:autoSpaceDE w:val="0"/>
              <w:autoSpaceDN w:val="0"/>
              <w:adjustRightInd w:val="0"/>
              <w:jc w:val="center"/>
              <w:rPr>
                <w:color w:val="000000"/>
                <w:lang w:eastAsia="en-US"/>
              </w:rPr>
            </w:pPr>
            <w:r>
              <w:rPr>
                <w:color w:val="000000"/>
                <w:lang w:eastAsia="en-US"/>
              </w:rPr>
              <w:t>100</w:t>
            </w:r>
          </w:p>
        </w:tc>
        <w:tc>
          <w:tcPr>
            <w:tcW w:w="2927" w:type="dxa"/>
            <w:gridSpan w:val="2"/>
            <w:tcBorders>
              <w:top w:val="single" w:sz="6" w:space="0" w:color="auto"/>
              <w:left w:val="single" w:sz="6" w:space="0" w:color="auto"/>
              <w:bottom w:val="single" w:sz="6" w:space="0" w:color="auto"/>
              <w:right w:val="single" w:sz="6" w:space="0" w:color="auto"/>
            </w:tcBorders>
          </w:tcPr>
          <w:p w:rsidR="00927DF0" w:rsidRDefault="00927DF0" w:rsidP="008B4EF9">
            <w:pPr>
              <w:autoSpaceDE w:val="0"/>
              <w:autoSpaceDN w:val="0"/>
              <w:adjustRightInd w:val="0"/>
              <w:jc w:val="center"/>
              <w:rPr>
                <w:color w:val="000000"/>
                <w:lang w:eastAsia="en-US"/>
              </w:rPr>
            </w:pPr>
            <w:r>
              <w:rPr>
                <w:color w:val="000000"/>
                <w:lang w:eastAsia="en-US"/>
              </w:rPr>
              <w:t>100</w:t>
            </w:r>
          </w:p>
        </w:tc>
      </w:tr>
    </w:tbl>
    <w:p w:rsidR="00927DF0" w:rsidRDefault="00927DF0" w:rsidP="00927DF0">
      <w:pPr>
        <w:rPr>
          <w:sz w:val="28"/>
          <w:szCs w:val="28"/>
        </w:rPr>
        <w:sectPr w:rsidR="00927DF0" w:rsidSect="00DC795D">
          <w:pgSz w:w="16837" w:h="11905" w:orient="landscape"/>
          <w:pgMar w:top="851" w:right="819" w:bottom="565" w:left="851" w:header="426" w:footer="1134" w:gutter="0"/>
          <w:pgNumType w:start="1"/>
          <w:cols w:space="720"/>
          <w:docGrid w:linePitch="360"/>
        </w:sectPr>
      </w:pPr>
    </w:p>
    <w:tbl>
      <w:tblPr>
        <w:tblW w:w="15329" w:type="dxa"/>
        <w:tblInd w:w="-14" w:type="dxa"/>
        <w:tblLayout w:type="fixed"/>
        <w:tblLook w:val="0000" w:firstRow="0" w:lastRow="0" w:firstColumn="0" w:lastColumn="0" w:noHBand="0" w:noVBand="0"/>
      </w:tblPr>
      <w:tblGrid>
        <w:gridCol w:w="672"/>
        <w:gridCol w:w="8477"/>
        <w:gridCol w:w="1284"/>
        <w:gridCol w:w="1224"/>
        <w:gridCol w:w="1224"/>
        <w:gridCol w:w="1224"/>
        <w:gridCol w:w="1224"/>
      </w:tblGrid>
      <w:tr w:rsidR="00927DF0" w:rsidTr="008B4EF9">
        <w:trPr>
          <w:trHeight w:val="1572"/>
        </w:trPr>
        <w:tc>
          <w:tcPr>
            <w:tcW w:w="672" w:type="dxa"/>
            <w:tcBorders>
              <w:top w:val="nil"/>
              <w:left w:val="nil"/>
              <w:bottom w:val="nil"/>
              <w:right w:val="nil"/>
            </w:tcBorders>
          </w:tcPr>
          <w:p w:rsidR="00927DF0" w:rsidRDefault="00927DF0" w:rsidP="008B4EF9">
            <w:pPr>
              <w:autoSpaceDE w:val="0"/>
              <w:autoSpaceDN w:val="0"/>
              <w:adjustRightInd w:val="0"/>
              <w:jc w:val="center"/>
              <w:rPr>
                <w:color w:val="000000"/>
                <w:lang w:eastAsia="en-US"/>
              </w:rPr>
            </w:pPr>
          </w:p>
        </w:tc>
        <w:tc>
          <w:tcPr>
            <w:tcW w:w="8477" w:type="dxa"/>
            <w:tcBorders>
              <w:top w:val="nil"/>
              <w:left w:val="nil"/>
              <w:bottom w:val="nil"/>
              <w:right w:val="nil"/>
            </w:tcBorders>
          </w:tcPr>
          <w:p w:rsidR="00927DF0" w:rsidRDefault="00927DF0" w:rsidP="008B4EF9">
            <w:pPr>
              <w:autoSpaceDE w:val="0"/>
              <w:autoSpaceDN w:val="0"/>
              <w:adjustRightInd w:val="0"/>
              <w:jc w:val="right"/>
              <w:rPr>
                <w:color w:val="000000"/>
                <w:lang w:eastAsia="en-US"/>
              </w:rPr>
            </w:pPr>
          </w:p>
        </w:tc>
        <w:tc>
          <w:tcPr>
            <w:tcW w:w="1284" w:type="dxa"/>
            <w:tcBorders>
              <w:top w:val="nil"/>
              <w:left w:val="nil"/>
              <w:bottom w:val="nil"/>
              <w:right w:val="nil"/>
            </w:tcBorders>
          </w:tcPr>
          <w:p w:rsidR="00927DF0" w:rsidRDefault="00927DF0" w:rsidP="008B4EF9">
            <w:pPr>
              <w:autoSpaceDE w:val="0"/>
              <w:autoSpaceDN w:val="0"/>
              <w:adjustRightInd w:val="0"/>
              <w:jc w:val="center"/>
              <w:rPr>
                <w:color w:val="000000"/>
                <w:lang w:eastAsia="en-US"/>
              </w:rPr>
            </w:pPr>
          </w:p>
        </w:tc>
        <w:tc>
          <w:tcPr>
            <w:tcW w:w="4896" w:type="dxa"/>
            <w:gridSpan w:val="4"/>
            <w:tcBorders>
              <w:top w:val="nil"/>
              <w:left w:val="nil"/>
              <w:bottom w:val="nil"/>
              <w:right w:val="nil"/>
            </w:tcBorders>
          </w:tcPr>
          <w:p w:rsidR="00927DF0" w:rsidRDefault="00927DF0" w:rsidP="008B4EF9">
            <w:pPr>
              <w:autoSpaceDE w:val="0"/>
              <w:autoSpaceDN w:val="0"/>
              <w:adjustRightInd w:val="0"/>
              <w:rPr>
                <w:color w:val="000000"/>
                <w:lang w:eastAsia="en-US"/>
              </w:rPr>
            </w:pPr>
            <w:r>
              <w:rPr>
                <w:color w:val="000000"/>
                <w:lang w:eastAsia="en-US"/>
              </w:rPr>
              <w:t>Приложение №1 к паспорту подпрограммы 01.2 "Обеспечение безопасности жизнедеятельности образовательных учреждений"</w:t>
            </w:r>
          </w:p>
        </w:tc>
      </w:tr>
      <w:tr w:rsidR="00927DF0" w:rsidTr="008B4EF9">
        <w:trPr>
          <w:trHeight w:val="706"/>
        </w:trPr>
        <w:tc>
          <w:tcPr>
            <w:tcW w:w="9149" w:type="dxa"/>
            <w:gridSpan w:val="2"/>
            <w:tcBorders>
              <w:top w:val="nil"/>
              <w:left w:val="nil"/>
              <w:bottom w:val="single" w:sz="6" w:space="0" w:color="000000"/>
              <w:right w:val="nil"/>
            </w:tcBorders>
          </w:tcPr>
          <w:p w:rsidR="00927DF0" w:rsidRDefault="00927DF0" w:rsidP="008B4EF9">
            <w:pPr>
              <w:autoSpaceDE w:val="0"/>
              <w:autoSpaceDN w:val="0"/>
              <w:adjustRightInd w:val="0"/>
              <w:jc w:val="center"/>
              <w:rPr>
                <w:b/>
                <w:bCs/>
                <w:color w:val="000000"/>
                <w:lang w:eastAsia="en-US"/>
              </w:rPr>
            </w:pPr>
            <w:r>
              <w:rPr>
                <w:b/>
                <w:bCs/>
                <w:color w:val="000000"/>
                <w:lang w:eastAsia="en-US"/>
              </w:rPr>
              <w:t>Перечень целевых индикаторов подпрограммы</w:t>
            </w:r>
          </w:p>
        </w:tc>
        <w:tc>
          <w:tcPr>
            <w:tcW w:w="1284" w:type="dxa"/>
            <w:tcBorders>
              <w:top w:val="nil"/>
              <w:left w:val="nil"/>
              <w:bottom w:val="single" w:sz="6" w:space="0" w:color="000000"/>
              <w:right w:val="nil"/>
            </w:tcBorders>
          </w:tcPr>
          <w:p w:rsidR="00927DF0" w:rsidRDefault="00927DF0" w:rsidP="008B4EF9">
            <w:pPr>
              <w:autoSpaceDE w:val="0"/>
              <w:autoSpaceDN w:val="0"/>
              <w:adjustRightInd w:val="0"/>
              <w:jc w:val="center"/>
              <w:rPr>
                <w:b/>
                <w:bCs/>
                <w:color w:val="000000"/>
                <w:lang w:eastAsia="en-US"/>
              </w:rPr>
            </w:pPr>
          </w:p>
        </w:tc>
        <w:tc>
          <w:tcPr>
            <w:tcW w:w="1224" w:type="dxa"/>
            <w:tcBorders>
              <w:top w:val="nil"/>
              <w:left w:val="nil"/>
              <w:bottom w:val="single" w:sz="6" w:space="0" w:color="000000"/>
              <w:right w:val="nil"/>
            </w:tcBorders>
          </w:tcPr>
          <w:p w:rsidR="00927DF0" w:rsidRDefault="00927DF0" w:rsidP="008B4EF9">
            <w:pPr>
              <w:autoSpaceDE w:val="0"/>
              <w:autoSpaceDN w:val="0"/>
              <w:adjustRightInd w:val="0"/>
              <w:jc w:val="center"/>
              <w:rPr>
                <w:b/>
                <w:bCs/>
                <w:color w:val="000000"/>
                <w:lang w:eastAsia="en-US"/>
              </w:rPr>
            </w:pPr>
          </w:p>
        </w:tc>
        <w:tc>
          <w:tcPr>
            <w:tcW w:w="1224" w:type="dxa"/>
            <w:tcBorders>
              <w:top w:val="nil"/>
              <w:left w:val="nil"/>
              <w:bottom w:val="single" w:sz="6" w:space="0" w:color="000000"/>
              <w:right w:val="nil"/>
            </w:tcBorders>
          </w:tcPr>
          <w:p w:rsidR="00927DF0" w:rsidRDefault="00927DF0" w:rsidP="008B4EF9">
            <w:pPr>
              <w:autoSpaceDE w:val="0"/>
              <w:autoSpaceDN w:val="0"/>
              <w:adjustRightInd w:val="0"/>
              <w:jc w:val="center"/>
              <w:rPr>
                <w:b/>
                <w:bCs/>
                <w:color w:val="000000"/>
                <w:lang w:eastAsia="en-US"/>
              </w:rPr>
            </w:pPr>
          </w:p>
        </w:tc>
        <w:tc>
          <w:tcPr>
            <w:tcW w:w="1224" w:type="dxa"/>
            <w:tcBorders>
              <w:top w:val="nil"/>
              <w:left w:val="nil"/>
              <w:bottom w:val="single" w:sz="6" w:space="0" w:color="000000"/>
              <w:right w:val="nil"/>
            </w:tcBorders>
          </w:tcPr>
          <w:p w:rsidR="00927DF0" w:rsidRDefault="00927DF0" w:rsidP="008B4EF9">
            <w:pPr>
              <w:autoSpaceDE w:val="0"/>
              <w:autoSpaceDN w:val="0"/>
              <w:adjustRightInd w:val="0"/>
              <w:jc w:val="center"/>
              <w:rPr>
                <w:b/>
                <w:bCs/>
                <w:color w:val="000000"/>
                <w:lang w:eastAsia="en-US"/>
              </w:rPr>
            </w:pPr>
          </w:p>
        </w:tc>
        <w:tc>
          <w:tcPr>
            <w:tcW w:w="1224" w:type="dxa"/>
            <w:tcBorders>
              <w:top w:val="nil"/>
              <w:left w:val="nil"/>
              <w:bottom w:val="single" w:sz="6" w:space="0" w:color="000000"/>
              <w:right w:val="nil"/>
            </w:tcBorders>
          </w:tcPr>
          <w:p w:rsidR="00927DF0" w:rsidRDefault="00927DF0" w:rsidP="008B4EF9">
            <w:pPr>
              <w:autoSpaceDE w:val="0"/>
              <w:autoSpaceDN w:val="0"/>
              <w:adjustRightInd w:val="0"/>
              <w:jc w:val="center"/>
              <w:rPr>
                <w:b/>
                <w:bCs/>
                <w:color w:val="000000"/>
                <w:lang w:eastAsia="en-US"/>
              </w:rPr>
            </w:pPr>
          </w:p>
        </w:tc>
      </w:tr>
      <w:tr w:rsidR="00927DF0" w:rsidTr="008B4EF9">
        <w:trPr>
          <w:trHeight w:val="480"/>
        </w:trPr>
        <w:tc>
          <w:tcPr>
            <w:tcW w:w="672"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 п/п</w:t>
            </w:r>
          </w:p>
        </w:tc>
        <w:tc>
          <w:tcPr>
            <w:tcW w:w="8477"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Цель, целевые индикаторы</w:t>
            </w:r>
          </w:p>
        </w:tc>
        <w:tc>
          <w:tcPr>
            <w:tcW w:w="128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Единица измерения</w:t>
            </w: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2015</w:t>
            </w: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2016</w:t>
            </w: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2017</w:t>
            </w: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2018</w:t>
            </w:r>
          </w:p>
        </w:tc>
      </w:tr>
      <w:tr w:rsidR="00927DF0" w:rsidTr="008B4EF9">
        <w:trPr>
          <w:trHeight w:val="559"/>
        </w:trPr>
        <w:tc>
          <w:tcPr>
            <w:tcW w:w="9149" w:type="dxa"/>
            <w:gridSpan w:val="2"/>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color w:val="000000"/>
                <w:lang w:eastAsia="en-US"/>
              </w:rPr>
            </w:pPr>
            <w:r>
              <w:rPr>
                <w:color w:val="000000"/>
                <w:lang w:eastAsia="en-US"/>
              </w:rPr>
              <w:t>Цель: обеспечение безопасных условий жизнедеятельности образовательных учреждений</w:t>
            </w:r>
          </w:p>
        </w:tc>
        <w:tc>
          <w:tcPr>
            <w:tcW w:w="128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color w:val="000000"/>
                <w:lang w:eastAsia="en-US"/>
              </w:rPr>
            </w:pP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color w:val="000000"/>
                <w:lang w:eastAsia="en-US"/>
              </w:rPr>
            </w:pP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color w:val="000000"/>
                <w:lang w:eastAsia="en-US"/>
              </w:rPr>
            </w:pP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color w:val="000000"/>
                <w:lang w:eastAsia="en-US"/>
              </w:rPr>
            </w:pP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color w:val="000000"/>
                <w:lang w:eastAsia="en-US"/>
              </w:rPr>
            </w:pPr>
          </w:p>
        </w:tc>
      </w:tr>
      <w:tr w:rsidR="00927DF0" w:rsidTr="008B4EF9">
        <w:trPr>
          <w:trHeight w:val="619"/>
        </w:trPr>
        <w:tc>
          <w:tcPr>
            <w:tcW w:w="9149" w:type="dxa"/>
            <w:gridSpan w:val="2"/>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i/>
                <w:iCs/>
                <w:color w:val="000000"/>
                <w:lang w:eastAsia="en-US"/>
              </w:rPr>
            </w:pPr>
            <w:r>
              <w:rPr>
                <w:i/>
                <w:iCs/>
                <w:color w:val="000000"/>
                <w:lang w:eastAsia="en-US"/>
              </w:rPr>
              <w:t>Задача № 1 Привести в соответствие с требованиями СанПиН условия в образовательных учреждениях</w:t>
            </w:r>
          </w:p>
        </w:tc>
        <w:tc>
          <w:tcPr>
            <w:tcW w:w="128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i/>
                <w:iCs/>
                <w:color w:val="000000"/>
                <w:lang w:eastAsia="en-US"/>
              </w:rPr>
            </w:pP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i/>
                <w:iCs/>
                <w:color w:val="000000"/>
                <w:lang w:eastAsia="en-US"/>
              </w:rPr>
            </w:pP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i/>
                <w:iCs/>
                <w:color w:val="000000"/>
                <w:lang w:eastAsia="en-US"/>
              </w:rPr>
            </w:pP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i/>
                <w:iCs/>
                <w:color w:val="000000"/>
                <w:lang w:eastAsia="en-US"/>
              </w:rPr>
            </w:pP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i/>
                <w:iCs/>
                <w:color w:val="000000"/>
                <w:lang w:eastAsia="en-US"/>
              </w:rPr>
            </w:pPr>
          </w:p>
        </w:tc>
      </w:tr>
      <w:tr w:rsidR="00927DF0" w:rsidTr="008B4EF9">
        <w:trPr>
          <w:trHeight w:val="634"/>
        </w:trPr>
        <w:tc>
          <w:tcPr>
            <w:tcW w:w="672"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1.1</w:t>
            </w:r>
          </w:p>
        </w:tc>
        <w:tc>
          <w:tcPr>
            <w:tcW w:w="8477"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color w:val="000000"/>
                <w:lang w:eastAsia="en-US"/>
              </w:rPr>
            </w:pPr>
            <w:r>
              <w:rPr>
                <w:color w:val="000000"/>
                <w:lang w:eastAsia="en-US"/>
              </w:rPr>
              <w:t>Доля общеобразовательных учреждений, условия в которых соответствуют требованиям СанПиН</w:t>
            </w:r>
          </w:p>
        </w:tc>
        <w:tc>
          <w:tcPr>
            <w:tcW w:w="128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w:t>
            </w: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45</w:t>
            </w: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55</w:t>
            </w: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75,0</w:t>
            </w: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85,0</w:t>
            </w:r>
          </w:p>
        </w:tc>
      </w:tr>
      <w:tr w:rsidR="00927DF0" w:rsidTr="008B4EF9">
        <w:trPr>
          <w:trHeight w:val="630"/>
        </w:trPr>
        <w:tc>
          <w:tcPr>
            <w:tcW w:w="672"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1.2</w:t>
            </w:r>
          </w:p>
        </w:tc>
        <w:tc>
          <w:tcPr>
            <w:tcW w:w="8477"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color w:val="000000"/>
                <w:lang w:eastAsia="en-US"/>
              </w:rPr>
            </w:pPr>
            <w:r>
              <w:rPr>
                <w:color w:val="000000"/>
                <w:lang w:eastAsia="en-US"/>
              </w:rPr>
              <w:t>Доля дошкольных образовательных учреждений, соответствующих требованиям СанПиН</w:t>
            </w:r>
          </w:p>
        </w:tc>
        <w:tc>
          <w:tcPr>
            <w:tcW w:w="128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w:t>
            </w: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50</w:t>
            </w: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65</w:t>
            </w: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80</w:t>
            </w: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100</w:t>
            </w:r>
          </w:p>
        </w:tc>
      </w:tr>
      <w:tr w:rsidR="00927DF0" w:rsidTr="008B4EF9">
        <w:trPr>
          <w:trHeight w:val="399"/>
        </w:trPr>
        <w:tc>
          <w:tcPr>
            <w:tcW w:w="9149" w:type="dxa"/>
            <w:gridSpan w:val="2"/>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i/>
                <w:iCs/>
                <w:color w:val="000000"/>
                <w:lang w:eastAsia="en-US"/>
              </w:rPr>
            </w:pPr>
            <w:r>
              <w:rPr>
                <w:i/>
                <w:iCs/>
                <w:color w:val="000000"/>
                <w:lang w:eastAsia="en-US"/>
              </w:rPr>
              <w:t>Задача № 2. Обеспечить безопасную эксплуатацию тепловых энергоустановок</w:t>
            </w:r>
          </w:p>
        </w:tc>
        <w:tc>
          <w:tcPr>
            <w:tcW w:w="128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i/>
                <w:iCs/>
                <w:color w:val="000000"/>
                <w:lang w:eastAsia="en-US"/>
              </w:rPr>
            </w:pP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i/>
                <w:iCs/>
                <w:color w:val="000000"/>
                <w:lang w:eastAsia="en-US"/>
              </w:rPr>
            </w:pP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i/>
                <w:iCs/>
                <w:color w:val="000000"/>
                <w:lang w:eastAsia="en-US"/>
              </w:rPr>
            </w:pP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i/>
                <w:iCs/>
                <w:color w:val="000000"/>
                <w:lang w:eastAsia="en-US"/>
              </w:rPr>
            </w:pP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i/>
                <w:iCs/>
                <w:color w:val="000000"/>
                <w:lang w:eastAsia="en-US"/>
              </w:rPr>
            </w:pPr>
          </w:p>
        </w:tc>
      </w:tr>
      <w:tr w:rsidR="00927DF0" w:rsidTr="008B4EF9">
        <w:trPr>
          <w:trHeight w:val="560"/>
        </w:trPr>
        <w:tc>
          <w:tcPr>
            <w:tcW w:w="672"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2.1</w:t>
            </w:r>
          </w:p>
        </w:tc>
        <w:tc>
          <w:tcPr>
            <w:tcW w:w="8477"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color w:val="000000"/>
                <w:lang w:eastAsia="en-US"/>
              </w:rPr>
            </w:pPr>
            <w:r>
              <w:rPr>
                <w:color w:val="000000"/>
                <w:lang w:eastAsia="en-US"/>
              </w:rPr>
              <w:t>Доля школьных котельных, условия в которых соответствуют требованиям пожарной безопасности</w:t>
            </w:r>
          </w:p>
        </w:tc>
        <w:tc>
          <w:tcPr>
            <w:tcW w:w="128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w:t>
            </w: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50,0</w:t>
            </w: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70,0</w:t>
            </w: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100,0</w:t>
            </w:r>
          </w:p>
        </w:tc>
      </w:tr>
      <w:tr w:rsidR="00927DF0" w:rsidTr="008B4EF9">
        <w:trPr>
          <w:trHeight w:val="595"/>
        </w:trPr>
        <w:tc>
          <w:tcPr>
            <w:tcW w:w="672"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2.2</w:t>
            </w:r>
          </w:p>
        </w:tc>
        <w:tc>
          <w:tcPr>
            <w:tcW w:w="8477"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color w:val="000000"/>
                <w:lang w:eastAsia="en-US"/>
              </w:rPr>
            </w:pPr>
            <w:r>
              <w:rPr>
                <w:color w:val="000000"/>
                <w:lang w:eastAsia="en-US"/>
              </w:rPr>
              <w:t>Доля котельных образовательных учреждений, обеспеченных вытяжными вентиляциями</w:t>
            </w:r>
          </w:p>
        </w:tc>
        <w:tc>
          <w:tcPr>
            <w:tcW w:w="128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w:t>
            </w: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sz w:val="22"/>
                <w:szCs w:val="22"/>
                <w:lang w:eastAsia="en-US"/>
              </w:rPr>
              <w:t>50</w:t>
            </w: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sz w:val="22"/>
                <w:szCs w:val="22"/>
                <w:lang w:eastAsia="en-US"/>
              </w:rPr>
              <w:t>70</w:t>
            </w: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sz w:val="22"/>
                <w:szCs w:val="22"/>
                <w:lang w:eastAsia="en-US"/>
              </w:rPr>
              <w:t>100</w:t>
            </w:r>
          </w:p>
        </w:tc>
      </w:tr>
      <w:tr w:rsidR="00927DF0" w:rsidTr="008B4EF9">
        <w:trPr>
          <w:trHeight w:val="693"/>
        </w:trPr>
        <w:tc>
          <w:tcPr>
            <w:tcW w:w="672"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2.3</w:t>
            </w:r>
          </w:p>
        </w:tc>
        <w:tc>
          <w:tcPr>
            <w:tcW w:w="8477"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color w:val="000000"/>
                <w:lang w:eastAsia="en-US"/>
              </w:rPr>
            </w:pPr>
            <w:r>
              <w:rPr>
                <w:color w:val="000000"/>
                <w:lang w:eastAsia="en-US"/>
              </w:rPr>
              <w:t>Доля котельных образовательных учреждений, в которых проведены режимно-наладочные испытания</w:t>
            </w:r>
          </w:p>
        </w:tc>
        <w:tc>
          <w:tcPr>
            <w:tcW w:w="128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w:t>
            </w: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50</w:t>
            </w: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70</w:t>
            </w: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100</w:t>
            </w:r>
          </w:p>
        </w:tc>
      </w:tr>
      <w:tr w:rsidR="00927DF0" w:rsidTr="008B4EF9">
        <w:trPr>
          <w:trHeight w:val="698"/>
        </w:trPr>
        <w:tc>
          <w:tcPr>
            <w:tcW w:w="9149" w:type="dxa"/>
            <w:gridSpan w:val="2"/>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i/>
                <w:iCs/>
                <w:color w:val="000000"/>
                <w:lang w:eastAsia="en-US"/>
              </w:rPr>
            </w:pPr>
            <w:r>
              <w:rPr>
                <w:i/>
                <w:iCs/>
                <w:color w:val="000000"/>
                <w:lang w:eastAsia="en-US"/>
              </w:rPr>
              <w:t>Задача № 3. Обеспечить антитеррористическую защищенность образовательных учреждений</w:t>
            </w:r>
          </w:p>
        </w:tc>
        <w:tc>
          <w:tcPr>
            <w:tcW w:w="128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i/>
                <w:iCs/>
                <w:color w:val="000000"/>
                <w:lang w:eastAsia="en-US"/>
              </w:rPr>
            </w:pP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i/>
                <w:iCs/>
                <w:color w:val="000000"/>
                <w:lang w:eastAsia="en-US"/>
              </w:rPr>
            </w:pP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i/>
                <w:iCs/>
                <w:color w:val="000000"/>
                <w:lang w:eastAsia="en-US"/>
              </w:rPr>
            </w:pP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i/>
                <w:iCs/>
                <w:color w:val="000000"/>
                <w:lang w:eastAsia="en-US"/>
              </w:rPr>
            </w:pP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i/>
                <w:iCs/>
                <w:color w:val="000000"/>
                <w:lang w:eastAsia="en-US"/>
              </w:rPr>
            </w:pPr>
          </w:p>
        </w:tc>
      </w:tr>
      <w:tr w:rsidR="00927DF0" w:rsidTr="008B4EF9">
        <w:trPr>
          <w:trHeight w:val="416"/>
        </w:trPr>
        <w:tc>
          <w:tcPr>
            <w:tcW w:w="672"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3.1</w:t>
            </w:r>
          </w:p>
        </w:tc>
        <w:tc>
          <w:tcPr>
            <w:tcW w:w="8477"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color w:val="000000"/>
                <w:lang w:eastAsia="en-US"/>
              </w:rPr>
            </w:pPr>
            <w:r>
              <w:rPr>
                <w:color w:val="000000"/>
                <w:lang w:eastAsia="en-US"/>
              </w:rPr>
              <w:t>Доля образовательных учреждений, оснащенных системами видеонаблюдения</w:t>
            </w:r>
          </w:p>
        </w:tc>
        <w:tc>
          <w:tcPr>
            <w:tcW w:w="128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w:t>
            </w: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13</w:t>
            </w: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60</w:t>
            </w: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80</w:t>
            </w: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100</w:t>
            </w:r>
          </w:p>
        </w:tc>
      </w:tr>
      <w:tr w:rsidR="00927DF0" w:rsidTr="008B4EF9">
        <w:trPr>
          <w:trHeight w:val="557"/>
        </w:trPr>
        <w:tc>
          <w:tcPr>
            <w:tcW w:w="672"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lastRenderedPageBreak/>
              <w:t>3.2</w:t>
            </w:r>
          </w:p>
        </w:tc>
        <w:tc>
          <w:tcPr>
            <w:tcW w:w="8477"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color w:val="000000"/>
                <w:lang w:eastAsia="en-US"/>
              </w:rPr>
            </w:pPr>
            <w:r>
              <w:rPr>
                <w:color w:val="000000"/>
                <w:lang w:eastAsia="en-US"/>
              </w:rPr>
              <w:t>Доля образовательных учреждений, в которых установлена сигнализация в местах хранения материальных ценностей</w:t>
            </w:r>
          </w:p>
        </w:tc>
        <w:tc>
          <w:tcPr>
            <w:tcW w:w="128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w:t>
            </w: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0</w:t>
            </w: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60</w:t>
            </w: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80</w:t>
            </w: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100</w:t>
            </w:r>
          </w:p>
        </w:tc>
      </w:tr>
      <w:tr w:rsidR="00927DF0" w:rsidTr="008B4EF9">
        <w:trPr>
          <w:trHeight w:val="679"/>
        </w:trPr>
        <w:tc>
          <w:tcPr>
            <w:tcW w:w="672"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3.3</w:t>
            </w:r>
          </w:p>
        </w:tc>
        <w:tc>
          <w:tcPr>
            <w:tcW w:w="8477"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color w:val="000000"/>
                <w:lang w:eastAsia="en-US"/>
              </w:rPr>
            </w:pPr>
            <w:r>
              <w:rPr>
                <w:color w:val="000000"/>
                <w:lang w:eastAsia="en-US"/>
              </w:rPr>
              <w:t>Доля образовательных учреждений, в которых имеются автоматизированные системы контроля доступа</w:t>
            </w:r>
          </w:p>
        </w:tc>
        <w:tc>
          <w:tcPr>
            <w:tcW w:w="128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w:t>
            </w: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w:t>
            </w: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60</w:t>
            </w: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100</w:t>
            </w: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100</w:t>
            </w:r>
          </w:p>
        </w:tc>
      </w:tr>
      <w:tr w:rsidR="00927DF0" w:rsidTr="008B4EF9">
        <w:trPr>
          <w:trHeight w:val="560"/>
        </w:trPr>
        <w:tc>
          <w:tcPr>
            <w:tcW w:w="9149" w:type="dxa"/>
            <w:gridSpan w:val="2"/>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i/>
                <w:iCs/>
                <w:color w:val="000000"/>
                <w:lang w:eastAsia="en-US"/>
              </w:rPr>
            </w:pPr>
            <w:r>
              <w:rPr>
                <w:i/>
                <w:iCs/>
                <w:color w:val="000000"/>
                <w:lang w:eastAsia="en-US"/>
              </w:rPr>
              <w:t xml:space="preserve">Задача № 4. Привести в соответствие с требованиями ПЭУ </w:t>
            </w:r>
            <w:proofErr w:type="spellStart"/>
            <w:r>
              <w:rPr>
                <w:i/>
                <w:iCs/>
                <w:color w:val="000000"/>
                <w:lang w:eastAsia="en-US"/>
              </w:rPr>
              <w:t>элекросети</w:t>
            </w:r>
            <w:proofErr w:type="spellEnd"/>
            <w:r>
              <w:rPr>
                <w:i/>
                <w:iCs/>
                <w:color w:val="000000"/>
                <w:lang w:eastAsia="en-US"/>
              </w:rPr>
              <w:t xml:space="preserve"> образовательных учреждений</w:t>
            </w:r>
          </w:p>
        </w:tc>
        <w:tc>
          <w:tcPr>
            <w:tcW w:w="128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i/>
                <w:iCs/>
                <w:color w:val="000000"/>
                <w:lang w:eastAsia="en-US"/>
              </w:rPr>
            </w:pP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i/>
                <w:iCs/>
                <w:color w:val="000000"/>
                <w:lang w:eastAsia="en-US"/>
              </w:rPr>
            </w:pP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i/>
                <w:iCs/>
                <w:color w:val="000000"/>
                <w:lang w:eastAsia="en-US"/>
              </w:rPr>
            </w:pP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i/>
                <w:iCs/>
                <w:color w:val="000000"/>
                <w:lang w:eastAsia="en-US"/>
              </w:rPr>
            </w:pP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i/>
                <w:iCs/>
                <w:color w:val="000000"/>
                <w:lang w:eastAsia="en-US"/>
              </w:rPr>
            </w:pPr>
          </w:p>
        </w:tc>
      </w:tr>
      <w:tr w:rsidR="00927DF0" w:rsidTr="008B4EF9">
        <w:trPr>
          <w:trHeight w:val="590"/>
        </w:trPr>
        <w:tc>
          <w:tcPr>
            <w:tcW w:w="672"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4.1</w:t>
            </w:r>
          </w:p>
        </w:tc>
        <w:tc>
          <w:tcPr>
            <w:tcW w:w="8477"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color w:val="000000"/>
                <w:lang w:eastAsia="en-US"/>
              </w:rPr>
            </w:pPr>
            <w:r>
              <w:rPr>
                <w:color w:val="000000"/>
                <w:lang w:eastAsia="en-US"/>
              </w:rPr>
              <w:t>Доля образовательных учреждений, имеющих технические условия на электроснабжение, имеющих договоры на электроснабжение</w:t>
            </w:r>
          </w:p>
        </w:tc>
        <w:tc>
          <w:tcPr>
            <w:tcW w:w="128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w:t>
            </w: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30</w:t>
            </w: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60</w:t>
            </w: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80</w:t>
            </w:r>
          </w:p>
        </w:tc>
        <w:tc>
          <w:tcPr>
            <w:tcW w:w="1224"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100</w:t>
            </w:r>
          </w:p>
        </w:tc>
      </w:tr>
    </w:tbl>
    <w:p w:rsidR="00927DF0" w:rsidRDefault="00927DF0" w:rsidP="00927DF0">
      <w:pPr>
        <w:rPr>
          <w:sz w:val="28"/>
          <w:szCs w:val="28"/>
        </w:rPr>
        <w:sectPr w:rsidR="00927DF0" w:rsidSect="00DC795D">
          <w:pgSz w:w="16837" w:h="11905" w:orient="landscape"/>
          <w:pgMar w:top="851" w:right="819" w:bottom="565" w:left="851" w:header="426" w:footer="1134" w:gutter="0"/>
          <w:pgNumType w:start="1"/>
          <w:cols w:space="720"/>
          <w:docGrid w:linePitch="360"/>
        </w:sectPr>
      </w:pPr>
    </w:p>
    <w:tbl>
      <w:tblPr>
        <w:tblW w:w="14813" w:type="dxa"/>
        <w:tblInd w:w="-22" w:type="dxa"/>
        <w:tblLayout w:type="fixed"/>
        <w:tblLook w:val="0000" w:firstRow="0" w:lastRow="0" w:firstColumn="0" w:lastColumn="0" w:noHBand="0" w:noVBand="0"/>
      </w:tblPr>
      <w:tblGrid>
        <w:gridCol w:w="1026"/>
        <w:gridCol w:w="7455"/>
        <w:gridCol w:w="1151"/>
        <w:gridCol w:w="1151"/>
        <w:gridCol w:w="1151"/>
        <w:gridCol w:w="1296"/>
        <w:gridCol w:w="1583"/>
      </w:tblGrid>
      <w:tr w:rsidR="00927DF0" w:rsidRPr="004020D6" w:rsidTr="008B4EF9">
        <w:trPr>
          <w:trHeight w:val="624"/>
        </w:trPr>
        <w:tc>
          <w:tcPr>
            <w:tcW w:w="1026" w:type="dxa"/>
            <w:tcBorders>
              <w:top w:val="nil"/>
              <w:left w:val="nil"/>
              <w:bottom w:val="nil"/>
              <w:right w:val="nil"/>
            </w:tcBorders>
          </w:tcPr>
          <w:p w:rsidR="00927DF0" w:rsidRDefault="00927DF0" w:rsidP="008B4EF9">
            <w:pPr>
              <w:autoSpaceDE w:val="0"/>
              <w:autoSpaceDN w:val="0"/>
              <w:adjustRightInd w:val="0"/>
              <w:jc w:val="right"/>
              <w:rPr>
                <w:rFonts w:ascii="Arial" w:hAnsi="Arial" w:cs="Arial"/>
                <w:color w:val="000000"/>
                <w:sz w:val="20"/>
                <w:szCs w:val="20"/>
                <w:lang w:eastAsia="en-US"/>
              </w:rPr>
            </w:pPr>
          </w:p>
        </w:tc>
        <w:tc>
          <w:tcPr>
            <w:tcW w:w="7455" w:type="dxa"/>
            <w:tcBorders>
              <w:top w:val="nil"/>
              <w:left w:val="nil"/>
              <w:bottom w:val="nil"/>
              <w:right w:val="nil"/>
            </w:tcBorders>
          </w:tcPr>
          <w:p w:rsidR="00927DF0" w:rsidRDefault="00927DF0" w:rsidP="008B4EF9">
            <w:pPr>
              <w:autoSpaceDE w:val="0"/>
              <w:autoSpaceDN w:val="0"/>
              <w:adjustRightInd w:val="0"/>
              <w:jc w:val="right"/>
              <w:rPr>
                <w:rFonts w:ascii="Arial" w:hAnsi="Arial" w:cs="Arial"/>
                <w:color w:val="000000"/>
                <w:sz w:val="20"/>
                <w:szCs w:val="20"/>
                <w:lang w:eastAsia="en-US"/>
              </w:rPr>
            </w:pPr>
          </w:p>
        </w:tc>
        <w:tc>
          <w:tcPr>
            <w:tcW w:w="6332" w:type="dxa"/>
            <w:gridSpan w:val="5"/>
            <w:tcBorders>
              <w:top w:val="nil"/>
              <w:left w:val="nil"/>
              <w:bottom w:val="nil"/>
              <w:right w:val="nil"/>
            </w:tcBorders>
            <w:vAlign w:val="center"/>
          </w:tcPr>
          <w:p w:rsidR="00927DF0" w:rsidRDefault="00927DF0" w:rsidP="008B4EF9">
            <w:pPr>
              <w:autoSpaceDE w:val="0"/>
              <w:autoSpaceDN w:val="0"/>
              <w:adjustRightInd w:val="0"/>
              <w:rPr>
                <w:color w:val="000000"/>
                <w:lang w:eastAsia="en-US"/>
              </w:rPr>
            </w:pPr>
            <w:r>
              <w:rPr>
                <w:color w:val="000000"/>
                <w:lang w:eastAsia="en-US"/>
              </w:rPr>
              <w:t>Приложение №1 к паспорту подпрограммы 01.3 "Одаренные дети"</w:t>
            </w:r>
          </w:p>
        </w:tc>
      </w:tr>
      <w:tr w:rsidR="00927DF0" w:rsidTr="008B4EF9">
        <w:trPr>
          <w:trHeight w:val="624"/>
        </w:trPr>
        <w:tc>
          <w:tcPr>
            <w:tcW w:w="8481" w:type="dxa"/>
            <w:gridSpan w:val="2"/>
            <w:tcBorders>
              <w:top w:val="nil"/>
              <w:left w:val="nil"/>
              <w:bottom w:val="single" w:sz="6" w:space="0" w:color="000000"/>
              <w:right w:val="nil"/>
            </w:tcBorders>
          </w:tcPr>
          <w:p w:rsidR="00927DF0" w:rsidRPr="0036449A" w:rsidRDefault="00927DF0" w:rsidP="008B4EF9">
            <w:pPr>
              <w:autoSpaceDE w:val="0"/>
              <w:autoSpaceDN w:val="0"/>
              <w:adjustRightInd w:val="0"/>
              <w:jc w:val="center"/>
              <w:rPr>
                <w:bCs/>
                <w:color w:val="000000"/>
                <w:sz w:val="28"/>
                <w:szCs w:val="28"/>
                <w:lang w:eastAsia="en-US"/>
              </w:rPr>
            </w:pPr>
            <w:r w:rsidRPr="0036449A">
              <w:rPr>
                <w:bCs/>
                <w:color w:val="000000"/>
                <w:sz w:val="28"/>
                <w:szCs w:val="28"/>
                <w:lang w:eastAsia="en-US"/>
              </w:rPr>
              <w:t>Перечень целевых индикаторов подпрограммы</w:t>
            </w:r>
          </w:p>
        </w:tc>
        <w:tc>
          <w:tcPr>
            <w:tcW w:w="1151" w:type="dxa"/>
            <w:tcBorders>
              <w:top w:val="nil"/>
              <w:left w:val="nil"/>
              <w:bottom w:val="single" w:sz="6" w:space="0" w:color="000000"/>
              <w:right w:val="nil"/>
            </w:tcBorders>
          </w:tcPr>
          <w:p w:rsidR="00927DF0" w:rsidRDefault="00927DF0" w:rsidP="008B4EF9">
            <w:pPr>
              <w:autoSpaceDE w:val="0"/>
              <w:autoSpaceDN w:val="0"/>
              <w:adjustRightInd w:val="0"/>
              <w:jc w:val="center"/>
              <w:rPr>
                <w:b/>
                <w:bCs/>
                <w:color w:val="000000"/>
                <w:lang w:eastAsia="en-US"/>
              </w:rPr>
            </w:pPr>
          </w:p>
        </w:tc>
        <w:tc>
          <w:tcPr>
            <w:tcW w:w="1151" w:type="dxa"/>
            <w:tcBorders>
              <w:top w:val="nil"/>
              <w:left w:val="nil"/>
              <w:bottom w:val="single" w:sz="6" w:space="0" w:color="000000"/>
              <w:right w:val="nil"/>
            </w:tcBorders>
          </w:tcPr>
          <w:p w:rsidR="00927DF0" w:rsidRDefault="00927DF0" w:rsidP="008B4EF9">
            <w:pPr>
              <w:autoSpaceDE w:val="0"/>
              <w:autoSpaceDN w:val="0"/>
              <w:adjustRightInd w:val="0"/>
              <w:jc w:val="center"/>
              <w:rPr>
                <w:b/>
                <w:bCs/>
                <w:color w:val="000000"/>
                <w:lang w:eastAsia="en-US"/>
              </w:rPr>
            </w:pPr>
          </w:p>
        </w:tc>
        <w:tc>
          <w:tcPr>
            <w:tcW w:w="1151" w:type="dxa"/>
            <w:tcBorders>
              <w:top w:val="nil"/>
              <w:left w:val="nil"/>
              <w:bottom w:val="single" w:sz="6" w:space="0" w:color="000000"/>
              <w:right w:val="nil"/>
            </w:tcBorders>
          </w:tcPr>
          <w:p w:rsidR="00927DF0" w:rsidRDefault="00927DF0" w:rsidP="008B4EF9">
            <w:pPr>
              <w:autoSpaceDE w:val="0"/>
              <w:autoSpaceDN w:val="0"/>
              <w:adjustRightInd w:val="0"/>
              <w:jc w:val="center"/>
              <w:rPr>
                <w:b/>
                <w:bCs/>
                <w:color w:val="000000"/>
                <w:lang w:eastAsia="en-US"/>
              </w:rPr>
            </w:pPr>
          </w:p>
        </w:tc>
        <w:tc>
          <w:tcPr>
            <w:tcW w:w="1296" w:type="dxa"/>
            <w:tcBorders>
              <w:top w:val="nil"/>
              <w:left w:val="nil"/>
              <w:bottom w:val="single" w:sz="6" w:space="0" w:color="000000"/>
              <w:right w:val="nil"/>
            </w:tcBorders>
          </w:tcPr>
          <w:p w:rsidR="00927DF0" w:rsidRDefault="00927DF0" w:rsidP="008B4EF9">
            <w:pPr>
              <w:autoSpaceDE w:val="0"/>
              <w:autoSpaceDN w:val="0"/>
              <w:adjustRightInd w:val="0"/>
              <w:jc w:val="center"/>
              <w:rPr>
                <w:b/>
                <w:bCs/>
                <w:color w:val="000000"/>
                <w:lang w:eastAsia="en-US"/>
              </w:rPr>
            </w:pPr>
          </w:p>
        </w:tc>
        <w:tc>
          <w:tcPr>
            <w:tcW w:w="1583" w:type="dxa"/>
            <w:tcBorders>
              <w:top w:val="nil"/>
              <w:left w:val="nil"/>
              <w:bottom w:val="single" w:sz="6" w:space="0" w:color="000000"/>
              <w:right w:val="nil"/>
            </w:tcBorders>
          </w:tcPr>
          <w:p w:rsidR="00927DF0" w:rsidRDefault="00927DF0" w:rsidP="008B4EF9">
            <w:pPr>
              <w:autoSpaceDE w:val="0"/>
              <w:autoSpaceDN w:val="0"/>
              <w:adjustRightInd w:val="0"/>
              <w:jc w:val="center"/>
              <w:rPr>
                <w:b/>
                <w:bCs/>
                <w:color w:val="000000"/>
                <w:lang w:eastAsia="en-US"/>
              </w:rPr>
            </w:pPr>
          </w:p>
        </w:tc>
      </w:tr>
      <w:tr w:rsidR="00927DF0" w:rsidTr="008B4EF9">
        <w:trPr>
          <w:trHeight w:val="624"/>
        </w:trPr>
        <w:tc>
          <w:tcPr>
            <w:tcW w:w="1026"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 п/п</w:t>
            </w:r>
          </w:p>
        </w:tc>
        <w:tc>
          <w:tcPr>
            <w:tcW w:w="7455"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Цель, целевые индикаторы</w:t>
            </w:r>
          </w:p>
        </w:tc>
        <w:tc>
          <w:tcPr>
            <w:tcW w:w="1151"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Единица измерения</w:t>
            </w:r>
          </w:p>
        </w:tc>
        <w:tc>
          <w:tcPr>
            <w:tcW w:w="1151"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2015</w:t>
            </w:r>
          </w:p>
        </w:tc>
        <w:tc>
          <w:tcPr>
            <w:tcW w:w="1151"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2016</w:t>
            </w:r>
          </w:p>
        </w:tc>
        <w:tc>
          <w:tcPr>
            <w:tcW w:w="1296"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2017</w:t>
            </w:r>
          </w:p>
        </w:tc>
        <w:tc>
          <w:tcPr>
            <w:tcW w:w="1583" w:type="dxa"/>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jc w:val="center"/>
              <w:rPr>
                <w:color w:val="000000"/>
                <w:lang w:eastAsia="en-US"/>
              </w:rPr>
            </w:pPr>
            <w:r>
              <w:rPr>
                <w:color w:val="000000"/>
                <w:lang w:eastAsia="en-US"/>
              </w:rPr>
              <w:t>2018</w:t>
            </w:r>
          </w:p>
        </w:tc>
      </w:tr>
      <w:tr w:rsidR="00927DF0" w:rsidTr="008B4EF9">
        <w:trPr>
          <w:trHeight w:val="426"/>
        </w:trPr>
        <w:tc>
          <w:tcPr>
            <w:tcW w:w="14813" w:type="dxa"/>
            <w:gridSpan w:val="7"/>
            <w:tcBorders>
              <w:top w:val="single" w:sz="6" w:space="0" w:color="000000"/>
              <w:left w:val="single" w:sz="6" w:space="0" w:color="000000"/>
              <w:bottom w:val="single" w:sz="6" w:space="0" w:color="000000"/>
              <w:right w:val="single" w:sz="6" w:space="0" w:color="000000"/>
            </w:tcBorders>
          </w:tcPr>
          <w:p w:rsidR="00927DF0" w:rsidRDefault="00927DF0" w:rsidP="008B4EF9">
            <w:pPr>
              <w:autoSpaceDE w:val="0"/>
              <w:autoSpaceDN w:val="0"/>
              <w:adjustRightInd w:val="0"/>
              <w:rPr>
                <w:color w:val="000000"/>
                <w:lang w:eastAsia="en-US"/>
              </w:rPr>
            </w:pPr>
            <w:r>
              <w:rPr>
                <w:color w:val="000000"/>
                <w:lang w:eastAsia="en-US"/>
              </w:rPr>
              <w:t>Цель: создание условий для выявления, сопровождения и поддержки интеллектуально, художественно и спортивно одаренных детей</w:t>
            </w:r>
          </w:p>
        </w:tc>
      </w:tr>
      <w:tr w:rsidR="00927DF0" w:rsidTr="008B4EF9">
        <w:trPr>
          <w:trHeight w:val="418"/>
        </w:trPr>
        <w:tc>
          <w:tcPr>
            <w:tcW w:w="8481" w:type="dxa"/>
            <w:gridSpan w:val="2"/>
            <w:tcBorders>
              <w:top w:val="single" w:sz="6" w:space="0" w:color="000000"/>
              <w:left w:val="single" w:sz="6" w:space="0" w:color="000000"/>
              <w:bottom w:val="single" w:sz="6" w:space="0" w:color="000000"/>
              <w:right w:val="nil"/>
            </w:tcBorders>
          </w:tcPr>
          <w:p w:rsidR="00927DF0" w:rsidRDefault="00927DF0" w:rsidP="008B4EF9">
            <w:pPr>
              <w:autoSpaceDE w:val="0"/>
              <w:autoSpaceDN w:val="0"/>
              <w:adjustRightInd w:val="0"/>
              <w:rPr>
                <w:i/>
                <w:iCs/>
                <w:color w:val="000000"/>
                <w:lang w:eastAsia="en-US"/>
              </w:rPr>
            </w:pPr>
            <w:r>
              <w:rPr>
                <w:i/>
                <w:iCs/>
                <w:color w:val="000000"/>
                <w:lang w:eastAsia="en-US"/>
              </w:rPr>
              <w:t>Задача. Содействовать выявлению и поддержке одаренных детей</w:t>
            </w:r>
          </w:p>
        </w:tc>
        <w:tc>
          <w:tcPr>
            <w:tcW w:w="1151" w:type="dxa"/>
            <w:tcBorders>
              <w:top w:val="single" w:sz="6" w:space="0" w:color="000000"/>
              <w:left w:val="nil"/>
              <w:bottom w:val="nil"/>
              <w:right w:val="nil"/>
            </w:tcBorders>
          </w:tcPr>
          <w:p w:rsidR="00927DF0" w:rsidRDefault="00927DF0" w:rsidP="008B4EF9">
            <w:pPr>
              <w:autoSpaceDE w:val="0"/>
              <w:autoSpaceDN w:val="0"/>
              <w:adjustRightInd w:val="0"/>
              <w:rPr>
                <w:i/>
                <w:iCs/>
                <w:color w:val="000000"/>
                <w:lang w:eastAsia="en-US"/>
              </w:rPr>
            </w:pPr>
          </w:p>
        </w:tc>
        <w:tc>
          <w:tcPr>
            <w:tcW w:w="1151" w:type="dxa"/>
            <w:tcBorders>
              <w:top w:val="single" w:sz="6" w:space="0" w:color="000000"/>
              <w:left w:val="nil"/>
              <w:bottom w:val="nil"/>
              <w:right w:val="nil"/>
            </w:tcBorders>
          </w:tcPr>
          <w:p w:rsidR="00927DF0" w:rsidRDefault="00927DF0" w:rsidP="008B4EF9">
            <w:pPr>
              <w:autoSpaceDE w:val="0"/>
              <w:autoSpaceDN w:val="0"/>
              <w:adjustRightInd w:val="0"/>
              <w:rPr>
                <w:i/>
                <w:iCs/>
                <w:color w:val="000000"/>
                <w:lang w:eastAsia="en-US"/>
              </w:rPr>
            </w:pPr>
          </w:p>
        </w:tc>
        <w:tc>
          <w:tcPr>
            <w:tcW w:w="1151" w:type="dxa"/>
            <w:tcBorders>
              <w:top w:val="single" w:sz="6" w:space="0" w:color="000000"/>
              <w:left w:val="nil"/>
              <w:bottom w:val="nil"/>
              <w:right w:val="nil"/>
            </w:tcBorders>
          </w:tcPr>
          <w:p w:rsidR="00927DF0" w:rsidRDefault="00927DF0" w:rsidP="008B4EF9">
            <w:pPr>
              <w:autoSpaceDE w:val="0"/>
              <w:autoSpaceDN w:val="0"/>
              <w:adjustRightInd w:val="0"/>
              <w:rPr>
                <w:i/>
                <w:iCs/>
                <w:color w:val="000000"/>
                <w:lang w:eastAsia="en-US"/>
              </w:rPr>
            </w:pPr>
          </w:p>
        </w:tc>
        <w:tc>
          <w:tcPr>
            <w:tcW w:w="1296" w:type="dxa"/>
            <w:tcBorders>
              <w:top w:val="single" w:sz="6" w:space="0" w:color="000000"/>
              <w:left w:val="nil"/>
              <w:bottom w:val="nil"/>
              <w:right w:val="nil"/>
            </w:tcBorders>
          </w:tcPr>
          <w:p w:rsidR="00927DF0" w:rsidRDefault="00927DF0" w:rsidP="008B4EF9">
            <w:pPr>
              <w:autoSpaceDE w:val="0"/>
              <w:autoSpaceDN w:val="0"/>
              <w:adjustRightInd w:val="0"/>
              <w:rPr>
                <w:i/>
                <w:iCs/>
                <w:color w:val="000000"/>
                <w:lang w:eastAsia="en-US"/>
              </w:rPr>
            </w:pPr>
          </w:p>
        </w:tc>
        <w:tc>
          <w:tcPr>
            <w:tcW w:w="1583" w:type="dxa"/>
            <w:tcBorders>
              <w:top w:val="single" w:sz="6" w:space="0" w:color="000000"/>
              <w:left w:val="nil"/>
              <w:bottom w:val="nil"/>
              <w:right w:val="single" w:sz="6" w:space="0" w:color="000000"/>
            </w:tcBorders>
          </w:tcPr>
          <w:p w:rsidR="00927DF0" w:rsidRDefault="00927DF0" w:rsidP="008B4EF9">
            <w:pPr>
              <w:autoSpaceDE w:val="0"/>
              <w:autoSpaceDN w:val="0"/>
              <w:adjustRightInd w:val="0"/>
              <w:rPr>
                <w:i/>
                <w:iCs/>
                <w:color w:val="000000"/>
                <w:lang w:eastAsia="en-US"/>
              </w:rPr>
            </w:pPr>
          </w:p>
        </w:tc>
      </w:tr>
      <w:tr w:rsidR="00927DF0" w:rsidTr="008B4EF9">
        <w:trPr>
          <w:trHeight w:val="835"/>
        </w:trPr>
        <w:tc>
          <w:tcPr>
            <w:tcW w:w="1026" w:type="dxa"/>
            <w:tcBorders>
              <w:top w:val="single" w:sz="6" w:space="0" w:color="000000"/>
              <w:left w:val="single" w:sz="6" w:space="0" w:color="000000"/>
              <w:bottom w:val="single" w:sz="6" w:space="0" w:color="000000"/>
              <w:right w:val="nil"/>
            </w:tcBorders>
          </w:tcPr>
          <w:p w:rsidR="00927DF0" w:rsidRDefault="00927DF0" w:rsidP="008B4EF9">
            <w:pPr>
              <w:autoSpaceDE w:val="0"/>
              <w:autoSpaceDN w:val="0"/>
              <w:adjustRightInd w:val="0"/>
              <w:rPr>
                <w:color w:val="000000"/>
                <w:lang w:eastAsia="en-US"/>
              </w:rPr>
            </w:pPr>
            <w:r>
              <w:rPr>
                <w:color w:val="000000"/>
                <w:lang w:eastAsia="en-US"/>
              </w:rPr>
              <w:t>1.1.</w:t>
            </w:r>
          </w:p>
        </w:tc>
        <w:tc>
          <w:tcPr>
            <w:tcW w:w="7455" w:type="dxa"/>
            <w:tcBorders>
              <w:top w:val="single" w:sz="6" w:space="0" w:color="auto"/>
              <w:left w:val="single" w:sz="6" w:space="0" w:color="auto"/>
              <w:bottom w:val="single" w:sz="6" w:space="0" w:color="auto"/>
              <w:right w:val="single" w:sz="6" w:space="0" w:color="auto"/>
            </w:tcBorders>
          </w:tcPr>
          <w:p w:rsidR="00927DF0" w:rsidRDefault="00927DF0" w:rsidP="008B4EF9">
            <w:pPr>
              <w:autoSpaceDE w:val="0"/>
              <w:autoSpaceDN w:val="0"/>
              <w:adjustRightInd w:val="0"/>
              <w:rPr>
                <w:color w:val="000000"/>
                <w:lang w:eastAsia="en-US"/>
              </w:rPr>
            </w:pPr>
            <w:r>
              <w:rPr>
                <w:color w:val="000000"/>
                <w:lang w:eastAsia="en-US"/>
              </w:rPr>
              <w:t>Удельный вес численности обучающихся, охваченных различными формами работы с одаренными детьми (олимпиады, конкурсы, соревнования), в общей численности обучающихся</w:t>
            </w:r>
          </w:p>
        </w:tc>
        <w:tc>
          <w:tcPr>
            <w:tcW w:w="1151" w:type="dxa"/>
            <w:tcBorders>
              <w:top w:val="single" w:sz="6" w:space="0" w:color="auto"/>
              <w:left w:val="single" w:sz="6" w:space="0" w:color="auto"/>
              <w:bottom w:val="single" w:sz="6" w:space="0" w:color="auto"/>
              <w:right w:val="single" w:sz="6" w:space="0" w:color="auto"/>
            </w:tcBorders>
          </w:tcPr>
          <w:p w:rsidR="00927DF0" w:rsidRDefault="00927DF0" w:rsidP="008B4EF9">
            <w:pPr>
              <w:autoSpaceDE w:val="0"/>
              <w:autoSpaceDN w:val="0"/>
              <w:adjustRightInd w:val="0"/>
              <w:jc w:val="center"/>
              <w:rPr>
                <w:color w:val="000000"/>
                <w:lang w:eastAsia="en-US"/>
              </w:rPr>
            </w:pPr>
            <w:r>
              <w:rPr>
                <w:color w:val="000000"/>
                <w:lang w:eastAsia="en-US"/>
              </w:rPr>
              <w:t>%</w:t>
            </w:r>
          </w:p>
        </w:tc>
        <w:tc>
          <w:tcPr>
            <w:tcW w:w="1151" w:type="dxa"/>
            <w:tcBorders>
              <w:top w:val="single" w:sz="6" w:space="0" w:color="auto"/>
              <w:left w:val="single" w:sz="6" w:space="0" w:color="auto"/>
              <w:bottom w:val="single" w:sz="6" w:space="0" w:color="auto"/>
              <w:right w:val="single" w:sz="6" w:space="0" w:color="auto"/>
            </w:tcBorders>
          </w:tcPr>
          <w:p w:rsidR="00927DF0" w:rsidRDefault="00927DF0" w:rsidP="008B4EF9">
            <w:pPr>
              <w:autoSpaceDE w:val="0"/>
              <w:autoSpaceDN w:val="0"/>
              <w:adjustRightInd w:val="0"/>
              <w:jc w:val="center"/>
              <w:rPr>
                <w:color w:val="000000"/>
                <w:lang w:eastAsia="en-US"/>
              </w:rPr>
            </w:pPr>
            <w:r>
              <w:rPr>
                <w:color w:val="000000"/>
                <w:lang w:eastAsia="en-US"/>
              </w:rPr>
              <w:t>65%</w:t>
            </w:r>
          </w:p>
        </w:tc>
        <w:tc>
          <w:tcPr>
            <w:tcW w:w="1151" w:type="dxa"/>
            <w:tcBorders>
              <w:top w:val="single" w:sz="6" w:space="0" w:color="auto"/>
              <w:left w:val="single" w:sz="6" w:space="0" w:color="auto"/>
              <w:bottom w:val="single" w:sz="6" w:space="0" w:color="auto"/>
              <w:right w:val="single" w:sz="6" w:space="0" w:color="auto"/>
            </w:tcBorders>
          </w:tcPr>
          <w:p w:rsidR="00927DF0" w:rsidRDefault="00927DF0" w:rsidP="008B4EF9">
            <w:pPr>
              <w:autoSpaceDE w:val="0"/>
              <w:autoSpaceDN w:val="0"/>
              <w:adjustRightInd w:val="0"/>
              <w:jc w:val="center"/>
              <w:rPr>
                <w:color w:val="000000"/>
                <w:lang w:eastAsia="en-US"/>
              </w:rPr>
            </w:pPr>
            <w:r>
              <w:rPr>
                <w:color w:val="000000"/>
                <w:lang w:eastAsia="en-US"/>
              </w:rPr>
              <w:t>68%</w:t>
            </w:r>
          </w:p>
        </w:tc>
        <w:tc>
          <w:tcPr>
            <w:tcW w:w="1296" w:type="dxa"/>
            <w:tcBorders>
              <w:top w:val="single" w:sz="6" w:space="0" w:color="auto"/>
              <w:left w:val="single" w:sz="6" w:space="0" w:color="auto"/>
              <w:bottom w:val="single" w:sz="6" w:space="0" w:color="auto"/>
              <w:right w:val="single" w:sz="6" w:space="0" w:color="auto"/>
            </w:tcBorders>
          </w:tcPr>
          <w:p w:rsidR="00927DF0" w:rsidRDefault="00927DF0" w:rsidP="008B4EF9">
            <w:pPr>
              <w:autoSpaceDE w:val="0"/>
              <w:autoSpaceDN w:val="0"/>
              <w:adjustRightInd w:val="0"/>
              <w:jc w:val="center"/>
              <w:rPr>
                <w:color w:val="000000"/>
                <w:lang w:eastAsia="en-US"/>
              </w:rPr>
            </w:pPr>
            <w:r>
              <w:rPr>
                <w:color w:val="000000"/>
                <w:lang w:eastAsia="en-US"/>
              </w:rPr>
              <w:t>73%</w:t>
            </w:r>
          </w:p>
        </w:tc>
        <w:tc>
          <w:tcPr>
            <w:tcW w:w="1583" w:type="dxa"/>
            <w:tcBorders>
              <w:top w:val="single" w:sz="6" w:space="0" w:color="auto"/>
              <w:left w:val="single" w:sz="6" w:space="0" w:color="auto"/>
              <w:bottom w:val="single" w:sz="6" w:space="0" w:color="auto"/>
              <w:right w:val="single" w:sz="6" w:space="0" w:color="auto"/>
            </w:tcBorders>
          </w:tcPr>
          <w:p w:rsidR="00927DF0" w:rsidRDefault="00927DF0" w:rsidP="008B4EF9">
            <w:pPr>
              <w:autoSpaceDE w:val="0"/>
              <w:autoSpaceDN w:val="0"/>
              <w:adjustRightInd w:val="0"/>
              <w:jc w:val="center"/>
              <w:rPr>
                <w:color w:val="000000"/>
                <w:lang w:eastAsia="en-US"/>
              </w:rPr>
            </w:pPr>
            <w:r>
              <w:rPr>
                <w:color w:val="000000"/>
                <w:lang w:eastAsia="en-US"/>
              </w:rPr>
              <w:t>80%</w:t>
            </w:r>
          </w:p>
        </w:tc>
      </w:tr>
      <w:tr w:rsidR="00927DF0" w:rsidTr="008B4EF9">
        <w:trPr>
          <w:trHeight w:val="1258"/>
        </w:trPr>
        <w:tc>
          <w:tcPr>
            <w:tcW w:w="1026" w:type="dxa"/>
            <w:tcBorders>
              <w:top w:val="single" w:sz="6" w:space="0" w:color="000000"/>
              <w:left w:val="single" w:sz="6" w:space="0" w:color="000000"/>
              <w:bottom w:val="single" w:sz="6" w:space="0" w:color="000000"/>
              <w:right w:val="nil"/>
            </w:tcBorders>
          </w:tcPr>
          <w:p w:rsidR="00927DF0" w:rsidRDefault="00927DF0" w:rsidP="008B4EF9">
            <w:pPr>
              <w:autoSpaceDE w:val="0"/>
              <w:autoSpaceDN w:val="0"/>
              <w:adjustRightInd w:val="0"/>
              <w:jc w:val="center"/>
              <w:rPr>
                <w:color w:val="000000"/>
                <w:lang w:eastAsia="en-US"/>
              </w:rPr>
            </w:pPr>
            <w:r>
              <w:rPr>
                <w:color w:val="000000"/>
                <w:lang w:eastAsia="en-US"/>
              </w:rPr>
              <w:t>1.2.</w:t>
            </w:r>
          </w:p>
        </w:tc>
        <w:tc>
          <w:tcPr>
            <w:tcW w:w="7455" w:type="dxa"/>
            <w:tcBorders>
              <w:top w:val="single" w:sz="6" w:space="0" w:color="auto"/>
              <w:left w:val="single" w:sz="6" w:space="0" w:color="auto"/>
              <w:bottom w:val="single" w:sz="6" w:space="0" w:color="auto"/>
              <w:right w:val="single" w:sz="6" w:space="0" w:color="auto"/>
            </w:tcBorders>
          </w:tcPr>
          <w:p w:rsidR="00927DF0" w:rsidRDefault="00927DF0" w:rsidP="008B4EF9">
            <w:pPr>
              <w:autoSpaceDE w:val="0"/>
              <w:autoSpaceDN w:val="0"/>
              <w:adjustRightInd w:val="0"/>
              <w:rPr>
                <w:color w:val="000000"/>
                <w:lang w:eastAsia="en-US"/>
              </w:rPr>
            </w:pPr>
            <w:r>
              <w:rPr>
                <w:color w:val="000000"/>
                <w:lang w:eastAsia="en-US"/>
              </w:rPr>
              <w:t xml:space="preserve">Доля обучающихся по программам общего образования, занятых научно-исследовательской деятельностью, </w:t>
            </w:r>
          </w:p>
          <w:p w:rsidR="00927DF0" w:rsidRDefault="00927DF0" w:rsidP="008B4EF9">
            <w:pPr>
              <w:autoSpaceDE w:val="0"/>
              <w:autoSpaceDN w:val="0"/>
              <w:adjustRightInd w:val="0"/>
              <w:rPr>
                <w:color w:val="000000"/>
                <w:lang w:eastAsia="en-US"/>
              </w:rPr>
            </w:pPr>
            <w:r>
              <w:rPr>
                <w:color w:val="000000"/>
                <w:lang w:eastAsia="en-US"/>
              </w:rPr>
              <w:t>в общей численности обучающихся по программам общего образования</w:t>
            </w:r>
          </w:p>
        </w:tc>
        <w:tc>
          <w:tcPr>
            <w:tcW w:w="1151" w:type="dxa"/>
            <w:tcBorders>
              <w:top w:val="single" w:sz="6" w:space="0" w:color="auto"/>
              <w:left w:val="single" w:sz="6" w:space="0" w:color="auto"/>
              <w:bottom w:val="single" w:sz="6" w:space="0" w:color="auto"/>
              <w:right w:val="single" w:sz="6" w:space="0" w:color="auto"/>
            </w:tcBorders>
          </w:tcPr>
          <w:p w:rsidR="00927DF0" w:rsidRDefault="00927DF0" w:rsidP="008B4EF9">
            <w:pPr>
              <w:autoSpaceDE w:val="0"/>
              <w:autoSpaceDN w:val="0"/>
              <w:adjustRightInd w:val="0"/>
              <w:jc w:val="center"/>
              <w:rPr>
                <w:color w:val="000000"/>
                <w:lang w:eastAsia="en-US"/>
              </w:rPr>
            </w:pPr>
            <w:r>
              <w:rPr>
                <w:color w:val="000000"/>
                <w:lang w:eastAsia="en-US"/>
              </w:rPr>
              <w:t>%</w:t>
            </w:r>
          </w:p>
        </w:tc>
        <w:tc>
          <w:tcPr>
            <w:tcW w:w="1151" w:type="dxa"/>
            <w:tcBorders>
              <w:top w:val="single" w:sz="6" w:space="0" w:color="auto"/>
              <w:left w:val="single" w:sz="6" w:space="0" w:color="auto"/>
              <w:bottom w:val="single" w:sz="6" w:space="0" w:color="auto"/>
              <w:right w:val="single" w:sz="6" w:space="0" w:color="auto"/>
            </w:tcBorders>
          </w:tcPr>
          <w:p w:rsidR="00927DF0" w:rsidRDefault="00927DF0" w:rsidP="008B4EF9">
            <w:pPr>
              <w:autoSpaceDE w:val="0"/>
              <w:autoSpaceDN w:val="0"/>
              <w:adjustRightInd w:val="0"/>
              <w:jc w:val="center"/>
              <w:rPr>
                <w:color w:val="000000"/>
                <w:lang w:eastAsia="en-US"/>
              </w:rPr>
            </w:pPr>
            <w:r>
              <w:rPr>
                <w:color w:val="000000"/>
                <w:lang w:eastAsia="en-US"/>
              </w:rPr>
              <w:t>10,8</w:t>
            </w:r>
          </w:p>
        </w:tc>
        <w:tc>
          <w:tcPr>
            <w:tcW w:w="1151" w:type="dxa"/>
            <w:tcBorders>
              <w:top w:val="single" w:sz="6" w:space="0" w:color="auto"/>
              <w:left w:val="single" w:sz="6" w:space="0" w:color="auto"/>
              <w:bottom w:val="single" w:sz="6" w:space="0" w:color="auto"/>
              <w:right w:val="single" w:sz="6" w:space="0" w:color="auto"/>
            </w:tcBorders>
          </w:tcPr>
          <w:p w:rsidR="00927DF0" w:rsidRDefault="00927DF0" w:rsidP="008B4EF9">
            <w:pPr>
              <w:autoSpaceDE w:val="0"/>
              <w:autoSpaceDN w:val="0"/>
              <w:adjustRightInd w:val="0"/>
              <w:jc w:val="center"/>
              <w:rPr>
                <w:color w:val="000000"/>
                <w:lang w:eastAsia="en-US"/>
              </w:rPr>
            </w:pPr>
            <w:r>
              <w:rPr>
                <w:color w:val="000000"/>
                <w:lang w:eastAsia="en-US"/>
              </w:rPr>
              <w:t>13</w:t>
            </w:r>
          </w:p>
        </w:tc>
        <w:tc>
          <w:tcPr>
            <w:tcW w:w="1296" w:type="dxa"/>
            <w:tcBorders>
              <w:top w:val="single" w:sz="6" w:space="0" w:color="auto"/>
              <w:left w:val="single" w:sz="6" w:space="0" w:color="auto"/>
              <w:bottom w:val="single" w:sz="6" w:space="0" w:color="auto"/>
              <w:right w:val="single" w:sz="6" w:space="0" w:color="auto"/>
            </w:tcBorders>
          </w:tcPr>
          <w:p w:rsidR="00927DF0" w:rsidRDefault="00927DF0" w:rsidP="008B4EF9">
            <w:pPr>
              <w:autoSpaceDE w:val="0"/>
              <w:autoSpaceDN w:val="0"/>
              <w:adjustRightInd w:val="0"/>
              <w:jc w:val="center"/>
              <w:rPr>
                <w:color w:val="000000"/>
                <w:lang w:eastAsia="en-US"/>
              </w:rPr>
            </w:pPr>
            <w:r>
              <w:rPr>
                <w:color w:val="000000"/>
                <w:lang w:eastAsia="en-US"/>
              </w:rPr>
              <w:t>16</w:t>
            </w:r>
          </w:p>
        </w:tc>
        <w:tc>
          <w:tcPr>
            <w:tcW w:w="1583" w:type="dxa"/>
            <w:tcBorders>
              <w:top w:val="single" w:sz="6" w:space="0" w:color="auto"/>
              <w:left w:val="single" w:sz="6" w:space="0" w:color="auto"/>
              <w:bottom w:val="single" w:sz="6" w:space="0" w:color="auto"/>
              <w:right w:val="single" w:sz="6" w:space="0" w:color="auto"/>
            </w:tcBorders>
          </w:tcPr>
          <w:p w:rsidR="00927DF0" w:rsidRDefault="00927DF0" w:rsidP="008B4EF9">
            <w:pPr>
              <w:autoSpaceDE w:val="0"/>
              <w:autoSpaceDN w:val="0"/>
              <w:adjustRightInd w:val="0"/>
              <w:jc w:val="center"/>
              <w:rPr>
                <w:color w:val="000000"/>
                <w:lang w:eastAsia="en-US"/>
              </w:rPr>
            </w:pPr>
            <w:r>
              <w:rPr>
                <w:color w:val="000000"/>
                <w:lang w:eastAsia="en-US"/>
              </w:rPr>
              <w:t>18</w:t>
            </w:r>
          </w:p>
        </w:tc>
      </w:tr>
    </w:tbl>
    <w:p w:rsidR="00927DF0" w:rsidRDefault="00927DF0" w:rsidP="00927DF0">
      <w:pPr>
        <w:rPr>
          <w:sz w:val="28"/>
          <w:szCs w:val="28"/>
        </w:rPr>
        <w:sectPr w:rsidR="00927DF0" w:rsidSect="00DC795D">
          <w:pgSz w:w="16837" w:h="11905" w:orient="landscape"/>
          <w:pgMar w:top="851" w:right="819" w:bottom="565" w:left="851" w:header="426" w:footer="1134" w:gutter="0"/>
          <w:pgNumType w:start="1"/>
          <w:cols w:space="720"/>
          <w:docGrid w:linePitch="360"/>
        </w:sectPr>
      </w:pPr>
    </w:p>
    <w:tbl>
      <w:tblPr>
        <w:tblW w:w="14614" w:type="dxa"/>
        <w:tblLook w:val="00A0" w:firstRow="1" w:lastRow="0" w:firstColumn="1" w:lastColumn="0" w:noHBand="0" w:noVBand="0"/>
      </w:tblPr>
      <w:tblGrid>
        <w:gridCol w:w="961"/>
        <w:gridCol w:w="7100"/>
        <w:gridCol w:w="1292"/>
        <w:gridCol w:w="961"/>
        <w:gridCol w:w="993"/>
        <w:gridCol w:w="1748"/>
        <w:gridCol w:w="1559"/>
      </w:tblGrid>
      <w:tr w:rsidR="00927DF0" w:rsidRPr="00BB6EC3" w:rsidTr="008B4EF9">
        <w:trPr>
          <w:trHeight w:val="1080"/>
        </w:trPr>
        <w:tc>
          <w:tcPr>
            <w:tcW w:w="961" w:type="dxa"/>
            <w:tcBorders>
              <w:top w:val="nil"/>
              <w:left w:val="nil"/>
              <w:bottom w:val="nil"/>
              <w:right w:val="nil"/>
            </w:tcBorders>
            <w:noWrap/>
            <w:vAlign w:val="bottom"/>
          </w:tcPr>
          <w:p w:rsidR="00927DF0" w:rsidRPr="00BB6EC3" w:rsidRDefault="00927DF0" w:rsidP="008B4EF9">
            <w:pPr>
              <w:rPr>
                <w:sz w:val="20"/>
                <w:szCs w:val="20"/>
              </w:rPr>
            </w:pPr>
          </w:p>
        </w:tc>
        <w:tc>
          <w:tcPr>
            <w:tcW w:w="7100" w:type="dxa"/>
            <w:tcBorders>
              <w:top w:val="nil"/>
              <w:left w:val="nil"/>
              <w:bottom w:val="nil"/>
              <w:right w:val="nil"/>
            </w:tcBorders>
            <w:noWrap/>
            <w:vAlign w:val="bottom"/>
          </w:tcPr>
          <w:p w:rsidR="00927DF0" w:rsidRPr="00BB6EC3" w:rsidRDefault="00927DF0" w:rsidP="008B4EF9">
            <w:pPr>
              <w:rPr>
                <w:sz w:val="20"/>
                <w:szCs w:val="20"/>
              </w:rPr>
            </w:pPr>
          </w:p>
        </w:tc>
        <w:tc>
          <w:tcPr>
            <w:tcW w:w="6553" w:type="dxa"/>
            <w:gridSpan w:val="5"/>
            <w:tcBorders>
              <w:top w:val="nil"/>
              <w:left w:val="nil"/>
              <w:bottom w:val="nil"/>
              <w:right w:val="nil"/>
            </w:tcBorders>
            <w:vAlign w:val="bottom"/>
          </w:tcPr>
          <w:p w:rsidR="00927DF0" w:rsidRDefault="00927DF0" w:rsidP="008B4EF9">
            <w:r w:rsidRPr="00241313">
              <w:t>Приложение № 1</w:t>
            </w:r>
          </w:p>
          <w:p w:rsidR="00927DF0" w:rsidRDefault="00927DF0" w:rsidP="008B4EF9">
            <w:r w:rsidRPr="00241313">
              <w:t xml:space="preserve"> к паспорту подпрограммы 01.5  </w:t>
            </w:r>
          </w:p>
          <w:p w:rsidR="00927DF0" w:rsidRDefault="00927DF0" w:rsidP="008B4EF9">
            <w:r w:rsidRPr="00241313">
              <w:t xml:space="preserve">"Организация отдыха, оздоровления и занятости </w:t>
            </w:r>
          </w:p>
          <w:p w:rsidR="00927DF0" w:rsidRPr="00241313" w:rsidRDefault="00927DF0" w:rsidP="008B4EF9">
            <w:r w:rsidRPr="00241313">
              <w:t xml:space="preserve">детей и подростков </w:t>
            </w:r>
            <w:proofErr w:type="spellStart"/>
            <w:r w:rsidRPr="00241313">
              <w:t>Манского</w:t>
            </w:r>
            <w:proofErr w:type="spellEnd"/>
            <w:r w:rsidRPr="00241313">
              <w:t xml:space="preserve"> района"</w:t>
            </w:r>
          </w:p>
        </w:tc>
      </w:tr>
      <w:tr w:rsidR="00927DF0" w:rsidRPr="00BB6EC3" w:rsidTr="008B4EF9">
        <w:trPr>
          <w:trHeight w:val="495"/>
        </w:trPr>
        <w:tc>
          <w:tcPr>
            <w:tcW w:w="14614" w:type="dxa"/>
            <w:gridSpan w:val="7"/>
            <w:tcBorders>
              <w:top w:val="nil"/>
              <w:left w:val="nil"/>
              <w:bottom w:val="single" w:sz="4" w:space="0" w:color="000000"/>
              <w:right w:val="nil"/>
            </w:tcBorders>
            <w:vAlign w:val="center"/>
          </w:tcPr>
          <w:p w:rsidR="00927DF0" w:rsidRPr="00BB6EC3" w:rsidRDefault="00927DF0" w:rsidP="008B4EF9">
            <w:pPr>
              <w:jc w:val="center"/>
              <w:rPr>
                <w:bCs/>
                <w:sz w:val="28"/>
                <w:szCs w:val="28"/>
              </w:rPr>
            </w:pPr>
            <w:r w:rsidRPr="00BB6EC3">
              <w:rPr>
                <w:bCs/>
                <w:sz w:val="28"/>
                <w:szCs w:val="28"/>
              </w:rPr>
              <w:t>Перечень целевых индикаторов подпрограммы</w:t>
            </w:r>
          </w:p>
        </w:tc>
      </w:tr>
      <w:tr w:rsidR="00927DF0" w:rsidRPr="00BB6EC3" w:rsidTr="008B4EF9">
        <w:trPr>
          <w:trHeight w:val="276"/>
        </w:trPr>
        <w:tc>
          <w:tcPr>
            <w:tcW w:w="961" w:type="dxa"/>
            <w:vMerge w:val="restart"/>
            <w:tcBorders>
              <w:top w:val="nil"/>
              <w:left w:val="single" w:sz="4" w:space="0" w:color="000000"/>
              <w:bottom w:val="single" w:sz="4" w:space="0" w:color="000000"/>
              <w:right w:val="single" w:sz="4" w:space="0" w:color="000000"/>
            </w:tcBorders>
            <w:vAlign w:val="center"/>
          </w:tcPr>
          <w:p w:rsidR="00927DF0" w:rsidRPr="00BB6EC3" w:rsidRDefault="00927DF0" w:rsidP="008B4EF9">
            <w:pPr>
              <w:jc w:val="center"/>
            </w:pPr>
            <w:r w:rsidRPr="00BB6EC3">
              <w:t>№ п/п</w:t>
            </w:r>
          </w:p>
        </w:tc>
        <w:tc>
          <w:tcPr>
            <w:tcW w:w="7100" w:type="dxa"/>
            <w:vMerge w:val="restart"/>
            <w:tcBorders>
              <w:top w:val="nil"/>
              <w:left w:val="single" w:sz="4" w:space="0" w:color="000000"/>
              <w:bottom w:val="single" w:sz="4" w:space="0" w:color="000000"/>
              <w:right w:val="single" w:sz="4" w:space="0" w:color="000000"/>
            </w:tcBorders>
            <w:vAlign w:val="center"/>
          </w:tcPr>
          <w:p w:rsidR="00927DF0" w:rsidRPr="00BB6EC3" w:rsidRDefault="00927DF0" w:rsidP="008B4EF9">
            <w:pPr>
              <w:jc w:val="center"/>
            </w:pPr>
            <w:r w:rsidRPr="00BB6EC3">
              <w:t>Цель, целевые индикаторы</w:t>
            </w:r>
          </w:p>
        </w:tc>
        <w:tc>
          <w:tcPr>
            <w:tcW w:w="1292" w:type="dxa"/>
            <w:vMerge w:val="restart"/>
            <w:tcBorders>
              <w:top w:val="nil"/>
              <w:left w:val="single" w:sz="4" w:space="0" w:color="000000"/>
              <w:bottom w:val="single" w:sz="4" w:space="0" w:color="000000"/>
              <w:right w:val="single" w:sz="4" w:space="0" w:color="000000"/>
            </w:tcBorders>
            <w:vAlign w:val="center"/>
          </w:tcPr>
          <w:p w:rsidR="00927DF0" w:rsidRPr="00BB6EC3" w:rsidRDefault="00927DF0" w:rsidP="008B4EF9">
            <w:pPr>
              <w:jc w:val="center"/>
            </w:pPr>
            <w:r w:rsidRPr="00BB6EC3">
              <w:t>Единица измерения</w:t>
            </w:r>
          </w:p>
        </w:tc>
        <w:tc>
          <w:tcPr>
            <w:tcW w:w="961" w:type="dxa"/>
            <w:vMerge w:val="restart"/>
            <w:tcBorders>
              <w:top w:val="nil"/>
              <w:left w:val="single" w:sz="4" w:space="0" w:color="000000"/>
              <w:bottom w:val="single" w:sz="4" w:space="0" w:color="000000"/>
              <w:right w:val="single" w:sz="4" w:space="0" w:color="000000"/>
            </w:tcBorders>
            <w:vAlign w:val="center"/>
          </w:tcPr>
          <w:p w:rsidR="00927DF0" w:rsidRPr="00BB6EC3" w:rsidRDefault="00927DF0" w:rsidP="008B4EF9">
            <w:pPr>
              <w:jc w:val="center"/>
            </w:pPr>
            <w:r w:rsidRPr="00BB6EC3">
              <w:t>201</w:t>
            </w:r>
            <w:r>
              <w:t>5</w:t>
            </w:r>
            <w:r w:rsidRPr="00BB6EC3">
              <w:t xml:space="preserve"> год</w:t>
            </w:r>
          </w:p>
        </w:tc>
        <w:tc>
          <w:tcPr>
            <w:tcW w:w="993" w:type="dxa"/>
            <w:vMerge w:val="restart"/>
            <w:tcBorders>
              <w:top w:val="nil"/>
              <w:left w:val="single" w:sz="4" w:space="0" w:color="000000"/>
              <w:bottom w:val="single" w:sz="4" w:space="0" w:color="000000"/>
              <w:right w:val="single" w:sz="4" w:space="0" w:color="000000"/>
            </w:tcBorders>
            <w:vAlign w:val="center"/>
          </w:tcPr>
          <w:p w:rsidR="00927DF0" w:rsidRPr="00BB6EC3" w:rsidRDefault="00927DF0" w:rsidP="008B4EF9">
            <w:pPr>
              <w:jc w:val="center"/>
            </w:pPr>
            <w:r w:rsidRPr="00BB6EC3">
              <w:t>201</w:t>
            </w:r>
            <w:r>
              <w:t>6</w:t>
            </w:r>
            <w:r w:rsidRPr="00BB6EC3">
              <w:t xml:space="preserve"> год</w:t>
            </w:r>
          </w:p>
        </w:tc>
        <w:tc>
          <w:tcPr>
            <w:tcW w:w="1748" w:type="dxa"/>
            <w:vMerge w:val="restart"/>
            <w:tcBorders>
              <w:top w:val="nil"/>
              <w:left w:val="single" w:sz="4" w:space="0" w:color="000000"/>
              <w:bottom w:val="single" w:sz="4" w:space="0" w:color="000000"/>
              <w:right w:val="single" w:sz="4" w:space="0" w:color="000000"/>
            </w:tcBorders>
            <w:vAlign w:val="center"/>
          </w:tcPr>
          <w:p w:rsidR="00927DF0" w:rsidRPr="00BB6EC3" w:rsidRDefault="00927DF0" w:rsidP="008B4EF9">
            <w:pPr>
              <w:jc w:val="center"/>
            </w:pPr>
            <w:r w:rsidRPr="00BB6EC3">
              <w:t>201</w:t>
            </w:r>
            <w:r>
              <w:t>7</w:t>
            </w:r>
            <w:r w:rsidRPr="00BB6EC3">
              <w:t xml:space="preserve"> год</w:t>
            </w:r>
          </w:p>
        </w:tc>
        <w:tc>
          <w:tcPr>
            <w:tcW w:w="1559" w:type="dxa"/>
            <w:vMerge w:val="restart"/>
            <w:tcBorders>
              <w:top w:val="nil"/>
              <w:left w:val="single" w:sz="4" w:space="0" w:color="000000"/>
              <w:bottom w:val="single" w:sz="4" w:space="0" w:color="000000"/>
              <w:right w:val="single" w:sz="4" w:space="0" w:color="000000"/>
            </w:tcBorders>
            <w:vAlign w:val="center"/>
          </w:tcPr>
          <w:p w:rsidR="00927DF0" w:rsidRPr="00BB6EC3" w:rsidRDefault="00927DF0" w:rsidP="008B4EF9">
            <w:pPr>
              <w:jc w:val="center"/>
            </w:pPr>
            <w:r w:rsidRPr="00BB6EC3">
              <w:t>201</w:t>
            </w:r>
            <w:r>
              <w:t>8</w:t>
            </w:r>
            <w:r w:rsidRPr="00BB6EC3">
              <w:t xml:space="preserve"> год</w:t>
            </w:r>
          </w:p>
        </w:tc>
      </w:tr>
      <w:tr w:rsidR="00927DF0" w:rsidRPr="00BB6EC3" w:rsidTr="008B4EF9">
        <w:trPr>
          <w:trHeight w:val="276"/>
        </w:trPr>
        <w:tc>
          <w:tcPr>
            <w:tcW w:w="961" w:type="dxa"/>
            <w:vMerge/>
            <w:tcBorders>
              <w:top w:val="nil"/>
              <w:left w:val="single" w:sz="4" w:space="0" w:color="000000"/>
              <w:bottom w:val="single" w:sz="4" w:space="0" w:color="000000"/>
              <w:right w:val="single" w:sz="4" w:space="0" w:color="000000"/>
            </w:tcBorders>
            <w:vAlign w:val="center"/>
          </w:tcPr>
          <w:p w:rsidR="00927DF0" w:rsidRPr="00BB6EC3" w:rsidRDefault="00927DF0" w:rsidP="008B4EF9"/>
        </w:tc>
        <w:tc>
          <w:tcPr>
            <w:tcW w:w="7100" w:type="dxa"/>
            <w:vMerge/>
            <w:tcBorders>
              <w:top w:val="nil"/>
              <w:left w:val="single" w:sz="4" w:space="0" w:color="000000"/>
              <w:bottom w:val="single" w:sz="4" w:space="0" w:color="000000"/>
              <w:right w:val="single" w:sz="4" w:space="0" w:color="000000"/>
            </w:tcBorders>
            <w:vAlign w:val="center"/>
          </w:tcPr>
          <w:p w:rsidR="00927DF0" w:rsidRPr="00BB6EC3" w:rsidRDefault="00927DF0" w:rsidP="008B4EF9"/>
        </w:tc>
        <w:tc>
          <w:tcPr>
            <w:tcW w:w="1292" w:type="dxa"/>
            <w:vMerge/>
            <w:tcBorders>
              <w:top w:val="nil"/>
              <w:left w:val="single" w:sz="4" w:space="0" w:color="000000"/>
              <w:bottom w:val="single" w:sz="4" w:space="0" w:color="000000"/>
              <w:right w:val="single" w:sz="4" w:space="0" w:color="000000"/>
            </w:tcBorders>
            <w:vAlign w:val="center"/>
          </w:tcPr>
          <w:p w:rsidR="00927DF0" w:rsidRPr="00BB6EC3" w:rsidRDefault="00927DF0" w:rsidP="008B4EF9"/>
        </w:tc>
        <w:tc>
          <w:tcPr>
            <w:tcW w:w="961" w:type="dxa"/>
            <w:vMerge/>
            <w:tcBorders>
              <w:top w:val="nil"/>
              <w:left w:val="single" w:sz="4" w:space="0" w:color="000000"/>
              <w:bottom w:val="single" w:sz="4" w:space="0" w:color="000000"/>
              <w:right w:val="single" w:sz="4" w:space="0" w:color="000000"/>
            </w:tcBorders>
            <w:vAlign w:val="center"/>
          </w:tcPr>
          <w:p w:rsidR="00927DF0" w:rsidRPr="00BB6EC3" w:rsidRDefault="00927DF0" w:rsidP="008B4EF9"/>
        </w:tc>
        <w:tc>
          <w:tcPr>
            <w:tcW w:w="993" w:type="dxa"/>
            <w:vMerge/>
            <w:tcBorders>
              <w:top w:val="nil"/>
              <w:left w:val="single" w:sz="4" w:space="0" w:color="000000"/>
              <w:bottom w:val="single" w:sz="4" w:space="0" w:color="000000"/>
              <w:right w:val="single" w:sz="4" w:space="0" w:color="000000"/>
            </w:tcBorders>
            <w:vAlign w:val="center"/>
          </w:tcPr>
          <w:p w:rsidR="00927DF0" w:rsidRPr="00BB6EC3" w:rsidRDefault="00927DF0" w:rsidP="008B4EF9"/>
        </w:tc>
        <w:tc>
          <w:tcPr>
            <w:tcW w:w="1748" w:type="dxa"/>
            <w:vMerge/>
            <w:tcBorders>
              <w:top w:val="nil"/>
              <w:left w:val="single" w:sz="4" w:space="0" w:color="000000"/>
              <w:bottom w:val="single" w:sz="4" w:space="0" w:color="000000"/>
              <w:right w:val="single" w:sz="4" w:space="0" w:color="000000"/>
            </w:tcBorders>
            <w:vAlign w:val="center"/>
          </w:tcPr>
          <w:p w:rsidR="00927DF0" w:rsidRPr="00BB6EC3" w:rsidRDefault="00927DF0" w:rsidP="008B4EF9"/>
        </w:tc>
        <w:tc>
          <w:tcPr>
            <w:tcW w:w="1559" w:type="dxa"/>
            <w:vMerge/>
            <w:tcBorders>
              <w:top w:val="nil"/>
              <w:left w:val="single" w:sz="4" w:space="0" w:color="000000"/>
              <w:bottom w:val="single" w:sz="4" w:space="0" w:color="000000"/>
              <w:right w:val="single" w:sz="4" w:space="0" w:color="000000"/>
            </w:tcBorders>
            <w:vAlign w:val="center"/>
          </w:tcPr>
          <w:p w:rsidR="00927DF0" w:rsidRPr="00BB6EC3" w:rsidRDefault="00927DF0" w:rsidP="008B4EF9"/>
        </w:tc>
      </w:tr>
      <w:tr w:rsidR="00927DF0" w:rsidRPr="00BB6EC3" w:rsidTr="008B4EF9">
        <w:trPr>
          <w:trHeight w:val="690"/>
        </w:trPr>
        <w:tc>
          <w:tcPr>
            <w:tcW w:w="961" w:type="dxa"/>
            <w:vMerge/>
            <w:tcBorders>
              <w:top w:val="nil"/>
              <w:left w:val="single" w:sz="4" w:space="0" w:color="000000"/>
              <w:bottom w:val="single" w:sz="4" w:space="0" w:color="000000"/>
              <w:right w:val="single" w:sz="4" w:space="0" w:color="000000"/>
            </w:tcBorders>
            <w:vAlign w:val="center"/>
          </w:tcPr>
          <w:p w:rsidR="00927DF0" w:rsidRPr="00BB6EC3" w:rsidRDefault="00927DF0" w:rsidP="008B4EF9"/>
        </w:tc>
        <w:tc>
          <w:tcPr>
            <w:tcW w:w="7100" w:type="dxa"/>
            <w:vMerge/>
            <w:tcBorders>
              <w:top w:val="nil"/>
              <w:left w:val="single" w:sz="4" w:space="0" w:color="000000"/>
              <w:bottom w:val="single" w:sz="4" w:space="0" w:color="000000"/>
              <w:right w:val="single" w:sz="4" w:space="0" w:color="000000"/>
            </w:tcBorders>
            <w:vAlign w:val="center"/>
          </w:tcPr>
          <w:p w:rsidR="00927DF0" w:rsidRPr="00BB6EC3" w:rsidRDefault="00927DF0" w:rsidP="008B4EF9"/>
        </w:tc>
        <w:tc>
          <w:tcPr>
            <w:tcW w:w="1292" w:type="dxa"/>
            <w:vMerge/>
            <w:tcBorders>
              <w:top w:val="nil"/>
              <w:left w:val="single" w:sz="4" w:space="0" w:color="000000"/>
              <w:bottom w:val="single" w:sz="4" w:space="0" w:color="000000"/>
              <w:right w:val="single" w:sz="4" w:space="0" w:color="000000"/>
            </w:tcBorders>
            <w:vAlign w:val="center"/>
          </w:tcPr>
          <w:p w:rsidR="00927DF0" w:rsidRPr="00BB6EC3" w:rsidRDefault="00927DF0" w:rsidP="008B4EF9"/>
        </w:tc>
        <w:tc>
          <w:tcPr>
            <w:tcW w:w="961" w:type="dxa"/>
            <w:vMerge/>
            <w:tcBorders>
              <w:top w:val="nil"/>
              <w:left w:val="single" w:sz="4" w:space="0" w:color="000000"/>
              <w:bottom w:val="single" w:sz="4" w:space="0" w:color="000000"/>
              <w:right w:val="single" w:sz="4" w:space="0" w:color="000000"/>
            </w:tcBorders>
            <w:vAlign w:val="center"/>
          </w:tcPr>
          <w:p w:rsidR="00927DF0" w:rsidRPr="00BB6EC3" w:rsidRDefault="00927DF0" w:rsidP="008B4EF9"/>
        </w:tc>
        <w:tc>
          <w:tcPr>
            <w:tcW w:w="993" w:type="dxa"/>
            <w:vMerge/>
            <w:tcBorders>
              <w:top w:val="nil"/>
              <w:left w:val="single" w:sz="4" w:space="0" w:color="000000"/>
              <w:bottom w:val="single" w:sz="4" w:space="0" w:color="000000"/>
              <w:right w:val="single" w:sz="4" w:space="0" w:color="000000"/>
            </w:tcBorders>
            <w:vAlign w:val="center"/>
          </w:tcPr>
          <w:p w:rsidR="00927DF0" w:rsidRPr="00BB6EC3" w:rsidRDefault="00927DF0" w:rsidP="008B4EF9"/>
        </w:tc>
        <w:tc>
          <w:tcPr>
            <w:tcW w:w="1748" w:type="dxa"/>
            <w:vMerge/>
            <w:tcBorders>
              <w:top w:val="nil"/>
              <w:left w:val="single" w:sz="4" w:space="0" w:color="000000"/>
              <w:bottom w:val="single" w:sz="4" w:space="0" w:color="000000"/>
              <w:right w:val="single" w:sz="4" w:space="0" w:color="000000"/>
            </w:tcBorders>
            <w:vAlign w:val="center"/>
          </w:tcPr>
          <w:p w:rsidR="00927DF0" w:rsidRPr="00BB6EC3" w:rsidRDefault="00927DF0" w:rsidP="008B4EF9"/>
        </w:tc>
        <w:tc>
          <w:tcPr>
            <w:tcW w:w="1559" w:type="dxa"/>
            <w:vMerge/>
            <w:tcBorders>
              <w:top w:val="nil"/>
              <w:left w:val="single" w:sz="4" w:space="0" w:color="000000"/>
              <w:bottom w:val="single" w:sz="4" w:space="0" w:color="000000"/>
              <w:right w:val="single" w:sz="4" w:space="0" w:color="000000"/>
            </w:tcBorders>
            <w:vAlign w:val="center"/>
          </w:tcPr>
          <w:p w:rsidR="00927DF0" w:rsidRPr="00BB6EC3" w:rsidRDefault="00927DF0" w:rsidP="008B4EF9"/>
        </w:tc>
      </w:tr>
      <w:tr w:rsidR="00927DF0" w:rsidRPr="00BB6EC3" w:rsidTr="008B4EF9">
        <w:trPr>
          <w:trHeight w:val="1335"/>
        </w:trPr>
        <w:tc>
          <w:tcPr>
            <w:tcW w:w="14614" w:type="dxa"/>
            <w:gridSpan w:val="7"/>
            <w:tcBorders>
              <w:top w:val="single" w:sz="4" w:space="0" w:color="000000"/>
              <w:left w:val="single" w:sz="4" w:space="0" w:color="000000"/>
              <w:bottom w:val="single" w:sz="4" w:space="0" w:color="000000"/>
              <w:right w:val="single" w:sz="4" w:space="0" w:color="000000"/>
            </w:tcBorders>
            <w:vAlign w:val="center"/>
          </w:tcPr>
          <w:p w:rsidR="00927DF0" w:rsidRPr="00BB6EC3" w:rsidRDefault="00927DF0" w:rsidP="008B4EF9">
            <w:pPr>
              <w:jc w:val="center"/>
            </w:pPr>
            <w:r w:rsidRPr="00BB6EC3">
              <w:t>Цель: создание благоприятных условий для организованного отдыха школьников, для укрепления их физического, психического и эмоционального здоровья, для развития личности за счет правильной организации спортивных, культурно-массовых и образовательных мероприятий</w:t>
            </w:r>
          </w:p>
        </w:tc>
      </w:tr>
      <w:tr w:rsidR="00927DF0" w:rsidRPr="00BB6EC3" w:rsidTr="008B4EF9">
        <w:trPr>
          <w:trHeight w:val="315"/>
        </w:trPr>
        <w:tc>
          <w:tcPr>
            <w:tcW w:w="14614" w:type="dxa"/>
            <w:gridSpan w:val="7"/>
            <w:tcBorders>
              <w:top w:val="single" w:sz="4" w:space="0" w:color="000000"/>
              <w:left w:val="single" w:sz="4" w:space="0" w:color="000000"/>
              <w:bottom w:val="single" w:sz="4" w:space="0" w:color="000000"/>
              <w:right w:val="single" w:sz="4" w:space="0" w:color="000000"/>
            </w:tcBorders>
            <w:vAlign w:val="center"/>
          </w:tcPr>
          <w:p w:rsidR="00927DF0" w:rsidRPr="00BB6EC3" w:rsidRDefault="00927DF0" w:rsidP="008B4EF9">
            <w:pPr>
              <w:rPr>
                <w:i/>
                <w:iCs/>
              </w:rPr>
            </w:pPr>
            <w:r w:rsidRPr="00BB6EC3">
              <w:rPr>
                <w:i/>
                <w:iCs/>
              </w:rPr>
              <w:t xml:space="preserve">Задача. Обеспечить безопасный, качественный отдых и оздоровление детей и подростков в летний период </w:t>
            </w:r>
          </w:p>
        </w:tc>
      </w:tr>
      <w:tr w:rsidR="00927DF0" w:rsidRPr="00BB6EC3" w:rsidTr="008B4EF9">
        <w:trPr>
          <w:trHeight w:val="600"/>
        </w:trPr>
        <w:tc>
          <w:tcPr>
            <w:tcW w:w="961" w:type="dxa"/>
            <w:tcBorders>
              <w:top w:val="nil"/>
              <w:left w:val="single" w:sz="4" w:space="0" w:color="000000"/>
              <w:bottom w:val="single" w:sz="4" w:space="0" w:color="000000"/>
              <w:right w:val="single" w:sz="4" w:space="0" w:color="000000"/>
            </w:tcBorders>
            <w:noWrap/>
            <w:vAlign w:val="center"/>
          </w:tcPr>
          <w:p w:rsidR="00927DF0" w:rsidRPr="00BB6EC3" w:rsidRDefault="00927DF0" w:rsidP="008B4EF9">
            <w:pPr>
              <w:jc w:val="center"/>
            </w:pPr>
            <w:r w:rsidRPr="00BB6EC3">
              <w:t>1.</w:t>
            </w:r>
          </w:p>
        </w:tc>
        <w:tc>
          <w:tcPr>
            <w:tcW w:w="7100" w:type="dxa"/>
            <w:tcBorders>
              <w:top w:val="nil"/>
              <w:left w:val="nil"/>
              <w:bottom w:val="single" w:sz="4" w:space="0" w:color="000000"/>
              <w:right w:val="single" w:sz="4" w:space="0" w:color="000000"/>
            </w:tcBorders>
            <w:vAlign w:val="center"/>
          </w:tcPr>
          <w:p w:rsidR="00927DF0" w:rsidRPr="00BB6EC3" w:rsidRDefault="00927DF0" w:rsidP="008B4EF9">
            <w:pPr>
              <w:ind w:firstLineChars="100" w:firstLine="240"/>
            </w:pPr>
            <w:r w:rsidRPr="00BB6EC3">
              <w:t>Доля детей школьного возраста, охваченных различными видами отдыха, оздоровления и занятости</w:t>
            </w:r>
          </w:p>
        </w:tc>
        <w:tc>
          <w:tcPr>
            <w:tcW w:w="1292" w:type="dxa"/>
            <w:tcBorders>
              <w:top w:val="nil"/>
              <w:left w:val="nil"/>
              <w:bottom w:val="single" w:sz="4" w:space="0" w:color="000000"/>
              <w:right w:val="single" w:sz="4" w:space="0" w:color="000000"/>
            </w:tcBorders>
            <w:vAlign w:val="center"/>
          </w:tcPr>
          <w:p w:rsidR="00927DF0" w:rsidRPr="00BB6EC3" w:rsidRDefault="00927DF0" w:rsidP="008B4EF9">
            <w:pPr>
              <w:jc w:val="center"/>
            </w:pPr>
            <w:r w:rsidRPr="00BB6EC3">
              <w:t>%</w:t>
            </w:r>
          </w:p>
        </w:tc>
        <w:tc>
          <w:tcPr>
            <w:tcW w:w="961" w:type="dxa"/>
            <w:tcBorders>
              <w:top w:val="nil"/>
              <w:left w:val="nil"/>
              <w:bottom w:val="single" w:sz="4" w:space="0" w:color="000000"/>
              <w:right w:val="single" w:sz="4" w:space="0" w:color="000000"/>
            </w:tcBorders>
            <w:vAlign w:val="center"/>
          </w:tcPr>
          <w:p w:rsidR="00927DF0" w:rsidRPr="00BB6EC3" w:rsidRDefault="00927DF0" w:rsidP="008B4EF9">
            <w:pPr>
              <w:jc w:val="center"/>
            </w:pPr>
            <w:r w:rsidRPr="00BB6EC3">
              <w:t>47</w:t>
            </w:r>
          </w:p>
        </w:tc>
        <w:tc>
          <w:tcPr>
            <w:tcW w:w="993" w:type="dxa"/>
            <w:tcBorders>
              <w:top w:val="nil"/>
              <w:left w:val="nil"/>
              <w:bottom w:val="single" w:sz="4" w:space="0" w:color="000000"/>
              <w:right w:val="single" w:sz="4" w:space="0" w:color="000000"/>
            </w:tcBorders>
            <w:vAlign w:val="center"/>
          </w:tcPr>
          <w:p w:rsidR="00927DF0" w:rsidRPr="00BB6EC3" w:rsidRDefault="00927DF0" w:rsidP="008B4EF9">
            <w:pPr>
              <w:jc w:val="center"/>
            </w:pPr>
            <w:r w:rsidRPr="00BB6EC3">
              <w:t>50</w:t>
            </w:r>
          </w:p>
        </w:tc>
        <w:tc>
          <w:tcPr>
            <w:tcW w:w="1748" w:type="dxa"/>
            <w:tcBorders>
              <w:top w:val="nil"/>
              <w:left w:val="nil"/>
              <w:bottom w:val="single" w:sz="4" w:space="0" w:color="000000"/>
              <w:right w:val="single" w:sz="4" w:space="0" w:color="000000"/>
            </w:tcBorders>
            <w:vAlign w:val="center"/>
          </w:tcPr>
          <w:p w:rsidR="00927DF0" w:rsidRPr="00BB6EC3" w:rsidRDefault="00927DF0" w:rsidP="008B4EF9">
            <w:pPr>
              <w:jc w:val="center"/>
            </w:pPr>
            <w:r w:rsidRPr="00BB6EC3">
              <w:t>55</w:t>
            </w:r>
          </w:p>
        </w:tc>
        <w:tc>
          <w:tcPr>
            <w:tcW w:w="1559" w:type="dxa"/>
            <w:tcBorders>
              <w:top w:val="nil"/>
              <w:left w:val="nil"/>
              <w:bottom w:val="single" w:sz="4" w:space="0" w:color="000000"/>
              <w:right w:val="single" w:sz="4" w:space="0" w:color="000000"/>
            </w:tcBorders>
            <w:vAlign w:val="center"/>
          </w:tcPr>
          <w:p w:rsidR="00927DF0" w:rsidRPr="00BB6EC3" w:rsidRDefault="00927DF0" w:rsidP="008B4EF9">
            <w:pPr>
              <w:jc w:val="center"/>
            </w:pPr>
            <w:r w:rsidRPr="00BB6EC3">
              <w:t>60</w:t>
            </w:r>
          </w:p>
        </w:tc>
      </w:tr>
    </w:tbl>
    <w:p w:rsidR="00927DF0" w:rsidRDefault="00927DF0" w:rsidP="00927DF0">
      <w:pPr>
        <w:rPr>
          <w:sz w:val="28"/>
          <w:szCs w:val="28"/>
        </w:rPr>
        <w:sectPr w:rsidR="00927DF0" w:rsidSect="00DC795D">
          <w:pgSz w:w="16837" w:h="11905" w:orient="landscape"/>
          <w:pgMar w:top="851" w:right="819" w:bottom="565" w:left="851" w:header="426" w:footer="1134" w:gutter="0"/>
          <w:pgNumType w:start="1"/>
          <w:cols w:space="720"/>
          <w:docGrid w:linePitch="360"/>
        </w:sectPr>
      </w:pPr>
    </w:p>
    <w:tbl>
      <w:tblPr>
        <w:tblW w:w="14880" w:type="dxa"/>
        <w:tblInd w:w="-30" w:type="dxa"/>
        <w:tblLayout w:type="fixed"/>
        <w:tblLook w:val="0000" w:firstRow="0" w:lastRow="0" w:firstColumn="0" w:lastColumn="0" w:noHBand="0" w:noVBand="0"/>
      </w:tblPr>
      <w:tblGrid>
        <w:gridCol w:w="590"/>
        <w:gridCol w:w="7060"/>
        <w:gridCol w:w="1276"/>
        <w:gridCol w:w="1559"/>
        <w:gridCol w:w="1134"/>
        <w:gridCol w:w="126"/>
        <w:gridCol w:w="583"/>
        <w:gridCol w:w="709"/>
        <w:gridCol w:w="141"/>
        <w:gridCol w:w="852"/>
        <w:gridCol w:w="850"/>
      </w:tblGrid>
      <w:tr w:rsidR="00927DF0" w:rsidRPr="004614EF" w:rsidTr="008B4EF9">
        <w:trPr>
          <w:trHeight w:val="1236"/>
        </w:trPr>
        <w:tc>
          <w:tcPr>
            <w:tcW w:w="590" w:type="dxa"/>
            <w:tcBorders>
              <w:top w:val="nil"/>
              <w:left w:val="nil"/>
              <w:bottom w:val="nil"/>
              <w:right w:val="nil"/>
            </w:tcBorders>
          </w:tcPr>
          <w:p w:rsidR="00927DF0" w:rsidRPr="004614EF" w:rsidRDefault="00927DF0" w:rsidP="008B4EF9">
            <w:pPr>
              <w:autoSpaceDE w:val="0"/>
              <w:autoSpaceDN w:val="0"/>
              <w:adjustRightInd w:val="0"/>
              <w:jc w:val="center"/>
              <w:rPr>
                <w:color w:val="000000"/>
                <w:lang w:eastAsia="en-US"/>
              </w:rPr>
            </w:pPr>
          </w:p>
        </w:tc>
        <w:tc>
          <w:tcPr>
            <w:tcW w:w="7060" w:type="dxa"/>
            <w:tcBorders>
              <w:top w:val="nil"/>
              <w:left w:val="nil"/>
              <w:bottom w:val="nil"/>
              <w:right w:val="nil"/>
            </w:tcBorders>
          </w:tcPr>
          <w:p w:rsidR="00927DF0" w:rsidRPr="004614EF" w:rsidRDefault="00927DF0" w:rsidP="008B4EF9">
            <w:pPr>
              <w:autoSpaceDE w:val="0"/>
              <w:autoSpaceDN w:val="0"/>
              <w:adjustRightInd w:val="0"/>
              <w:jc w:val="right"/>
              <w:rPr>
                <w:color w:val="000000"/>
                <w:lang w:eastAsia="en-US"/>
              </w:rPr>
            </w:pPr>
          </w:p>
        </w:tc>
        <w:tc>
          <w:tcPr>
            <w:tcW w:w="1276" w:type="dxa"/>
            <w:tcBorders>
              <w:top w:val="nil"/>
              <w:left w:val="nil"/>
              <w:bottom w:val="nil"/>
              <w:right w:val="nil"/>
            </w:tcBorders>
          </w:tcPr>
          <w:p w:rsidR="00927DF0" w:rsidRPr="004614EF" w:rsidRDefault="00927DF0" w:rsidP="008B4EF9">
            <w:pPr>
              <w:autoSpaceDE w:val="0"/>
              <w:autoSpaceDN w:val="0"/>
              <w:adjustRightInd w:val="0"/>
              <w:jc w:val="center"/>
              <w:rPr>
                <w:color w:val="000000"/>
                <w:lang w:eastAsia="en-US"/>
              </w:rPr>
            </w:pPr>
          </w:p>
        </w:tc>
        <w:tc>
          <w:tcPr>
            <w:tcW w:w="1559" w:type="dxa"/>
            <w:tcBorders>
              <w:top w:val="nil"/>
              <w:left w:val="nil"/>
              <w:bottom w:val="nil"/>
              <w:right w:val="nil"/>
            </w:tcBorders>
          </w:tcPr>
          <w:p w:rsidR="00927DF0" w:rsidRPr="004614EF" w:rsidRDefault="00927DF0" w:rsidP="008B4EF9">
            <w:pPr>
              <w:autoSpaceDE w:val="0"/>
              <w:autoSpaceDN w:val="0"/>
              <w:adjustRightInd w:val="0"/>
              <w:jc w:val="right"/>
              <w:rPr>
                <w:color w:val="000000"/>
                <w:lang w:eastAsia="en-US"/>
              </w:rPr>
            </w:pPr>
          </w:p>
        </w:tc>
        <w:tc>
          <w:tcPr>
            <w:tcW w:w="4395" w:type="dxa"/>
            <w:gridSpan w:val="7"/>
            <w:tcBorders>
              <w:top w:val="nil"/>
              <w:left w:val="nil"/>
              <w:bottom w:val="nil"/>
              <w:right w:val="nil"/>
            </w:tcBorders>
          </w:tcPr>
          <w:p w:rsidR="00927DF0" w:rsidRPr="004614EF" w:rsidRDefault="00927DF0" w:rsidP="008B4EF9">
            <w:pPr>
              <w:autoSpaceDE w:val="0"/>
              <w:autoSpaceDN w:val="0"/>
              <w:adjustRightInd w:val="0"/>
              <w:rPr>
                <w:color w:val="000000"/>
                <w:lang w:eastAsia="en-US"/>
              </w:rPr>
            </w:pPr>
            <w:r w:rsidRPr="004614EF">
              <w:rPr>
                <w:color w:val="000000"/>
                <w:lang w:eastAsia="en-US"/>
              </w:rPr>
              <w:t>Приложение 1</w:t>
            </w:r>
          </w:p>
          <w:p w:rsidR="00927DF0" w:rsidRDefault="00927DF0" w:rsidP="008B4EF9">
            <w:pPr>
              <w:autoSpaceDE w:val="0"/>
              <w:autoSpaceDN w:val="0"/>
              <w:adjustRightInd w:val="0"/>
              <w:rPr>
                <w:color w:val="000000"/>
                <w:lang w:eastAsia="en-US"/>
              </w:rPr>
            </w:pPr>
            <w:r w:rsidRPr="004614EF">
              <w:rPr>
                <w:color w:val="000000"/>
                <w:lang w:eastAsia="en-US"/>
              </w:rPr>
              <w:t xml:space="preserve">к паспорту подпрограммы </w:t>
            </w:r>
            <w:r>
              <w:rPr>
                <w:color w:val="000000"/>
                <w:lang w:eastAsia="en-US"/>
              </w:rPr>
              <w:t>01.</w:t>
            </w:r>
            <w:r w:rsidRPr="004614EF">
              <w:rPr>
                <w:color w:val="000000"/>
                <w:lang w:eastAsia="en-US"/>
              </w:rPr>
              <w:t xml:space="preserve">6 «Реализация переданных государственных полномочий </w:t>
            </w:r>
          </w:p>
          <w:p w:rsidR="00927DF0" w:rsidRPr="004614EF" w:rsidRDefault="00927DF0" w:rsidP="008B4EF9">
            <w:pPr>
              <w:autoSpaceDE w:val="0"/>
              <w:autoSpaceDN w:val="0"/>
              <w:adjustRightInd w:val="0"/>
              <w:rPr>
                <w:color w:val="000000"/>
                <w:lang w:eastAsia="en-US"/>
              </w:rPr>
            </w:pPr>
            <w:r w:rsidRPr="004614EF">
              <w:rPr>
                <w:color w:val="000000"/>
                <w:lang w:eastAsia="en-US"/>
              </w:rPr>
              <w:t>по опеке и попечительству в отношении несовершеннолетних»</w:t>
            </w:r>
          </w:p>
        </w:tc>
      </w:tr>
      <w:tr w:rsidR="00927DF0" w:rsidRPr="004614EF" w:rsidTr="008B4EF9">
        <w:trPr>
          <w:trHeight w:val="619"/>
        </w:trPr>
        <w:tc>
          <w:tcPr>
            <w:tcW w:w="7650" w:type="dxa"/>
            <w:gridSpan w:val="2"/>
            <w:tcBorders>
              <w:top w:val="nil"/>
              <w:left w:val="nil"/>
              <w:bottom w:val="single" w:sz="6" w:space="0" w:color="000000"/>
              <w:right w:val="nil"/>
            </w:tcBorders>
          </w:tcPr>
          <w:p w:rsidR="00927DF0" w:rsidRPr="004614EF" w:rsidRDefault="00927DF0" w:rsidP="008B4EF9">
            <w:pPr>
              <w:autoSpaceDE w:val="0"/>
              <w:autoSpaceDN w:val="0"/>
              <w:adjustRightInd w:val="0"/>
              <w:rPr>
                <w:bCs/>
                <w:color w:val="000000"/>
                <w:lang w:eastAsia="en-US"/>
              </w:rPr>
            </w:pPr>
            <w:r w:rsidRPr="004614EF">
              <w:rPr>
                <w:bCs/>
                <w:color w:val="000000"/>
                <w:lang w:eastAsia="en-US"/>
              </w:rPr>
              <w:t>Перечень целевых индикаторов подпрограммы</w:t>
            </w:r>
          </w:p>
        </w:tc>
        <w:tc>
          <w:tcPr>
            <w:tcW w:w="1276" w:type="dxa"/>
            <w:tcBorders>
              <w:top w:val="nil"/>
              <w:left w:val="nil"/>
              <w:bottom w:val="single" w:sz="6" w:space="0" w:color="000000"/>
              <w:right w:val="nil"/>
            </w:tcBorders>
          </w:tcPr>
          <w:p w:rsidR="00927DF0" w:rsidRPr="004614EF" w:rsidRDefault="00927DF0" w:rsidP="008B4EF9">
            <w:pPr>
              <w:autoSpaceDE w:val="0"/>
              <w:autoSpaceDN w:val="0"/>
              <w:adjustRightInd w:val="0"/>
              <w:rPr>
                <w:b/>
                <w:bCs/>
                <w:color w:val="000000"/>
                <w:lang w:eastAsia="en-US"/>
              </w:rPr>
            </w:pPr>
          </w:p>
        </w:tc>
        <w:tc>
          <w:tcPr>
            <w:tcW w:w="1559" w:type="dxa"/>
            <w:tcBorders>
              <w:top w:val="nil"/>
              <w:left w:val="nil"/>
              <w:bottom w:val="single" w:sz="6" w:space="0" w:color="000000"/>
              <w:right w:val="nil"/>
            </w:tcBorders>
          </w:tcPr>
          <w:p w:rsidR="00927DF0" w:rsidRPr="004614EF" w:rsidRDefault="00927DF0" w:rsidP="008B4EF9">
            <w:pPr>
              <w:autoSpaceDE w:val="0"/>
              <w:autoSpaceDN w:val="0"/>
              <w:adjustRightInd w:val="0"/>
              <w:rPr>
                <w:b/>
                <w:bCs/>
                <w:color w:val="000000"/>
                <w:lang w:eastAsia="en-US"/>
              </w:rPr>
            </w:pPr>
          </w:p>
        </w:tc>
        <w:tc>
          <w:tcPr>
            <w:tcW w:w="1260" w:type="dxa"/>
            <w:gridSpan w:val="2"/>
            <w:tcBorders>
              <w:top w:val="nil"/>
              <w:left w:val="nil"/>
              <w:bottom w:val="single" w:sz="6" w:space="0" w:color="000000"/>
              <w:right w:val="nil"/>
            </w:tcBorders>
          </w:tcPr>
          <w:p w:rsidR="00927DF0" w:rsidRPr="004614EF" w:rsidRDefault="00927DF0" w:rsidP="008B4EF9">
            <w:pPr>
              <w:autoSpaceDE w:val="0"/>
              <w:autoSpaceDN w:val="0"/>
              <w:adjustRightInd w:val="0"/>
              <w:rPr>
                <w:b/>
                <w:bCs/>
                <w:color w:val="000000"/>
                <w:lang w:eastAsia="en-US"/>
              </w:rPr>
            </w:pPr>
          </w:p>
        </w:tc>
        <w:tc>
          <w:tcPr>
            <w:tcW w:w="583" w:type="dxa"/>
            <w:tcBorders>
              <w:top w:val="nil"/>
              <w:left w:val="nil"/>
              <w:bottom w:val="single" w:sz="6" w:space="0" w:color="000000"/>
              <w:right w:val="nil"/>
            </w:tcBorders>
          </w:tcPr>
          <w:p w:rsidR="00927DF0" w:rsidRPr="004614EF" w:rsidRDefault="00927DF0" w:rsidP="008B4EF9">
            <w:pPr>
              <w:autoSpaceDE w:val="0"/>
              <w:autoSpaceDN w:val="0"/>
              <w:adjustRightInd w:val="0"/>
              <w:rPr>
                <w:b/>
                <w:bCs/>
                <w:color w:val="000000"/>
                <w:lang w:eastAsia="en-US"/>
              </w:rPr>
            </w:pPr>
          </w:p>
        </w:tc>
        <w:tc>
          <w:tcPr>
            <w:tcW w:w="709" w:type="dxa"/>
            <w:tcBorders>
              <w:top w:val="nil"/>
              <w:left w:val="nil"/>
              <w:bottom w:val="single" w:sz="6" w:space="0" w:color="000000"/>
              <w:right w:val="nil"/>
            </w:tcBorders>
          </w:tcPr>
          <w:p w:rsidR="00927DF0" w:rsidRPr="004614EF" w:rsidRDefault="00927DF0" w:rsidP="008B4EF9">
            <w:pPr>
              <w:autoSpaceDE w:val="0"/>
              <w:autoSpaceDN w:val="0"/>
              <w:adjustRightInd w:val="0"/>
              <w:rPr>
                <w:b/>
                <w:bCs/>
                <w:color w:val="000000"/>
                <w:lang w:eastAsia="en-US"/>
              </w:rPr>
            </w:pPr>
          </w:p>
        </w:tc>
        <w:tc>
          <w:tcPr>
            <w:tcW w:w="993" w:type="dxa"/>
            <w:gridSpan w:val="2"/>
            <w:tcBorders>
              <w:top w:val="nil"/>
              <w:left w:val="nil"/>
              <w:bottom w:val="single" w:sz="6" w:space="0" w:color="000000"/>
              <w:right w:val="nil"/>
            </w:tcBorders>
          </w:tcPr>
          <w:p w:rsidR="00927DF0" w:rsidRPr="004614EF" w:rsidRDefault="00927DF0" w:rsidP="008B4EF9">
            <w:pPr>
              <w:autoSpaceDE w:val="0"/>
              <w:autoSpaceDN w:val="0"/>
              <w:adjustRightInd w:val="0"/>
              <w:rPr>
                <w:b/>
                <w:bCs/>
                <w:color w:val="000000"/>
                <w:lang w:eastAsia="en-US"/>
              </w:rPr>
            </w:pPr>
          </w:p>
        </w:tc>
        <w:tc>
          <w:tcPr>
            <w:tcW w:w="850" w:type="dxa"/>
            <w:tcBorders>
              <w:top w:val="nil"/>
              <w:left w:val="nil"/>
              <w:bottom w:val="nil"/>
              <w:right w:val="nil"/>
            </w:tcBorders>
          </w:tcPr>
          <w:p w:rsidR="00927DF0" w:rsidRPr="004614EF" w:rsidRDefault="00927DF0" w:rsidP="008B4EF9">
            <w:pPr>
              <w:autoSpaceDE w:val="0"/>
              <w:autoSpaceDN w:val="0"/>
              <w:adjustRightInd w:val="0"/>
              <w:jc w:val="center"/>
              <w:rPr>
                <w:b/>
                <w:bCs/>
                <w:color w:val="000000"/>
                <w:lang w:eastAsia="en-US"/>
              </w:rPr>
            </w:pPr>
          </w:p>
        </w:tc>
      </w:tr>
      <w:tr w:rsidR="00927DF0" w:rsidRPr="004614EF" w:rsidTr="008B4EF9">
        <w:trPr>
          <w:trHeight w:val="420"/>
        </w:trPr>
        <w:tc>
          <w:tcPr>
            <w:tcW w:w="590" w:type="dxa"/>
            <w:tcBorders>
              <w:top w:val="single" w:sz="6" w:space="0" w:color="000000"/>
              <w:left w:val="single" w:sz="6" w:space="0" w:color="000000"/>
              <w:bottom w:val="single" w:sz="6" w:space="0" w:color="000000"/>
              <w:right w:val="single" w:sz="6" w:space="0" w:color="000000"/>
            </w:tcBorders>
          </w:tcPr>
          <w:p w:rsidR="00927DF0" w:rsidRPr="004614EF" w:rsidRDefault="00927DF0" w:rsidP="008B4EF9">
            <w:pPr>
              <w:autoSpaceDE w:val="0"/>
              <w:autoSpaceDN w:val="0"/>
              <w:adjustRightInd w:val="0"/>
              <w:jc w:val="center"/>
              <w:rPr>
                <w:color w:val="000000"/>
                <w:lang w:eastAsia="en-US"/>
              </w:rPr>
            </w:pPr>
            <w:r w:rsidRPr="004614EF">
              <w:rPr>
                <w:color w:val="000000"/>
                <w:lang w:eastAsia="en-US"/>
              </w:rPr>
              <w:t>№ п/п</w:t>
            </w:r>
          </w:p>
        </w:tc>
        <w:tc>
          <w:tcPr>
            <w:tcW w:w="7060" w:type="dxa"/>
            <w:tcBorders>
              <w:top w:val="single" w:sz="6" w:space="0" w:color="000000"/>
              <w:left w:val="single" w:sz="6" w:space="0" w:color="000000"/>
              <w:bottom w:val="single" w:sz="6" w:space="0" w:color="000000"/>
              <w:right w:val="single" w:sz="6" w:space="0" w:color="000000"/>
            </w:tcBorders>
          </w:tcPr>
          <w:p w:rsidR="00927DF0" w:rsidRPr="004614EF" w:rsidRDefault="00927DF0" w:rsidP="008B4EF9">
            <w:pPr>
              <w:autoSpaceDE w:val="0"/>
              <w:autoSpaceDN w:val="0"/>
              <w:adjustRightInd w:val="0"/>
              <w:jc w:val="center"/>
              <w:rPr>
                <w:color w:val="000000"/>
                <w:lang w:eastAsia="en-US"/>
              </w:rPr>
            </w:pPr>
            <w:r w:rsidRPr="004614EF">
              <w:rPr>
                <w:color w:val="000000"/>
                <w:lang w:eastAsia="en-US"/>
              </w:rPr>
              <w:t>Цель, целевые индикаторы</w:t>
            </w:r>
          </w:p>
        </w:tc>
        <w:tc>
          <w:tcPr>
            <w:tcW w:w="1276" w:type="dxa"/>
            <w:tcBorders>
              <w:top w:val="single" w:sz="6" w:space="0" w:color="000000"/>
              <w:left w:val="single" w:sz="6" w:space="0" w:color="000000"/>
              <w:bottom w:val="single" w:sz="6" w:space="0" w:color="000000"/>
              <w:right w:val="single" w:sz="6" w:space="0" w:color="000000"/>
            </w:tcBorders>
          </w:tcPr>
          <w:p w:rsidR="00927DF0" w:rsidRPr="004614EF" w:rsidRDefault="00927DF0" w:rsidP="008B4EF9">
            <w:pPr>
              <w:autoSpaceDE w:val="0"/>
              <w:autoSpaceDN w:val="0"/>
              <w:adjustRightInd w:val="0"/>
              <w:jc w:val="center"/>
              <w:rPr>
                <w:color w:val="000000"/>
                <w:lang w:eastAsia="en-US"/>
              </w:rPr>
            </w:pPr>
            <w:r w:rsidRPr="004614EF">
              <w:rPr>
                <w:color w:val="000000"/>
                <w:lang w:eastAsia="en-US"/>
              </w:rPr>
              <w:t>Единица измерения</w:t>
            </w:r>
          </w:p>
        </w:tc>
        <w:tc>
          <w:tcPr>
            <w:tcW w:w="1559" w:type="dxa"/>
            <w:tcBorders>
              <w:top w:val="single" w:sz="6" w:space="0" w:color="000000"/>
              <w:left w:val="single" w:sz="6" w:space="0" w:color="000000"/>
              <w:bottom w:val="single" w:sz="6" w:space="0" w:color="000000"/>
              <w:right w:val="single" w:sz="6" w:space="0" w:color="000000"/>
            </w:tcBorders>
          </w:tcPr>
          <w:p w:rsidR="00927DF0" w:rsidRPr="004614EF" w:rsidRDefault="00927DF0" w:rsidP="008B4EF9">
            <w:pPr>
              <w:autoSpaceDE w:val="0"/>
              <w:autoSpaceDN w:val="0"/>
              <w:adjustRightInd w:val="0"/>
              <w:jc w:val="center"/>
              <w:rPr>
                <w:color w:val="000000"/>
                <w:lang w:eastAsia="en-US"/>
              </w:rPr>
            </w:pPr>
            <w:r w:rsidRPr="004614EF">
              <w:rPr>
                <w:color w:val="000000"/>
                <w:lang w:eastAsia="en-US"/>
              </w:rPr>
              <w:t>Источник информации</w:t>
            </w:r>
          </w:p>
        </w:tc>
        <w:tc>
          <w:tcPr>
            <w:tcW w:w="1134" w:type="dxa"/>
            <w:tcBorders>
              <w:top w:val="single" w:sz="6" w:space="0" w:color="000000"/>
              <w:left w:val="single" w:sz="6" w:space="0" w:color="000000"/>
              <w:bottom w:val="nil"/>
              <w:right w:val="single" w:sz="6" w:space="0" w:color="000000"/>
            </w:tcBorders>
          </w:tcPr>
          <w:p w:rsidR="00927DF0" w:rsidRPr="004614EF" w:rsidRDefault="00927DF0" w:rsidP="008B4EF9">
            <w:pPr>
              <w:autoSpaceDE w:val="0"/>
              <w:autoSpaceDN w:val="0"/>
              <w:adjustRightInd w:val="0"/>
              <w:jc w:val="center"/>
              <w:rPr>
                <w:color w:val="000000"/>
                <w:lang w:eastAsia="en-US"/>
              </w:rPr>
            </w:pPr>
            <w:r w:rsidRPr="004614EF">
              <w:rPr>
                <w:color w:val="000000"/>
                <w:lang w:eastAsia="en-US"/>
              </w:rPr>
              <w:t>Единица измерения</w:t>
            </w:r>
          </w:p>
        </w:tc>
        <w:tc>
          <w:tcPr>
            <w:tcW w:w="709" w:type="dxa"/>
            <w:gridSpan w:val="2"/>
            <w:tcBorders>
              <w:top w:val="single" w:sz="6" w:space="0" w:color="000000"/>
              <w:left w:val="single" w:sz="6" w:space="0" w:color="000000"/>
              <w:bottom w:val="single" w:sz="6" w:space="0" w:color="000000"/>
              <w:right w:val="single" w:sz="6" w:space="0" w:color="000000"/>
            </w:tcBorders>
          </w:tcPr>
          <w:p w:rsidR="00927DF0" w:rsidRPr="004614EF" w:rsidRDefault="00927DF0" w:rsidP="008B4EF9">
            <w:pPr>
              <w:autoSpaceDE w:val="0"/>
              <w:autoSpaceDN w:val="0"/>
              <w:adjustRightInd w:val="0"/>
              <w:jc w:val="center"/>
              <w:rPr>
                <w:color w:val="000000"/>
                <w:lang w:eastAsia="en-US"/>
              </w:rPr>
            </w:pPr>
            <w:r w:rsidRPr="004614EF">
              <w:rPr>
                <w:color w:val="000000"/>
                <w:lang w:eastAsia="en-US"/>
              </w:rPr>
              <w:t>2014</w:t>
            </w:r>
          </w:p>
        </w:tc>
        <w:tc>
          <w:tcPr>
            <w:tcW w:w="709" w:type="dxa"/>
            <w:tcBorders>
              <w:top w:val="single" w:sz="6" w:space="0" w:color="000000"/>
              <w:left w:val="single" w:sz="6" w:space="0" w:color="000000"/>
              <w:bottom w:val="single" w:sz="6" w:space="0" w:color="000000"/>
              <w:right w:val="single" w:sz="6" w:space="0" w:color="000000"/>
            </w:tcBorders>
          </w:tcPr>
          <w:p w:rsidR="00927DF0" w:rsidRPr="004614EF" w:rsidRDefault="00927DF0" w:rsidP="008B4EF9">
            <w:pPr>
              <w:autoSpaceDE w:val="0"/>
              <w:autoSpaceDN w:val="0"/>
              <w:adjustRightInd w:val="0"/>
              <w:jc w:val="center"/>
              <w:rPr>
                <w:color w:val="000000"/>
                <w:lang w:eastAsia="en-US"/>
              </w:rPr>
            </w:pPr>
            <w:r w:rsidRPr="004614EF">
              <w:rPr>
                <w:color w:val="000000"/>
                <w:lang w:eastAsia="en-US"/>
              </w:rPr>
              <w:t>2015</w:t>
            </w:r>
          </w:p>
        </w:tc>
        <w:tc>
          <w:tcPr>
            <w:tcW w:w="993" w:type="dxa"/>
            <w:gridSpan w:val="2"/>
            <w:tcBorders>
              <w:top w:val="single" w:sz="6" w:space="0" w:color="000000"/>
              <w:left w:val="single" w:sz="6" w:space="0" w:color="000000"/>
              <w:bottom w:val="single" w:sz="6" w:space="0" w:color="000000"/>
              <w:right w:val="single" w:sz="6" w:space="0" w:color="000000"/>
            </w:tcBorders>
          </w:tcPr>
          <w:p w:rsidR="00927DF0" w:rsidRPr="004614EF" w:rsidRDefault="00927DF0" w:rsidP="008B4EF9">
            <w:pPr>
              <w:autoSpaceDE w:val="0"/>
              <w:autoSpaceDN w:val="0"/>
              <w:adjustRightInd w:val="0"/>
              <w:jc w:val="center"/>
              <w:rPr>
                <w:color w:val="000000"/>
                <w:lang w:eastAsia="en-US"/>
              </w:rPr>
            </w:pPr>
            <w:r w:rsidRPr="004614EF">
              <w:rPr>
                <w:color w:val="000000"/>
                <w:lang w:eastAsia="en-US"/>
              </w:rPr>
              <w:t>2016</w:t>
            </w:r>
          </w:p>
        </w:tc>
        <w:tc>
          <w:tcPr>
            <w:tcW w:w="850" w:type="dxa"/>
            <w:tcBorders>
              <w:top w:val="single" w:sz="6" w:space="0" w:color="000000"/>
              <w:left w:val="single" w:sz="6" w:space="0" w:color="000000"/>
              <w:bottom w:val="single" w:sz="6" w:space="0" w:color="000000"/>
              <w:right w:val="single" w:sz="6" w:space="0" w:color="000000"/>
            </w:tcBorders>
          </w:tcPr>
          <w:p w:rsidR="00927DF0" w:rsidRPr="004614EF" w:rsidRDefault="00927DF0" w:rsidP="008B4EF9">
            <w:pPr>
              <w:autoSpaceDE w:val="0"/>
              <w:autoSpaceDN w:val="0"/>
              <w:adjustRightInd w:val="0"/>
              <w:rPr>
                <w:color w:val="000000"/>
                <w:lang w:eastAsia="en-US"/>
              </w:rPr>
            </w:pPr>
            <w:r w:rsidRPr="004614EF">
              <w:rPr>
                <w:color w:val="000000"/>
                <w:lang w:eastAsia="en-US"/>
              </w:rPr>
              <w:t>2017</w:t>
            </w:r>
          </w:p>
        </w:tc>
      </w:tr>
      <w:tr w:rsidR="00927DF0" w:rsidRPr="004614EF" w:rsidTr="008B4EF9">
        <w:trPr>
          <w:trHeight w:val="742"/>
        </w:trPr>
        <w:tc>
          <w:tcPr>
            <w:tcW w:w="14880" w:type="dxa"/>
            <w:gridSpan w:val="11"/>
            <w:tcBorders>
              <w:top w:val="single" w:sz="6" w:space="0" w:color="000000"/>
              <w:left w:val="single" w:sz="6" w:space="0" w:color="000000"/>
              <w:bottom w:val="single" w:sz="6" w:space="0" w:color="000000"/>
              <w:right w:val="single" w:sz="6" w:space="0" w:color="000000"/>
            </w:tcBorders>
          </w:tcPr>
          <w:p w:rsidR="00927DF0" w:rsidRPr="004614EF" w:rsidRDefault="00927DF0" w:rsidP="008B4EF9">
            <w:pPr>
              <w:autoSpaceDE w:val="0"/>
              <w:autoSpaceDN w:val="0"/>
              <w:adjustRightInd w:val="0"/>
              <w:rPr>
                <w:color w:val="000000"/>
                <w:lang w:eastAsia="en-US"/>
              </w:rPr>
            </w:pPr>
            <w:r w:rsidRPr="004614EF">
              <w:rPr>
                <w:color w:val="000000"/>
                <w:lang w:eastAsia="en-US"/>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927DF0" w:rsidRPr="004614EF" w:rsidRDefault="00927DF0" w:rsidP="008B4EF9">
            <w:pPr>
              <w:autoSpaceDE w:val="0"/>
              <w:autoSpaceDN w:val="0"/>
              <w:adjustRightInd w:val="0"/>
              <w:rPr>
                <w:color w:val="000000"/>
                <w:lang w:eastAsia="en-US"/>
              </w:rPr>
            </w:pPr>
          </w:p>
        </w:tc>
      </w:tr>
      <w:tr w:rsidR="00927DF0" w:rsidRPr="004614EF" w:rsidTr="008B4EF9">
        <w:trPr>
          <w:trHeight w:val="1459"/>
        </w:trPr>
        <w:tc>
          <w:tcPr>
            <w:tcW w:w="590" w:type="dxa"/>
            <w:tcBorders>
              <w:top w:val="single" w:sz="6" w:space="0" w:color="000000"/>
              <w:left w:val="single" w:sz="6" w:space="0" w:color="000000"/>
              <w:bottom w:val="single" w:sz="6" w:space="0" w:color="000000"/>
              <w:right w:val="single" w:sz="6" w:space="0" w:color="000000"/>
            </w:tcBorders>
          </w:tcPr>
          <w:p w:rsidR="00927DF0" w:rsidRPr="004614EF" w:rsidRDefault="00927DF0" w:rsidP="008B4EF9">
            <w:pPr>
              <w:autoSpaceDE w:val="0"/>
              <w:autoSpaceDN w:val="0"/>
              <w:adjustRightInd w:val="0"/>
              <w:jc w:val="center"/>
              <w:rPr>
                <w:color w:val="000000"/>
                <w:lang w:eastAsia="en-US"/>
              </w:rPr>
            </w:pPr>
            <w:r w:rsidRPr="004614EF">
              <w:rPr>
                <w:color w:val="000000"/>
                <w:lang w:eastAsia="en-US"/>
              </w:rPr>
              <w:t>4.1</w:t>
            </w:r>
          </w:p>
        </w:tc>
        <w:tc>
          <w:tcPr>
            <w:tcW w:w="7060" w:type="dxa"/>
            <w:tcBorders>
              <w:top w:val="single" w:sz="6" w:space="0" w:color="000000"/>
              <w:left w:val="single" w:sz="6" w:space="0" w:color="000000"/>
              <w:bottom w:val="single" w:sz="6" w:space="0" w:color="000000"/>
              <w:right w:val="single" w:sz="6" w:space="0" w:color="000000"/>
            </w:tcBorders>
          </w:tcPr>
          <w:p w:rsidR="00927DF0" w:rsidRPr="004614EF" w:rsidRDefault="00927DF0" w:rsidP="008B4EF9">
            <w:pPr>
              <w:autoSpaceDE w:val="0"/>
              <w:autoSpaceDN w:val="0"/>
              <w:adjustRightInd w:val="0"/>
              <w:rPr>
                <w:color w:val="000000"/>
                <w:lang w:eastAsia="en-US"/>
              </w:rPr>
            </w:pPr>
            <w:r w:rsidRPr="004614EF">
              <w:rPr>
                <w:color w:val="000000"/>
                <w:lang w:eastAsia="en-US"/>
              </w:rPr>
              <w:t xml:space="preserve">Доля детей, оставшихся без попечения родителей, - всего, в том числе переданных </w:t>
            </w:r>
            <w:proofErr w:type="spellStart"/>
            <w:r w:rsidRPr="004614EF">
              <w:rPr>
                <w:color w:val="000000"/>
                <w:lang w:eastAsia="en-US"/>
              </w:rPr>
              <w:t>неродственникам</w:t>
            </w:r>
            <w:proofErr w:type="spellEnd"/>
            <w:r w:rsidRPr="004614EF">
              <w:rPr>
                <w:color w:val="000000"/>
                <w:lang w:eastAsia="en-US"/>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1276" w:type="dxa"/>
            <w:tcBorders>
              <w:top w:val="single" w:sz="6" w:space="0" w:color="000000"/>
              <w:left w:val="single" w:sz="6" w:space="0" w:color="000000"/>
              <w:bottom w:val="single" w:sz="6" w:space="0" w:color="000000"/>
              <w:right w:val="single" w:sz="6" w:space="0" w:color="000000"/>
            </w:tcBorders>
          </w:tcPr>
          <w:p w:rsidR="00927DF0" w:rsidRPr="004614EF" w:rsidRDefault="00927DF0" w:rsidP="008B4EF9">
            <w:pPr>
              <w:autoSpaceDE w:val="0"/>
              <w:autoSpaceDN w:val="0"/>
              <w:adjustRightInd w:val="0"/>
              <w:jc w:val="center"/>
              <w:rPr>
                <w:color w:val="000000"/>
                <w:lang w:eastAsia="en-US"/>
              </w:rPr>
            </w:pPr>
            <w:r w:rsidRPr="004614EF">
              <w:rPr>
                <w:color w:val="000000"/>
                <w:lang w:eastAsia="en-US"/>
              </w:rPr>
              <w:t>%</w:t>
            </w:r>
          </w:p>
        </w:tc>
        <w:tc>
          <w:tcPr>
            <w:tcW w:w="1559" w:type="dxa"/>
            <w:tcBorders>
              <w:top w:val="single" w:sz="6" w:space="0" w:color="000000"/>
              <w:left w:val="single" w:sz="6" w:space="0" w:color="000000"/>
              <w:bottom w:val="single" w:sz="6" w:space="0" w:color="000000"/>
              <w:right w:val="single" w:sz="6" w:space="0" w:color="000000"/>
            </w:tcBorders>
          </w:tcPr>
          <w:p w:rsidR="00927DF0" w:rsidRPr="004614EF" w:rsidRDefault="00927DF0" w:rsidP="008B4EF9">
            <w:pPr>
              <w:autoSpaceDE w:val="0"/>
              <w:autoSpaceDN w:val="0"/>
              <w:adjustRightInd w:val="0"/>
              <w:jc w:val="center"/>
              <w:rPr>
                <w:color w:val="000000"/>
                <w:lang w:eastAsia="en-US"/>
              </w:rPr>
            </w:pPr>
            <w:proofErr w:type="spellStart"/>
            <w:r w:rsidRPr="004614EF">
              <w:rPr>
                <w:color w:val="000000"/>
                <w:lang w:eastAsia="en-US"/>
              </w:rPr>
              <w:t>статотчетность</w:t>
            </w:r>
            <w:proofErr w:type="spellEnd"/>
            <w:r w:rsidRPr="004614EF">
              <w:rPr>
                <w:color w:val="000000"/>
                <w:lang w:eastAsia="en-US"/>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927DF0" w:rsidRPr="004614EF" w:rsidRDefault="00927DF0" w:rsidP="008B4EF9">
            <w:pPr>
              <w:autoSpaceDE w:val="0"/>
              <w:autoSpaceDN w:val="0"/>
              <w:adjustRightInd w:val="0"/>
              <w:jc w:val="center"/>
              <w:rPr>
                <w:color w:val="000000"/>
                <w:lang w:eastAsia="en-US"/>
              </w:rPr>
            </w:pPr>
            <w:r w:rsidRPr="004614EF">
              <w:rPr>
                <w:color w:val="000000"/>
                <w:lang w:eastAsia="en-US"/>
              </w:rPr>
              <w:t>%</w:t>
            </w:r>
          </w:p>
        </w:tc>
        <w:tc>
          <w:tcPr>
            <w:tcW w:w="709" w:type="dxa"/>
            <w:gridSpan w:val="2"/>
            <w:tcBorders>
              <w:top w:val="single" w:sz="6" w:space="0" w:color="000000"/>
              <w:left w:val="single" w:sz="6" w:space="0" w:color="000000"/>
              <w:bottom w:val="single" w:sz="6" w:space="0" w:color="000000"/>
              <w:right w:val="single" w:sz="6" w:space="0" w:color="000000"/>
            </w:tcBorders>
          </w:tcPr>
          <w:p w:rsidR="00927DF0" w:rsidRPr="004614EF" w:rsidRDefault="00927DF0" w:rsidP="008B4EF9">
            <w:pPr>
              <w:autoSpaceDE w:val="0"/>
              <w:autoSpaceDN w:val="0"/>
              <w:adjustRightInd w:val="0"/>
              <w:jc w:val="center"/>
              <w:rPr>
                <w:color w:val="000000"/>
                <w:lang w:eastAsia="en-US"/>
              </w:rPr>
            </w:pPr>
            <w:r w:rsidRPr="004614EF">
              <w:rPr>
                <w:color w:val="000000"/>
                <w:lang w:eastAsia="en-US"/>
              </w:rPr>
              <w:t>92,20</w:t>
            </w:r>
          </w:p>
        </w:tc>
        <w:tc>
          <w:tcPr>
            <w:tcW w:w="850" w:type="dxa"/>
            <w:gridSpan w:val="2"/>
            <w:tcBorders>
              <w:top w:val="single" w:sz="6" w:space="0" w:color="000000"/>
              <w:left w:val="single" w:sz="6" w:space="0" w:color="000000"/>
              <w:bottom w:val="single" w:sz="6" w:space="0" w:color="000000"/>
              <w:right w:val="single" w:sz="6" w:space="0" w:color="000000"/>
            </w:tcBorders>
          </w:tcPr>
          <w:p w:rsidR="00927DF0" w:rsidRPr="004614EF" w:rsidRDefault="00927DF0" w:rsidP="008B4EF9">
            <w:pPr>
              <w:autoSpaceDE w:val="0"/>
              <w:autoSpaceDN w:val="0"/>
              <w:adjustRightInd w:val="0"/>
              <w:jc w:val="center"/>
              <w:rPr>
                <w:color w:val="000000"/>
                <w:lang w:eastAsia="en-US"/>
              </w:rPr>
            </w:pPr>
            <w:r w:rsidRPr="004614EF">
              <w:rPr>
                <w:color w:val="000000"/>
                <w:lang w:eastAsia="en-US"/>
              </w:rPr>
              <w:t>92,20</w:t>
            </w:r>
          </w:p>
        </w:tc>
        <w:tc>
          <w:tcPr>
            <w:tcW w:w="852" w:type="dxa"/>
            <w:tcBorders>
              <w:top w:val="single" w:sz="6" w:space="0" w:color="000000"/>
              <w:left w:val="single" w:sz="6" w:space="0" w:color="000000"/>
              <w:bottom w:val="single" w:sz="6" w:space="0" w:color="000000"/>
              <w:right w:val="single" w:sz="6" w:space="0" w:color="000000"/>
            </w:tcBorders>
          </w:tcPr>
          <w:p w:rsidR="00927DF0" w:rsidRPr="004614EF" w:rsidRDefault="00927DF0" w:rsidP="008B4EF9">
            <w:pPr>
              <w:autoSpaceDE w:val="0"/>
              <w:autoSpaceDN w:val="0"/>
              <w:adjustRightInd w:val="0"/>
              <w:jc w:val="center"/>
              <w:rPr>
                <w:color w:val="000000"/>
                <w:lang w:eastAsia="en-US"/>
              </w:rPr>
            </w:pPr>
            <w:r w:rsidRPr="004614EF">
              <w:rPr>
                <w:color w:val="000000"/>
                <w:lang w:eastAsia="en-US"/>
              </w:rPr>
              <w:t>92,20</w:t>
            </w:r>
          </w:p>
        </w:tc>
        <w:tc>
          <w:tcPr>
            <w:tcW w:w="850" w:type="dxa"/>
            <w:tcBorders>
              <w:top w:val="single" w:sz="6" w:space="0" w:color="000000"/>
              <w:left w:val="single" w:sz="6" w:space="0" w:color="000000"/>
              <w:bottom w:val="single" w:sz="6" w:space="0" w:color="000000"/>
              <w:right w:val="single" w:sz="6" w:space="0" w:color="000000"/>
            </w:tcBorders>
          </w:tcPr>
          <w:p w:rsidR="00927DF0" w:rsidRPr="004614EF" w:rsidRDefault="00927DF0" w:rsidP="008B4EF9">
            <w:pPr>
              <w:autoSpaceDE w:val="0"/>
              <w:autoSpaceDN w:val="0"/>
              <w:adjustRightInd w:val="0"/>
              <w:rPr>
                <w:color w:val="000000"/>
                <w:lang w:eastAsia="en-US"/>
              </w:rPr>
            </w:pPr>
            <w:r w:rsidRPr="004614EF">
              <w:rPr>
                <w:color w:val="000000"/>
                <w:lang w:eastAsia="en-US"/>
              </w:rPr>
              <w:t>92,20</w:t>
            </w:r>
          </w:p>
        </w:tc>
      </w:tr>
    </w:tbl>
    <w:p w:rsidR="00927DF0" w:rsidRDefault="00927DF0" w:rsidP="00927DF0">
      <w:pPr>
        <w:autoSpaceDE w:val="0"/>
        <w:jc w:val="both"/>
        <w:rPr>
          <w:sz w:val="28"/>
          <w:szCs w:val="28"/>
        </w:rPr>
        <w:sectPr w:rsidR="00927DF0" w:rsidSect="00DC795D">
          <w:pgSz w:w="16837" w:h="11905" w:orient="landscape"/>
          <w:pgMar w:top="851" w:right="819" w:bottom="565" w:left="851" w:header="426" w:footer="1134" w:gutter="0"/>
          <w:pgNumType w:start="1"/>
          <w:cols w:space="720"/>
          <w:docGrid w:linePitch="360"/>
        </w:sectPr>
      </w:pPr>
    </w:p>
    <w:tbl>
      <w:tblPr>
        <w:tblW w:w="15022" w:type="dxa"/>
        <w:tblInd w:w="-30" w:type="dxa"/>
        <w:tblLayout w:type="fixed"/>
        <w:tblLook w:val="0000" w:firstRow="0" w:lastRow="0" w:firstColumn="0" w:lastColumn="0" w:noHBand="0" w:noVBand="0"/>
      </w:tblPr>
      <w:tblGrid>
        <w:gridCol w:w="638"/>
        <w:gridCol w:w="8040"/>
        <w:gridCol w:w="1654"/>
        <w:gridCol w:w="1162"/>
        <w:gridCol w:w="727"/>
        <w:gridCol w:w="850"/>
        <w:gridCol w:w="817"/>
        <w:gridCol w:w="1134"/>
      </w:tblGrid>
      <w:tr w:rsidR="00927DF0" w:rsidRPr="00461E02" w:rsidTr="008B4EF9">
        <w:trPr>
          <w:trHeight w:val="1339"/>
        </w:trPr>
        <w:tc>
          <w:tcPr>
            <w:tcW w:w="638" w:type="dxa"/>
            <w:tcBorders>
              <w:top w:val="nil"/>
              <w:left w:val="nil"/>
              <w:bottom w:val="nil"/>
              <w:right w:val="nil"/>
            </w:tcBorders>
          </w:tcPr>
          <w:p w:rsidR="00927DF0" w:rsidRPr="00461E02" w:rsidRDefault="00927DF0" w:rsidP="008B4EF9">
            <w:pPr>
              <w:autoSpaceDE w:val="0"/>
              <w:autoSpaceDN w:val="0"/>
              <w:adjustRightInd w:val="0"/>
              <w:jc w:val="center"/>
              <w:rPr>
                <w:color w:val="000000"/>
                <w:lang w:eastAsia="en-US"/>
              </w:rPr>
            </w:pPr>
          </w:p>
        </w:tc>
        <w:tc>
          <w:tcPr>
            <w:tcW w:w="8040" w:type="dxa"/>
            <w:tcBorders>
              <w:top w:val="nil"/>
              <w:left w:val="nil"/>
              <w:bottom w:val="nil"/>
              <w:right w:val="nil"/>
            </w:tcBorders>
          </w:tcPr>
          <w:p w:rsidR="00927DF0" w:rsidRPr="00461E02" w:rsidRDefault="00927DF0" w:rsidP="008B4EF9">
            <w:pPr>
              <w:autoSpaceDE w:val="0"/>
              <w:autoSpaceDN w:val="0"/>
              <w:adjustRightInd w:val="0"/>
              <w:jc w:val="right"/>
              <w:rPr>
                <w:color w:val="000000"/>
                <w:lang w:eastAsia="en-US"/>
              </w:rPr>
            </w:pPr>
          </w:p>
        </w:tc>
        <w:tc>
          <w:tcPr>
            <w:tcW w:w="1654" w:type="dxa"/>
            <w:tcBorders>
              <w:top w:val="nil"/>
              <w:left w:val="nil"/>
              <w:bottom w:val="nil"/>
              <w:right w:val="nil"/>
            </w:tcBorders>
          </w:tcPr>
          <w:p w:rsidR="00927DF0" w:rsidRPr="00461E02" w:rsidRDefault="00927DF0" w:rsidP="008B4EF9">
            <w:pPr>
              <w:autoSpaceDE w:val="0"/>
              <w:autoSpaceDN w:val="0"/>
              <w:adjustRightInd w:val="0"/>
              <w:jc w:val="right"/>
              <w:rPr>
                <w:color w:val="000000"/>
                <w:lang w:eastAsia="en-US"/>
              </w:rPr>
            </w:pPr>
          </w:p>
        </w:tc>
        <w:tc>
          <w:tcPr>
            <w:tcW w:w="4690" w:type="dxa"/>
            <w:gridSpan w:val="5"/>
            <w:tcBorders>
              <w:top w:val="nil"/>
              <w:left w:val="nil"/>
              <w:bottom w:val="nil"/>
              <w:right w:val="nil"/>
            </w:tcBorders>
          </w:tcPr>
          <w:p w:rsidR="00927DF0" w:rsidRPr="00461E02" w:rsidRDefault="00927DF0" w:rsidP="008B4EF9">
            <w:pPr>
              <w:autoSpaceDE w:val="0"/>
              <w:autoSpaceDN w:val="0"/>
              <w:adjustRightInd w:val="0"/>
              <w:jc w:val="both"/>
              <w:rPr>
                <w:color w:val="000000"/>
                <w:lang w:eastAsia="en-US"/>
              </w:rPr>
            </w:pPr>
            <w:r w:rsidRPr="00461E02">
              <w:rPr>
                <w:color w:val="000000"/>
                <w:lang w:eastAsia="en-US"/>
              </w:rPr>
              <w:t>Приложение 1</w:t>
            </w:r>
          </w:p>
          <w:p w:rsidR="00927DF0" w:rsidRDefault="00927DF0" w:rsidP="008B4EF9">
            <w:pPr>
              <w:autoSpaceDE w:val="0"/>
              <w:autoSpaceDN w:val="0"/>
              <w:adjustRightInd w:val="0"/>
              <w:rPr>
                <w:color w:val="000000"/>
                <w:lang w:eastAsia="en-US"/>
              </w:rPr>
            </w:pPr>
            <w:r w:rsidRPr="00461E02">
              <w:rPr>
                <w:color w:val="000000"/>
                <w:lang w:eastAsia="en-US"/>
              </w:rPr>
              <w:t xml:space="preserve">к паспорту подпрограммы </w:t>
            </w:r>
            <w:r>
              <w:rPr>
                <w:color w:val="000000"/>
                <w:lang w:eastAsia="en-US"/>
              </w:rPr>
              <w:t>01.</w:t>
            </w:r>
            <w:r w:rsidRPr="00461E02">
              <w:rPr>
                <w:color w:val="000000"/>
                <w:lang w:eastAsia="en-US"/>
              </w:rPr>
              <w:t>7</w:t>
            </w:r>
          </w:p>
          <w:p w:rsidR="00927DF0" w:rsidRPr="00461E02" w:rsidRDefault="00927DF0" w:rsidP="008B4EF9">
            <w:pPr>
              <w:autoSpaceDE w:val="0"/>
              <w:autoSpaceDN w:val="0"/>
              <w:adjustRightInd w:val="0"/>
              <w:rPr>
                <w:color w:val="000000"/>
                <w:lang w:eastAsia="en-US"/>
              </w:rPr>
            </w:pPr>
            <w:r w:rsidRPr="00461E02">
              <w:rPr>
                <w:color w:val="000000"/>
                <w:lang w:eastAsia="en-US"/>
              </w:rPr>
              <w:t>«Обеспечение жильем детей-сирот"</w:t>
            </w:r>
          </w:p>
        </w:tc>
      </w:tr>
      <w:tr w:rsidR="00927DF0" w:rsidRPr="00461E02" w:rsidTr="008B4EF9">
        <w:trPr>
          <w:trHeight w:val="670"/>
        </w:trPr>
        <w:tc>
          <w:tcPr>
            <w:tcW w:w="8678" w:type="dxa"/>
            <w:gridSpan w:val="2"/>
            <w:tcBorders>
              <w:top w:val="nil"/>
              <w:left w:val="nil"/>
              <w:bottom w:val="single" w:sz="6" w:space="0" w:color="000000"/>
              <w:right w:val="nil"/>
            </w:tcBorders>
          </w:tcPr>
          <w:p w:rsidR="00927DF0" w:rsidRPr="00461E02" w:rsidRDefault="00927DF0" w:rsidP="008B4EF9">
            <w:pPr>
              <w:autoSpaceDE w:val="0"/>
              <w:autoSpaceDN w:val="0"/>
              <w:adjustRightInd w:val="0"/>
              <w:rPr>
                <w:b/>
                <w:bCs/>
                <w:color w:val="000000"/>
                <w:lang w:eastAsia="en-US"/>
              </w:rPr>
            </w:pPr>
            <w:r w:rsidRPr="00461E02">
              <w:rPr>
                <w:b/>
                <w:bCs/>
                <w:color w:val="000000"/>
                <w:lang w:eastAsia="en-US"/>
              </w:rPr>
              <w:t>Перечень целевых индикаторов подпрограммы</w:t>
            </w:r>
          </w:p>
        </w:tc>
        <w:tc>
          <w:tcPr>
            <w:tcW w:w="1654" w:type="dxa"/>
            <w:tcBorders>
              <w:top w:val="nil"/>
              <w:left w:val="nil"/>
              <w:bottom w:val="single" w:sz="6" w:space="0" w:color="000000"/>
              <w:right w:val="nil"/>
            </w:tcBorders>
          </w:tcPr>
          <w:p w:rsidR="00927DF0" w:rsidRPr="00461E02" w:rsidRDefault="00927DF0" w:rsidP="008B4EF9">
            <w:pPr>
              <w:autoSpaceDE w:val="0"/>
              <w:autoSpaceDN w:val="0"/>
              <w:adjustRightInd w:val="0"/>
              <w:rPr>
                <w:b/>
                <w:bCs/>
                <w:color w:val="000000"/>
                <w:lang w:eastAsia="en-US"/>
              </w:rPr>
            </w:pPr>
          </w:p>
        </w:tc>
        <w:tc>
          <w:tcPr>
            <w:tcW w:w="1162" w:type="dxa"/>
            <w:tcBorders>
              <w:top w:val="nil"/>
              <w:left w:val="nil"/>
              <w:bottom w:val="single" w:sz="6" w:space="0" w:color="000000"/>
              <w:right w:val="nil"/>
            </w:tcBorders>
          </w:tcPr>
          <w:p w:rsidR="00927DF0" w:rsidRPr="00461E02" w:rsidRDefault="00927DF0" w:rsidP="008B4EF9">
            <w:pPr>
              <w:autoSpaceDE w:val="0"/>
              <w:autoSpaceDN w:val="0"/>
              <w:adjustRightInd w:val="0"/>
              <w:rPr>
                <w:b/>
                <w:bCs/>
                <w:color w:val="000000"/>
                <w:lang w:eastAsia="en-US"/>
              </w:rPr>
            </w:pPr>
          </w:p>
        </w:tc>
        <w:tc>
          <w:tcPr>
            <w:tcW w:w="727" w:type="dxa"/>
            <w:tcBorders>
              <w:top w:val="nil"/>
              <w:left w:val="nil"/>
              <w:bottom w:val="single" w:sz="6" w:space="0" w:color="000000"/>
              <w:right w:val="nil"/>
            </w:tcBorders>
          </w:tcPr>
          <w:p w:rsidR="00927DF0" w:rsidRPr="00461E02" w:rsidRDefault="00927DF0" w:rsidP="008B4EF9">
            <w:pPr>
              <w:autoSpaceDE w:val="0"/>
              <w:autoSpaceDN w:val="0"/>
              <w:adjustRightInd w:val="0"/>
              <w:rPr>
                <w:b/>
                <w:bCs/>
                <w:color w:val="000000"/>
                <w:lang w:eastAsia="en-US"/>
              </w:rPr>
            </w:pPr>
          </w:p>
        </w:tc>
        <w:tc>
          <w:tcPr>
            <w:tcW w:w="850" w:type="dxa"/>
            <w:tcBorders>
              <w:top w:val="nil"/>
              <w:left w:val="nil"/>
              <w:bottom w:val="single" w:sz="6" w:space="0" w:color="000000"/>
              <w:right w:val="nil"/>
            </w:tcBorders>
          </w:tcPr>
          <w:p w:rsidR="00927DF0" w:rsidRPr="00461E02" w:rsidRDefault="00927DF0" w:rsidP="008B4EF9">
            <w:pPr>
              <w:autoSpaceDE w:val="0"/>
              <w:autoSpaceDN w:val="0"/>
              <w:adjustRightInd w:val="0"/>
              <w:rPr>
                <w:b/>
                <w:bCs/>
                <w:color w:val="000000"/>
                <w:lang w:eastAsia="en-US"/>
              </w:rPr>
            </w:pPr>
          </w:p>
        </w:tc>
        <w:tc>
          <w:tcPr>
            <w:tcW w:w="817" w:type="dxa"/>
            <w:tcBorders>
              <w:top w:val="nil"/>
              <w:left w:val="nil"/>
              <w:bottom w:val="single" w:sz="6" w:space="0" w:color="000000"/>
              <w:right w:val="nil"/>
            </w:tcBorders>
          </w:tcPr>
          <w:p w:rsidR="00927DF0" w:rsidRPr="00461E02" w:rsidRDefault="00927DF0" w:rsidP="008B4EF9">
            <w:pPr>
              <w:autoSpaceDE w:val="0"/>
              <w:autoSpaceDN w:val="0"/>
              <w:adjustRightInd w:val="0"/>
              <w:rPr>
                <w:b/>
                <w:bCs/>
                <w:color w:val="000000"/>
                <w:lang w:eastAsia="en-US"/>
              </w:rPr>
            </w:pPr>
          </w:p>
        </w:tc>
        <w:tc>
          <w:tcPr>
            <w:tcW w:w="1134" w:type="dxa"/>
            <w:tcBorders>
              <w:top w:val="nil"/>
              <w:left w:val="nil"/>
              <w:bottom w:val="nil"/>
              <w:right w:val="nil"/>
            </w:tcBorders>
          </w:tcPr>
          <w:p w:rsidR="00927DF0" w:rsidRPr="00461E02" w:rsidRDefault="00927DF0" w:rsidP="008B4EF9">
            <w:pPr>
              <w:autoSpaceDE w:val="0"/>
              <w:autoSpaceDN w:val="0"/>
              <w:adjustRightInd w:val="0"/>
              <w:jc w:val="center"/>
              <w:rPr>
                <w:b/>
                <w:bCs/>
                <w:color w:val="000000"/>
                <w:lang w:eastAsia="en-US"/>
              </w:rPr>
            </w:pPr>
          </w:p>
        </w:tc>
      </w:tr>
      <w:tr w:rsidR="00927DF0" w:rsidRPr="00461E02" w:rsidTr="008B4EF9">
        <w:trPr>
          <w:trHeight w:val="456"/>
        </w:trPr>
        <w:tc>
          <w:tcPr>
            <w:tcW w:w="638" w:type="dxa"/>
            <w:tcBorders>
              <w:top w:val="single" w:sz="6" w:space="0" w:color="000000"/>
              <w:left w:val="single" w:sz="6" w:space="0" w:color="000000"/>
              <w:bottom w:val="single" w:sz="6" w:space="0" w:color="000000"/>
              <w:right w:val="single" w:sz="6" w:space="0" w:color="000000"/>
            </w:tcBorders>
          </w:tcPr>
          <w:p w:rsidR="00927DF0" w:rsidRPr="00461E02" w:rsidRDefault="00927DF0" w:rsidP="008B4EF9">
            <w:pPr>
              <w:autoSpaceDE w:val="0"/>
              <w:autoSpaceDN w:val="0"/>
              <w:adjustRightInd w:val="0"/>
              <w:jc w:val="center"/>
              <w:rPr>
                <w:color w:val="000000"/>
                <w:lang w:eastAsia="en-US"/>
              </w:rPr>
            </w:pPr>
            <w:r w:rsidRPr="00461E02">
              <w:rPr>
                <w:color w:val="000000"/>
                <w:lang w:eastAsia="en-US"/>
              </w:rPr>
              <w:t>№ п/п</w:t>
            </w:r>
          </w:p>
        </w:tc>
        <w:tc>
          <w:tcPr>
            <w:tcW w:w="8040" w:type="dxa"/>
            <w:tcBorders>
              <w:top w:val="single" w:sz="6" w:space="0" w:color="000000"/>
              <w:left w:val="single" w:sz="6" w:space="0" w:color="000000"/>
              <w:bottom w:val="single" w:sz="6" w:space="0" w:color="000000"/>
              <w:right w:val="single" w:sz="6" w:space="0" w:color="000000"/>
            </w:tcBorders>
          </w:tcPr>
          <w:p w:rsidR="00927DF0" w:rsidRPr="00461E02" w:rsidRDefault="00927DF0" w:rsidP="008B4EF9">
            <w:pPr>
              <w:autoSpaceDE w:val="0"/>
              <w:autoSpaceDN w:val="0"/>
              <w:adjustRightInd w:val="0"/>
              <w:jc w:val="center"/>
              <w:rPr>
                <w:color w:val="000000"/>
                <w:lang w:eastAsia="en-US"/>
              </w:rPr>
            </w:pPr>
            <w:r w:rsidRPr="00461E02">
              <w:rPr>
                <w:color w:val="000000"/>
                <w:lang w:eastAsia="en-US"/>
              </w:rPr>
              <w:t>Цель, целевые индикаторы</w:t>
            </w:r>
          </w:p>
        </w:tc>
        <w:tc>
          <w:tcPr>
            <w:tcW w:w="1654" w:type="dxa"/>
            <w:tcBorders>
              <w:top w:val="single" w:sz="6" w:space="0" w:color="000000"/>
              <w:left w:val="single" w:sz="6" w:space="0" w:color="000000"/>
              <w:bottom w:val="single" w:sz="6" w:space="0" w:color="000000"/>
              <w:right w:val="single" w:sz="6" w:space="0" w:color="000000"/>
            </w:tcBorders>
          </w:tcPr>
          <w:p w:rsidR="00927DF0" w:rsidRPr="00461E02" w:rsidRDefault="00927DF0" w:rsidP="008B4EF9">
            <w:pPr>
              <w:autoSpaceDE w:val="0"/>
              <w:autoSpaceDN w:val="0"/>
              <w:adjustRightInd w:val="0"/>
              <w:jc w:val="center"/>
              <w:rPr>
                <w:color w:val="000000"/>
                <w:lang w:eastAsia="en-US"/>
              </w:rPr>
            </w:pPr>
            <w:r w:rsidRPr="00461E02">
              <w:rPr>
                <w:color w:val="000000"/>
                <w:lang w:eastAsia="en-US"/>
              </w:rPr>
              <w:t>Источник информации</w:t>
            </w:r>
          </w:p>
        </w:tc>
        <w:tc>
          <w:tcPr>
            <w:tcW w:w="1162" w:type="dxa"/>
            <w:tcBorders>
              <w:top w:val="single" w:sz="6" w:space="0" w:color="000000"/>
              <w:left w:val="single" w:sz="6" w:space="0" w:color="000000"/>
              <w:bottom w:val="single" w:sz="6" w:space="0" w:color="000000"/>
              <w:right w:val="single" w:sz="6" w:space="0" w:color="000000"/>
            </w:tcBorders>
          </w:tcPr>
          <w:p w:rsidR="00927DF0" w:rsidRPr="00461E02" w:rsidRDefault="00927DF0" w:rsidP="008B4EF9">
            <w:pPr>
              <w:autoSpaceDE w:val="0"/>
              <w:autoSpaceDN w:val="0"/>
              <w:adjustRightInd w:val="0"/>
              <w:jc w:val="center"/>
              <w:rPr>
                <w:color w:val="000000"/>
                <w:lang w:eastAsia="en-US"/>
              </w:rPr>
            </w:pPr>
            <w:r w:rsidRPr="00461E02">
              <w:rPr>
                <w:color w:val="000000"/>
                <w:lang w:eastAsia="en-US"/>
              </w:rPr>
              <w:t>Единица измерения</w:t>
            </w:r>
          </w:p>
        </w:tc>
        <w:tc>
          <w:tcPr>
            <w:tcW w:w="727" w:type="dxa"/>
            <w:tcBorders>
              <w:top w:val="single" w:sz="6" w:space="0" w:color="000000"/>
              <w:left w:val="single" w:sz="6" w:space="0" w:color="000000"/>
              <w:bottom w:val="single" w:sz="6" w:space="0" w:color="000000"/>
              <w:right w:val="single" w:sz="6" w:space="0" w:color="000000"/>
            </w:tcBorders>
          </w:tcPr>
          <w:p w:rsidR="00927DF0" w:rsidRPr="00461E02" w:rsidRDefault="00927DF0" w:rsidP="008B4EF9">
            <w:pPr>
              <w:autoSpaceDE w:val="0"/>
              <w:autoSpaceDN w:val="0"/>
              <w:adjustRightInd w:val="0"/>
              <w:jc w:val="center"/>
              <w:rPr>
                <w:color w:val="000000"/>
                <w:lang w:eastAsia="en-US"/>
              </w:rPr>
            </w:pPr>
            <w:r w:rsidRPr="00461E02">
              <w:rPr>
                <w:color w:val="000000"/>
                <w:lang w:eastAsia="en-US"/>
              </w:rPr>
              <w:t>2014 год</w:t>
            </w:r>
          </w:p>
        </w:tc>
        <w:tc>
          <w:tcPr>
            <w:tcW w:w="850" w:type="dxa"/>
            <w:tcBorders>
              <w:top w:val="single" w:sz="6" w:space="0" w:color="000000"/>
              <w:left w:val="single" w:sz="6" w:space="0" w:color="000000"/>
              <w:bottom w:val="single" w:sz="6" w:space="0" w:color="000000"/>
              <w:right w:val="single" w:sz="6" w:space="0" w:color="000000"/>
            </w:tcBorders>
          </w:tcPr>
          <w:p w:rsidR="00927DF0" w:rsidRPr="00461E02" w:rsidRDefault="00927DF0" w:rsidP="008B4EF9">
            <w:pPr>
              <w:autoSpaceDE w:val="0"/>
              <w:autoSpaceDN w:val="0"/>
              <w:adjustRightInd w:val="0"/>
              <w:jc w:val="center"/>
              <w:rPr>
                <w:color w:val="000000"/>
                <w:lang w:eastAsia="en-US"/>
              </w:rPr>
            </w:pPr>
            <w:r w:rsidRPr="00461E02">
              <w:rPr>
                <w:color w:val="000000"/>
                <w:lang w:eastAsia="en-US"/>
              </w:rPr>
              <w:t>2015 год</w:t>
            </w:r>
          </w:p>
        </w:tc>
        <w:tc>
          <w:tcPr>
            <w:tcW w:w="817" w:type="dxa"/>
            <w:tcBorders>
              <w:top w:val="single" w:sz="6" w:space="0" w:color="000000"/>
              <w:left w:val="single" w:sz="6" w:space="0" w:color="000000"/>
              <w:bottom w:val="single" w:sz="6" w:space="0" w:color="000000"/>
              <w:right w:val="single" w:sz="6" w:space="0" w:color="000000"/>
            </w:tcBorders>
          </w:tcPr>
          <w:p w:rsidR="00927DF0" w:rsidRPr="00461E02" w:rsidRDefault="00927DF0" w:rsidP="008B4EF9">
            <w:pPr>
              <w:autoSpaceDE w:val="0"/>
              <w:autoSpaceDN w:val="0"/>
              <w:adjustRightInd w:val="0"/>
              <w:jc w:val="center"/>
              <w:rPr>
                <w:color w:val="000000"/>
                <w:lang w:eastAsia="en-US"/>
              </w:rPr>
            </w:pPr>
            <w:r w:rsidRPr="00461E02">
              <w:rPr>
                <w:color w:val="000000"/>
                <w:lang w:eastAsia="en-US"/>
              </w:rPr>
              <w:t>2016 год</w:t>
            </w:r>
          </w:p>
        </w:tc>
        <w:tc>
          <w:tcPr>
            <w:tcW w:w="1134" w:type="dxa"/>
            <w:tcBorders>
              <w:top w:val="single" w:sz="6" w:space="0" w:color="000000"/>
              <w:left w:val="single" w:sz="6" w:space="0" w:color="000000"/>
              <w:bottom w:val="single" w:sz="6" w:space="0" w:color="000000"/>
              <w:right w:val="single" w:sz="6" w:space="0" w:color="000000"/>
            </w:tcBorders>
          </w:tcPr>
          <w:p w:rsidR="00927DF0" w:rsidRPr="00461E02" w:rsidRDefault="00927DF0" w:rsidP="008B4EF9">
            <w:pPr>
              <w:autoSpaceDE w:val="0"/>
              <w:autoSpaceDN w:val="0"/>
              <w:adjustRightInd w:val="0"/>
              <w:rPr>
                <w:color w:val="000000"/>
                <w:lang w:eastAsia="en-US"/>
              </w:rPr>
            </w:pPr>
            <w:r w:rsidRPr="00461E02">
              <w:rPr>
                <w:color w:val="000000"/>
                <w:lang w:eastAsia="en-US"/>
              </w:rPr>
              <w:t>2017 год</w:t>
            </w:r>
          </w:p>
        </w:tc>
      </w:tr>
      <w:tr w:rsidR="00927DF0" w:rsidRPr="00461E02" w:rsidTr="008B4EF9">
        <w:trPr>
          <w:trHeight w:val="708"/>
        </w:trPr>
        <w:tc>
          <w:tcPr>
            <w:tcW w:w="15022" w:type="dxa"/>
            <w:gridSpan w:val="8"/>
            <w:tcBorders>
              <w:top w:val="single" w:sz="6" w:space="0" w:color="000000"/>
              <w:left w:val="single" w:sz="6" w:space="0" w:color="000000"/>
              <w:bottom w:val="single" w:sz="6" w:space="0" w:color="000000"/>
              <w:right w:val="single" w:sz="6" w:space="0" w:color="000000"/>
            </w:tcBorders>
          </w:tcPr>
          <w:p w:rsidR="00927DF0" w:rsidRPr="00461E02" w:rsidRDefault="00927DF0" w:rsidP="008B4EF9">
            <w:pPr>
              <w:autoSpaceDE w:val="0"/>
              <w:autoSpaceDN w:val="0"/>
              <w:adjustRightInd w:val="0"/>
              <w:rPr>
                <w:color w:val="000000"/>
                <w:lang w:eastAsia="en-US"/>
              </w:rPr>
            </w:pPr>
            <w:r w:rsidRPr="00461E02">
              <w:rPr>
                <w:color w:val="000000"/>
                <w:lang w:eastAsia="en-US"/>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927DF0" w:rsidRPr="00461E02" w:rsidRDefault="00927DF0" w:rsidP="008B4EF9">
            <w:pPr>
              <w:autoSpaceDE w:val="0"/>
              <w:autoSpaceDN w:val="0"/>
              <w:adjustRightInd w:val="0"/>
              <w:rPr>
                <w:color w:val="000000"/>
                <w:lang w:eastAsia="en-US"/>
              </w:rPr>
            </w:pPr>
          </w:p>
        </w:tc>
      </w:tr>
      <w:tr w:rsidR="00927DF0" w:rsidRPr="00461E02" w:rsidTr="008B4EF9">
        <w:trPr>
          <w:trHeight w:val="1229"/>
        </w:trPr>
        <w:tc>
          <w:tcPr>
            <w:tcW w:w="638" w:type="dxa"/>
            <w:tcBorders>
              <w:top w:val="single" w:sz="6" w:space="0" w:color="000000"/>
              <w:left w:val="single" w:sz="6" w:space="0" w:color="000000"/>
              <w:bottom w:val="single" w:sz="6" w:space="0" w:color="000000"/>
              <w:right w:val="single" w:sz="6" w:space="0" w:color="000000"/>
            </w:tcBorders>
          </w:tcPr>
          <w:p w:rsidR="00927DF0" w:rsidRPr="00461E02" w:rsidRDefault="00927DF0" w:rsidP="008B4EF9">
            <w:pPr>
              <w:autoSpaceDE w:val="0"/>
              <w:autoSpaceDN w:val="0"/>
              <w:adjustRightInd w:val="0"/>
              <w:jc w:val="center"/>
              <w:rPr>
                <w:color w:val="000000"/>
                <w:lang w:eastAsia="en-US"/>
              </w:rPr>
            </w:pPr>
            <w:r w:rsidRPr="00461E02">
              <w:rPr>
                <w:color w:val="000000"/>
                <w:lang w:eastAsia="en-US"/>
              </w:rPr>
              <w:t>4.1</w:t>
            </w:r>
          </w:p>
        </w:tc>
        <w:tc>
          <w:tcPr>
            <w:tcW w:w="8040" w:type="dxa"/>
            <w:tcBorders>
              <w:top w:val="single" w:sz="6" w:space="0" w:color="000000"/>
              <w:left w:val="single" w:sz="6" w:space="0" w:color="000000"/>
              <w:bottom w:val="single" w:sz="6" w:space="0" w:color="000000"/>
              <w:right w:val="single" w:sz="6" w:space="0" w:color="000000"/>
            </w:tcBorders>
          </w:tcPr>
          <w:p w:rsidR="00927DF0" w:rsidRPr="00461E02" w:rsidRDefault="00927DF0" w:rsidP="008B4EF9">
            <w:pPr>
              <w:autoSpaceDE w:val="0"/>
              <w:autoSpaceDN w:val="0"/>
              <w:adjustRightInd w:val="0"/>
              <w:rPr>
                <w:color w:val="000000"/>
                <w:lang w:eastAsia="en-US"/>
              </w:rPr>
            </w:pPr>
            <w:r w:rsidRPr="00461E02">
              <w:rPr>
                <w:color w:val="000000"/>
                <w:lang w:eastAsia="en-US"/>
              </w:rPr>
              <w:t xml:space="preserve">Количество детей-сирот, детей, оставшихся без попечения родителей, а также лиц из их числа, которым необходимо приобрести жилые помещения в соответствии с соглашением о предоставлении субсидий  бюджету </w:t>
            </w:r>
            <w:proofErr w:type="spellStart"/>
            <w:r w:rsidRPr="00461E02">
              <w:rPr>
                <w:color w:val="000000"/>
                <w:lang w:eastAsia="en-US"/>
              </w:rPr>
              <w:t>Манского</w:t>
            </w:r>
            <w:proofErr w:type="spellEnd"/>
            <w:r w:rsidRPr="00461E02">
              <w:rPr>
                <w:color w:val="000000"/>
                <w:lang w:eastAsia="en-US"/>
              </w:rPr>
              <w:t xml:space="preserve"> района</w:t>
            </w:r>
          </w:p>
        </w:tc>
        <w:tc>
          <w:tcPr>
            <w:tcW w:w="1654" w:type="dxa"/>
            <w:tcBorders>
              <w:top w:val="single" w:sz="6" w:space="0" w:color="000000"/>
              <w:left w:val="single" w:sz="6" w:space="0" w:color="000000"/>
              <w:bottom w:val="single" w:sz="6" w:space="0" w:color="000000"/>
              <w:right w:val="single" w:sz="6" w:space="0" w:color="000000"/>
            </w:tcBorders>
          </w:tcPr>
          <w:p w:rsidR="00927DF0" w:rsidRPr="00461E02" w:rsidRDefault="00927DF0" w:rsidP="008B4EF9">
            <w:pPr>
              <w:autoSpaceDE w:val="0"/>
              <w:autoSpaceDN w:val="0"/>
              <w:adjustRightInd w:val="0"/>
              <w:jc w:val="center"/>
              <w:rPr>
                <w:color w:val="000000"/>
                <w:lang w:eastAsia="en-US"/>
              </w:rPr>
            </w:pPr>
            <w:r w:rsidRPr="00461E02">
              <w:rPr>
                <w:color w:val="000000"/>
                <w:lang w:eastAsia="en-US"/>
              </w:rPr>
              <w:t>отчетность</w:t>
            </w:r>
          </w:p>
        </w:tc>
        <w:tc>
          <w:tcPr>
            <w:tcW w:w="1162" w:type="dxa"/>
            <w:tcBorders>
              <w:top w:val="single" w:sz="6" w:space="0" w:color="000000"/>
              <w:left w:val="single" w:sz="6" w:space="0" w:color="000000"/>
              <w:bottom w:val="single" w:sz="6" w:space="0" w:color="000000"/>
              <w:right w:val="single" w:sz="6" w:space="0" w:color="000000"/>
            </w:tcBorders>
          </w:tcPr>
          <w:p w:rsidR="00927DF0" w:rsidRPr="00461E02" w:rsidRDefault="00927DF0" w:rsidP="008B4EF9">
            <w:pPr>
              <w:autoSpaceDE w:val="0"/>
              <w:autoSpaceDN w:val="0"/>
              <w:adjustRightInd w:val="0"/>
              <w:jc w:val="center"/>
              <w:rPr>
                <w:color w:val="000000"/>
                <w:lang w:eastAsia="en-US"/>
              </w:rPr>
            </w:pPr>
            <w:r w:rsidRPr="00461E02">
              <w:rPr>
                <w:color w:val="000000"/>
                <w:lang w:eastAsia="en-US"/>
              </w:rPr>
              <w:t>чел.</w:t>
            </w:r>
          </w:p>
        </w:tc>
        <w:tc>
          <w:tcPr>
            <w:tcW w:w="727" w:type="dxa"/>
            <w:tcBorders>
              <w:top w:val="single" w:sz="6" w:space="0" w:color="000000"/>
              <w:left w:val="single" w:sz="6" w:space="0" w:color="000000"/>
              <w:bottom w:val="single" w:sz="6" w:space="0" w:color="000000"/>
              <w:right w:val="single" w:sz="6" w:space="0" w:color="000000"/>
            </w:tcBorders>
          </w:tcPr>
          <w:p w:rsidR="00927DF0" w:rsidRPr="00461E02" w:rsidRDefault="00927DF0" w:rsidP="008B4EF9">
            <w:pPr>
              <w:autoSpaceDE w:val="0"/>
              <w:autoSpaceDN w:val="0"/>
              <w:adjustRightInd w:val="0"/>
              <w:jc w:val="center"/>
              <w:rPr>
                <w:color w:val="000000"/>
                <w:lang w:eastAsia="en-US"/>
              </w:rPr>
            </w:pPr>
            <w:r w:rsidRPr="00461E02">
              <w:rPr>
                <w:color w:val="000000"/>
                <w:lang w:eastAsia="en-US"/>
              </w:rPr>
              <w:t>34</w:t>
            </w:r>
          </w:p>
        </w:tc>
        <w:tc>
          <w:tcPr>
            <w:tcW w:w="850" w:type="dxa"/>
            <w:tcBorders>
              <w:top w:val="single" w:sz="6" w:space="0" w:color="000000"/>
              <w:left w:val="single" w:sz="6" w:space="0" w:color="000000"/>
              <w:bottom w:val="single" w:sz="6" w:space="0" w:color="000000"/>
              <w:right w:val="single" w:sz="6" w:space="0" w:color="000000"/>
            </w:tcBorders>
          </w:tcPr>
          <w:p w:rsidR="00927DF0" w:rsidRPr="00461E02" w:rsidRDefault="00927DF0" w:rsidP="008B4EF9">
            <w:pPr>
              <w:autoSpaceDE w:val="0"/>
              <w:autoSpaceDN w:val="0"/>
              <w:adjustRightInd w:val="0"/>
              <w:jc w:val="center"/>
              <w:rPr>
                <w:color w:val="000000"/>
                <w:lang w:eastAsia="en-US"/>
              </w:rPr>
            </w:pPr>
            <w:r w:rsidRPr="00461E02">
              <w:rPr>
                <w:color w:val="000000"/>
                <w:lang w:eastAsia="en-US"/>
              </w:rPr>
              <w:t>34</w:t>
            </w:r>
          </w:p>
        </w:tc>
        <w:tc>
          <w:tcPr>
            <w:tcW w:w="817" w:type="dxa"/>
            <w:tcBorders>
              <w:top w:val="single" w:sz="6" w:space="0" w:color="000000"/>
              <w:left w:val="single" w:sz="6" w:space="0" w:color="000000"/>
              <w:bottom w:val="single" w:sz="6" w:space="0" w:color="000000"/>
              <w:right w:val="single" w:sz="6" w:space="0" w:color="000000"/>
            </w:tcBorders>
          </w:tcPr>
          <w:p w:rsidR="00927DF0" w:rsidRPr="00461E02" w:rsidRDefault="00927DF0" w:rsidP="008B4EF9">
            <w:pPr>
              <w:autoSpaceDE w:val="0"/>
              <w:autoSpaceDN w:val="0"/>
              <w:adjustRightInd w:val="0"/>
              <w:jc w:val="center"/>
              <w:rPr>
                <w:color w:val="000000"/>
                <w:lang w:eastAsia="en-US"/>
              </w:rPr>
            </w:pPr>
            <w:r w:rsidRPr="00461E02">
              <w:rPr>
                <w:color w:val="000000"/>
                <w:lang w:eastAsia="en-US"/>
              </w:rPr>
              <w:t>35</w:t>
            </w:r>
          </w:p>
        </w:tc>
        <w:tc>
          <w:tcPr>
            <w:tcW w:w="1134" w:type="dxa"/>
            <w:tcBorders>
              <w:top w:val="single" w:sz="6" w:space="0" w:color="000000"/>
              <w:left w:val="single" w:sz="6" w:space="0" w:color="000000"/>
              <w:bottom w:val="single" w:sz="6" w:space="0" w:color="000000"/>
              <w:right w:val="single" w:sz="6" w:space="0" w:color="000000"/>
            </w:tcBorders>
          </w:tcPr>
          <w:p w:rsidR="00927DF0" w:rsidRPr="00461E02" w:rsidRDefault="00927DF0" w:rsidP="008B4EF9">
            <w:pPr>
              <w:autoSpaceDE w:val="0"/>
              <w:autoSpaceDN w:val="0"/>
              <w:adjustRightInd w:val="0"/>
              <w:rPr>
                <w:color w:val="000000"/>
                <w:lang w:eastAsia="en-US"/>
              </w:rPr>
            </w:pPr>
            <w:r w:rsidRPr="00461E02">
              <w:rPr>
                <w:color w:val="000000"/>
                <w:lang w:eastAsia="en-US"/>
              </w:rPr>
              <w:t>35</w:t>
            </w:r>
          </w:p>
        </w:tc>
      </w:tr>
      <w:tr w:rsidR="00927DF0" w:rsidRPr="00461E02" w:rsidTr="008B4EF9">
        <w:trPr>
          <w:trHeight w:val="2033"/>
        </w:trPr>
        <w:tc>
          <w:tcPr>
            <w:tcW w:w="638" w:type="dxa"/>
            <w:tcBorders>
              <w:top w:val="single" w:sz="6" w:space="0" w:color="000000"/>
              <w:left w:val="single" w:sz="6" w:space="0" w:color="000000"/>
              <w:bottom w:val="single" w:sz="6" w:space="0" w:color="000000"/>
              <w:right w:val="single" w:sz="6" w:space="0" w:color="000000"/>
            </w:tcBorders>
          </w:tcPr>
          <w:p w:rsidR="00927DF0" w:rsidRPr="00461E02" w:rsidRDefault="00927DF0" w:rsidP="008B4EF9">
            <w:pPr>
              <w:autoSpaceDE w:val="0"/>
              <w:autoSpaceDN w:val="0"/>
              <w:adjustRightInd w:val="0"/>
              <w:jc w:val="center"/>
              <w:rPr>
                <w:color w:val="000000"/>
                <w:lang w:eastAsia="en-US"/>
              </w:rPr>
            </w:pPr>
            <w:r w:rsidRPr="00461E02">
              <w:rPr>
                <w:color w:val="000000"/>
                <w:lang w:eastAsia="en-US"/>
              </w:rPr>
              <w:t>4.2</w:t>
            </w:r>
          </w:p>
        </w:tc>
        <w:tc>
          <w:tcPr>
            <w:tcW w:w="8040" w:type="dxa"/>
            <w:tcBorders>
              <w:top w:val="single" w:sz="6" w:space="0" w:color="000000"/>
              <w:left w:val="single" w:sz="6" w:space="0" w:color="000000"/>
              <w:bottom w:val="single" w:sz="6" w:space="0" w:color="000000"/>
              <w:right w:val="single" w:sz="6" w:space="0" w:color="000000"/>
            </w:tcBorders>
          </w:tcPr>
          <w:p w:rsidR="00927DF0" w:rsidRPr="00461E02" w:rsidRDefault="00927DF0" w:rsidP="008B4EF9">
            <w:pPr>
              <w:autoSpaceDE w:val="0"/>
              <w:autoSpaceDN w:val="0"/>
              <w:adjustRightInd w:val="0"/>
              <w:rPr>
                <w:color w:val="000000"/>
                <w:lang w:eastAsia="en-US"/>
              </w:rPr>
            </w:pPr>
            <w:r w:rsidRPr="00461E02">
              <w:rPr>
                <w:color w:val="000000"/>
                <w:lang w:eastAsia="en-US"/>
              </w:rPr>
              <w:t xml:space="preserve">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в возрасте от 23 лет и старше (всего на начало отчетного года)   </w:t>
            </w:r>
          </w:p>
        </w:tc>
        <w:tc>
          <w:tcPr>
            <w:tcW w:w="1654" w:type="dxa"/>
            <w:tcBorders>
              <w:top w:val="single" w:sz="6" w:space="0" w:color="000000"/>
              <w:left w:val="single" w:sz="6" w:space="0" w:color="000000"/>
              <w:bottom w:val="single" w:sz="6" w:space="0" w:color="000000"/>
              <w:right w:val="single" w:sz="6" w:space="0" w:color="000000"/>
            </w:tcBorders>
          </w:tcPr>
          <w:p w:rsidR="00927DF0" w:rsidRPr="00461E02" w:rsidRDefault="00927DF0" w:rsidP="008B4EF9">
            <w:pPr>
              <w:autoSpaceDE w:val="0"/>
              <w:autoSpaceDN w:val="0"/>
              <w:adjustRightInd w:val="0"/>
              <w:jc w:val="center"/>
              <w:rPr>
                <w:color w:val="000000"/>
                <w:lang w:eastAsia="en-US"/>
              </w:rPr>
            </w:pPr>
            <w:r w:rsidRPr="00461E02">
              <w:rPr>
                <w:color w:val="000000"/>
                <w:lang w:eastAsia="en-US"/>
              </w:rPr>
              <w:t>отчетность</w:t>
            </w:r>
          </w:p>
        </w:tc>
        <w:tc>
          <w:tcPr>
            <w:tcW w:w="1162" w:type="dxa"/>
            <w:tcBorders>
              <w:top w:val="single" w:sz="6" w:space="0" w:color="000000"/>
              <w:left w:val="single" w:sz="6" w:space="0" w:color="000000"/>
              <w:bottom w:val="single" w:sz="6" w:space="0" w:color="000000"/>
              <w:right w:val="single" w:sz="6" w:space="0" w:color="000000"/>
            </w:tcBorders>
          </w:tcPr>
          <w:p w:rsidR="00927DF0" w:rsidRPr="00461E02" w:rsidRDefault="00927DF0" w:rsidP="008B4EF9">
            <w:pPr>
              <w:autoSpaceDE w:val="0"/>
              <w:autoSpaceDN w:val="0"/>
              <w:adjustRightInd w:val="0"/>
              <w:jc w:val="center"/>
              <w:rPr>
                <w:color w:val="000000"/>
                <w:lang w:eastAsia="en-US"/>
              </w:rPr>
            </w:pPr>
            <w:r w:rsidRPr="00461E02">
              <w:rPr>
                <w:color w:val="000000"/>
                <w:lang w:eastAsia="en-US"/>
              </w:rPr>
              <w:t>%</w:t>
            </w:r>
          </w:p>
        </w:tc>
        <w:tc>
          <w:tcPr>
            <w:tcW w:w="727" w:type="dxa"/>
            <w:tcBorders>
              <w:top w:val="single" w:sz="6" w:space="0" w:color="000000"/>
              <w:left w:val="single" w:sz="6" w:space="0" w:color="000000"/>
              <w:bottom w:val="single" w:sz="6" w:space="0" w:color="000000"/>
              <w:right w:val="single" w:sz="6" w:space="0" w:color="000000"/>
            </w:tcBorders>
          </w:tcPr>
          <w:p w:rsidR="00927DF0" w:rsidRPr="00461E02" w:rsidRDefault="00927DF0" w:rsidP="008B4EF9">
            <w:pPr>
              <w:autoSpaceDE w:val="0"/>
              <w:autoSpaceDN w:val="0"/>
              <w:adjustRightInd w:val="0"/>
              <w:jc w:val="center"/>
              <w:rPr>
                <w:color w:val="000000"/>
                <w:lang w:eastAsia="en-US"/>
              </w:rPr>
            </w:pPr>
            <w:r w:rsidRPr="00461E02">
              <w:rPr>
                <w:color w:val="000000"/>
                <w:lang w:eastAsia="en-US"/>
              </w:rPr>
              <w:t>13,8</w:t>
            </w:r>
          </w:p>
        </w:tc>
        <w:tc>
          <w:tcPr>
            <w:tcW w:w="850" w:type="dxa"/>
            <w:tcBorders>
              <w:top w:val="single" w:sz="6" w:space="0" w:color="000000"/>
              <w:left w:val="single" w:sz="6" w:space="0" w:color="000000"/>
              <w:bottom w:val="single" w:sz="6" w:space="0" w:color="000000"/>
              <w:right w:val="single" w:sz="6" w:space="0" w:color="000000"/>
            </w:tcBorders>
          </w:tcPr>
          <w:p w:rsidR="00927DF0" w:rsidRPr="00461E02" w:rsidRDefault="00927DF0" w:rsidP="008B4EF9">
            <w:pPr>
              <w:autoSpaceDE w:val="0"/>
              <w:autoSpaceDN w:val="0"/>
              <w:adjustRightInd w:val="0"/>
              <w:jc w:val="center"/>
              <w:rPr>
                <w:color w:val="000000"/>
                <w:lang w:eastAsia="en-US"/>
              </w:rPr>
            </w:pPr>
            <w:r w:rsidRPr="00461E02">
              <w:rPr>
                <w:color w:val="000000"/>
                <w:lang w:eastAsia="en-US"/>
              </w:rPr>
              <w:t>28,1</w:t>
            </w:r>
          </w:p>
        </w:tc>
        <w:tc>
          <w:tcPr>
            <w:tcW w:w="817" w:type="dxa"/>
            <w:tcBorders>
              <w:top w:val="single" w:sz="6" w:space="0" w:color="000000"/>
              <w:left w:val="single" w:sz="6" w:space="0" w:color="000000"/>
              <w:bottom w:val="single" w:sz="6" w:space="0" w:color="000000"/>
              <w:right w:val="single" w:sz="6" w:space="0" w:color="000000"/>
            </w:tcBorders>
          </w:tcPr>
          <w:p w:rsidR="00927DF0" w:rsidRPr="00461E02" w:rsidRDefault="00927DF0" w:rsidP="008B4EF9">
            <w:pPr>
              <w:autoSpaceDE w:val="0"/>
              <w:autoSpaceDN w:val="0"/>
              <w:adjustRightInd w:val="0"/>
              <w:jc w:val="center"/>
              <w:rPr>
                <w:color w:val="000000"/>
                <w:lang w:eastAsia="en-US"/>
              </w:rPr>
            </w:pPr>
            <w:r w:rsidRPr="00461E02">
              <w:rPr>
                <w:color w:val="000000"/>
                <w:lang w:eastAsia="en-US"/>
              </w:rPr>
              <w:t>28</w:t>
            </w:r>
          </w:p>
        </w:tc>
        <w:tc>
          <w:tcPr>
            <w:tcW w:w="1134" w:type="dxa"/>
            <w:tcBorders>
              <w:top w:val="single" w:sz="6" w:space="0" w:color="000000"/>
              <w:left w:val="single" w:sz="6" w:space="0" w:color="000000"/>
              <w:bottom w:val="single" w:sz="6" w:space="0" w:color="000000"/>
              <w:right w:val="single" w:sz="6" w:space="0" w:color="000000"/>
            </w:tcBorders>
          </w:tcPr>
          <w:p w:rsidR="00927DF0" w:rsidRPr="00461E02" w:rsidRDefault="00927DF0" w:rsidP="008B4EF9">
            <w:pPr>
              <w:autoSpaceDE w:val="0"/>
              <w:autoSpaceDN w:val="0"/>
              <w:adjustRightInd w:val="0"/>
              <w:rPr>
                <w:color w:val="000000"/>
                <w:lang w:eastAsia="en-US"/>
              </w:rPr>
            </w:pPr>
            <w:r w:rsidRPr="00461E02">
              <w:rPr>
                <w:color w:val="000000"/>
                <w:lang w:eastAsia="en-US"/>
              </w:rPr>
              <w:t>28</w:t>
            </w:r>
          </w:p>
        </w:tc>
      </w:tr>
      <w:tr w:rsidR="00927DF0" w:rsidRPr="00461E02" w:rsidTr="008B4EF9">
        <w:trPr>
          <w:trHeight w:val="468"/>
        </w:trPr>
        <w:tc>
          <w:tcPr>
            <w:tcW w:w="638" w:type="dxa"/>
            <w:tcBorders>
              <w:top w:val="nil"/>
              <w:left w:val="nil"/>
              <w:bottom w:val="nil"/>
              <w:right w:val="nil"/>
            </w:tcBorders>
          </w:tcPr>
          <w:p w:rsidR="00927DF0" w:rsidRPr="00461E02" w:rsidRDefault="00927DF0" w:rsidP="008B4EF9">
            <w:pPr>
              <w:autoSpaceDE w:val="0"/>
              <w:autoSpaceDN w:val="0"/>
              <w:adjustRightInd w:val="0"/>
              <w:jc w:val="center"/>
              <w:rPr>
                <w:color w:val="000000"/>
                <w:lang w:eastAsia="en-US"/>
              </w:rPr>
            </w:pPr>
          </w:p>
        </w:tc>
        <w:tc>
          <w:tcPr>
            <w:tcW w:w="8040" w:type="dxa"/>
            <w:tcBorders>
              <w:top w:val="nil"/>
              <w:left w:val="nil"/>
              <w:bottom w:val="nil"/>
              <w:right w:val="nil"/>
            </w:tcBorders>
          </w:tcPr>
          <w:p w:rsidR="00927DF0" w:rsidRPr="00461E02" w:rsidRDefault="00927DF0" w:rsidP="008B4EF9">
            <w:pPr>
              <w:autoSpaceDE w:val="0"/>
              <w:autoSpaceDN w:val="0"/>
              <w:adjustRightInd w:val="0"/>
              <w:rPr>
                <w:color w:val="000000"/>
                <w:lang w:eastAsia="en-US"/>
              </w:rPr>
            </w:pPr>
          </w:p>
        </w:tc>
        <w:tc>
          <w:tcPr>
            <w:tcW w:w="1654" w:type="dxa"/>
            <w:tcBorders>
              <w:top w:val="nil"/>
              <w:left w:val="nil"/>
              <w:bottom w:val="nil"/>
              <w:right w:val="nil"/>
            </w:tcBorders>
          </w:tcPr>
          <w:p w:rsidR="00927DF0" w:rsidRPr="00461E02" w:rsidRDefault="00927DF0" w:rsidP="008B4EF9">
            <w:pPr>
              <w:autoSpaceDE w:val="0"/>
              <w:autoSpaceDN w:val="0"/>
              <w:adjustRightInd w:val="0"/>
              <w:jc w:val="center"/>
              <w:rPr>
                <w:color w:val="000000"/>
                <w:lang w:eastAsia="en-US"/>
              </w:rPr>
            </w:pPr>
          </w:p>
        </w:tc>
        <w:tc>
          <w:tcPr>
            <w:tcW w:w="1162" w:type="dxa"/>
            <w:tcBorders>
              <w:top w:val="nil"/>
              <w:left w:val="nil"/>
              <w:bottom w:val="nil"/>
              <w:right w:val="nil"/>
            </w:tcBorders>
          </w:tcPr>
          <w:p w:rsidR="00927DF0" w:rsidRPr="00461E02" w:rsidRDefault="00927DF0" w:rsidP="008B4EF9">
            <w:pPr>
              <w:autoSpaceDE w:val="0"/>
              <w:autoSpaceDN w:val="0"/>
              <w:adjustRightInd w:val="0"/>
              <w:jc w:val="center"/>
              <w:rPr>
                <w:color w:val="000000"/>
                <w:lang w:eastAsia="en-US"/>
              </w:rPr>
            </w:pPr>
          </w:p>
        </w:tc>
        <w:tc>
          <w:tcPr>
            <w:tcW w:w="727" w:type="dxa"/>
            <w:tcBorders>
              <w:top w:val="nil"/>
              <w:left w:val="nil"/>
              <w:bottom w:val="nil"/>
              <w:right w:val="nil"/>
            </w:tcBorders>
          </w:tcPr>
          <w:p w:rsidR="00927DF0" w:rsidRPr="00461E02" w:rsidRDefault="00927DF0" w:rsidP="008B4EF9">
            <w:pPr>
              <w:autoSpaceDE w:val="0"/>
              <w:autoSpaceDN w:val="0"/>
              <w:adjustRightInd w:val="0"/>
              <w:jc w:val="center"/>
              <w:rPr>
                <w:color w:val="000000"/>
                <w:lang w:eastAsia="en-US"/>
              </w:rPr>
            </w:pPr>
          </w:p>
        </w:tc>
        <w:tc>
          <w:tcPr>
            <w:tcW w:w="850" w:type="dxa"/>
            <w:tcBorders>
              <w:top w:val="nil"/>
              <w:left w:val="nil"/>
              <w:bottom w:val="nil"/>
              <w:right w:val="nil"/>
            </w:tcBorders>
          </w:tcPr>
          <w:p w:rsidR="00927DF0" w:rsidRPr="00461E02" w:rsidRDefault="00927DF0" w:rsidP="008B4EF9">
            <w:pPr>
              <w:autoSpaceDE w:val="0"/>
              <w:autoSpaceDN w:val="0"/>
              <w:adjustRightInd w:val="0"/>
              <w:jc w:val="center"/>
              <w:rPr>
                <w:color w:val="000000"/>
                <w:lang w:eastAsia="en-US"/>
              </w:rPr>
            </w:pPr>
          </w:p>
        </w:tc>
        <w:tc>
          <w:tcPr>
            <w:tcW w:w="817" w:type="dxa"/>
            <w:tcBorders>
              <w:top w:val="single" w:sz="6" w:space="0" w:color="000000"/>
              <w:left w:val="nil"/>
              <w:bottom w:val="nil"/>
              <w:right w:val="nil"/>
            </w:tcBorders>
          </w:tcPr>
          <w:p w:rsidR="00927DF0" w:rsidRPr="00461E02" w:rsidRDefault="00927DF0" w:rsidP="008B4EF9">
            <w:pPr>
              <w:autoSpaceDE w:val="0"/>
              <w:autoSpaceDN w:val="0"/>
              <w:adjustRightInd w:val="0"/>
              <w:jc w:val="center"/>
              <w:rPr>
                <w:color w:val="000000"/>
                <w:lang w:eastAsia="en-US"/>
              </w:rPr>
            </w:pPr>
          </w:p>
        </w:tc>
        <w:tc>
          <w:tcPr>
            <w:tcW w:w="1134" w:type="dxa"/>
            <w:tcBorders>
              <w:top w:val="single" w:sz="6" w:space="0" w:color="000000"/>
              <w:left w:val="nil"/>
              <w:bottom w:val="nil"/>
              <w:right w:val="nil"/>
            </w:tcBorders>
          </w:tcPr>
          <w:p w:rsidR="00927DF0" w:rsidRPr="00461E02" w:rsidRDefault="00927DF0" w:rsidP="008B4EF9">
            <w:pPr>
              <w:autoSpaceDE w:val="0"/>
              <w:autoSpaceDN w:val="0"/>
              <w:adjustRightInd w:val="0"/>
              <w:jc w:val="center"/>
              <w:rPr>
                <w:color w:val="000000"/>
                <w:lang w:eastAsia="en-US"/>
              </w:rPr>
            </w:pPr>
          </w:p>
        </w:tc>
      </w:tr>
    </w:tbl>
    <w:p w:rsidR="00927DF0" w:rsidRDefault="00927DF0" w:rsidP="00927DF0">
      <w:pPr>
        <w:autoSpaceDE w:val="0"/>
        <w:jc w:val="both"/>
        <w:rPr>
          <w:sz w:val="28"/>
          <w:szCs w:val="28"/>
        </w:rPr>
        <w:sectPr w:rsidR="00927DF0" w:rsidSect="00DC795D">
          <w:pgSz w:w="16837" w:h="11905" w:orient="landscape"/>
          <w:pgMar w:top="851" w:right="819" w:bottom="565" w:left="851" w:header="426" w:footer="1134" w:gutter="0"/>
          <w:pgNumType w:start="1"/>
          <w:cols w:space="720"/>
          <w:docGrid w:linePitch="360"/>
        </w:sectPr>
      </w:pPr>
    </w:p>
    <w:tbl>
      <w:tblPr>
        <w:tblW w:w="15022" w:type="dxa"/>
        <w:tblInd w:w="-30" w:type="dxa"/>
        <w:tblLayout w:type="fixed"/>
        <w:tblLook w:val="0000" w:firstRow="0" w:lastRow="0" w:firstColumn="0" w:lastColumn="0" w:noHBand="0" w:noVBand="0"/>
      </w:tblPr>
      <w:tblGrid>
        <w:gridCol w:w="761"/>
        <w:gridCol w:w="7951"/>
        <w:gridCol w:w="1205"/>
        <w:gridCol w:w="1637"/>
        <w:gridCol w:w="809"/>
        <w:gridCol w:w="850"/>
        <w:gridCol w:w="709"/>
        <w:gridCol w:w="1100"/>
      </w:tblGrid>
      <w:tr w:rsidR="00927DF0" w:rsidRPr="0055052F" w:rsidTr="008B4EF9">
        <w:trPr>
          <w:trHeight w:val="1308"/>
        </w:trPr>
        <w:tc>
          <w:tcPr>
            <w:tcW w:w="761" w:type="dxa"/>
            <w:tcBorders>
              <w:top w:val="nil"/>
              <w:left w:val="nil"/>
              <w:bottom w:val="nil"/>
              <w:right w:val="nil"/>
            </w:tcBorders>
          </w:tcPr>
          <w:p w:rsidR="00927DF0" w:rsidRPr="0055052F" w:rsidRDefault="00927DF0" w:rsidP="008B4EF9">
            <w:pPr>
              <w:autoSpaceDE w:val="0"/>
              <w:autoSpaceDN w:val="0"/>
              <w:adjustRightInd w:val="0"/>
              <w:jc w:val="center"/>
              <w:rPr>
                <w:color w:val="000000"/>
                <w:lang w:eastAsia="en-US"/>
              </w:rPr>
            </w:pPr>
          </w:p>
        </w:tc>
        <w:tc>
          <w:tcPr>
            <w:tcW w:w="7951" w:type="dxa"/>
            <w:tcBorders>
              <w:top w:val="nil"/>
              <w:left w:val="nil"/>
              <w:bottom w:val="nil"/>
              <w:right w:val="nil"/>
            </w:tcBorders>
          </w:tcPr>
          <w:p w:rsidR="00927DF0" w:rsidRPr="0055052F" w:rsidRDefault="00927DF0" w:rsidP="008B4EF9">
            <w:pPr>
              <w:autoSpaceDE w:val="0"/>
              <w:autoSpaceDN w:val="0"/>
              <w:adjustRightInd w:val="0"/>
              <w:jc w:val="right"/>
              <w:rPr>
                <w:color w:val="000000"/>
                <w:lang w:eastAsia="en-US"/>
              </w:rPr>
            </w:pPr>
          </w:p>
        </w:tc>
        <w:tc>
          <w:tcPr>
            <w:tcW w:w="1205" w:type="dxa"/>
            <w:tcBorders>
              <w:top w:val="nil"/>
              <w:left w:val="nil"/>
              <w:bottom w:val="nil"/>
              <w:right w:val="nil"/>
            </w:tcBorders>
          </w:tcPr>
          <w:p w:rsidR="00927DF0" w:rsidRPr="0055052F" w:rsidRDefault="00927DF0" w:rsidP="008B4EF9">
            <w:pPr>
              <w:autoSpaceDE w:val="0"/>
              <w:autoSpaceDN w:val="0"/>
              <w:adjustRightInd w:val="0"/>
              <w:jc w:val="center"/>
              <w:rPr>
                <w:color w:val="000000"/>
                <w:lang w:eastAsia="en-US"/>
              </w:rPr>
            </w:pPr>
          </w:p>
        </w:tc>
        <w:tc>
          <w:tcPr>
            <w:tcW w:w="1637" w:type="dxa"/>
            <w:tcBorders>
              <w:top w:val="nil"/>
              <w:left w:val="nil"/>
              <w:bottom w:val="nil"/>
              <w:right w:val="nil"/>
            </w:tcBorders>
          </w:tcPr>
          <w:p w:rsidR="00927DF0" w:rsidRPr="0055052F" w:rsidRDefault="00927DF0" w:rsidP="008B4EF9">
            <w:pPr>
              <w:autoSpaceDE w:val="0"/>
              <w:autoSpaceDN w:val="0"/>
              <w:adjustRightInd w:val="0"/>
              <w:jc w:val="right"/>
              <w:rPr>
                <w:color w:val="000000"/>
                <w:lang w:eastAsia="en-US"/>
              </w:rPr>
            </w:pPr>
          </w:p>
        </w:tc>
        <w:tc>
          <w:tcPr>
            <w:tcW w:w="3468" w:type="dxa"/>
            <w:gridSpan w:val="4"/>
            <w:tcBorders>
              <w:top w:val="nil"/>
              <w:left w:val="nil"/>
              <w:bottom w:val="nil"/>
              <w:right w:val="nil"/>
            </w:tcBorders>
          </w:tcPr>
          <w:p w:rsidR="00927DF0" w:rsidRDefault="00927DF0" w:rsidP="008B4EF9">
            <w:pPr>
              <w:autoSpaceDE w:val="0"/>
              <w:autoSpaceDN w:val="0"/>
              <w:adjustRightInd w:val="0"/>
              <w:rPr>
                <w:color w:val="000000"/>
                <w:lang w:eastAsia="en-US"/>
              </w:rPr>
            </w:pPr>
            <w:r w:rsidRPr="0055052F">
              <w:rPr>
                <w:color w:val="000000"/>
                <w:lang w:eastAsia="en-US"/>
              </w:rPr>
              <w:t>Приложение №1 к паспорту подпрограммы №</w:t>
            </w:r>
            <w:r>
              <w:rPr>
                <w:color w:val="000000"/>
                <w:lang w:eastAsia="en-US"/>
              </w:rPr>
              <w:t>01.</w:t>
            </w:r>
            <w:r w:rsidRPr="0055052F">
              <w:rPr>
                <w:color w:val="000000"/>
                <w:lang w:eastAsia="en-US"/>
              </w:rPr>
              <w:t>8 "Обеспечение</w:t>
            </w:r>
          </w:p>
          <w:p w:rsidR="00927DF0" w:rsidRPr="0055052F" w:rsidRDefault="00927DF0" w:rsidP="008B4EF9">
            <w:pPr>
              <w:autoSpaceDE w:val="0"/>
              <w:autoSpaceDN w:val="0"/>
              <w:adjustRightInd w:val="0"/>
              <w:rPr>
                <w:color w:val="000000"/>
                <w:lang w:eastAsia="en-US"/>
              </w:rPr>
            </w:pPr>
            <w:r w:rsidRPr="0055052F">
              <w:rPr>
                <w:color w:val="000000"/>
                <w:lang w:eastAsia="en-US"/>
              </w:rPr>
              <w:t>условий реализации муниципальной программы и прочие мероприятия"</w:t>
            </w:r>
          </w:p>
        </w:tc>
      </w:tr>
      <w:tr w:rsidR="00927DF0" w:rsidRPr="0055052F" w:rsidTr="008B4EF9">
        <w:trPr>
          <w:trHeight w:val="662"/>
        </w:trPr>
        <w:tc>
          <w:tcPr>
            <w:tcW w:w="8712" w:type="dxa"/>
            <w:gridSpan w:val="2"/>
            <w:tcBorders>
              <w:top w:val="nil"/>
              <w:left w:val="nil"/>
              <w:bottom w:val="single" w:sz="6" w:space="0" w:color="000000"/>
              <w:right w:val="nil"/>
            </w:tcBorders>
          </w:tcPr>
          <w:p w:rsidR="00927DF0" w:rsidRPr="0055052F" w:rsidRDefault="00927DF0" w:rsidP="008B4EF9">
            <w:pPr>
              <w:autoSpaceDE w:val="0"/>
              <w:autoSpaceDN w:val="0"/>
              <w:adjustRightInd w:val="0"/>
              <w:jc w:val="center"/>
              <w:rPr>
                <w:bCs/>
                <w:color w:val="000000"/>
                <w:lang w:eastAsia="en-US"/>
              </w:rPr>
            </w:pPr>
            <w:r w:rsidRPr="0055052F">
              <w:rPr>
                <w:bCs/>
                <w:color w:val="000000"/>
                <w:lang w:eastAsia="en-US"/>
              </w:rPr>
              <w:t>Перечень целевых индикаторов подпрограммы</w:t>
            </w:r>
          </w:p>
        </w:tc>
        <w:tc>
          <w:tcPr>
            <w:tcW w:w="1205" w:type="dxa"/>
            <w:tcBorders>
              <w:top w:val="nil"/>
              <w:left w:val="nil"/>
              <w:bottom w:val="single" w:sz="6" w:space="0" w:color="000000"/>
              <w:right w:val="nil"/>
            </w:tcBorders>
          </w:tcPr>
          <w:p w:rsidR="00927DF0" w:rsidRPr="0055052F" w:rsidRDefault="00927DF0" w:rsidP="008B4EF9">
            <w:pPr>
              <w:autoSpaceDE w:val="0"/>
              <w:autoSpaceDN w:val="0"/>
              <w:adjustRightInd w:val="0"/>
              <w:jc w:val="center"/>
              <w:rPr>
                <w:b/>
                <w:bCs/>
                <w:color w:val="000000"/>
                <w:lang w:eastAsia="en-US"/>
              </w:rPr>
            </w:pPr>
          </w:p>
        </w:tc>
        <w:tc>
          <w:tcPr>
            <w:tcW w:w="1637" w:type="dxa"/>
            <w:tcBorders>
              <w:top w:val="nil"/>
              <w:left w:val="nil"/>
              <w:bottom w:val="single" w:sz="6" w:space="0" w:color="000000"/>
              <w:right w:val="nil"/>
            </w:tcBorders>
          </w:tcPr>
          <w:p w:rsidR="00927DF0" w:rsidRPr="0055052F" w:rsidRDefault="00927DF0" w:rsidP="008B4EF9">
            <w:pPr>
              <w:autoSpaceDE w:val="0"/>
              <w:autoSpaceDN w:val="0"/>
              <w:adjustRightInd w:val="0"/>
              <w:jc w:val="center"/>
              <w:rPr>
                <w:b/>
                <w:bCs/>
                <w:color w:val="000000"/>
                <w:lang w:eastAsia="en-US"/>
              </w:rPr>
            </w:pPr>
          </w:p>
        </w:tc>
        <w:tc>
          <w:tcPr>
            <w:tcW w:w="809" w:type="dxa"/>
            <w:tcBorders>
              <w:top w:val="nil"/>
              <w:left w:val="nil"/>
              <w:bottom w:val="single" w:sz="6" w:space="0" w:color="000000"/>
              <w:right w:val="nil"/>
            </w:tcBorders>
          </w:tcPr>
          <w:p w:rsidR="00927DF0" w:rsidRPr="0055052F" w:rsidRDefault="00927DF0" w:rsidP="008B4EF9">
            <w:pPr>
              <w:autoSpaceDE w:val="0"/>
              <w:autoSpaceDN w:val="0"/>
              <w:adjustRightInd w:val="0"/>
              <w:jc w:val="center"/>
              <w:rPr>
                <w:b/>
                <w:bCs/>
                <w:color w:val="000000"/>
                <w:lang w:eastAsia="en-US"/>
              </w:rPr>
            </w:pPr>
          </w:p>
        </w:tc>
        <w:tc>
          <w:tcPr>
            <w:tcW w:w="850" w:type="dxa"/>
            <w:tcBorders>
              <w:top w:val="nil"/>
              <w:left w:val="nil"/>
              <w:bottom w:val="single" w:sz="6" w:space="0" w:color="000000"/>
              <w:right w:val="nil"/>
            </w:tcBorders>
          </w:tcPr>
          <w:p w:rsidR="00927DF0" w:rsidRPr="0055052F" w:rsidRDefault="00927DF0" w:rsidP="008B4EF9">
            <w:pPr>
              <w:autoSpaceDE w:val="0"/>
              <w:autoSpaceDN w:val="0"/>
              <w:adjustRightInd w:val="0"/>
              <w:jc w:val="center"/>
              <w:rPr>
                <w:b/>
                <w:bCs/>
                <w:color w:val="000000"/>
                <w:lang w:eastAsia="en-US"/>
              </w:rPr>
            </w:pPr>
          </w:p>
        </w:tc>
        <w:tc>
          <w:tcPr>
            <w:tcW w:w="709" w:type="dxa"/>
            <w:tcBorders>
              <w:top w:val="nil"/>
              <w:left w:val="nil"/>
              <w:bottom w:val="single" w:sz="6" w:space="0" w:color="000000"/>
              <w:right w:val="nil"/>
            </w:tcBorders>
          </w:tcPr>
          <w:p w:rsidR="00927DF0" w:rsidRPr="0055052F" w:rsidRDefault="00927DF0" w:rsidP="008B4EF9">
            <w:pPr>
              <w:autoSpaceDE w:val="0"/>
              <w:autoSpaceDN w:val="0"/>
              <w:adjustRightInd w:val="0"/>
              <w:jc w:val="center"/>
              <w:rPr>
                <w:b/>
                <w:bCs/>
                <w:color w:val="000000"/>
                <w:lang w:eastAsia="en-US"/>
              </w:rPr>
            </w:pPr>
          </w:p>
        </w:tc>
        <w:tc>
          <w:tcPr>
            <w:tcW w:w="1100" w:type="dxa"/>
            <w:tcBorders>
              <w:top w:val="nil"/>
              <w:left w:val="nil"/>
              <w:bottom w:val="single" w:sz="6" w:space="0" w:color="000000"/>
              <w:right w:val="nil"/>
            </w:tcBorders>
          </w:tcPr>
          <w:p w:rsidR="00927DF0" w:rsidRPr="0055052F" w:rsidRDefault="00927DF0" w:rsidP="008B4EF9">
            <w:pPr>
              <w:autoSpaceDE w:val="0"/>
              <w:autoSpaceDN w:val="0"/>
              <w:adjustRightInd w:val="0"/>
              <w:jc w:val="center"/>
              <w:rPr>
                <w:b/>
                <w:bCs/>
                <w:color w:val="000000"/>
                <w:lang w:eastAsia="en-US"/>
              </w:rPr>
            </w:pPr>
          </w:p>
        </w:tc>
      </w:tr>
      <w:tr w:rsidR="00927DF0" w:rsidRPr="0055052F" w:rsidTr="008B4EF9">
        <w:trPr>
          <w:trHeight w:val="449"/>
        </w:trPr>
        <w:tc>
          <w:tcPr>
            <w:tcW w:w="761" w:type="dxa"/>
            <w:tcBorders>
              <w:top w:val="single" w:sz="6" w:space="0" w:color="000000"/>
              <w:left w:val="single" w:sz="6" w:space="0" w:color="000000"/>
              <w:bottom w:val="single" w:sz="6" w:space="0" w:color="000000"/>
              <w:right w:val="single" w:sz="6" w:space="0" w:color="000000"/>
            </w:tcBorders>
          </w:tcPr>
          <w:p w:rsidR="00927DF0" w:rsidRPr="0055052F" w:rsidRDefault="00927DF0" w:rsidP="008B4EF9">
            <w:pPr>
              <w:autoSpaceDE w:val="0"/>
              <w:autoSpaceDN w:val="0"/>
              <w:adjustRightInd w:val="0"/>
              <w:jc w:val="center"/>
              <w:rPr>
                <w:color w:val="000000"/>
                <w:lang w:eastAsia="en-US"/>
              </w:rPr>
            </w:pPr>
            <w:r w:rsidRPr="0055052F">
              <w:rPr>
                <w:color w:val="000000"/>
                <w:lang w:eastAsia="en-US"/>
              </w:rPr>
              <w:t>№ п/п</w:t>
            </w:r>
          </w:p>
        </w:tc>
        <w:tc>
          <w:tcPr>
            <w:tcW w:w="7951" w:type="dxa"/>
            <w:tcBorders>
              <w:top w:val="single" w:sz="6" w:space="0" w:color="000000"/>
              <w:left w:val="single" w:sz="6" w:space="0" w:color="000000"/>
              <w:bottom w:val="single" w:sz="6" w:space="0" w:color="000000"/>
              <w:right w:val="single" w:sz="6" w:space="0" w:color="000000"/>
            </w:tcBorders>
          </w:tcPr>
          <w:p w:rsidR="00927DF0" w:rsidRPr="0055052F" w:rsidRDefault="00927DF0" w:rsidP="008B4EF9">
            <w:pPr>
              <w:autoSpaceDE w:val="0"/>
              <w:autoSpaceDN w:val="0"/>
              <w:adjustRightInd w:val="0"/>
              <w:jc w:val="center"/>
              <w:rPr>
                <w:color w:val="000000"/>
                <w:lang w:eastAsia="en-US"/>
              </w:rPr>
            </w:pPr>
            <w:r w:rsidRPr="0055052F">
              <w:rPr>
                <w:color w:val="000000"/>
                <w:lang w:eastAsia="en-US"/>
              </w:rPr>
              <w:t>Цель, целевые индикаторы</w:t>
            </w:r>
          </w:p>
        </w:tc>
        <w:tc>
          <w:tcPr>
            <w:tcW w:w="1205" w:type="dxa"/>
            <w:tcBorders>
              <w:top w:val="single" w:sz="6" w:space="0" w:color="000000"/>
              <w:left w:val="single" w:sz="6" w:space="0" w:color="000000"/>
              <w:bottom w:val="single" w:sz="6" w:space="0" w:color="000000"/>
              <w:right w:val="single" w:sz="6" w:space="0" w:color="000000"/>
            </w:tcBorders>
          </w:tcPr>
          <w:p w:rsidR="00927DF0" w:rsidRPr="0055052F" w:rsidRDefault="00927DF0" w:rsidP="008B4EF9">
            <w:pPr>
              <w:autoSpaceDE w:val="0"/>
              <w:autoSpaceDN w:val="0"/>
              <w:adjustRightInd w:val="0"/>
              <w:jc w:val="center"/>
              <w:rPr>
                <w:color w:val="000000"/>
                <w:lang w:eastAsia="en-US"/>
              </w:rPr>
            </w:pPr>
            <w:r w:rsidRPr="0055052F">
              <w:rPr>
                <w:color w:val="000000"/>
                <w:lang w:eastAsia="en-US"/>
              </w:rPr>
              <w:t>Единица измерения</w:t>
            </w:r>
          </w:p>
        </w:tc>
        <w:tc>
          <w:tcPr>
            <w:tcW w:w="1637" w:type="dxa"/>
            <w:tcBorders>
              <w:top w:val="single" w:sz="6" w:space="0" w:color="000000"/>
              <w:left w:val="single" w:sz="6" w:space="0" w:color="000000"/>
              <w:bottom w:val="single" w:sz="6" w:space="0" w:color="000000"/>
              <w:right w:val="single" w:sz="6" w:space="0" w:color="000000"/>
            </w:tcBorders>
          </w:tcPr>
          <w:p w:rsidR="00927DF0" w:rsidRPr="0055052F" w:rsidRDefault="00927DF0" w:rsidP="008B4EF9">
            <w:pPr>
              <w:autoSpaceDE w:val="0"/>
              <w:autoSpaceDN w:val="0"/>
              <w:adjustRightInd w:val="0"/>
              <w:jc w:val="center"/>
              <w:rPr>
                <w:color w:val="000000"/>
                <w:lang w:eastAsia="en-US"/>
              </w:rPr>
            </w:pPr>
            <w:r w:rsidRPr="0055052F">
              <w:rPr>
                <w:color w:val="000000"/>
                <w:lang w:eastAsia="en-US"/>
              </w:rPr>
              <w:t>Источник информации</w:t>
            </w:r>
          </w:p>
        </w:tc>
        <w:tc>
          <w:tcPr>
            <w:tcW w:w="809" w:type="dxa"/>
            <w:tcBorders>
              <w:top w:val="single" w:sz="6" w:space="0" w:color="000000"/>
              <w:left w:val="single" w:sz="6" w:space="0" w:color="000000"/>
              <w:bottom w:val="single" w:sz="6" w:space="0" w:color="000000"/>
              <w:right w:val="single" w:sz="6" w:space="0" w:color="000000"/>
            </w:tcBorders>
          </w:tcPr>
          <w:p w:rsidR="00927DF0" w:rsidRPr="0055052F" w:rsidRDefault="00927DF0" w:rsidP="008B4EF9">
            <w:pPr>
              <w:autoSpaceDE w:val="0"/>
              <w:autoSpaceDN w:val="0"/>
              <w:adjustRightInd w:val="0"/>
              <w:jc w:val="center"/>
              <w:rPr>
                <w:color w:val="000000"/>
                <w:lang w:eastAsia="en-US"/>
              </w:rPr>
            </w:pPr>
            <w:r w:rsidRPr="0055052F">
              <w:rPr>
                <w:color w:val="000000"/>
                <w:lang w:eastAsia="en-US"/>
              </w:rPr>
              <w:t>201</w:t>
            </w:r>
            <w:r>
              <w:rPr>
                <w:color w:val="000000"/>
                <w:lang w:eastAsia="en-US"/>
              </w:rPr>
              <w:t>6</w:t>
            </w:r>
          </w:p>
        </w:tc>
        <w:tc>
          <w:tcPr>
            <w:tcW w:w="850" w:type="dxa"/>
            <w:tcBorders>
              <w:top w:val="single" w:sz="6" w:space="0" w:color="000000"/>
              <w:left w:val="single" w:sz="6" w:space="0" w:color="000000"/>
              <w:bottom w:val="single" w:sz="6" w:space="0" w:color="000000"/>
              <w:right w:val="single" w:sz="6" w:space="0" w:color="000000"/>
            </w:tcBorders>
          </w:tcPr>
          <w:p w:rsidR="00927DF0" w:rsidRPr="0055052F" w:rsidRDefault="00927DF0" w:rsidP="008B4EF9">
            <w:pPr>
              <w:autoSpaceDE w:val="0"/>
              <w:autoSpaceDN w:val="0"/>
              <w:adjustRightInd w:val="0"/>
              <w:jc w:val="center"/>
              <w:rPr>
                <w:color w:val="000000"/>
                <w:lang w:eastAsia="en-US"/>
              </w:rPr>
            </w:pPr>
            <w:r w:rsidRPr="0055052F">
              <w:rPr>
                <w:color w:val="000000"/>
                <w:lang w:eastAsia="en-US"/>
              </w:rPr>
              <w:t>201</w:t>
            </w:r>
            <w:r>
              <w:rPr>
                <w:color w:val="000000"/>
                <w:lang w:eastAsia="en-US"/>
              </w:rPr>
              <w:t>7</w:t>
            </w:r>
          </w:p>
        </w:tc>
        <w:tc>
          <w:tcPr>
            <w:tcW w:w="709" w:type="dxa"/>
            <w:tcBorders>
              <w:top w:val="single" w:sz="6" w:space="0" w:color="000000"/>
              <w:left w:val="single" w:sz="6" w:space="0" w:color="000000"/>
              <w:bottom w:val="single" w:sz="6" w:space="0" w:color="000000"/>
              <w:right w:val="single" w:sz="6" w:space="0" w:color="000000"/>
            </w:tcBorders>
          </w:tcPr>
          <w:p w:rsidR="00927DF0" w:rsidRPr="0055052F" w:rsidRDefault="00927DF0" w:rsidP="008B4EF9">
            <w:pPr>
              <w:autoSpaceDE w:val="0"/>
              <w:autoSpaceDN w:val="0"/>
              <w:adjustRightInd w:val="0"/>
              <w:jc w:val="center"/>
              <w:rPr>
                <w:color w:val="000000"/>
                <w:lang w:eastAsia="en-US"/>
              </w:rPr>
            </w:pPr>
            <w:r w:rsidRPr="0055052F">
              <w:rPr>
                <w:color w:val="000000"/>
                <w:lang w:eastAsia="en-US"/>
              </w:rPr>
              <w:t>2016</w:t>
            </w:r>
          </w:p>
        </w:tc>
        <w:tc>
          <w:tcPr>
            <w:tcW w:w="1100" w:type="dxa"/>
            <w:tcBorders>
              <w:top w:val="single" w:sz="6" w:space="0" w:color="000000"/>
              <w:left w:val="single" w:sz="6" w:space="0" w:color="000000"/>
              <w:bottom w:val="single" w:sz="6" w:space="0" w:color="000000"/>
              <w:right w:val="single" w:sz="6" w:space="0" w:color="000000"/>
            </w:tcBorders>
          </w:tcPr>
          <w:p w:rsidR="00927DF0" w:rsidRPr="0055052F" w:rsidRDefault="00927DF0" w:rsidP="008B4EF9">
            <w:pPr>
              <w:autoSpaceDE w:val="0"/>
              <w:autoSpaceDN w:val="0"/>
              <w:adjustRightInd w:val="0"/>
              <w:rPr>
                <w:color w:val="000000"/>
                <w:lang w:eastAsia="en-US"/>
              </w:rPr>
            </w:pPr>
            <w:r w:rsidRPr="0055052F">
              <w:rPr>
                <w:color w:val="000000"/>
                <w:lang w:eastAsia="en-US"/>
              </w:rPr>
              <w:t>201</w:t>
            </w:r>
            <w:r>
              <w:rPr>
                <w:color w:val="000000"/>
                <w:lang w:eastAsia="en-US"/>
              </w:rPr>
              <w:t>8</w:t>
            </w:r>
          </w:p>
        </w:tc>
      </w:tr>
      <w:tr w:rsidR="00927DF0" w:rsidRPr="0055052F" w:rsidTr="008B4EF9">
        <w:trPr>
          <w:trHeight w:val="475"/>
        </w:trPr>
        <w:tc>
          <w:tcPr>
            <w:tcW w:w="8712" w:type="dxa"/>
            <w:gridSpan w:val="2"/>
            <w:tcBorders>
              <w:top w:val="single" w:sz="6" w:space="0" w:color="000000"/>
              <w:left w:val="single" w:sz="6" w:space="0" w:color="000000"/>
              <w:bottom w:val="single" w:sz="6" w:space="0" w:color="000000"/>
              <w:right w:val="single" w:sz="6" w:space="0" w:color="000000"/>
            </w:tcBorders>
          </w:tcPr>
          <w:p w:rsidR="00927DF0" w:rsidRPr="0055052F" w:rsidRDefault="00927DF0" w:rsidP="008B4EF9">
            <w:pPr>
              <w:autoSpaceDE w:val="0"/>
              <w:autoSpaceDN w:val="0"/>
              <w:adjustRightInd w:val="0"/>
              <w:rPr>
                <w:color w:val="000000"/>
                <w:lang w:eastAsia="en-US"/>
              </w:rPr>
            </w:pPr>
            <w:r w:rsidRPr="0055052F">
              <w:rPr>
                <w:color w:val="000000"/>
                <w:lang w:eastAsia="en-US"/>
              </w:rPr>
              <w:t>Цель: создание условий для эффективного управления отраслью</w:t>
            </w:r>
          </w:p>
        </w:tc>
        <w:tc>
          <w:tcPr>
            <w:tcW w:w="1205" w:type="dxa"/>
            <w:tcBorders>
              <w:top w:val="single" w:sz="6" w:space="0" w:color="000000"/>
              <w:left w:val="single" w:sz="6" w:space="0" w:color="000000"/>
              <w:bottom w:val="single" w:sz="6" w:space="0" w:color="000000"/>
              <w:right w:val="single" w:sz="6" w:space="0" w:color="000000"/>
            </w:tcBorders>
          </w:tcPr>
          <w:p w:rsidR="00927DF0" w:rsidRPr="0055052F" w:rsidRDefault="00927DF0" w:rsidP="008B4EF9">
            <w:pPr>
              <w:autoSpaceDE w:val="0"/>
              <w:autoSpaceDN w:val="0"/>
              <w:adjustRightInd w:val="0"/>
              <w:rPr>
                <w:color w:val="000000"/>
                <w:lang w:eastAsia="en-US"/>
              </w:rPr>
            </w:pPr>
          </w:p>
        </w:tc>
        <w:tc>
          <w:tcPr>
            <w:tcW w:w="1637" w:type="dxa"/>
            <w:tcBorders>
              <w:top w:val="single" w:sz="6" w:space="0" w:color="000000"/>
              <w:left w:val="single" w:sz="6" w:space="0" w:color="000000"/>
              <w:bottom w:val="single" w:sz="6" w:space="0" w:color="000000"/>
              <w:right w:val="single" w:sz="6" w:space="0" w:color="000000"/>
            </w:tcBorders>
          </w:tcPr>
          <w:p w:rsidR="00927DF0" w:rsidRPr="0055052F" w:rsidRDefault="00927DF0" w:rsidP="008B4EF9">
            <w:pPr>
              <w:autoSpaceDE w:val="0"/>
              <w:autoSpaceDN w:val="0"/>
              <w:adjustRightInd w:val="0"/>
              <w:rPr>
                <w:color w:val="000000"/>
                <w:lang w:eastAsia="en-US"/>
              </w:rPr>
            </w:pPr>
          </w:p>
        </w:tc>
        <w:tc>
          <w:tcPr>
            <w:tcW w:w="809" w:type="dxa"/>
            <w:tcBorders>
              <w:top w:val="single" w:sz="6" w:space="0" w:color="000000"/>
              <w:left w:val="single" w:sz="6" w:space="0" w:color="000000"/>
              <w:bottom w:val="single" w:sz="6" w:space="0" w:color="000000"/>
              <w:right w:val="single" w:sz="6" w:space="0" w:color="000000"/>
            </w:tcBorders>
          </w:tcPr>
          <w:p w:rsidR="00927DF0" w:rsidRPr="0055052F" w:rsidRDefault="00927DF0" w:rsidP="008B4EF9">
            <w:pPr>
              <w:autoSpaceDE w:val="0"/>
              <w:autoSpaceDN w:val="0"/>
              <w:adjustRightInd w:val="0"/>
              <w:rPr>
                <w:color w:val="00000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927DF0" w:rsidRPr="0055052F" w:rsidRDefault="00927DF0" w:rsidP="008B4EF9">
            <w:pPr>
              <w:autoSpaceDE w:val="0"/>
              <w:autoSpaceDN w:val="0"/>
              <w:adjustRightInd w:val="0"/>
              <w:rPr>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927DF0" w:rsidRPr="0055052F" w:rsidRDefault="00927DF0" w:rsidP="008B4EF9">
            <w:pPr>
              <w:autoSpaceDE w:val="0"/>
              <w:autoSpaceDN w:val="0"/>
              <w:adjustRightInd w:val="0"/>
              <w:rPr>
                <w:color w:val="000000"/>
                <w:lang w:eastAsia="en-US"/>
              </w:rPr>
            </w:pPr>
          </w:p>
        </w:tc>
        <w:tc>
          <w:tcPr>
            <w:tcW w:w="1100" w:type="dxa"/>
            <w:tcBorders>
              <w:top w:val="single" w:sz="6" w:space="0" w:color="000000"/>
              <w:left w:val="single" w:sz="6" w:space="0" w:color="000000"/>
              <w:bottom w:val="single" w:sz="6" w:space="0" w:color="000000"/>
              <w:right w:val="single" w:sz="6" w:space="0" w:color="000000"/>
            </w:tcBorders>
          </w:tcPr>
          <w:p w:rsidR="00927DF0" w:rsidRPr="0055052F" w:rsidRDefault="00927DF0" w:rsidP="008B4EF9">
            <w:pPr>
              <w:autoSpaceDE w:val="0"/>
              <w:autoSpaceDN w:val="0"/>
              <w:adjustRightInd w:val="0"/>
              <w:rPr>
                <w:color w:val="000000"/>
                <w:lang w:eastAsia="en-US"/>
              </w:rPr>
            </w:pPr>
          </w:p>
        </w:tc>
      </w:tr>
      <w:tr w:rsidR="00927DF0" w:rsidRPr="0055052F" w:rsidTr="008B4EF9">
        <w:trPr>
          <w:trHeight w:val="1534"/>
        </w:trPr>
        <w:tc>
          <w:tcPr>
            <w:tcW w:w="761" w:type="dxa"/>
            <w:tcBorders>
              <w:top w:val="single" w:sz="6" w:space="0" w:color="000000"/>
              <w:left w:val="single" w:sz="6" w:space="0" w:color="000000"/>
              <w:bottom w:val="single" w:sz="6" w:space="0" w:color="000000"/>
              <w:right w:val="single" w:sz="6" w:space="0" w:color="000000"/>
            </w:tcBorders>
          </w:tcPr>
          <w:p w:rsidR="00927DF0" w:rsidRPr="0055052F" w:rsidRDefault="00927DF0" w:rsidP="008B4EF9">
            <w:pPr>
              <w:autoSpaceDE w:val="0"/>
              <w:autoSpaceDN w:val="0"/>
              <w:adjustRightInd w:val="0"/>
              <w:jc w:val="center"/>
              <w:rPr>
                <w:color w:val="000000"/>
                <w:lang w:eastAsia="en-US"/>
              </w:rPr>
            </w:pPr>
            <w:r w:rsidRPr="0055052F">
              <w:rPr>
                <w:color w:val="000000"/>
                <w:lang w:eastAsia="en-US"/>
              </w:rPr>
              <w:t>1.1.</w:t>
            </w:r>
          </w:p>
        </w:tc>
        <w:tc>
          <w:tcPr>
            <w:tcW w:w="7951" w:type="dxa"/>
            <w:tcBorders>
              <w:top w:val="single" w:sz="6" w:space="0" w:color="000000"/>
              <w:left w:val="single" w:sz="6" w:space="0" w:color="000000"/>
              <w:bottom w:val="single" w:sz="6" w:space="0" w:color="000000"/>
              <w:right w:val="single" w:sz="6" w:space="0" w:color="000000"/>
            </w:tcBorders>
          </w:tcPr>
          <w:p w:rsidR="00927DF0" w:rsidRPr="0055052F" w:rsidRDefault="00927DF0" w:rsidP="008B4EF9">
            <w:pPr>
              <w:autoSpaceDE w:val="0"/>
              <w:autoSpaceDN w:val="0"/>
              <w:adjustRightInd w:val="0"/>
              <w:rPr>
                <w:i/>
                <w:iCs/>
                <w:color w:val="000000"/>
                <w:lang w:eastAsia="en-US"/>
              </w:rPr>
            </w:pPr>
            <w:r w:rsidRPr="0055052F">
              <w:rPr>
                <w:color w:val="000000"/>
                <w:lang w:eastAsia="en-US"/>
              </w:rPr>
              <w:t xml:space="preserve">Своевременное доведение Главным распорядителем лимитов бюджетных обязательств до подведомственных учреждений, предусмотренных законом о бюджете за отчетный год в первоначальной редакции </w:t>
            </w:r>
          </w:p>
          <w:p w:rsidR="00927DF0" w:rsidRPr="0055052F" w:rsidRDefault="00927DF0" w:rsidP="008B4EF9">
            <w:pPr>
              <w:autoSpaceDE w:val="0"/>
              <w:autoSpaceDN w:val="0"/>
              <w:adjustRightInd w:val="0"/>
              <w:rPr>
                <w:color w:val="000000"/>
                <w:lang w:eastAsia="en-US"/>
              </w:rPr>
            </w:pPr>
          </w:p>
          <w:p w:rsidR="00927DF0" w:rsidRPr="0055052F" w:rsidRDefault="00927DF0" w:rsidP="008B4EF9">
            <w:pPr>
              <w:autoSpaceDE w:val="0"/>
              <w:autoSpaceDN w:val="0"/>
              <w:adjustRightInd w:val="0"/>
              <w:rPr>
                <w:color w:val="000000"/>
                <w:lang w:eastAsia="en-US"/>
              </w:rPr>
            </w:pPr>
          </w:p>
        </w:tc>
        <w:tc>
          <w:tcPr>
            <w:tcW w:w="1205" w:type="dxa"/>
            <w:tcBorders>
              <w:top w:val="single" w:sz="6" w:space="0" w:color="000000"/>
              <w:left w:val="single" w:sz="6" w:space="0" w:color="000000"/>
              <w:bottom w:val="single" w:sz="6" w:space="0" w:color="000000"/>
              <w:right w:val="single" w:sz="6" w:space="0" w:color="000000"/>
            </w:tcBorders>
          </w:tcPr>
          <w:p w:rsidR="00927DF0" w:rsidRPr="0055052F" w:rsidRDefault="00927DF0" w:rsidP="008B4EF9">
            <w:pPr>
              <w:autoSpaceDE w:val="0"/>
              <w:autoSpaceDN w:val="0"/>
              <w:adjustRightInd w:val="0"/>
              <w:jc w:val="center"/>
              <w:rPr>
                <w:color w:val="000000"/>
                <w:lang w:eastAsia="en-US"/>
              </w:rPr>
            </w:pPr>
            <w:r w:rsidRPr="0055052F">
              <w:rPr>
                <w:color w:val="000000"/>
                <w:lang w:eastAsia="en-US"/>
              </w:rPr>
              <w:t>балл</w:t>
            </w:r>
          </w:p>
        </w:tc>
        <w:tc>
          <w:tcPr>
            <w:tcW w:w="1637" w:type="dxa"/>
            <w:tcBorders>
              <w:top w:val="single" w:sz="6" w:space="0" w:color="000000"/>
              <w:left w:val="single" w:sz="6" w:space="0" w:color="000000"/>
              <w:bottom w:val="single" w:sz="6" w:space="0" w:color="000000"/>
              <w:right w:val="single" w:sz="6" w:space="0" w:color="000000"/>
            </w:tcBorders>
          </w:tcPr>
          <w:p w:rsidR="00927DF0" w:rsidRPr="0055052F" w:rsidRDefault="00927DF0" w:rsidP="008B4EF9">
            <w:pPr>
              <w:autoSpaceDE w:val="0"/>
              <w:autoSpaceDN w:val="0"/>
              <w:adjustRightInd w:val="0"/>
              <w:jc w:val="center"/>
              <w:rPr>
                <w:color w:val="000000"/>
                <w:lang w:eastAsia="en-US"/>
              </w:rPr>
            </w:pPr>
            <w:r w:rsidRPr="0055052F">
              <w:rPr>
                <w:color w:val="000000"/>
                <w:lang w:eastAsia="en-US"/>
              </w:rPr>
              <w:t xml:space="preserve">финансовое управление администрации </w:t>
            </w:r>
            <w:proofErr w:type="spellStart"/>
            <w:r w:rsidRPr="0055052F">
              <w:rPr>
                <w:color w:val="000000"/>
                <w:lang w:eastAsia="en-US"/>
              </w:rPr>
              <w:t>манского</w:t>
            </w:r>
            <w:proofErr w:type="spellEnd"/>
            <w:r w:rsidRPr="0055052F">
              <w:rPr>
                <w:color w:val="000000"/>
                <w:lang w:eastAsia="en-US"/>
              </w:rPr>
              <w:t xml:space="preserve"> района</w:t>
            </w:r>
          </w:p>
        </w:tc>
        <w:tc>
          <w:tcPr>
            <w:tcW w:w="809" w:type="dxa"/>
            <w:tcBorders>
              <w:top w:val="single" w:sz="6" w:space="0" w:color="000000"/>
              <w:left w:val="single" w:sz="6" w:space="0" w:color="000000"/>
              <w:bottom w:val="single" w:sz="6" w:space="0" w:color="000000"/>
              <w:right w:val="single" w:sz="6" w:space="0" w:color="000000"/>
            </w:tcBorders>
          </w:tcPr>
          <w:p w:rsidR="00927DF0" w:rsidRPr="0055052F" w:rsidRDefault="00927DF0" w:rsidP="008B4EF9">
            <w:pPr>
              <w:autoSpaceDE w:val="0"/>
              <w:autoSpaceDN w:val="0"/>
              <w:adjustRightInd w:val="0"/>
              <w:jc w:val="center"/>
              <w:rPr>
                <w:color w:val="000000"/>
                <w:lang w:eastAsia="en-US"/>
              </w:rPr>
            </w:pPr>
            <w:r w:rsidRPr="0055052F">
              <w:rPr>
                <w:color w:val="000000"/>
                <w:lang w:eastAsia="en-US"/>
              </w:rPr>
              <w:t>5</w:t>
            </w:r>
          </w:p>
        </w:tc>
        <w:tc>
          <w:tcPr>
            <w:tcW w:w="850" w:type="dxa"/>
            <w:tcBorders>
              <w:top w:val="single" w:sz="6" w:space="0" w:color="000000"/>
              <w:left w:val="single" w:sz="6" w:space="0" w:color="000000"/>
              <w:bottom w:val="single" w:sz="6" w:space="0" w:color="000000"/>
              <w:right w:val="single" w:sz="6" w:space="0" w:color="000000"/>
            </w:tcBorders>
          </w:tcPr>
          <w:p w:rsidR="00927DF0" w:rsidRPr="0055052F" w:rsidRDefault="00927DF0" w:rsidP="008B4EF9">
            <w:pPr>
              <w:autoSpaceDE w:val="0"/>
              <w:autoSpaceDN w:val="0"/>
              <w:adjustRightInd w:val="0"/>
              <w:jc w:val="center"/>
              <w:rPr>
                <w:color w:val="000000"/>
                <w:lang w:eastAsia="en-US"/>
              </w:rPr>
            </w:pPr>
            <w:r w:rsidRPr="0055052F">
              <w:rPr>
                <w:color w:val="000000"/>
                <w:lang w:eastAsia="en-US"/>
              </w:rPr>
              <w:t>5</w:t>
            </w:r>
          </w:p>
        </w:tc>
        <w:tc>
          <w:tcPr>
            <w:tcW w:w="709" w:type="dxa"/>
            <w:tcBorders>
              <w:top w:val="single" w:sz="6" w:space="0" w:color="000000"/>
              <w:left w:val="single" w:sz="6" w:space="0" w:color="000000"/>
              <w:bottom w:val="single" w:sz="6" w:space="0" w:color="000000"/>
              <w:right w:val="single" w:sz="6" w:space="0" w:color="000000"/>
            </w:tcBorders>
          </w:tcPr>
          <w:p w:rsidR="00927DF0" w:rsidRPr="0055052F" w:rsidRDefault="00927DF0" w:rsidP="008B4EF9">
            <w:pPr>
              <w:autoSpaceDE w:val="0"/>
              <w:autoSpaceDN w:val="0"/>
              <w:adjustRightInd w:val="0"/>
              <w:jc w:val="center"/>
              <w:rPr>
                <w:color w:val="000000"/>
                <w:lang w:eastAsia="en-US"/>
              </w:rPr>
            </w:pPr>
            <w:r w:rsidRPr="0055052F">
              <w:rPr>
                <w:color w:val="000000"/>
                <w:lang w:eastAsia="en-US"/>
              </w:rPr>
              <w:t>5</w:t>
            </w:r>
          </w:p>
        </w:tc>
        <w:tc>
          <w:tcPr>
            <w:tcW w:w="1100" w:type="dxa"/>
            <w:tcBorders>
              <w:top w:val="single" w:sz="6" w:space="0" w:color="000000"/>
              <w:left w:val="single" w:sz="6" w:space="0" w:color="000000"/>
              <w:bottom w:val="single" w:sz="6" w:space="0" w:color="000000"/>
              <w:right w:val="single" w:sz="6" w:space="0" w:color="000000"/>
            </w:tcBorders>
          </w:tcPr>
          <w:p w:rsidR="00927DF0" w:rsidRPr="0055052F" w:rsidRDefault="00927DF0" w:rsidP="008B4EF9">
            <w:pPr>
              <w:autoSpaceDE w:val="0"/>
              <w:autoSpaceDN w:val="0"/>
              <w:adjustRightInd w:val="0"/>
              <w:rPr>
                <w:color w:val="000000"/>
                <w:lang w:eastAsia="en-US"/>
              </w:rPr>
            </w:pPr>
            <w:r w:rsidRPr="0055052F">
              <w:rPr>
                <w:color w:val="000000"/>
                <w:lang w:eastAsia="en-US"/>
              </w:rPr>
              <w:t>5</w:t>
            </w:r>
          </w:p>
        </w:tc>
      </w:tr>
      <w:tr w:rsidR="00927DF0" w:rsidRPr="0055052F" w:rsidTr="008B4EF9">
        <w:trPr>
          <w:trHeight w:val="1322"/>
        </w:trPr>
        <w:tc>
          <w:tcPr>
            <w:tcW w:w="761" w:type="dxa"/>
            <w:tcBorders>
              <w:top w:val="single" w:sz="6" w:space="0" w:color="000000"/>
              <w:left w:val="single" w:sz="6" w:space="0" w:color="000000"/>
              <w:bottom w:val="single" w:sz="6" w:space="0" w:color="000000"/>
              <w:right w:val="single" w:sz="6" w:space="0" w:color="000000"/>
            </w:tcBorders>
          </w:tcPr>
          <w:p w:rsidR="00927DF0" w:rsidRPr="0055052F" w:rsidRDefault="00927DF0" w:rsidP="008B4EF9">
            <w:pPr>
              <w:autoSpaceDE w:val="0"/>
              <w:autoSpaceDN w:val="0"/>
              <w:adjustRightInd w:val="0"/>
              <w:jc w:val="center"/>
              <w:rPr>
                <w:color w:val="000000"/>
                <w:lang w:eastAsia="en-US"/>
              </w:rPr>
            </w:pPr>
            <w:r w:rsidRPr="0055052F">
              <w:rPr>
                <w:color w:val="000000"/>
                <w:lang w:eastAsia="en-US"/>
              </w:rPr>
              <w:t>1.2.</w:t>
            </w:r>
          </w:p>
        </w:tc>
        <w:tc>
          <w:tcPr>
            <w:tcW w:w="7951" w:type="dxa"/>
            <w:tcBorders>
              <w:top w:val="single" w:sz="6" w:space="0" w:color="000000"/>
              <w:left w:val="single" w:sz="6" w:space="0" w:color="000000"/>
              <w:bottom w:val="single" w:sz="6" w:space="0" w:color="000000"/>
              <w:right w:val="single" w:sz="6" w:space="0" w:color="000000"/>
            </w:tcBorders>
          </w:tcPr>
          <w:p w:rsidR="00927DF0" w:rsidRPr="0055052F" w:rsidRDefault="00927DF0" w:rsidP="008B4EF9">
            <w:pPr>
              <w:autoSpaceDE w:val="0"/>
              <w:autoSpaceDN w:val="0"/>
              <w:adjustRightInd w:val="0"/>
              <w:rPr>
                <w:i/>
                <w:iCs/>
                <w:color w:val="000000"/>
                <w:lang w:eastAsia="en-US"/>
              </w:rPr>
            </w:pPr>
            <w:r w:rsidRPr="0055052F">
              <w:rPr>
                <w:color w:val="000000"/>
                <w:lang w:eastAsia="en-US"/>
              </w:rPr>
              <w:t xml:space="preserve">Соблюдение сроков предоставления годовой бюджетной отчетности </w:t>
            </w:r>
            <w:r w:rsidRPr="0055052F">
              <w:rPr>
                <w:i/>
                <w:iCs/>
                <w:color w:val="000000"/>
                <w:lang w:eastAsia="en-US"/>
              </w:rPr>
              <w:t>(управление образования)</w:t>
            </w:r>
          </w:p>
        </w:tc>
        <w:tc>
          <w:tcPr>
            <w:tcW w:w="1205" w:type="dxa"/>
            <w:tcBorders>
              <w:top w:val="single" w:sz="6" w:space="0" w:color="000000"/>
              <w:left w:val="single" w:sz="6" w:space="0" w:color="000000"/>
              <w:bottom w:val="single" w:sz="6" w:space="0" w:color="000000"/>
              <w:right w:val="single" w:sz="6" w:space="0" w:color="000000"/>
            </w:tcBorders>
          </w:tcPr>
          <w:p w:rsidR="00927DF0" w:rsidRPr="0055052F" w:rsidRDefault="00927DF0" w:rsidP="008B4EF9">
            <w:pPr>
              <w:autoSpaceDE w:val="0"/>
              <w:autoSpaceDN w:val="0"/>
              <w:adjustRightInd w:val="0"/>
              <w:jc w:val="center"/>
              <w:rPr>
                <w:color w:val="000000"/>
                <w:lang w:eastAsia="en-US"/>
              </w:rPr>
            </w:pPr>
            <w:r w:rsidRPr="0055052F">
              <w:rPr>
                <w:color w:val="000000"/>
                <w:lang w:eastAsia="en-US"/>
              </w:rPr>
              <w:t>балл</w:t>
            </w:r>
          </w:p>
        </w:tc>
        <w:tc>
          <w:tcPr>
            <w:tcW w:w="1637" w:type="dxa"/>
            <w:tcBorders>
              <w:top w:val="single" w:sz="6" w:space="0" w:color="000000"/>
              <w:left w:val="single" w:sz="6" w:space="0" w:color="000000"/>
              <w:bottom w:val="single" w:sz="6" w:space="0" w:color="000000"/>
              <w:right w:val="single" w:sz="6" w:space="0" w:color="000000"/>
            </w:tcBorders>
          </w:tcPr>
          <w:p w:rsidR="00927DF0" w:rsidRPr="0055052F" w:rsidRDefault="00927DF0" w:rsidP="008B4EF9">
            <w:pPr>
              <w:autoSpaceDE w:val="0"/>
              <w:autoSpaceDN w:val="0"/>
              <w:adjustRightInd w:val="0"/>
              <w:jc w:val="center"/>
              <w:rPr>
                <w:color w:val="000000"/>
                <w:lang w:eastAsia="en-US"/>
              </w:rPr>
            </w:pPr>
            <w:r w:rsidRPr="0055052F">
              <w:rPr>
                <w:color w:val="000000"/>
                <w:lang w:eastAsia="en-US"/>
              </w:rPr>
              <w:t xml:space="preserve">финансовое управление администрации </w:t>
            </w:r>
            <w:proofErr w:type="spellStart"/>
            <w:r w:rsidRPr="0055052F">
              <w:rPr>
                <w:color w:val="000000"/>
                <w:lang w:eastAsia="en-US"/>
              </w:rPr>
              <w:t>манского</w:t>
            </w:r>
            <w:proofErr w:type="spellEnd"/>
            <w:r w:rsidRPr="0055052F">
              <w:rPr>
                <w:color w:val="000000"/>
                <w:lang w:eastAsia="en-US"/>
              </w:rPr>
              <w:t xml:space="preserve"> района</w:t>
            </w:r>
          </w:p>
        </w:tc>
        <w:tc>
          <w:tcPr>
            <w:tcW w:w="809" w:type="dxa"/>
            <w:tcBorders>
              <w:top w:val="single" w:sz="6" w:space="0" w:color="000000"/>
              <w:left w:val="single" w:sz="6" w:space="0" w:color="000000"/>
              <w:bottom w:val="single" w:sz="6" w:space="0" w:color="000000"/>
              <w:right w:val="single" w:sz="6" w:space="0" w:color="000000"/>
            </w:tcBorders>
          </w:tcPr>
          <w:p w:rsidR="00927DF0" w:rsidRPr="0055052F" w:rsidRDefault="00927DF0" w:rsidP="008B4EF9">
            <w:pPr>
              <w:autoSpaceDE w:val="0"/>
              <w:autoSpaceDN w:val="0"/>
              <w:adjustRightInd w:val="0"/>
              <w:jc w:val="center"/>
              <w:rPr>
                <w:color w:val="000000"/>
                <w:lang w:eastAsia="en-US"/>
              </w:rPr>
            </w:pPr>
            <w:r w:rsidRPr="0055052F">
              <w:rPr>
                <w:color w:val="000000"/>
                <w:lang w:eastAsia="en-US"/>
              </w:rPr>
              <w:t>5</w:t>
            </w:r>
          </w:p>
        </w:tc>
        <w:tc>
          <w:tcPr>
            <w:tcW w:w="850" w:type="dxa"/>
            <w:tcBorders>
              <w:top w:val="single" w:sz="6" w:space="0" w:color="000000"/>
              <w:left w:val="single" w:sz="6" w:space="0" w:color="000000"/>
              <w:bottom w:val="single" w:sz="6" w:space="0" w:color="000000"/>
              <w:right w:val="single" w:sz="6" w:space="0" w:color="000000"/>
            </w:tcBorders>
          </w:tcPr>
          <w:p w:rsidR="00927DF0" w:rsidRPr="0055052F" w:rsidRDefault="00927DF0" w:rsidP="008B4EF9">
            <w:pPr>
              <w:autoSpaceDE w:val="0"/>
              <w:autoSpaceDN w:val="0"/>
              <w:adjustRightInd w:val="0"/>
              <w:jc w:val="center"/>
              <w:rPr>
                <w:color w:val="000000"/>
                <w:lang w:eastAsia="en-US"/>
              </w:rPr>
            </w:pPr>
            <w:r w:rsidRPr="0055052F">
              <w:rPr>
                <w:color w:val="000000"/>
                <w:lang w:eastAsia="en-US"/>
              </w:rPr>
              <w:t>5</w:t>
            </w:r>
          </w:p>
        </w:tc>
        <w:tc>
          <w:tcPr>
            <w:tcW w:w="709" w:type="dxa"/>
            <w:tcBorders>
              <w:top w:val="single" w:sz="6" w:space="0" w:color="000000"/>
              <w:left w:val="single" w:sz="6" w:space="0" w:color="000000"/>
              <w:bottom w:val="single" w:sz="6" w:space="0" w:color="000000"/>
              <w:right w:val="single" w:sz="6" w:space="0" w:color="000000"/>
            </w:tcBorders>
          </w:tcPr>
          <w:p w:rsidR="00927DF0" w:rsidRPr="0055052F" w:rsidRDefault="00927DF0" w:rsidP="008B4EF9">
            <w:pPr>
              <w:autoSpaceDE w:val="0"/>
              <w:autoSpaceDN w:val="0"/>
              <w:adjustRightInd w:val="0"/>
              <w:jc w:val="center"/>
              <w:rPr>
                <w:color w:val="000000"/>
                <w:lang w:eastAsia="en-US"/>
              </w:rPr>
            </w:pPr>
            <w:r w:rsidRPr="0055052F">
              <w:rPr>
                <w:color w:val="000000"/>
                <w:lang w:eastAsia="en-US"/>
              </w:rPr>
              <w:t>5</w:t>
            </w:r>
          </w:p>
        </w:tc>
        <w:tc>
          <w:tcPr>
            <w:tcW w:w="1100" w:type="dxa"/>
            <w:tcBorders>
              <w:top w:val="single" w:sz="6" w:space="0" w:color="000000"/>
              <w:left w:val="single" w:sz="6" w:space="0" w:color="000000"/>
              <w:bottom w:val="single" w:sz="6" w:space="0" w:color="000000"/>
              <w:right w:val="single" w:sz="6" w:space="0" w:color="000000"/>
            </w:tcBorders>
          </w:tcPr>
          <w:p w:rsidR="00927DF0" w:rsidRPr="0055052F" w:rsidRDefault="00927DF0" w:rsidP="008B4EF9">
            <w:pPr>
              <w:autoSpaceDE w:val="0"/>
              <w:autoSpaceDN w:val="0"/>
              <w:adjustRightInd w:val="0"/>
              <w:rPr>
                <w:color w:val="000000"/>
                <w:lang w:eastAsia="en-US"/>
              </w:rPr>
            </w:pPr>
            <w:r w:rsidRPr="0055052F">
              <w:rPr>
                <w:color w:val="000000"/>
                <w:lang w:eastAsia="en-US"/>
              </w:rPr>
              <w:t>5</w:t>
            </w:r>
          </w:p>
        </w:tc>
      </w:tr>
      <w:tr w:rsidR="00927DF0" w:rsidRPr="0055052F" w:rsidTr="008B4EF9">
        <w:trPr>
          <w:trHeight w:val="1733"/>
        </w:trPr>
        <w:tc>
          <w:tcPr>
            <w:tcW w:w="761" w:type="dxa"/>
            <w:tcBorders>
              <w:top w:val="single" w:sz="6" w:space="0" w:color="000000"/>
              <w:left w:val="single" w:sz="6" w:space="0" w:color="000000"/>
              <w:bottom w:val="single" w:sz="6" w:space="0" w:color="000000"/>
              <w:right w:val="single" w:sz="6" w:space="0" w:color="000000"/>
            </w:tcBorders>
          </w:tcPr>
          <w:p w:rsidR="00927DF0" w:rsidRPr="0055052F" w:rsidRDefault="00927DF0" w:rsidP="008B4EF9">
            <w:pPr>
              <w:autoSpaceDE w:val="0"/>
              <w:autoSpaceDN w:val="0"/>
              <w:adjustRightInd w:val="0"/>
              <w:jc w:val="center"/>
              <w:rPr>
                <w:color w:val="000000"/>
                <w:lang w:eastAsia="en-US"/>
              </w:rPr>
            </w:pPr>
            <w:r w:rsidRPr="0055052F">
              <w:rPr>
                <w:color w:val="000000"/>
                <w:lang w:eastAsia="en-US"/>
              </w:rPr>
              <w:t>1.3.</w:t>
            </w:r>
          </w:p>
        </w:tc>
        <w:tc>
          <w:tcPr>
            <w:tcW w:w="7951" w:type="dxa"/>
            <w:tcBorders>
              <w:top w:val="single" w:sz="6" w:space="0" w:color="000000"/>
              <w:left w:val="single" w:sz="6" w:space="0" w:color="000000"/>
              <w:bottom w:val="single" w:sz="6" w:space="0" w:color="000000"/>
              <w:right w:val="single" w:sz="6" w:space="0" w:color="000000"/>
            </w:tcBorders>
          </w:tcPr>
          <w:p w:rsidR="00927DF0" w:rsidRPr="0055052F" w:rsidRDefault="00927DF0" w:rsidP="008B4EF9">
            <w:pPr>
              <w:autoSpaceDE w:val="0"/>
              <w:autoSpaceDN w:val="0"/>
              <w:adjustRightInd w:val="0"/>
              <w:rPr>
                <w:i/>
                <w:iCs/>
                <w:color w:val="000000"/>
                <w:lang w:eastAsia="en-US"/>
              </w:rPr>
            </w:pPr>
            <w:r w:rsidRPr="0055052F">
              <w:rPr>
                <w:color w:val="000000"/>
                <w:lang w:eastAsia="en-US"/>
              </w:rPr>
              <w:t xml:space="preserve">Своевременность утверждения планов финансово-хозяйственной деятельности подведомственных Главному распорядителю учреждений на текущий финансовый год и плановый период в соответствии со  сроками, утвержденными органами исполнительной власти </w:t>
            </w:r>
            <w:proofErr w:type="spellStart"/>
            <w:r w:rsidRPr="0055052F">
              <w:rPr>
                <w:color w:val="000000"/>
                <w:lang w:eastAsia="en-US"/>
              </w:rPr>
              <w:t>Манского</w:t>
            </w:r>
            <w:proofErr w:type="spellEnd"/>
            <w:r w:rsidRPr="0055052F">
              <w:rPr>
                <w:color w:val="000000"/>
                <w:lang w:eastAsia="en-US"/>
              </w:rPr>
              <w:t xml:space="preserve"> района, осуществляющими функции и полномочия учредителя </w:t>
            </w:r>
            <w:r w:rsidRPr="0055052F">
              <w:rPr>
                <w:i/>
                <w:iCs/>
                <w:color w:val="000000"/>
                <w:lang w:eastAsia="en-US"/>
              </w:rPr>
              <w:t>(управление образования)</w:t>
            </w:r>
          </w:p>
        </w:tc>
        <w:tc>
          <w:tcPr>
            <w:tcW w:w="1205" w:type="dxa"/>
            <w:tcBorders>
              <w:top w:val="single" w:sz="6" w:space="0" w:color="000000"/>
              <w:left w:val="single" w:sz="6" w:space="0" w:color="000000"/>
              <w:bottom w:val="single" w:sz="6" w:space="0" w:color="000000"/>
              <w:right w:val="single" w:sz="6" w:space="0" w:color="000000"/>
            </w:tcBorders>
          </w:tcPr>
          <w:p w:rsidR="00927DF0" w:rsidRPr="0055052F" w:rsidRDefault="00927DF0" w:rsidP="008B4EF9">
            <w:pPr>
              <w:autoSpaceDE w:val="0"/>
              <w:autoSpaceDN w:val="0"/>
              <w:adjustRightInd w:val="0"/>
              <w:jc w:val="center"/>
              <w:rPr>
                <w:color w:val="000000"/>
                <w:lang w:eastAsia="en-US"/>
              </w:rPr>
            </w:pPr>
            <w:r w:rsidRPr="0055052F">
              <w:rPr>
                <w:color w:val="000000"/>
                <w:lang w:eastAsia="en-US"/>
              </w:rPr>
              <w:t>балл</w:t>
            </w:r>
          </w:p>
        </w:tc>
        <w:tc>
          <w:tcPr>
            <w:tcW w:w="1637" w:type="dxa"/>
            <w:tcBorders>
              <w:top w:val="single" w:sz="6" w:space="0" w:color="000000"/>
              <w:left w:val="single" w:sz="6" w:space="0" w:color="000000"/>
              <w:bottom w:val="single" w:sz="6" w:space="0" w:color="000000"/>
              <w:right w:val="single" w:sz="6" w:space="0" w:color="000000"/>
            </w:tcBorders>
          </w:tcPr>
          <w:p w:rsidR="00927DF0" w:rsidRPr="0055052F" w:rsidRDefault="00927DF0" w:rsidP="008B4EF9">
            <w:pPr>
              <w:autoSpaceDE w:val="0"/>
              <w:autoSpaceDN w:val="0"/>
              <w:adjustRightInd w:val="0"/>
              <w:jc w:val="center"/>
              <w:rPr>
                <w:color w:val="000000"/>
                <w:lang w:eastAsia="en-US"/>
              </w:rPr>
            </w:pPr>
            <w:r w:rsidRPr="0055052F">
              <w:rPr>
                <w:color w:val="000000"/>
                <w:lang w:eastAsia="en-US"/>
              </w:rPr>
              <w:t xml:space="preserve">финансовое управление администрации </w:t>
            </w:r>
            <w:proofErr w:type="spellStart"/>
            <w:r w:rsidRPr="0055052F">
              <w:rPr>
                <w:color w:val="000000"/>
                <w:lang w:eastAsia="en-US"/>
              </w:rPr>
              <w:t>манского</w:t>
            </w:r>
            <w:proofErr w:type="spellEnd"/>
            <w:r w:rsidRPr="0055052F">
              <w:rPr>
                <w:color w:val="000000"/>
                <w:lang w:eastAsia="en-US"/>
              </w:rPr>
              <w:t xml:space="preserve"> района</w:t>
            </w:r>
          </w:p>
        </w:tc>
        <w:tc>
          <w:tcPr>
            <w:tcW w:w="809" w:type="dxa"/>
            <w:tcBorders>
              <w:top w:val="single" w:sz="6" w:space="0" w:color="000000"/>
              <w:left w:val="single" w:sz="6" w:space="0" w:color="000000"/>
              <w:bottom w:val="single" w:sz="6" w:space="0" w:color="000000"/>
              <w:right w:val="single" w:sz="6" w:space="0" w:color="000000"/>
            </w:tcBorders>
          </w:tcPr>
          <w:p w:rsidR="00927DF0" w:rsidRPr="0055052F" w:rsidRDefault="00927DF0" w:rsidP="008B4EF9">
            <w:pPr>
              <w:autoSpaceDE w:val="0"/>
              <w:autoSpaceDN w:val="0"/>
              <w:adjustRightInd w:val="0"/>
              <w:jc w:val="center"/>
              <w:rPr>
                <w:color w:val="000000"/>
                <w:lang w:eastAsia="en-US"/>
              </w:rPr>
            </w:pPr>
            <w:r w:rsidRPr="0055052F">
              <w:rPr>
                <w:color w:val="000000"/>
                <w:lang w:eastAsia="en-US"/>
              </w:rPr>
              <w:t>5</w:t>
            </w:r>
          </w:p>
        </w:tc>
        <w:tc>
          <w:tcPr>
            <w:tcW w:w="850" w:type="dxa"/>
            <w:tcBorders>
              <w:top w:val="single" w:sz="6" w:space="0" w:color="000000"/>
              <w:left w:val="single" w:sz="6" w:space="0" w:color="000000"/>
              <w:bottom w:val="single" w:sz="6" w:space="0" w:color="000000"/>
              <w:right w:val="single" w:sz="6" w:space="0" w:color="000000"/>
            </w:tcBorders>
          </w:tcPr>
          <w:p w:rsidR="00927DF0" w:rsidRPr="0055052F" w:rsidRDefault="00927DF0" w:rsidP="008B4EF9">
            <w:pPr>
              <w:autoSpaceDE w:val="0"/>
              <w:autoSpaceDN w:val="0"/>
              <w:adjustRightInd w:val="0"/>
              <w:jc w:val="center"/>
              <w:rPr>
                <w:color w:val="000000"/>
                <w:lang w:eastAsia="en-US"/>
              </w:rPr>
            </w:pPr>
            <w:r w:rsidRPr="0055052F">
              <w:rPr>
                <w:color w:val="000000"/>
                <w:lang w:eastAsia="en-US"/>
              </w:rPr>
              <w:t>5</w:t>
            </w:r>
          </w:p>
        </w:tc>
        <w:tc>
          <w:tcPr>
            <w:tcW w:w="709" w:type="dxa"/>
            <w:tcBorders>
              <w:top w:val="single" w:sz="6" w:space="0" w:color="000000"/>
              <w:left w:val="single" w:sz="6" w:space="0" w:color="000000"/>
              <w:bottom w:val="single" w:sz="6" w:space="0" w:color="000000"/>
              <w:right w:val="single" w:sz="6" w:space="0" w:color="000000"/>
            </w:tcBorders>
          </w:tcPr>
          <w:p w:rsidR="00927DF0" w:rsidRPr="0055052F" w:rsidRDefault="00927DF0" w:rsidP="008B4EF9">
            <w:pPr>
              <w:autoSpaceDE w:val="0"/>
              <w:autoSpaceDN w:val="0"/>
              <w:adjustRightInd w:val="0"/>
              <w:jc w:val="center"/>
              <w:rPr>
                <w:color w:val="000000"/>
                <w:lang w:eastAsia="en-US"/>
              </w:rPr>
            </w:pPr>
            <w:r w:rsidRPr="0055052F">
              <w:rPr>
                <w:color w:val="000000"/>
                <w:lang w:eastAsia="en-US"/>
              </w:rPr>
              <w:t>5</w:t>
            </w:r>
          </w:p>
        </w:tc>
        <w:tc>
          <w:tcPr>
            <w:tcW w:w="1100" w:type="dxa"/>
            <w:tcBorders>
              <w:top w:val="single" w:sz="6" w:space="0" w:color="000000"/>
              <w:left w:val="single" w:sz="6" w:space="0" w:color="000000"/>
              <w:bottom w:val="single" w:sz="6" w:space="0" w:color="000000"/>
              <w:right w:val="single" w:sz="6" w:space="0" w:color="000000"/>
            </w:tcBorders>
          </w:tcPr>
          <w:p w:rsidR="00927DF0" w:rsidRPr="0055052F" w:rsidRDefault="00927DF0" w:rsidP="008B4EF9">
            <w:pPr>
              <w:autoSpaceDE w:val="0"/>
              <w:autoSpaceDN w:val="0"/>
              <w:adjustRightInd w:val="0"/>
              <w:rPr>
                <w:color w:val="000000"/>
                <w:lang w:eastAsia="en-US"/>
              </w:rPr>
            </w:pPr>
            <w:r w:rsidRPr="0055052F">
              <w:rPr>
                <w:color w:val="000000"/>
                <w:lang w:eastAsia="en-US"/>
              </w:rPr>
              <w:t>5</w:t>
            </w:r>
          </w:p>
        </w:tc>
      </w:tr>
    </w:tbl>
    <w:p w:rsidR="00927DF0" w:rsidRPr="004C6A77" w:rsidRDefault="00927DF0" w:rsidP="00927DF0">
      <w:pPr>
        <w:ind w:firstLine="720"/>
        <w:jc w:val="both"/>
        <w:rPr>
          <w:sz w:val="28"/>
          <w:szCs w:val="28"/>
        </w:rPr>
      </w:pPr>
    </w:p>
    <w:p w:rsidR="00927DF0" w:rsidRPr="00E07513" w:rsidRDefault="00927DF0" w:rsidP="00927DF0">
      <w:pPr>
        <w:autoSpaceDE w:val="0"/>
        <w:jc w:val="both"/>
        <w:rPr>
          <w:sz w:val="28"/>
          <w:szCs w:val="28"/>
        </w:rPr>
      </w:pPr>
      <w:r>
        <w:rPr>
          <w:sz w:val="28"/>
          <w:szCs w:val="28"/>
        </w:rPr>
        <w:t xml:space="preserve">Руководитель управления образования                                                                                      </w:t>
      </w:r>
      <w:proofErr w:type="spellStart"/>
      <w:r>
        <w:rPr>
          <w:sz w:val="28"/>
          <w:szCs w:val="28"/>
        </w:rPr>
        <w:t>Т.П.Толмачева</w:t>
      </w:r>
      <w:proofErr w:type="spellEnd"/>
    </w:p>
    <w:p w:rsidR="00927DF0" w:rsidRPr="005C4842" w:rsidRDefault="00927DF0" w:rsidP="00927DF0">
      <w:pPr>
        <w:pStyle w:val="ConsPlusNormal"/>
        <w:ind w:left="8460"/>
        <w:outlineLvl w:val="2"/>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C4842">
        <w:rPr>
          <w:rFonts w:ascii="Times New Roman" w:hAnsi="Times New Roman" w:cs="Times New Roman"/>
          <w:sz w:val="28"/>
          <w:szCs w:val="28"/>
        </w:rPr>
        <w:t xml:space="preserve">Приложение № </w:t>
      </w:r>
      <w:r>
        <w:rPr>
          <w:rFonts w:ascii="Times New Roman" w:hAnsi="Times New Roman" w:cs="Times New Roman"/>
          <w:sz w:val="28"/>
          <w:szCs w:val="28"/>
        </w:rPr>
        <w:t>2</w:t>
      </w:r>
      <w:r w:rsidRPr="005C4842">
        <w:rPr>
          <w:rFonts w:ascii="Times New Roman" w:hAnsi="Times New Roman" w:cs="Times New Roman"/>
          <w:sz w:val="28"/>
          <w:szCs w:val="28"/>
        </w:rPr>
        <w:t xml:space="preserve"> </w:t>
      </w:r>
    </w:p>
    <w:p w:rsidR="00927DF0" w:rsidRDefault="00927DF0" w:rsidP="00927DF0">
      <w:pPr>
        <w:pStyle w:val="ConsPlusNormal"/>
        <w:ind w:left="8460"/>
        <w:outlineLvl w:val="2"/>
        <w:rPr>
          <w:rFonts w:ascii="Times New Roman" w:hAnsi="Times New Roman" w:cs="Times New Roman"/>
          <w:sz w:val="28"/>
          <w:szCs w:val="28"/>
        </w:rPr>
      </w:pPr>
      <w:r>
        <w:rPr>
          <w:rFonts w:ascii="Times New Roman" w:hAnsi="Times New Roman" w:cs="Times New Roman"/>
          <w:sz w:val="28"/>
          <w:szCs w:val="28"/>
        </w:rPr>
        <w:t xml:space="preserve">  </w:t>
      </w:r>
      <w:r w:rsidRPr="005C4842">
        <w:rPr>
          <w:rFonts w:ascii="Times New Roman" w:hAnsi="Times New Roman" w:cs="Times New Roman"/>
          <w:sz w:val="28"/>
          <w:szCs w:val="28"/>
        </w:rPr>
        <w:t>к муниципальной программ</w:t>
      </w:r>
      <w:r>
        <w:rPr>
          <w:rFonts w:ascii="Times New Roman" w:hAnsi="Times New Roman" w:cs="Times New Roman"/>
          <w:sz w:val="28"/>
          <w:szCs w:val="28"/>
        </w:rPr>
        <w:t xml:space="preserve">е «Развитие    </w:t>
      </w:r>
    </w:p>
    <w:p w:rsidR="00927DF0" w:rsidRDefault="00927DF0" w:rsidP="00927DF0">
      <w:pPr>
        <w:pStyle w:val="ConsPlusNormal"/>
        <w:ind w:left="8460"/>
        <w:outlineLvl w:val="2"/>
        <w:rPr>
          <w:rFonts w:ascii="Times New Roman" w:hAnsi="Times New Roman" w:cs="Times New Roman"/>
          <w:sz w:val="28"/>
          <w:szCs w:val="28"/>
        </w:rPr>
      </w:pPr>
      <w:r>
        <w:rPr>
          <w:rFonts w:ascii="Times New Roman" w:hAnsi="Times New Roman" w:cs="Times New Roman"/>
          <w:sz w:val="28"/>
          <w:szCs w:val="28"/>
        </w:rPr>
        <w:t xml:space="preserve">  образования в </w:t>
      </w:r>
      <w:proofErr w:type="spellStart"/>
      <w:r>
        <w:rPr>
          <w:rFonts w:ascii="Times New Roman" w:hAnsi="Times New Roman" w:cs="Times New Roman"/>
          <w:sz w:val="28"/>
          <w:szCs w:val="28"/>
        </w:rPr>
        <w:t>Манском</w:t>
      </w:r>
      <w:proofErr w:type="spellEnd"/>
      <w:r>
        <w:rPr>
          <w:rFonts w:ascii="Times New Roman" w:hAnsi="Times New Roman" w:cs="Times New Roman"/>
          <w:sz w:val="28"/>
          <w:szCs w:val="28"/>
        </w:rPr>
        <w:t xml:space="preserve"> районе» </w:t>
      </w:r>
      <w:r w:rsidRPr="005C4842">
        <w:rPr>
          <w:rFonts w:ascii="Times New Roman" w:hAnsi="Times New Roman" w:cs="Times New Roman"/>
          <w:sz w:val="28"/>
          <w:szCs w:val="28"/>
        </w:rPr>
        <w:t xml:space="preserve"> </w:t>
      </w:r>
    </w:p>
    <w:p w:rsidR="00927DF0" w:rsidRPr="005C4842" w:rsidRDefault="00927DF0" w:rsidP="00927DF0">
      <w:pPr>
        <w:pStyle w:val="ConsPlusNormal"/>
        <w:ind w:left="8460"/>
        <w:outlineLvl w:val="2"/>
        <w:rPr>
          <w:rFonts w:ascii="Times New Roman" w:hAnsi="Times New Roman" w:cs="Times New Roman"/>
          <w:sz w:val="28"/>
          <w:szCs w:val="28"/>
        </w:rPr>
      </w:pPr>
    </w:p>
    <w:p w:rsidR="00927DF0" w:rsidRPr="003B4569" w:rsidRDefault="00927DF0" w:rsidP="00927DF0">
      <w:pPr>
        <w:pStyle w:val="ConsPlusNormal"/>
        <w:jc w:val="center"/>
        <w:rPr>
          <w:rFonts w:ascii="Times New Roman" w:hAnsi="Times New Roman" w:cs="Times New Roman"/>
          <w:sz w:val="28"/>
          <w:szCs w:val="28"/>
        </w:rPr>
      </w:pPr>
      <w:r w:rsidRPr="003B4569">
        <w:rPr>
          <w:rFonts w:ascii="Times New Roman" w:hAnsi="Times New Roman" w:cs="Times New Roman"/>
          <w:sz w:val="28"/>
          <w:szCs w:val="28"/>
        </w:rPr>
        <w:t>ПЕРЕЧЕНЬ</w:t>
      </w:r>
    </w:p>
    <w:p w:rsidR="00927DF0" w:rsidRPr="003B4569" w:rsidRDefault="00927DF0" w:rsidP="00927DF0">
      <w:pPr>
        <w:pStyle w:val="ConsPlusNormal"/>
        <w:jc w:val="center"/>
        <w:rPr>
          <w:rFonts w:ascii="Times New Roman" w:hAnsi="Times New Roman" w:cs="Times New Roman"/>
          <w:sz w:val="28"/>
          <w:szCs w:val="28"/>
        </w:rPr>
      </w:pPr>
      <w:r w:rsidRPr="003B4569">
        <w:rPr>
          <w:rFonts w:ascii="Times New Roman" w:hAnsi="Times New Roman" w:cs="Times New Roman"/>
          <w:sz w:val="28"/>
          <w:szCs w:val="28"/>
        </w:rPr>
        <w:t>мероприятий подпрограмм и отдельных мероприятий</w:t>
      </w:r>
    </w:p>
    <w:p w:rsidR="00927DF0" w:rsidRPr="003B4569" w:rsidRDefault="00927DF0" w:rsidP="00927DF0">
      <w:pPr>
        <w:pStyle w:val="ConsPlusNormal"/>
        <w:jc w:val="center"/>
        <w:rPr>
          <w:rFonts w:ascii="Times New Roman" w:hAnsi="Times New Roman" w:cs="Times New Roman"/>
          <w:sz w:val="28"/>
          <w:szCs w:val="28"/>
        </w:rPr>
      </w:pPr>
      <w:r w:rsidRPr="003B4569">
        <w:rPr>
          <w:rFonts w:ascii="Times New Roman" w:hAnsi="Times New Roman" w:cs="Times New Roman"/>
          <w:sz w:val="28"/>
          <w:szCs w:val="28"/>
        </w:rPr>
        <w:t>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330"/>
        <w:gridCol w:w="2126"/>
        <w:gridCol w:w="1072"/>
        <w:gridCol w:w="1701"/>
        <w:gridCol w:w="1905"/>
        <w:gridCol w:w="1559"/>
        <w:gridCol w:w="2835"/>
      </w:tblGrid>
      <w:tr w:rsidR="00927DF0" w:rsidRPr="003B4569" w:rsidTr="008B4EF9">
        <w:tc>
          <w:tcPr>
            <w:tcW w:w="709" w:type="dxa"/>
            <w:vMerge w:val="restart"/>
          </w:tcPr>
          <w:p w:rsidR="00927DF0" w:rsidRPr="00CA2C69" w:rsidRDefault="00927DF0" w:rsidP="008B4EF9">
            <w:pPr>
              <w:pStyle w:val="ConsPlusNormal"/>
              <w:jc w:val="center"/>
              <w:rPr>
                <w:rFonts w:ascii="Times New Roman" w:hAnsi="Times New Roman" w:cs="Times New Roman"/>
                <w:sz w:val="24"/>
                <w:szCs w:val="24"/>
              </w:rPr>
            </w:pPr>
            <w:r w:rsidRPr="00CA2C69">
              <w:rPr>
                <w:rFonts w:ascii="Times New Roman" w:hAnsi="Times New Roman" w:cs="Times New Roman"/>
                <w:sz w:val="24"/>
                <w:szCs w:val="24"/>
              </w:rPr>
              <w:t>N п/п</w:t>
            </w:r>
          </w:p>
        </w:tc>
        <w:tc>
          <w:tcPr>
            <w:tcW w:w="2330" w:type="dxa"/>
            <w:vMerge w:val="restart"/>
          </w:tcPr>
          <w:p w:rsidR="00927DF0" w:rsidRPr="00CA2C69" w:rsidRDefault="00927DF0" w:rsidP="008B4EF9">
            <w:pPr>
              <w:pStyle w:val="ConsPlusNormal"/>
              <w:ind w:firstLine="0"/>
              <w:rPr>
                <w:rFonts w:ascii="Times New Roman" w:hAnsi="Times New Roman" w:cs="Times New Roman"/>
                <w:sz w:val="24"/>
                <w:szCs w:val="24"/>
              </w:rPr>
            </w:pPr>
            <w:r w:rsidRPr="00CA2C69">
              <w:rPr>
                <w:rFonts w:ascii="Times New Roman" w:hAnsi="Times New Roman" w:cs="Times New Roman"/>
                <w:sz w:val="24"/>
                <w:szCs w:val="24"/>
              </w:rPr>
              <w:t>Наименование мероприятия</w:t>
            </w:r>
          </w:p>
        </w:tc>
        <w:tc>
          <w:tcPr>
            <w:tcW w:w="2126" w:type="dxa"/>
            <w:vMerge w:val="restart"/>
          </w:tcPr>
          <w:p w:rsidR="00927DF0" w:rsidRPr="00CA2C69" w:rsidRDefault="00927DF0" w:rsidP="008B4EF9">
            <w:pPr>
              <w:pStyle w:val="ConsPlusNormal"/>
              <w:ind w:firstLine="0"/>
              <w:rPr>
                <w:rFonts w:ascii="Times New Roman" w:hAnsi="Times New Roman" w:cs="Times New Roman"/>
                <w:sz w:val="24"/>
                <w:szCs w:val="24"/>
              </w:rPr>
            </w:pPr>
            <w:r w:rsidRPr="00CA2C69">
              <w:rPr>
                <w:rFonts w:ascii="Times New Roman" w:hAnsi="Times New Roman" w:cs="Times New Roman"/>
                <w:sz w:val="24"/>
                <w:szCs w:val="24"/>
              </w:rPr>
              <w:t>Ответственный исполнитель мероприятия</w:t>
            </w:r>
          </w:p>
        </w:tc>
        <w:tc>
          <w:tcPr>
            <w:tcW w:w="2773" w:type="dxa"/>
            <w:gridSpan w:val="2"/>
          </w:tcPr>
          <w:p w:rsidR="00927DF0" w:rsidRPr="00CA2C69" w:rsidRDefault="00927DF0" w:rsidP="008B4EF9">
            <w:pPr>
              <w:pStyle w:val="ConsPlusNormal"/>
              <w:rPr>
                <w:rFonts w:ascii="Times New Roman" w:hAnsi="Times New Roman" w:cs="Times New Roman"/>
                <w:sz w:val="24"/>
                <w:szCs w:val="24"/>
              </w:rPr>
            </w:pPr>
            <w:r w:rsidRPr="00CA2C69">
              <w:rPr>
                <w:rFonts w:ascii="Times New Roman" w:hAnsi="Times New Roman" w:cs="Times New Roman"/>
                <w:sz w:val="24"/>
                <w:szCs w:val="24"/>
              </w:rPr>
              <w:t>Срок</w:t>
            </w:r>
          </w:p>
        </w:tc>
        <w:tc>
          <w:tcPr>
            <w:tcW w:w="1905" w:type="dxa"/>
            <w:vMerge w:val="restart"/>
          </w:tcPr>
          <w:p w:rsidR="00927DF0" w:rsidRPr="00CA2C69" w:rsidRDefault="00927DF0" w:rsidP="008B4EF9">
            <w:pPr>
              <w:pStyle w:val="ConsPlusNormal"/>
              <w:ind w:firstLine="0"/>
              <w:rPr>
                <w:rFonts w:ascii="Times New Roman" w:hAnsi="Times New Roman" w:cs="Times New Roman"/>
                <w:sz w:val="24"/>
                <w:szCs w:val="24"/>
              </w:rPr>
            </w:pPr>
            <w:r w:rsidRPr="00CA2C69">
              <w:rPr>
                <w:rFonts w:ascii="Times New Roman" w:hAnsi="Times New Roman" w:cs="Times New Roman"/>
                <w:sz w:val="24"/>
                <w:szCs w:val="24"/>
              </w:rPr>
              <w:t>Ожидаемый результат (краткое описание)</w:t>
            </w:r>
          </w:p>
        </w:tc>
        <w:tc>
          <w:tcPr>
            <w:tcW w:w="1559" w:type="dxa"/>
            <w:vMerge w:val="restart"/>
          </w:tcPr>
          <w:p w:rsidR="00927DF0" w:rsidRPr="00CA2C69" w:rsidRDefault="00927DF0" w:rsidP="008B4EF9">
            <w:pPr>
              <w:pStyle w:val="ConsPlusNormal"/>
              <w:ind w:firstLine="0"/>
              <w:rPr>
                <w:rFonts w:ascii="Times New Roman" w:hAnsi="Times New Roman" w:cs="Times New Roman"/>
                <w:sz w:val="24"/>
                <w:szCs w:val="24"/>
              </w:rPr>
            </w:pPr>
            <w:r w:rsidRPr="00CA2C69">
              <w:rPr>
                <w:rFonts w:ascii="Times New Roman" w:hAnsi="Times New Roman" w:cs="Times New Roman"/>
                <w:sz w:val="24"/>
                <w:szCs w:val="24"/>
              </w:rPr>
              <w:t xml:space="preserve">Последствия </w:t>
            </w:r>
            <w:proofErr w:type="spellStart"/>
            <w:r w:rsidRPr="00CA2C69">
              <w:rPr>
                <w:rFonts w:ascii="Times New Roman" w:hAnsi="Times New Roman" w:cs="Times New Roman"/>
                <w:sz w:val="24"/>
                <w:szCs w:val="24"/>
              </w:rPr>
              <w:t>нереализации</w:t>
            </w:r>
            <w:proofErr w:type="spellEnd"/>
            <w:r w:rsidRPr="00CA2C69">
              <w:rPr>
                <w:rFonts w:ascii="Times New Roman" w:hAnsi="Times New Roman" w:cs="Times New Roman"/>
                <w:sz w:val="24"/>
                <w:szCs w:val="24"/>
              </w:rPr>
              <w:t xml:space="preserve"> мероприятия</w:t>
            </w:r>
          </w:p>
        </w:tc>
        <w:tc>
          <w:tcPr>
            <w:tcW w:w="2835" w:type="dxa"/>
            <w:vMerge w:val="restart"/>
          </w:tcPr>
          <w:p w:rsidR="00927DF0" w:rsidRPr="00CA2C69" w:rsidRDefault="00927DF0" w:rsidP="008B4EF9">
            <w:pPr>
              <w:pStyle w:val="ConsPlusNormal"/>
              <w:ind w:firstLine="0"/>
              <w:rPr>
                <w:rFonts w:ascii="Times New Roman" w:hAnsi="Times New Roman" w:cs="Times New Roman"/>
                <w:sz w:val="24"/>
                <w:szCs w:val="24"/>
              </w:rPr>
            </w:pPr>
            <w:r w:rsidRPr="00CA2C69">
              <w:rPr>
                <w:rFonts w:ascii="Times New Roman" w:hAnsi="Times New Roman" w:cs="Times New Roman"/>
                <w:sz w:val="24"/>
                <w:szCs w:val="24"/>
              </w:rPr>
              <w:t>Связь с показателями муниципальной программы (подпрограммы)</w:t>
            </w:r>
          </w:p>
        </w:tc>
      </w:tr>
      <w:tr w:rsidR="00927DF0" w:rsidRPr="003B4569" w:rsidTr="008B4EF9">
        <w:tc>
          <w:tcPr>
            <w:tcW w:w="709" w:type="dxa"/>
            <w:vMerge/>
          </w:tcPr>
          <w:p w:rsidR="00927DF0" w:rsidRPr="00CA2C69" w:rsidRDefault="00927DF0" w:rsidP="008B4EF9"/>
        </w:tc>
        <w:tc>
          <w:tcPr>
            <w:tcW w:w="2330" w:type="dxa"/>
            <w:vMerge/>
          </w:tcPr>
          <w:p w:rsidR="00927DF0" w:rsidRPr="00CA2C69" w:rsidRDefault="00927DF0" w:rsidP="008B4EF9"/>
        </w:tc>
        <w:tc>
          <w:tcPr>
            <w:tcW w:w="2126" w:type="dxa"/>
            <w:vMerge/>
          </w:tcPr>
          <w:p w:rsidR="00927DF0" w:rsidRPr="00CA2C69" w:rsidRDefault="00927DF0" w:rsidP="008B4EF9"/>
        </w:tc>
        <w:tc>
          <w:tcPr>
            <w:tcW w:w="1072" w:type="dxa"/>
          </w:tcPr>
          <w:p w:rsidR="00927DF0" w:rsidRPr="00CA2C69" w:rsidRDefault="00927DF0" w:rsidP="008B4EF9">
            <w:pPr>
              <w:pStyle w:val="ConsPlusNormal"/>
              <w:ind w:firstLine="0"/>
              <w:rPr>
                <w:rFonts w:ascii="Times New Roman" w:hAnsi="Times New Roman" w:cs="Times New Roman"/>
                <w:sz w:val="24"/>
                <w:szCs w:val="24"/>
              </w:rPr>
            </w:pPr>
            <w:r w:rsidRPr="00CA2C69">
              <w:rPr>
                <w:rFonts w:ascii="Times New Roman" w:hAnsi="Times New Roman" w:cs="Times New Roman"/>
                <w:sz w:val="24"/>
                <w:szCs w:val="24"/>
              </w:rPr>
              <w:t>начала реализации</w:t>
            </w:r>
          </w:p>
        </w:tc>
        <w:tc>
          <w:tcPr>
            <w:tcW w:w="1701" w:type="dxa"/>
          </w:tcPr>
          <w:p w:rsidR="00927DF0" w:rsidRPr="00CA2C69" w:rsidRDefault="00927DF0" w:rsidP="008B4EF9">
            <w:pPr>
              <w:pStyle w:val="ConsPlusNormal"/>
              <w:ind w:firstLine="0"/>
              <w:rPr>
                <w:rFonts w:ascii="Times New Roman" w:hAnsi="Times New Roman" w:cs="Times New Roman"/>
                <w:sz w:val="24"/>
                <w:szCs w:val="24"/>
              </w:rPr>
            </w:pPr>
            <w:r w:rsidRPr="00CA2C69">
              <w:rPr>
                <w:rFonts w:ascii="Times New Roman" w:hAnsi="Times New Roman" w:cs="Times New Roman"/>
                <w:sz w:val="24"/>
                <w:szCs w:val="24"/>
              </w:rPr>
              <w:t>окончания реализации</w:t>
            </w:r>
          </w:p>
        </w:tc>
        <w:tc>
          <w:tcPr>
            <w:tcW w:w="1905" w:type="dxa"/>
            <w:vMerge/>
          </w:tcPr>
          <w:p w:rsidR="00927DF0" w:rsidRPr="00CA2C69" w:rsidRDefault="00927DF0" w:rsidP="008B4EF9"/>
        </w:tc>
        <w:tc>
          <w:tcPr>
            <w:tcW w:w="1559" w:type="dxa"/>
            <w:vMerge/>
          </w:tcPr>
          <w:p w:rsidR="00927DF0" w:rsidRPr="00CA2C69" w:rsidRDefault="00927DF0" w:rsidP="008B4EF9"/>
        </w:tc>
        <w:tc>
          <w:tcPr>
            <w:tcW w:w="2835" w:type="dxa"/>
            <w:vMerge/>
          </w:tcPr>
          <w:p w:rsidR="00927DF0" w:rsidRPr="00CA2C69" w:rsidRDefault="00927DF0" w:rsidP="008B4EF9"/>
        </w:tc>
      </w:tr>
      <w:tr w:rsidR="00927DF0" w:rsidRPr="003B4569" w:rsidTr="008B4EF9">
        <w:tc>
          <w:tcPr>
            <w:tcW w:w="709" w:type="dxa"/>
          </w:tcPr>
          <w:p w:rsidR="00927DF0" w:rsidRPr="00CA2C69" w:rsidRDefault="00927DF0" w:rsidP="008B4EF9">
            <w:pPr>
              <w:pStyle w:val="ConsPlusNormal"/>
              <w:jc w:val="center"/>
              <w:rPr>
                <w:rFonts w:ascii="Times New Roman" w:hAnsi="Times New Roman" w:cs="Times New Roman"/>
                <w:sz w:val="24"/>
                <w:szCs w:val="24"/>
              </w:rPr>
            </w:pPr>
            <w:r w:rsidRPr="00CA2C69">
              <w:rPr>
                <w:rFonts w:ascii="Times New Roman" w:hAnsi="Times New Roman" w:cs="Times New Roman"/>
                <w:sz w:val="24"/>
                <w:szCs w:val="24"/>
              </w:rPr>
              <w:t>1</w:t>
            </w:r>
          </w:p>
        </w:tc>
        <w:tc>
          <w:tcPr>
            <w:tcW w:w="2330" w:type="dxa"/>
            <w:vAlign w:val="center"/>
          </w:tcPr>
          <w:p w:rsidR="00927DF0" w:rsidRPr="00CA2C69" w:rsidRDefault="00927DF0" w:rsidP="008B4EF9">
            <w:pPr>
              <w:pStyle w:val="ConsPlusNormal"/>
              <w:rPr>
                <w:rFonts w:ascii="Times New Roman" w:hAnsi="Times New Roman" w:cs="Times New Roman"/>
                <w:sz w:val="24"/>
                <w:szCs w:val="24"/>
              </w:rPr>
            </w:pPr>
            <w:r w:rsidRPr="00CA2C69">
              <w:rPr>
                <w:rFonts w:ascii="Times New Roman" w:hAnsi="Times New Roman" w:cs="Times New Roman"/>
                <w:sz w:val="24"/>
                <w:szCs w:val="24"/>
              </w:rPr>
              <w:t>2</w:t>
            </w:r>
          </w:p>
        </w:tc>
        <w:tc>
          <w:tcPr>
            <w:tcW w:w="2126" w:type="dxa"/>
            <w:vAlign w:val="center"/>
          </w:tcPr>
          <w:p w:rsidR="00927DF0" w:rsidRPr="00CA2C69" w:rsidRDefault="00927DF0" w:rsidP="008B4EF9">
            <w:pPr>
              <w:pStyle w:val="ConsPlusNormal"/>
              <w:rPr>
                <w:rFonts w:ascii="Times New Roman" w:hAnsi="Times New Roman" w:cs="Times New Roman"/>
                <w:sz w:val="24"/>
                <w:szCs w:val="24"/>
              </w:rPr>
            </w:pPr>
            <w:r w:rsidRPr="00CA2C69">
              <w:rPr>
                <w:rFonts w:ascii="Times New Roman" w:hAnsi="Times New Roman" w:cs="Times New Roman"/>
                <w:sz w:val="24"/>
                <w:szCs w:val="24"/>
              </w:rPr>
              <w:t>3</w:t>
            </w:r>
          </w:p>
        </w:tc>
        <w:tc>
          <w:tcPr>
            <w:tcW w:w="1072" w:type="dxa"/>
            <w:vAlign w:val="center"/>
          </w:tcPr>
          <w:p w:rsidR="00927DF0" w:rsidRPr="00CA2C69" w:rsidRDefault="00927DF0" w:rsidP="008B4EF9">
            <w:pPr>
              <w:pStyle w:val="ConsPlusNormal"/>
              <w:rPr>
                <w:rFonts w:ascii="Times New Roman" w:hAnsi="Times New Roman" w:cs="Times New Roman"/>
                <w:sz w:val="24"/>
                <w:szCs w:val="24"/>
              </w:rPr>
            </w:pPr>
            <w:r w:rsidRPr="00CA2C69">
              <w:rPr>
                <w:rFonts w:ascii="Times New Roman" w:hAnsi="Times New Roman" w:cs="Times New Roman"/>
                <w:sz w:val="24"/>
                <w:szCs w:val="24"/>
              </w:rPr>
              <w:t>4</w:t>
            </w:r>
          </w:p>
        </w:tc>
        <w:tc>
          <w:tcPr>
            <w:tcW w:w="1701" w:type="dxa"/>
            <w:vAlign w:val="center"/>
          </w:tcPr>
          <w:p w:rsidR="00927DF0" w:rsidRPr="00CA2C69" w:rsidRDefault="00927DF0" w:rsidP="008B4EF9">
            <w:pPr>
              <w:pStyle w:val="ConsPlusNormal"/>
              <w:rPr>
                <w:rFonts w:ascii="Times New Roman" w:hAnsi="Times New Roman" w:cs="Times New Roman"/>
                <w:sz w:val="24"/>
                <w:szCs w:val="24"/>
              </w:rPr>
            </w:pPr>
            <w:r w:rsidRPr="00CA2C69">
              <w:rPr>
                <w:rFonts w:ascii="Times New Roman" w:hAnsi="Times New Roman" w:cs="Times New Roman"/>
                <w:sz w:val="24"/>
                <w:szCs w:val="24"/>
              </w:rPr>
              <w:t>5</w:t>
            </w:r>
          </w:p>
        </w:tc>
        <w:tc>
          <w:tcPr>
            <w:tcW w:w="1905" w:type="dxa"/>
            <w:vAlign w:val="center"/>
          </w:tcPr>
          <w:p w:rsidR="00927DF0" w:rsidRPr="00CA2C69" w:rsidRDefault="00927DF0" w:rsidP="008B4EF9">
            <w:pPr>
              <w:pStyle w:val="ConsPlusNormal"/>
              <w:rPr>
                <w:rFonts w:ascii="Times New Roman" w:hAnsi="Times New Roman" w:cs="Times New Roman"/>
                <w:sz w:val="24"/>
                <w:szCs w:val="24"/>
              </w:rPr>
            </w:pPr>
            <w:r w:rsidRPr="00CA2C69">
              <w:rPr>
                <w:rFonts w:ascii="Times New Roman" w:hAnsi="Times New Roman" w:cs="Times New Roman"/>
                <w:sz w:val="24"/>
                <w:szCs w:val="24"/>
              </w:rPr>
              <w:t>6</w:t>
            </w:r>
          </w:p>
        </w:tc>
        <w:tc>
          <w:tcPr>
            <w:tcW w:w="1559" w:type="dxa"/>
            <w:vAlign w:val="center"/>
          </w:tcPr>
          <w:p w:rsidR="00927DF0" w:rsidRPr="00CA2C69" w:rsidRDefault="00927DF0" w:rsidP="008B4EF9">
            <w:pPr>
              <w:pStyle w:val="ConsPlusNormal"/>
              <w:rPr>
                <w:rFonts w:ascii="Times New Roman" w:hAnsi="Times New Roman" w:cs="Times New Roman"/>
                <w:sz w:val="24"/>
                <w:szCs w:val="24"/>
              </w:rPr>
            </w:pPr>
            <w:r w:rsidRPr="00CA2C69">
              <w:rPr>
                <w:rFonts w:ascii="Times New Roman" w:hAnsi="Times New Roman" w:cs="Times New Roman"/>
                <w:sz w:val="24"/>
                <w:szCs w:val="24"/>
              </w:rPr>
              <w:t>7</w:t>
            </w:r>
          </w:p>
        </w:tc>
        <w:tc>
          <w:tcPr>
            <w:tcW w:w="2835" w:type="dxa"/>
            <w:vAlign w:val="center"/>
          </w:tcPr>
          <w:p w:rsidR="00927DF0" w:rsidRPr="00CA2C69" w:rsidRDefault="00927DF0" w:rsidP="008B4EF9">
            <w:pPr>
              <w:pStyle w:val="ConsPlusNormal"/>
              <w:rPr>
                <w:rFonts w:ascii="Times New Roman" w:hAnsi="Times New Roman" w:cs="Times New Roman"/>
                <w:sz w:val="24"/>
                <w:szCs w:val="24"/>
              </w:rPr>
            </w:pPr>
            <w:r w:rsidRPr="00CA2C69">
              <w:rPr>
                <w:rFonts w:ascii="Times New Roman" w:hAnsi="Times New Roman" w:cs="Times New Roman"/>
                <w:sz w:val="24"/>
                <w:szCs w:val="24"/>
              </w:rPr>
              <w:t>8</w:t>
            </w:r>
          </w:p>
        </w:tc>
      </w:tr>
      <w:tr w:rsidR="00927DF0" w:rsidRPr="003B4569" w:rsidTr="008B4EF9">
        <w:tc>
          <w:tcPr>
            <w:tcW w:w="709" w:type="dxa"/>
          </w:tcPr>
          <w:p w:rsidR="00927DF0" w:rsidRPr="003B4569" w:rsidRDefault="00927DF0" w:rsidP="008B4EF9">
            <w:pPr>
              <w:pStyle w:val="ConsPlusNormal"/>
              <w:rPr>
                <w:rFonts w:ascii="Times New Roman" w:hAnsi="Times New Roman" w:cs="Times New Roman"/>
                <w:sz w:val="28"/>
                <w:szCs w:val="28"/>
              </w:rPr>
            </w:pPr>
            <w:r>
              <w:rPr>
                <w:rFonts w:ascii="Times New Roman" w:hAnsi="Times New Roman" w:cs="Times New Roman"/>
                <w:sz w:val="28"/>
                <w:szCs w:val="28"/>
              </w:rPr>
              <w:t>1</w:t>
            </w:r>
          </w:p>
        </w:tc>
        <w:tc>
          <w:tcPr>
            <w:tcW w:w="13528" w:type="dxa"/>
            <w:gridSpan w:val="7"/>
          </w:tcPr>
          <w:p w:rsidR="00927DF0" w:rsidRPr="00CA2C69" w:rsidRDefault="00927DF0" w:rsidP="008B4EF9">
            <w:pPr>
              <w:pStyle w:val="ConsPlusNormal"/>
              <w:rPr>
                <w:rFonts w:ascii="Times New Roman" w:hAnsi="Times New Roman" w:cs="Times New Roman"/>
                <w:sz w:val="24"/>
                <w:szCs w:val="24"/>
              </w:rPr>
            </w:pPr>
            <w:r w:rsidRPr="00CA2C69">
              <w:rPr>
                <w:rFonts w:ascii="Times New Roman" w:hAnsi="Times New Roman" w:cs="Times New Roman"/>
                <w:sz w:val="24"/>
                <w:szCs w:val="24"/>
              </w:rPr>
              <w:t xml:space="preserve">Программа «Развитие образования в </w:t>
            </w:r>
            <w:proofErr w:type="spellStart"/>
            <w:r w:rsidRPr="00CA2C69">
              <w:rPr>
                <w:rFonts w:ascii="Times New Roman" w:hAnsi="Times New Roman" w:cs="Times New Roman"/>
                <w:sz w:val="24"/>
                <w:szCs w:val="24"/>
              </w:rPr>
              <w:t>Манском</w:t>
            </w:r>
            <w:proofErr w:type="spellEnd"/>
            <w:r w:rsidRPr="00CA2C69">
              <w:rPr>
                <w:rFonts w:ascii="Times New Roman" w:hAnsi="Times New Roman" w:cs="Times New Roman"/>
                <w:sz w:val="24"/>
                <w:szCs w:val="24"/>
              </w:rPr>
              <w:t xml:space="preserve"> районе»</w:t>
            </w:r>
          </w:p>
        </w:tc>
      </w:tr>
      <w:tr w:rsidR="00927DF0" w:rsidRPr="003B4569" w:rsidTr="008B4EF9">
        <w:tc>
          <w:tcPr>
            <w:tcW w:w="709" w:type="dxa"/>
          </w:tcPr>
          <w:p w:rsidR="00927DF0" w:rsidRPr="003B4569" w:rsidRDefault="00927DF0" w:rsidP="008B4EF9">
            <w:pPr>
              <w:pStyle w:val="ConsPlusNormal"/>
              <w:rPr>
                <w:rFonts w:ascii="Times New Roman" w:hAnsi="Times New Roman" w:cs="Times New Roman"/>
                <w:sz w:val="28"/>
                <w:szCs w:val="28"/>
              </w:rPr>
            </w:pPr>
            <w:r>
              <w:rPr>
                <w:rFonts w:ascii="Times New Roman" w:hAnsi="Times New Roman" w:cs="Times New Roman"/>
                <w:sz w:val="28"/>
                <w:szCs w:val="28"/>
              </w:rPr>
              <w:t>2</w:t>
            </w:r>
          </w:p>
        </w:tc>
        <w:tc>
          <w:tcPr>
            <w:tcW w:w="13528" w:type="dxa"/>
            <w:gridSpan w:val="7"/>
          </w:tcPr>
          <w:p w:rsidR="00927DF0" w:rsidRPr="00CA2C69" w:rsidRDefault="00927DF0" w:rsidP="008B4EF9">
            <w:pPr>
              <w:pStyle w:val="ConsPlusNormal"/>
              <w:rPr>
                <w:rFonts w:ascii="Times New Roman" w:hAnsi="Times New Roman" w:cs="Times New Roman"/>
                <w:sz w:val="24"/>
                <w:szCs w:val="24"/>
              </w:rPr>
            </w:pPr>
            <w:r w:rsidRPr="00CA2C69">
              <w:rPr>
                <w:rFonts w:ascii="Times New Roman" w:hAnsi="Times New Roman" w:cs="Times New Roman"/>
                <w:sz w:val="24"/>
                <w:szCs w:val="24"/>
              </w:rPr>
              <w:t>Подпрограмма  01.1 «Развитие дошкольного, общего и дополнительного образования»</w:t>
            </w:r>
          </w:p>
        </w:tc>
      </w:tr>
      <w:tr w:rsidR="00927DF0" w:rsidRPr="003B4569" w:rsidTr="008B4EF9">
        <w:tc>
          <w:tcPr>
            <w:tcW w:w="709" w:type="dxa"/>
          </w:tcPr>
          <w:p w:rsidR="00927DF0" w:rsidRPr="00CA2C69" w:rsidRDefault="00927DF0" w:rsidP="008B4EF9">
            <w:pPr>
              <w:pStyle w:val="ConsPlusNormal"/>
              <w:rPr>
                <w:rFonts w:ascii="Times New Roman" w:hAnsi="Times New Roman" w:cs="Times New Roman"/>
                <w:sz w:val="24"/>
                <w:szCs w:val="24"/>
              </w:rPr>
            </w:pPr>
            <w:r w:rsidRPr="00CA2C69">
              <w:rPr>
                <w:rFonts w:ascii="Times New Roman" w:hAnsi="Times New Roman" w:cs="Times New Roman"/>
                <w:sz w:val="24"/>
                <w:szCs w:val="24"/>
              </w:rPr>
              <w:t>3</w:t>
            </w:r>
          </w:p>
        </w:tc>
        <w:tc>
          <w:tcPr>
            <w:tcW w:w="2330" w:type="dxa"/>
          </w:tcPr>
          <w:p w:rsidR="00927DF0" w:rsidRPr="00CA2C69" w:rsidRDefault="00927DF0" w:rsidP="008B4EF9">
            <w:pPr>
              <w:pStyle w:val="ConsPlusNormal"/>
              <w:ind w:firstLine="0"/>
              <w:rPr>
                <w:rFonts w:ascii="Times New Roman" w:hAnsi="Times New Roman" w:cs="Times New Roman"/>
                <w:sz w:val="24"/>
                <w:szCs w:val="24"/>
              </w:rPr>
            </w:pPr>
            <w:r w:rsidRPr="00CA2C69">
              <w:rPr>
                <w:rFonts w:ascii="Times New Roman" w:hAnsi="Times New Roman" w:cs="Times New Roman"/>
                <w:sz w:val="24"/>
                <w:szCs w:val="24"/>
              </w:rPr>
              <w:t>1.1. предоставление услуги "Реализация основных общеобразовательных программ дошкольного образования».</w:t>
            </w:r>
          </w:p>
        </w:tc>
        <w:tc>
          <w:tcPr>
            <w:tcW w:w="2126"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1072"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2016</w:t>
            </w:r>
          </w:p>
        </w:tc>
        <w:tc>
          <w:tcPr>
            <w:tcW w:w="1701" w:type="dxa"/>
          </w:tcPr>
          <w:p w:rsidR="00927DF0" w:rsidRPr="00CA2C69" w:rsidRDefault="00927DF0" w:rsidP="008B4EF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2018</w:t>
            </w:r>
          </w:p>
        </w:tc>
        <w:tc>
          <w:tcPr>
            <w:tcW w:w="1905" w:type="dxa"/>
          </w:tcPr>
          <w:p w:rsidR="00927DF0" w:rsidRPr="00434B86" w:rsidRDefault="00927DF0" w:rsidP="008B4EF9">
            <w:pPr>
              <w:pStyle w:val="ConsPlusNormal"/>
              <w:ind w:firstLine="0"/>
              <w:rPr>
                <w:rFonts w:ascii="Times New Roman" w:hAnsi="Times New Roman" w:cs="Times New Roman"/>
              </w:rPr>
            </w:pPr>
            <w:r w:rsidRPr="004A75C7">
              <w:rPr>
                <w:rFonts w:ascii="Times New Roman" w:hAnsi="Times New Roman" w:cs="Times New Roman"/>
              </w:rPr>
              <w:t xml:space="preserve">Получение общедоступного и бесплатного дошкольного образования по образовательным программам дошкольного образования во всех муниципальных дошкольных образовательных </w:t>
            </w:r>
            <w:r w:rsidRPr="00434B86">
              <w:t>учреждениях</w:t>
            </w:r>
          </w:p>
        </w:tc>
        <w:tc>
          <w:tcPr>
            <w:tcW w:w="1559" w:type="dxa"/>
          </w:tcPr>
          <w:p w:rsidR="00927DF0" w:rsidRPr="00CA2C69" w:rsidRDefault="00927DF0" w:rsidP="008B4EF9">
            <w:pPr>
              <w:pStyle w:val="ConsPlusNormal"/>
              <w:rPr>
                <w:rFonts w:ascii="Times New Roman" w:hAnsi="Times New Roman" w:cs="Times New Roman"/>
                <w:sz w:val="24"/>
                <w:szCs w:val="24"/>
              </w:rPr>
            </w:pPr>
          </w:p>
        </w:tc>
        <w:tc>
          <w:tcPr>
            <w:tcW w:w="2835"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-удовлетворенность населения доступностью услуг дошкольного образования </w:t>
            </w:r>
          </w:p>
        </w:tc>
      </w:tr>
    </w:tbl>
    <w:p w:rsidR="00927DF0" w:rsidRDefault="00927DF0" w:rsidP="00927DF0"/>
    <w:p w:rsidR="00927DF0" w:rsidRDefault="00927DF0" w:rsidP="00927D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330"/>
        <w:gridCol w:w="2126"/>
        <w:gridCol w:w="1072"/>
        <w:gridCol w:w="1701"/>
        <w:gridCol w:w="1905"/>
        <w:gridCol w:w="1559"/>
        <w:gridCol w:w="2835"/>
      </w:tblGrid>
      <w:tr w:rsidR="00927DF0" w:rsidRPr="003B4569" w:rsidTr="008B4EF9">
        <w:tc>
          <w:tcPr>
            <w:tcW w:w="709" w:type="dxa"/>
          </w:tcPr>
          <w:p w:rsidR="00927DF0" w:rsidRPr="00CA2C69" w:rsidRDefault="00927DF0" w:rsidP="008B4EF9">
            <w:pPr>
              <w:pStyle w:val="ConsPlusNormal"/>
              <w:rPr>
                <w:rFonts w:ascii="Times New Roman" w:hAnsi="Times New Roman" w:cs="Times New Roman"/>
                <w:sz w:val="24"/>
                <w:szCs w:val="24"/>
              </w:rPr>
            </w:pPr>
            <w:r w:rsidRPr="00CA2C69">
              <w:rPr>
                <w:rFonts w:ascii="Times New Roman" w:hAnsi="Times New Roman" w:cs="Times New Roman"/>
                <w:sz w:val="24"/>
                <w:szCs w:val="24"/>
              </w:rPr>
              <w:lastRenderedPageBreak/>
              <w:t>4</w:t>
            </w:r>
          </w:p>
        </w:tc>
        <w:tc>
          <w:tcPr>
            <w:tcW w:w="2330" w:type="dxa"/>
          </w:tcPr>
          <w:p w:rsidR="00927DF0" w:rsidRPr="00CA2C69" w:rsidRDefault="00927DF0" w:rsidP="008B4EF9">
            <w:pPr>
              <w:pStyle w:val="ConsPlusNormal"/>
              <w:ind w:firstLine="0"/>
              <w:rPr>
                <w:rFonts w:ascii="Times New Roman" w:hAnsi="Times New Roman" w:cs="Times New Roman"/>
                <w:sz w:val="24"/>
                <w:szCs w:val="24"/>
              </w:rPr>
            </w:pPr>
            <w:r w:rsidRPr="00CA2C69">
              <w:rPr>
                <w:rFonts w:ascii="Times New Roman" w:hAnsi="Times New Roman" w:cs="Times New Roman"/>
                <w:sz w:val="24"/>
                <w:szCs w:val="24"/>
              </w:rPr>
              <w:t>1.2. предоставление услуги «Присмотр и уход».</w:t>
            </w:r>
          </w:p>
        </w:tc>
        <w:tc>
          <w:tcPr>
            <w:tcW w:w="2126"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1072"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2016</w:t>
            </w:r>
          </w:p>
        </w:tc>
        <w:tc>
          <w:tcPr>
            <w:tcW w:w="1701"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2018</w:t>
            </w:r>
          </w:p>
        </w:tc>
        <w:tc>
          <w:tcPr>
            <w:tcW w:w="1905" w:type="dxa"/>
          </w:tcPr>
          <w:p w:rsidR="00927DF0" w:rsidRPr="004A75C7" w:rsidRDefault="00927DF0" w:rsidP="008B4EF9">
            <w:pPr>
              <w:pStyle w:val="ConsPlusNormal"/>
              <w:ind w:firstLine="0"/>
              <w:rPr>
                <w:rFonts w:ascii="Times New Roman" w:hAnsi="Times New Roman" w:cs="Times New Roman"/>
                <w:sz w:val="22"/>
              </w:rPr>
            </w:pPr>
            <w:r w:rsidRPr="004A75C7">
              <w:rPr>
                <w:rFonts w:ascii="Times New Roman" w:hAnsi="Times New Roman" w:cs="Times New Roman"/>
                <w:sz w:val="22"/>
              </w:rPr>
              <w:t>Удовлетворенность населения доступностью и качеством услуг дошкольного образования</w:t>
            </w:r>
          </w:p>
        </w:tc>
        <w:tc>
          <w:tcPr>
            <w:tcW w:w="1559" w:type="dxa"/>
          </w:tcPr>
          <w:p w:rsidR="00927DF0" w:rsidRPr="00CA2C69" w:rsidRDefault="00927DF0" w:rsidP="008B4EF9">
            <w:pPr>
              <w:pStyle w:val="ConsPlusNormal"/>
              <w:rPr>
                <w:rFonts w:ascii="Times New Roman" w:hAnsi="Times New Roman" w:cs="Times New Roman"/>
                <w:sz w:val="24"/>
                <w:szCs w:val="24"/>
              </w:rPr>
            </w:pPr>
          </w:p>
        </w:tc>
        <w:tc>
          <w:tcPr>
            <w:tcW w:w="2835"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-удовлетворенность населения доступностью услуг дошкольного образования </w:t>
            </w:r>
          </w:p>
        </w:tc>
      </w:tr>
      <w:tr w:rsidR="00927DF0" w:rsidRPr="003B4569" w:rsidTr="008B4EF9">
        <w:tc>
          <w:tcPr>
            <w:tcW w:w="709" w:type="dxa"/>
          </w:tcPr>
          <w:p w:rsidR="00927DF0" w:rsidRPr="00CA2C69" w:rsidRDefault="00927DF0" w:rsidP="008B4EF9">
            <w:pPr>
              <w:pStyle w:val="ConsPlusNormal"/>
              <w:rPr>
                <w:rFonts w:ascii="Times New Roman" w:hAnsi="Times New Roman" w:cs="Times New Roman"/>
                <w:sz w:val="24"/>
                <w:szCs w:val="24"/>
              </w:rPr>
            </w:pPr>
            <w:r w:rsidRPr="00CA2C69">
              <w:rPr>
                <w:rFonts w:ascii="Times New Roman" w:hAnsi="Times New Roman" w:cs="Times New Roman"/>
                <w:sz w:val="24"/>
                <w:szCs w:val="24"/>
              </w:rPr>
              <w:t xml:space="preserve">и </w:t>
            </w:r>
          </w:p>
        </w:tc>
        <w:tc>
          <w:tcPr>
            <w:tcW w:w="2330" w:type="dxa"/>
          </w:tcPr>
          <w:p w:rsidR="00927DF0" w:rsidRPr="00CA2C69" w:rsidRDefault="00927DF0" w:rsidP="008B4EF9">
            <w:pPr>
              <w:pStyle w:val="ConsPlusNormal"/>
              <w:ind w:firstLine="0"/>
              <w:rPr>
                <w:rFonts w:ascii="Times New Roman" w:hAnsi="Times New Roman" w:cs="Times New Roman"/>
                <w:sz w:val="24"/>
                <w:szCs w:val="24"/>
              </w:rPr>
            </w:pPr>
            <w:r w:rsidRPr="00CA2C69">
              <w:rPr>
                <w:rFonts w:ascii="Times New Roman" w:hAnsi="Times New Roman" w:cs="Times New Roman"/>
                <w:sz w:val="24"/>
                <w:szCs w:val="24"/>
              </w:rPr>
              <w:t xml:space="preserve">1.3.Ввод в эксплуатацию детского сада на 95 мест в </w:t>
            </w:r>
            <w:proofErr w:type="spellStart"/>
            <w:r w:rsidRPr="00CA2C69">
              <w:rPr>
                <w:rFonts w:ascii="Times New Roman" w:hAnsi="Times New Roman" w:cs="Times New Roman"/>
                <w:sz w:val="24"/>
                <w:szCs w:val="24"/>
              </w:rPr>
              <w:t>с.Шалинское</w:t>
            </w:r>
            <w:proofErr w:type="spellEnd"/>
          </w:p>
        </w:tc>
        <w:tc>
          <w:tcPr>
            <w:tcW w:w="2126"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1072"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2016</w:t>
            </w:r>
          </w:p>
        </w:tc>
        <w:tc>
          <w:tcPr>
            <w:tcW w:w="1701" w:type="dxa"/>
          </w:tcPr>
          <w:p w:rsidR="00927DF0" w:rsidRPr="00CA2C69" w:rsidRDefault="00927DF0" w:rsidP="008B4EF9">
            <w:pPr>
              <w:pStyle w:val="ConsPlusNormal"/>
              <w:rPr>
                <w:rFonts w:ascii="Times New Roman" w:hAnsi="Times New Roman" w:cs="Times New Roman"/>
                <w:sz w:val="24"/>
                <w:szCs w:val="24"/>
              </w:rPr>
            </w:pPr>
          </w:p>
        </w:tc>
        <w:tc>
          <w:tcPr>
            <w:tcW w:w="1905" w:type="dxa"/>
          </w:tcPr>
          <w:p w:rsidR="00927DF0" w:rsidRPr="004A75C7" w:rsidRDefault="00927DF0" w:rsidP="008B4EF9">
            <w:pPr>
              <w:widowControl w:val="0"/>
              <w:autoSpaceDE w:val="0"/>
              <w:autoSpaceDN w:val="0"/>
              <w:adjustRightInd w:val="0"/>
              <w:rPr>
                <w:sz w:val="22"/>
                <w:szCs w:val="20"/>
              </w:rPr>
            </w:pPr>
            <w:r w:rsidRPr="004A75C7">
              <w:rPr>
                <w:sz w:val="22"/>
                <w:szCs w:val="20"/>
              </w:rPr>
              <w:t>Увеличение числа детей, охваченных дошкольным образованием</w:t>
            </w:r>
          </w:p>
        </w:tc>
        <w:tc>
          <w:tcPr>
            <w:tcW w:w="1559" w:type="dxa"/>
          </w:tcPr>
          <w:p w:rsidR="00927DF0" w:rsidRPr="00CA2C69" w:rsidRDefault="00927DF0" w:rsidP="008B4EF9">
            <w:pPr>
              <w:pStyle w:val="ConsPlusNormal"/>
              <w:rPr>
                <w:rFonts w:ascii="Times New Roman" w:hAnsi="Times New Roman" w:cs="Times New Roman"/>
                <w:sz w:val="24"/>
                <w:szCs w:val="24"/>
              </w:rPr>
            </w:pPr>
          </w:p>
        </w:tc>
        <w:tc>
          <w:tcPr>
            <w:tcW w:w="2835"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-увеличение мест в дошкольных образовательных учреждениях</w:t>
            </w:r>
          </w:p>
        </w:tc>
      </w:tr>
      <w:tr w:rsidR="00927DF0" w:rsidRPr="003B4569" w:rsidTr="008B4EF9">
        <w:tc>
          <w:tcPr>
            <w:tcW w:w="709" w:type="dxa"/>
          </w:tcPr>
          <w:p w:rsidR="00927DF0" w:rsidRPr="00CA2C69" w:rsidRDefault="00927DF0" w:rsidP="008B4EF9">
            <w:pPr>
              <w:pStyle w:val="ConsPlusNormal"/>
              <w:rPr>
                <w:rFonts w:ascii="Times New Roman" w:hAnsi="Times New Roman" w:cs="Times New Roman"/>
                <w:sz w:val="24"/>
                <w:szCs w:val="24"/>
              </w:rPr>
            </w:pPr>
          </w:p>
        </w:tc>
        <w:tc>
          <w:tcPr>
            <w:tcW w:w="2330" w:type="dxa"/>
          </w:tcPr>
          <w:p w:rsidR="00927DF0" w:rsidRPr="00CA2C69" w:rsidRDefault="00927DF0" w:rsidP="008B4EF9">
            <w:pPr>
              <w:pStyle w:val="a5"/>
              <w:spacing w:after="0"/>
              <w:jc w:val="both"/>
              <w:rPr>
                <w:rFonts w:ascii="Times New Roman" w:hAnsi="Times New Roman" w:cs="Times New Roman"/>
              </w:rPr>
            </w:pPr>
            <w:r w:rsidRPr="00CA2C69">
              <w:rPr>
                <w:rFonts w:ascii="Times New Roman" w:hAnsi="Times New Roman" w:cs="Times New Roman"/>
              </w:rPr>
              <w:t>1.4.</w:t>
            </w:r>
            <w:r w:rsidRPr="00CA2C69">
              <w:rPr>
                <w:rFonts w:ascii="Times New Roman" w:hAnsi="Times New Roman" w:cs="Times New Roman"/>
                <w:lang w:eastAsia="en-US"/>
              </w:rPr>
              <w:t>Внедрение федеральных государственных образовательных стандартов дошкольного образования</w:t>
            </w:r>
          </w:p>
          <w:p w:rsidR="00927DF0" w:rsidRPr="00CA2C69" w:rsidRDefault="00927DF0" w:rsidP="008B4EF9">
            <w:pPr>
              <w:pStyle w:val="ConsPlusNormal"/>
              <w:rPr>
                <w:rFonts w:ascii="Times New Roman" w:hAnsi="Times New Roman" w:cs="Times New Roman"/>
                <w:sz w:val="24"/>
                <w:szCs w:val="24"/>
              </w:rPr>
            </w:pPr>
          </w:p>
        </w:tc>
        <w:tc>
          <w:tcPr>
            <w:tcW w:w="2126"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Управление образования, ММЦ</w:t>
            </w:r>
          </w:p>
        </w:tc>
        <w:tc>
          <w:tcPr>
            <w:tcW w:w="1072"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2016</w:t>
            </w:r>
          </w:p>
        </w:tc>
        <w:tc>
          <w:tcPr>
            <w:tcW w:w="1701"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2018</w:t>
            </w:r>
          </w:p>
        </w:tc>
        <w:tc>
          <w:tcPr>
            <w:tcW w:w="1905" w:type="dxa"/>
          </w:tcPr>
          <w:p w:rsidR="00927DF0" w:rsidRPr="00F5456E" w:rsidRDefault="00927DF0" w:rsidP="008B4EF9">
            <w:pPr>
              <w:pStyle w:val="ConsPlusNormal"/>
              <w:ind w:firstLine="0"/>
              <w:rPr>
                <w:rFonts w:ascii="Times New Roman" w:hAnsi="Times New Roman" w:cs="Times New Roman"/>
              </w:rPr>
            </w:pPr>
            <w:r>
              <w:rPr>
                <w:rFonts w:ascii="Times New Roman" w:hAnsi="Times New Roman" w:cs="Times New Roman"/>
              </w:rPr>
              <w:t xml:space="preserve"> В </w:t>
            </w:r>
            <w:r w:rsidRPr="00F5456E">
              <w:rPr>
                <w:rFonts w:ascii="Times New Roman" w:hAnsi="Times New Roman" w:cs="Times New Roman"/>
              </w:rPr>
              <w:t>муниципальных дошкольных образовательных организаци</w:t>
            </w:r>
            <w:r>
              <w:rPr>
                <w:rFonts w:ascii="Times New Roman" w:hAnsi="Times New Roman" w:cs="Times New Roman"/>
              </w:rPr>
              <w:t>ях</w:t>
            </w:r>
            <w:r w:rsidRPr="00F5456E">
              <w:rPr>
                <w:rFonts w:ascii="Times New Roman" w:hAnsi="Times New Roman" w:cs="Times New Roman"/>
              </w:rPr>
              <w:t>,  внедрён ФГОС ДО</w:t>
            </w:r>
          </w:p>
        </w:tc>
        <w:tc>
          <w:tcPr>
            <w:tcW w:w="1559" w:type="dxa"/>
          </w:tcPr>
          <w:p w:rsidR="00927DF0" w:rsidRPr="00CA2C69" w:rsidRDefault="00927DF0" w:rsidP="008B4EF9">
            <w:pPr>
              <w:pStyle w:val="ConsPlusNormal"/>
              <w:rPr>
                <w:rFonts w:ascii="Times New Roman" w:hAnsi="Times New Roman" w:cs="Times New Roman"/>
                <w:sz w:val="24"/>
                <w:szCs w:val="24"/>
              </w:rPr>
            </w:pPr>
          </w:p>
        </w:tc>
        <w:tc>
          <w:tcPr>
            <w:tcW w:w="2835"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-доля дошкольных образовательных учреждений, в которых внедрен ФГОС ДО</w:t>
            </w:r>
          </w:p>
        </w:tc>
      </w:tr>
      <w:tr w:rsidR="00927DF0" w:rsidRPr="003B4569" w:rsidTr="008B4EF9">
        <w:tc>
          <w:tcPr>
            <w:tcW w:w="709" w:type="dxa"/>
          </w:tcPr>
          <w:p w:rsidR="00927DF0" w:rsidRPr="00CA2C69" w:rsidRDefault="00927DF0" w:rsidP="008B4EF9">
            <w:pPr>
              <w:pStyle w:val="ConsPlusNormal"/>
              <w:rPr>
                <w:rFonts w:ascii="Times New Roman" w:hAnsi="Times New Roman" w:cs="Times New Roman"/>
                <w:sz w:val="24"/>
                <w:szCs w:val="24"/>
              </w:rPr>
            </w:pPr>
          </w:p>
        </w:tc>
        <w:tc>
          <w:tcPr>
            <w:tcW w:w="2330" w:type="dxa"/>
          </w:tcPr>
          <w:p w:rsidR="00927DF0" w:rsidRPr="00D73962" w:rsidRDefault="00927DF0" w:rsidP="008B4EF9">
            <w:pPr>
              <w:pStyle w:val="a9"/>
              <w:spacing w:line="240" w:lineRule="exact"/>
              <w:rPr>
                <w:rFonts w:ascii="Times New Roman" w:hAnsi="Times New Roman"/>
                <w:sz w:val="24"/>
                <w:szCs w:val="24"/>
                <w:lang w:eastAsia="en-US"/>
              </w:rPr>
            </w:pPr>
            <w:r>
              <w:rPr>
                <w:rFonts w:ascii="Times New Roman" w:hAnsi="Times New Roman"/>
                <w:sz w:val="24"/>
                <w:szCs w:val="24"/>
                <w:lang w:eastAsia="en-US"/>
              </w:rPr>
              <w:t>1.5.</w:t>
            </w:r>
            <w:r w:rsidRPr="00D73962">
              <w:rPr>
                <w:rFonts w:ascii="Times New Roman" w:hAnsi="Times New Roman"/>
                <w:sz w:val="24"/>
                <w:szCs w:val="24"/>
                <w:lang w:eastAsia="en-US"/>
              </w:rPr>
              <w:t>Обновление развивающей предметно-пространственной среды в соответствии с требованиями ФГОС ДО</w:t>
            </w:r>
          </w:p>
        </w:tc>
        <w:tc>
          <w:tcPr>
            <w:tcW w:w="2126" w:type="dxa"/>
          </w:tcPr>
          <w:p w:rsidR="00927DF0"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Управление образования, ММЦ</w:t>
            </w:r>
          </w:p>
        </w:tc>
        <w:tc>
          <w:tcPr>
            <w:tcW w:w="1072"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2016</w:t>
            </w:r>
          </w:p>
        </w:tc>
        <w:tc>
          <w:tcPr>
            <w:tcW w:w="1701"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2018</w:t>
            </w:r>
          </w:p>
        </w:tc>
        <w:tc>
          <w:tcPr>
            <w:tcW w:w="1905" w:type="dxa"/>
          </w:tcPr>
          <w:p w:rsidR="00927DF0" w:rsidRPr="00F5456E" w:rsidRDefault="00927DF0" w:rsidP="008B4EF9">
            <w:pPr>
              <w:pStyle w:val="ConsPlusNormal"/>
              <w:ind w:firstLine="0"/>
              <w:rPr>
                <w:rFonts w:ascii="Times New Roman" w:hAnsi="Times New Roman" w:cs="Times New Roman"/>
              </w:rPr>
            </w:pPr>
            <w:r w:rsidRPr="0060521E">
              <w:rPr>
                <w:rFonts w:ascii="Times New Roman" w:hAnsi="Times New Roman" w:cs="Times New Roman"/>
                <w:sz w:val="22"/>
              </w:rPr>
              <w:t>В дошкольных организациях обновлена предметно-развивающая среда</w:t>
            </w:r>
          </w:p>
        </w:tc>
        <w:tc>
          <w:tcPr>
            <w:tcW w:w="1559" w:type="dxa"/>
          </w:tcPr>
          <w:p w:rsidR="00927DF0" w:rsidRPr="00CA2C69" w:rsidRDefault="00927DF0" w:rsidP="008B4EF9">
            <w:pPr>
              <w:pStyle w:val="ConsPlusNormal"/>
              <w:rPr>
                <w:rFonts w:ascii="Times New Roman" w:hAnsi="Times New Roman" w:cs="Times New Roman"/>
                <w:sz w:val="24"/>
                <w:szCs w:val="24"/>
              </w:rPr>
            </w:pPr>
          </w:p>
        </w:tc>
        <w:tc>
          <w:tcPr>
            <w:tcW w:w="2835"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Доля учреждений, реализующих программы дошкольного образования,  в которых обеспечены условия для развития и воспитания детей</w:t>
            </w:r>
          </w:p>
        </w:tc>
      </w:tr>
      <w:tr w:rsidR="00927DF0" w:rsidRPr="003B4569" w:rsidTr="008B4EF9">
        <w:tc>
          <w:tcPr>
            <w:tcW w:w="709" w:type="dxa"/>
          </w:tcPr>
          <w:p w:rsidR="00927DF0" w:rsidRPr="00CA2C69" w:rsidRDefault="00927DF0" w:rsidP="008B4EF9">
            <w:pPr>
              <w:pStyle w:val="ConsPlusNormal"/>
              <w:rPr>
                <w:rFonts w:ascii="Times New Roman" w:hAnsi="Times New Roman" w:cs="Times New Roman"/>
                <w:sz w:val="24"/>
                <w:szCs w:val="24"/>
              </w:rPr>
            </w:pPr>
          </w:p>
        </w:tc>
        <w:tc>
          <w:tcPr>
            <w:tcW w:w="2330" w:type="dxa"/>
          </w:tcPr>
          <w:p w:rsidR="00927DF0" w:rsidRPr="00D73962" w:rsidRDefault="00927DF0" w:rsidP="008B4EF9">
            <w:pPr>
              <w:pStyle w:val="a9"/>
              <w:spacing w:line="240" w:lineRule="exact"/>
              <w:rPr>
                <w:rFonts w:ascii="Times New Roman" w:hAnsi="Times New Roman"/>
                <w:sz w:val="24"/>
                <w:szCs w:val="24"/>
                <w:lang w:eastAsia="en-US"/>
              </w:rPr>
            </w:pPr>
            <w:r w:rsidRPr="00D73962">
              <w:rPr>
                <w:rFonts w:ascii="Times New Roman" w:hAnsi="Times New Roman"/>
                <w:sz w:val="24"/>
                <w:szCs w:val="24"/>
                <w:lang w:eastAsia="en-US"/>
              </w:rPr>
              <w:t>1.6.Обеспечение методического сопровождения внедрения ФГОС ДО</w:t>
            </w:r>
          </w:p>
        </w:tc>
        <w:tc>
          <w:tcPr>
            <w:tcW w:w="2126" w:type="dxa"/>
          </w:tcPr>
          <w:p w:rsidR="00927DF0"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1072"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2016</w:t>
            </w:r>
          </w:p>
        </w:tc>
        <w:tc>
          <w:tcPr>
            <w:tcW w:w="1701"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2018</w:t>
            </w:r>
          </w:p>
        </w:tc>
        <w:tc>
          <w:tcPr>
            <w:tcW w:w="1905" w:type="dxa"/>
          </w:tcPr>
          <w:p w:rsidR="00927DF0" w:rsidRPr="00CA2C69" w:rsidRDefault="00927DF0" w:rsidP="008B4EF9">
            <w:pPr>
              <w:pStyle w:val="ConsPlusNormal"/>
              <w:rPr>
                <w:rFonts w:ascii="Times New Roman" w:hAnsi="Times New Roman" w:cs="Times New Roman"/>
                <w:sz w:val="24"/>
                <w:szCs w:val="24"/>
              </w:rPr>
            </w:pPr>
          </w:p>
        </w:tc>
        <w:tc>
          <w:tcPr>
            <w:tcW w:w="1559" w:type="dxa"/>
          </w:tcPr>
          <w:p w:rsidR="00927DF0" w:rsidRPr="00CA2C69" w:rsidRDefault="00927DF0" w:rsidP="008B4EF9">
            <w:pPr>
              <w:pStyle w:val="ConsPlusNormal"/>
              <w:rPr>
                <w:rFonts w:ascii="Times New Roman" w:hAnsi="Times New Roman" w:cs="Times New Roman"/>
                <w:sz w:val="24"/>
                <w:szCs w:val="24"/>
              </w:rPr>
            </w:pPr>
          </w:p>
        </w:tc>
        <w:tc>
          <w:tcPr>
            <w:tcW w:w="2835"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Доля педагогических работников, прошедших подготовку по ФГОС ДО</w:t>
            </w:r>
          </w:p>
        </w:tc>
      </w:tr>
      <w:tr w:rsidR="00927DF0" w:rsidRPr="003B4569" w:rsidTr="008B4EF9">
        <w:tc>
          <w:tcPr>
            <w:tcW w:w="709" w:type="dxa"/>
          </w:tcPr>
          <w:p w:rsidR="00927DF0" w:rsidRPr="00CA2C69" w:rsidRDefault="00927DF0" w:rsidP="008B4EF9">
            <w:pPr>
              <w:pStyle w:val="ConsPlusNormal"/>
              <w:rPr>
                <w:rFonts w:ascii="Times New Roman" w:hAnsi="Times New Roman" w:cs="Times New Roman"/>
                <w:sz w:val="24"/>
                <w:szCs w:val="24"/>
              </w:rPr>
            </w:pPr>
          </w:p>
        </w:tc>
        <w:tc>
          <w:tcPr>
            <w:tcW w:w="2330" w:type="dxa"/>
          </w:tcPr>
          <w:p w:rsidR="00927DF0" w:rsidRPr="00CA2C69" w:rsidRDefault="00927DF0" w:rsidP="008B4EF9">
            <w:pPr>
              <w:pStyle w:val="ConsPlusNormal"/>
              <w:ind w:firstLine="0"/>
              <w:rPr>
                <w:rFonts w:ascii="Times New Roman" w:hAnsi="Times New Roman" w:cs="Times New Roman"/>
                <w:sz w:val="24"/>
                <w:szCs w:val="24"/>
              </w:rPr>
            </w:pPr>
            <w:r w:rsidRPr="00CA2C69">
              <w:rPr>
                <w:rFonts w:ascii="Times New Roman" w:hAnsi="Times New Roman" w:cs="Times New Roman"/>
                <w:sz w:val="24"/>
                <w:szCs w:val="24"/>
              </w:rPr>
              <w:t>1.</w:t>
            </w:r>
            <w:r>
              <w:rPr>
                <w:rFonts w:ascii="Times New Roman" w:hAnsi="Times New Roman" w:cs="Times New Roman"/>
                <w:sz w:val="24"/>
                <w:szCs w:val="24"/>
              </w:rPr>
              <w:t>7</w:t>
            </w:r>
            <w:r w:rsidRPr="00CA2C69">
              <w:rPr>
                <w:rFonts w:ascii="Times New Roman" w:hAnsi="Times New Roman" w:cs="Times New Roman"/>
                <w:sz w:val="24"/>
                <w:szCs w:val="24"/>
              </w:rPr>
              <w:t>.</w:t>
            </w:r>
            <w:r w:rsidRPr="00CA2C69">
              <w:rPr>
                <w:sz w:val="24"/>
                <w:szCs w:val="24"/>
              </w:rPr>
              <w:t xml:space="preserve"> </w:t>
            </w:r>
            <w:r w:rsidRPr="00CA2C69">
              <w:rPr>
                <w:rFonts w:ascii="Times New Roman" w:hAnsi="Times New Roman" w:cs="Times New Roman"/>
                <w:sz w:val="24"/>
                <w:szCs w:val="24"/>
              </w:rPr>
              <w:t>предоставление услуги «Реализация основных общеобразовательных программ начального общего образования, основного общего образования, среднего общего образования»</w:t>
            </w:r>
          </w:p>
        </w:tc>
        <w:tc>
          <w:tcPr>
            <w:tcW w:w="2126" w:type="dxa"/>
          </w:tcPr>
          <w:p w:rsidR="00927DF0" w:rsidRPr="00CA2C69" w:rsidRDefault="00927DF0" w:rsidP="008B4EF9">
            <w:pPr>
              <w:pStyle w:val="ConsPlusNormal"/>
              <w:rPr>
                <w:rFonts w:ascii="Times New Roman" w:hAnsi="Times New Roman" w:cs="Times New Roman"/>
                <w:sz w:val="24"/>
                <w:szCs w:val="24"/>
              </w:rPr>
            </w:pPr>
          </w:p>
        </w:tc>
        <w:tc>
          <w:tcPr>
            <w:tcW w:w="1072"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2016</w:t>
            </w:r>
          </w:p>
        </w:tc>
        <w:tc>
          <w:tcPr>
            <w:tcW w:w="1701"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2018</w:t>
            </w:r>
          </w:p>
        </w:tc>
        <w:tc>
          <w:tcPr>
            <w:tcW w:w="1905" w:type="dxa"/>
          </w:tcPr>
          <w:p w:rsidR="00927DF0" w:rsidRPr="00F20903" w:rsidRDefault="00927DF0" w:rsidP="008B4EF9">
            <w:pPr>
              <w:pStyle w:val="ConsPlusNormal"/>
              <w:ind w:firstLine="0"/>
              <w:rPr>
                <w:rFonts w:ascii="Times New Roman" w:hAnsi="Times New Roman" w:cs="Times New Roman"/>
              </w:rPr>
            </w:pPr>
            <w:r w:rsidRPr="0060521E">
              <w:rPr>
                <w:rFonts w:ascii="Times New Roman" w:hAnsi="Times New Roman" w:cs="Times New Roman"/>
                <w:sz w:val="22"/>
              </w:rPr>
              <w:t>Получение общедоступного и бесплатного начального общего, основного общего, среднего общего образования во всех муниципальных общеобразовательных учреждениях</w:t>
            </w:r>
          </w:p>
        </w:tc>
        <w:tc>
          <w:tcPr>
            <w:tcW w:w="1559" w:type="dxa"/>
          </w:tcPr>
          <w:p w:rsidR="00927DF0" w:rsidRPr="00CA2C69" w:rsidRDefault="00927DF0" w:rsidP="008B4EF9">
            <w:pPr>
              <w:pStyle w:val="ConsPlusNormal"/>
              <w:rPr>
                <w:rFonts w:ascii="Times New Roman" w:hAnsi="Times New Roman" w:cs="Times New Roman"/>
                <w:sz w:val="24"/>
                <w:szCs w:val="24"/>
              </w:rPr>
            </w:pPr>
          </w:p>
        </w:tc>
        <w:tc>
          <w:tcPr>
            <w:tcW w:w="2835"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-удовлетворенность населения доступностью и качеством услуг общего образования</w:t>
            </w:r>
          </w:p>
        </w:tc>
      </w:tr>
      <w:tr w:rsidR="00927DF0" w:rsidRPr="003B4569" w:rsidTr="008B4EF9">
        <w:tc>
          <w:tcPr>
            <w:tcW w:w="709" w:type="dxa"/>
          </w:tcPr>
          <w:p w:rsidR="00927DF0" w:rsidRPr="00CA2C69" w:rsidRDefault="00927DF0" w:rsidP="008B4EF9">
            <w:pPr>
              <w:pStyle w:val="ConsPlusNormal"/>
              <w:rPr>
                <w:rFonts w:ascii="Times New Roman" w:hAnsi="Times New Roman" w:cs="Times New Roman"/>
                <w:sz w:val="24"/>
                <w:szCs w:val="24"/>
              </w:rPr>
            </w:pPr>
          </w:p>
        </w:tc>
        <w:tc>
          <w:tcPr>
            <w:tcW w:w="2330"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1.8.Внедрение в общеобразовательных учреждениях ФГОС ОО</w:t>
            </w:r>
          </w:p>
        </w:tc>
        <w:tc>
          <w:tcPr>
            <w:tcW w:w="2126"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Управление образования, ММЦ</w:t>
            </w:r>
          </w:p>
        </w:tc>
        <w:tc>
          <w:tcPr>
            <w:tcW w:w="1072"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2016</w:t>
            </w:r>
          </w:p>
        </w:tc>
        <w:tc>
          <w:tcPr>
            <w:tcW w:w="1701"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2018</w:t>
            </w:r>
          </w:p>
        </w:tc>
        <w:tc>
          <w:tcPr>
            <w:tcW w:w="1905" w:type="dxa"/>
          </w:tcPr>
          <w:p w:rsidR="00927DF0" w:rsidRPr="00F20903" w:rsidRDefault="00927DF0" w:rsidP="008B4EF9">
            <w:pPr>
              <w:pStyle w:val="ConsPlusNormal"/>
              <w:ind w:firstLine="0"/>
              <w:rPr>
                <w:rFonts w:ascii="Times New Roman" w:hAnsi="Times New Roman" w:cs="Times New Roman"/>
              </w:rPr>
            </w:pPr>
            <w:r>
              <w:rPr>
                <w:rFonts w:ascii="Times New Roman" w:hAnsi="Times New Roman" w:cs="Times New Roman"/>
              </w:rPr>
              <w:t xml:space="preserve">Внедряется ФГОС ОО. </w:t>
            </w:r>
            <w:r w:rsidRPr="00F20903">
              <w:rPr>
                <w:rFonts w:ascii="Times New Roman" w:hAnsi="Times New Roman" w:cs="Times New Roman"/>
              </w:rPr>
              <w:t>Подготовлена методическая основа для реализации новых ФГОС в общеобразовательных организациях.</w:t>
            </w:r>
          </w:p>
        </w:tc>
        <w:tc>
          <w:tcPr>
            <w:tcW w:w="1559" w:type="dxa"/>
          </w:tcPr>
          <w:p w:rsidR="00927DF0" w:rsidRPr="00CA2C69" w:rsidRDefault="00927DF0" w:rsidP="008B4EF9">
            <w:pPr>
              <w:pStyle w:val="ConsPlusNormal"/>
              <w:rPr>
                <w:rFonts w:ascii="Times New Roman" w:hAnsi="Times New Roman" w:cs="Times New Roman"/>
                <w:sz w:val="24"/>
                <w:szCs w:val="24"/>
              </w:rPr>
            </w:pPr>
          </w:p>
        </w:tc>
        <w:tc>
          <w:tcPr>
            <w:tcW w:w="2835"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-удельный вес учащихся, обучающихся по ФГОС НОО, ОО</w:t>
            </w:r>
          </w:p>
        </w:tc>
      </w:tr>
      <w:tr w:rsidR="00927DF0" w:rsidRPr="003B4569" w:rsidTr="008B4EF9">
        <w:tc>
          <w:tcPr>
            <w:tcW w:w="709" w:type="dxa"/>
          </w:tcPr>
          <w:p w:rsidR="00927DF0" w:rsidRPr="00CA2C69" w:rsidRDefault="00927DF0" w:rsidP="008B4EF9">
            <w:pPr>
              <w:pStyle w:val="ConsPlusNormal"/>
              <w:rPr>
                <w:rFonts w:ascii="Times New Roman" w:hAnsi="Times New Roman" w:cs="Times New Roman"/>
                <w:sz w:val="24"/>
                <w:szCs w:val="24"/>
              </w:rPr>
            </w:pPr>
          </w:p>
        </w:tc>
        <w:tc>
          <w:tcPr>
            <w:tcW w:w="2330" w:type="dxa"/>
          </w:tcPr>
          <w:p w:rsidR="00927DF0" w:rsidRPr="00583394" w:rsidRDefault="00927DF0" w:rsidP="008B4EF9">
            <w:pPr>
              <w:widowControl w:val="0"/>
              <w:autoSpaceDE w:val="0"/>
              <w:autoSpaceDN w:val="0"/>
              <w:adjustRightInd w:val="0"/>
              <w:rPr>
                <w:highlight w:val="yellow"/>
              </w:rPr>
            </w:pPr>
            <w:r>
              <w:t>1.9.</w:t>
            </w:r>
            <w:r w:rsidRPr="00583394">
              <w:t xml:space="preserve">Организация инклюзивного обучения  в образовательных учреждениях района </w:t>
            </w:r>
          </w:p>
        </w:tc>
        <w:tc>
          <w:tcPr>
            <w:tcW w:w="2126"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1072"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2016</w:t>
            </w:r>
          </w:p>
        </w:tc>
        <w:tc>
          <w:tcPr>
            <w:tcW w:w="1701"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2018</w:t>
            </w:r>
          </w:p>
        </w:tc>
        <w:tc>
          <w:tcPr>
            <w:tcW w:w="1905" w:type="dxa"/>
          </w:tcPr>
          <w:p w:rsidR="00927DF0" w:rsidRPr="00583394" w:rsidRDefault="00927DF0" w:rsidP="008B4EF9">
            <w:pPr>
              <w:widowControl w:val="0"/>
              <w:autoSpaceDE w:val="0"/>
              <w:autoSpaceDN w:val="0"/>
              <w:adjustRightInd w:val="0"/>
              <w:rPr>
                <w:sz w:val="20"/>
                <w:szCs w:val="20"/>
                <w:highlight w:val="yellow"/>
              </w:rPr>
            </w:pPr>
            <w:r w:rsidRPr="00583394">
              <w:rPr>
                <w:sz w:val="20"/>
                <w:szCs w:val="20"/>
              </w:rPr>
              <w:t>В  образовательных учреждениях района созданы условия  для инклюзивного обучения  детей с ОВЗ, детей инвалидов.</w:t>
            </w:r>
          </w:p>
        </w:tc>
        <w:tc>
          <w:tcPr>
            <w:tcW w:w="1559" w:type="dxa"/>
          </w:tcPr>
          <w:p w:rsidR="00927DF0" w:rsidRPr="00CA2C69" w:rsidRDefault="00927DF0" w:rsidP="008B4EF9">
            <w:pPr>
              <w:pStyle w:val="ConsPlusNormal"/>
              <w:rPr>
                <w:rFonts w:ascii="Times New Roman" w:hAnsi="Times New Roman" w:cs="Times New Roman"/>
                <w:sz w:val="24"/>
                <w:szCs w:val="24"/>
              </w:rPr>
            </w:pPr>
          </w:p>
        </w:tc>
        <w:tc>
          <w:tcPr>
            <w:tcW w:w="2835"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-удовлетворенность населения, имеющего детей с ОВЗ, доступностью и качеством образования</w:t>
            </w:r>
          </w:p>
        </w:tc>
      </w:tr>
      <w:tr w:rsidR="00927DF0" w:rsidRPr="003B4569" w:rsidTr="008B4EF9">
        <w:tc>
          <w:tcPr>
            <w:tcW w:w="709" w:type="dxa"/>
          </w:tcPr>
          <w:p w:rsidR="00927DF0" w:rsidRPr="00CA2C69" w:rsidRDefault="00927DF0" w:rsidP="008B4EF9">
            <w:pPr>
              <w:pStyle w:val="ConsPlusNormal"/>
              <w:rPr>
                <w:rFonts w:ascii="Times New Roman" w:hAnsi="Times New Roman" w:cs="Times New Roman"/>
                <w:sz w:val="24"/>
                <w:szCs w:val="24"/>
              </w:rPr>
            </w:pPr>
          </w:p>
        </w:tc>
        <w:tc>
          <w:tcPr>
            <w:tcW w:w="2330"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1.10.Разработка системы оценки качества образования</w:t>
            </w:r>
          </w:p>
        </w:tc>
        <w:tc>
          <w:tcPr>
            <w:tcW w:w="2126"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1072"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2016</w:t>
            </w:r>
          </w:p>
        </w:tc>
        <w:tc>
          <w:tcPr>
            <w:tcW w:w="1701"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2018</w:t>
            </w:r>
          </w:p>
        </w:tc>
        <w:tc>
          <w:tcPr>
            <w:tcW w:w="1905" w:type="dxa"/>
          </w:tcPr>
          <w:p w:rsidR="00927DF0" w:rsidRPr="00F20903" w:rsidRDefault="00927DF0" w:rsidP="008B4EF9">
            <w:pPr>
              <w:pStyle w:val="ConsPlusNormal"/>
              <w:ind w:firstLine="0"/>
              <w:rPr>
                <w:rFonts w:ascii="Times New Roman" w:hAnsi="Times New Roman" w:cs="Times New Roman"/>
              </w:rPr>
            </w:pPr>
            <w:r>
              <w:rPr>
                <w:rFonts w:ascii="Times New Roman" w:hAnsi="Times New Roman" w:cs="Times New Roman"/>
              </w:rPr>
              <w:t>Внедрение системы оценки качества образования в общеобразовательных учреждениях</w:t>
            </w:r>
          </w:p>
        </w:tc>
        <w:tc>
          <w:tcPr>
            <w:tcW w:w="1559" w:type="dxa"/>
          </w:tcPr>
          <w:p w:rsidR="00927DF0" w:rsidRPr="00CA2C69" w:rsidRDefault="00927DF0" w:rsidP="008B4EF9">
            <w:pPr>
              <w:pStyle w:val="ConsPlusNormal"/>
              <w:rPr>
                <w:rFonts w:ascii="Times New Roman" w:hAnsi="Times New Roman" w:cs="Times New Roman"/>
                <w:sz w:val="24"/>
                <w:szCs w:val="24"/>
              </w:rPr>
            </w:pPr>
          </w:p>
        </w:tc>
        <w:tc>
          <w:tcPr>
            <w:tcW w:w="2835"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-доля образовательных учреждений, в которых разработана система оценки качества образования</w:t>
            </w:r>
          </w:p>
        </w:tc>
      </w:tr>
      <w:tr w:rsidR="00927DF0" w:rsidRPr="003B4569" w:rsidTr="008B4EF9">
        <w:tc>
          <w:tcPr>
            <w:tcW w:w="709" w:type="dxa"/>
          </w:tcPr>
          <w:p w:rsidR="00927DF0" w:rsidRPr="00CA2C69" w:rsidRDefault="00927DF0" w:rsidP="008B4EF9">
            <w:pPr>
              <w:pStyle w:val="ConsPlusNormal"/>
              <w:rPr>
                <w:rFonts w:ascii="Times New Roman" w:hAnsi="Times New Roman" w:cs="Times New Roman"/>
                <w:sz w:val="24"/>
                <w:szCs w:val="24"/>
              </w:rPr>
            </w:pPr>
          </w:p>
        </w:tc>
        <w:tc>
          <w:tcPr>
            <w:tcW w:w="2330" w:type="dxa"/>
          </w:tcPr>
          <w:p w:rsidR="00927DF0" w:rsidRPr="00CA2C69" w:rsidRDefault="00927DF0" w:rsidP="008B4EF9">
            <w:pPr>
              <w:pStyle w:val="ConsPlusNormal"/>
              <w:ind w:firstLine="0"/>
              <w:rPr>
                <w:rFonts w:ascii="Times New Roman" w:hAnsi="Times New Roman" w:cs="Times New Roman"/>
                <w:sz w:val="24"/>
                <w:szCs w:val="24"/>
              </w:rPr>
            </w:pPr>
            <w:r w:rsidRPr="00CA2C69">
              <w:rPr>
                <w:rFonts w:ascii="Times New Roman" w:hAnsi="Times New Roman" w:cs="Times New Roman"/>
                <w:sz w:val="24"/>
                <w:szCs w:val="24"/>
              </w:rPr>
              <w:t>1.</w:t>
            </w:r>
            <w:r>
              <w:rPr>
                <w:rFonts w:ascii="Times New Roman" w:hAnsi="Times New Roman" w:cs="Times New Roman"/>
                <w:sz w:val="24"/>
                <w:szCs w:val="24"/>
              </w:rPr>
              <w:t>11</w:t>
            </w:r>
            <w:r w:rsidRPr="00CA2C69">
              <w:rPr>
                <w:rFonts w:ascii="Times New Roman" w:hAnsi="Times New Roman" w:cs="Times New Roman"/>
                <w:sz w:val="24"/>
                <w:szCs w:val="24"/>
              </w:rPr>
              <w:t>.</w:t>
            </w:r>
            <w:r w:rsidRPr="00CA2C69">
              <w:rPr>
                <w:sz w:val="24"/>
                <w:szCs w:val="24"/>
              </w:rPr>
              <w:t xml:space="preserve"> </w:t>
            </w:r>
            <w:r w:rsidRPr="00CA2C69">
              <w:rPr>
                <w:rFonts w:ascii="Times New Roman" w:hAnsi="Times New Roman" w:cs="Times New Roman"/>
                <w:sz w:val="24"/>
                <w:szCs w:val="24"/>
              </w:rPr>
              <w:t>предоставление услуги: «Реализация дополнительных общеобразовательных общеразвивающих программ».</w:t>
            </w:r>
          </w:p>
        </w:tc>
        <w:tc>
          <w:tcPr>
            <w:tcW w:w="2126"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1072"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2016</w:t>
            </w:r>
          </w:p>
        </w:tc>
        <w:tc>
          <w:tcPr>
            <w:tcW w:w="1701"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2018</w:t>
            </w:r>
          </w:p>
        </w:tc>
        <w:tc>
          <w:tcPr>
            <w:tcW w:w="1905" w:type="dxa"/>
          </w:tcPr>
          <w:p w:rsidR="00927DF0" w:rsidRPr="0060521E" w:rsidRDefault="00927DF0" w:rsidP="008B4EF9">
            <w:pPr>
              <w:widowControl w:val="0"/>
              <w:autoSpaceDE w:val="0"/>
              <w:autoSpaceDN w:val="0"/>
              <w:adjustRightInd w:val="0"/>
              <w:rPr>
                <w:sz w:val="22"/>
                <w:szCs w:val="20"/>
              </w:rPr>
            </w:pPr>
            <w:r w:rsidRPr="0060521E">
              <w:rPr>
                <w:sz w:val="22"/>
                <w:szCs w:val="20"/>
              </w:rPr>
              <w:t>Увеличение доли детей, охваченных дополнительным образованием</w:t>
            </w:r>
          </w:p>
        </w:tc>
        <w:tc>
          <w:tcPr>
            <w:tcW w:w="1559" w:type="dxa"/>
          </w:tcPr>
          <w:p w:rsidR="00927DF0" w:rsidRPr="00CA2C69" w:rsidRDefault="00927DF0" w:rsidP="008B4EF9">
            <w:pPr>
              <w:pStyle w:val="ConsPlusNormal"/>
              <w:rPr>
                <w:rFonts w:ascii="Times New Roman" w:hAnsi="Times New Roman" w:cs="Times New Roman"/>
                <w:sz w:val="24"/>
                <w:szCs w:val="24"/>
              </w:rPr>
            </w:pPr>
          </w:p>
        </w:tc>
        <w:tc>
          <w:tcPr>
            <w:tcW w:w="2835"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-доля детей от 5 до 18-ти лет, охваченных программами дополнительного образования</w:t>
            </w:r>
          </w:p>
        </w:tc>
      </w:tr>
      <w:tr w:rsidR="00927DF0" w:rsidRPr="003B4569" w:rsidTr="008B4EF9">
        <w:tc>
          <w:tcPr>
            <w:tcW w:w="709" w:type="dxa"/>
          </w:tcPr>
          <w:p w:rsidR="00927DF0" w:rsidRPr="00CA2C69" w:rsidRDefault="00927DF0" w:rsidP="008B4EF9">
            <w:pPr>
              <w:pStyle w:val="ConsPlusNormal"/>
              <w:rPr>
                <w:rFonts w:ascii="Times New Roman" w:hAnsi="Times New Roman" w:cs="Times New Roman"/>
                <w:sz w:val="24"/>
                <w:szCs w:val="24"/>
              </w:rPr>
            </w:pPr>
          </w:p>
        </w:tc>
        <w:tc>
          <w:tcPr>
            <w:tcW w:w="2330" w:type="dxa"/>
          </w:tcPr>
          <w:p w:rsidR="00927DF0" w:rsidRPr="00CA2C69" w:rsidRDefault="00927DF0" w:rsidP="008B4EF9">
            <w:pPr>
              <w:pStyle w:val="ConsPlusNormal"/>
              <w:ind w:firstLine="0"/>
              <w:rPr>
                <w:rFonts w:ascii="Times New Roman" w:hAnsi="Times New Roman" w:cs="Times New Roman"/>
                <w:sz w:val="24"/>
                <w:szCs w:val="24"/>
              </w:rPr>
            </w:pPr>
            <w:r w:rsidRPr="00CA2C69">
              <w:rPr>
                <w:rFonts w:ascii="Times New Roman" w:hAnsi="Times New Roman" w:cs="Times New Roman"/>
                <w:sz w:val="24"/>
                <w:szCs w:val="24"/>
              </w:rPr>
              <w:t>1.</w:t>
            </w:r>
            <w:r>
              <w:rPr>
                <w:rFonts w:ascii="Times New Roman" w:hAnsi="Times New Roman" w:cs="Times New Roman"/>
                <w:sz w:val="24"/>
                <w:szCs w:val="24"/>
              </w:rPr>
              <w:t>12</w:t>
            </w:r>
            <w:r w:rsidRPr="00CA2C69">
              <w:rPr>
                <w:rFonts w:ascii="Times New Roman" w:hAnsi="Times New Roman" w:cs="Times New Roman"/>
                <w:sz w:val="24"/>
                <w:szCs w:val="24"/>
              </w:rPr>
              <w:t>.</w:t>
            </w:r>
            <w:r w:rsidRPr="00CA2C69">
              <w:rPr>
                <w:sz w:val="24"/>
                <w:szCs w:val="24"/>
              </w:rPr>
              <w:t xml:space="preserve"> </w:t>
            </w:r>
            <w:r w:rsidRPr="00CA2C69">
              <w:rPr>
                <w:rFonts w:ascii="Times New Roman" w:hAnsi="Times New Roman" w:cs="Times New Roman"/>
                <w:sz w:val="24"/>
                <w:szCs w:val="24"/>
              </w:rPr>
              <w:t>проведение муниципальных мероприятий с детьми, организация участия детей в мероприятиях различного уровня (краевых, всероссийских, международных).</w:t>
            </w:r>
          </w:p>
        </w:tc>
        <w:tc>
          <w:tcPr>
            <w:tcW w:w="2126"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1072"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2016</w:t>
            </w:r>
          </w:p>
        </w:tc>
        <w:tc>
          <w:tcPr>
            <w:tcW w:w="1701"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2018</w:t>
            </w:r>
          </w:p>
        </w:tc>
        <w:tc>
          <w:tcPr>
            <w:tcW w:w="1905" w:type="dxa"/>
          </w:tcPr>
          <w:p w:rsidR="00927DF0" w:rsidRPr="00CA2C69" w:rsidRDefault="00927DF0" w:rsidP="008B4EF9">
            <w:pPr>
              <w:pStyle w:val="ConsPlusNormal"/>
              <w:rPr>
                <w:rFonts w:ascii="Times New Roman" w:hAnsi="Times New Roman" w:cs="Times New Roman"/>
                <w:sz w:val="24"/>
                <w:szCs w:val="24"/>
              </w:rPr>
            </w:pPr>
          </w:p>
        </w:tc>
        <w:tc>
          <w:tcPr>
            <w:tcW w:w="1559" w:type="dxa"/>
          </w:tcPr>
          <w:p w:rsidR="00927DF0" w:rsidRPr="00CA2C69" w:rsidRDefault="00927DF0" w:rsidP="008B4EF9">
            <w:pPr>
              <w:pStyle w:val="ConsPlusNormal"/>
              <w:rPr>
                <w:rFonts w:ascii="Times New Roman" w:hAnsi="Times New Roman" w:cs="Times New Roman"/>
                <w:sz w:val="24"/>
                <w:szCs w:val="24"/>
              </w:rPr>
            </w:pPr>
          </w:p>
        </w:tc>
        <w:tc>
          <w:tcPr>
            <w:tcW w:w="2835"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-увеличение количества детей, участвующих в различного рода мероприятиях</w:t>
            </w:r>
          </w:p>
        </w:tc>
      </w:tr>
      <w:tr w:rsidR="00927DF0" w:rsidRPr="003B4569" w:rsidTr="008B4EF9">
        <w:tc>
          <w:tcPr>
            <w:tcW w:w="709" w:type="dxa"/>
          </w:tcPr>
          <w:p w:rsidR="00927DF0" w:rsidRPr="00CA2C69" w:rsidRDefault="00927DF0" w:rsidP="008B4EF9">
            <w:pPr>
              <w:pStyle w:val="ConsPlusNormal"/>
              <w:rPr>
                <w:rFonts w:ascii="Times New Roman" w:hAnsi="Times New Roman" w:cs="Times New Roman"/>
                <w:sz w:val="24"/>
                <w:szCs w:val="24"/>
              </w:rPr>
            </w:pPr>
          </w:p>
        </w:tc>
        <w:tc>
          <w:tcPr>
            <w:tcW w:w="2330" w:type="dxa"/>
          </w:tcPr>
          <w:p w:rsidR="00927DF0" w:rsidRPr="00CA2C69" w:rsidRDefault="00927DF0" w:rsidP="008B4EF9">
            <w:pPr>
              <w:pStyle w:val="ConsPlusNormal"/>
              <w:ind w:firstLine="0"/>
              <w:rPr>
                <w:rFonts w:ascii="Times New Roman" w:hAnsi="Times New Roman" w:cs="Times New Roman"/>
                <w:sz w:val="24"/>
                <w:szCs w:val="24"/>
              </w:rPr>
            </w:pPr>
            <w:r w:rsidRPr="00CA2C69">
              <w:rPr>
                <w:rFonts w:ascii="Times New Roman" w:hAnsi="Times New Roman" w:cs="Times New Roman"/>
                <w:sz w:val="24"/>
                <w:szCs w:val="24"/>
              </w:rPr>
              <w:t>1.</w:t>
            </w:r>
            <w:r>
              <w:rPr>
                <w:rFonts w:ascii="Times New Roman" w:hAnsi="Times New Roman" w:cs="Times New Roman"/>
                <w:sz w:val="24"/>
                <w:szCs w:val="24"/>
              </w:rPr>
              <w:t>13</w:t>
            </w:r>
            <w:r w:rsidRPr="00CA2C69">
              <w:rPr>
                <w:rFonts w:ascii="Times New Roman" w:hAnsi="Times New Roman" w:cs="Times New Roman"/>
                <w:sz w:val="24"/>
                <w:szCs w:val="24"/>
              </w:rPr>
              <w:t>.</w:t>
            </w:r>
            <w:r w:rsidRPr="00CA2C69">
              <w:rPr>
                <w:sz w:val="24"/>
                <w:szCs w:val="24"/>
              </w:rPr>
              <w:t xml:space="preserve"> </w:t>
            </w:r>
            <w:r w:rsidRPr="00CA2C69">
              <w:rPr>
                <w:rFonts w:ascii="Times New Roman" w:hAnsi="Times New Roman" w:cs="Times New Roman"/>
                <w:sz w:val="24"/>
                <w:szCs w:val="24"/>
              </w:rPr>
              <w:t>участие в краевых, всероссийских и международных мероприятиях с детьми (фестивалях, конкурсах, конференциях, соревнованиях и других мероприятиях</w:t>
            </w:r>
          </w:p>
        </w:tc>
        <w:tc>
          <w:tcPr>
            <w:tcW w:w="2126"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Управление образования, РДДТ</w:t>
            </w:r>
          </w:p>
        </w:tc>
        <w:tc>
          <w:tcPr>
            <w:tcW w:w="1072"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2016</w:t>
            </w:r>
          </w:p>
        </w:tc>
        <w:tc>
          <w:tcPr>
            <w:tcW w:w="1701"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2018</w:t>
            </w:r>
          </w:p>
        </w:tc>
        <w:tc>
          <w:tcPr>
            <w:tcW w:w="1905" w:type="dxa"/>
          </w:tcPr>
          <w:p w:rsidR="00927DF0" w:rsidRPr="00CA2C69" w:rsidRDefault="00927DF0" w:rsidP="008B4EF9">
            <w:pPr>
              <w:pStyle w:val="ConsPlusNormal"/>
              <w:rPr>
                <w:rFonts w:ascii="Times New Roman" w:hAnsi="Times New Roman" w:cs="Times New Roman"/>
                <w:sz w:val="24"/>
                <w:szCs w:val="24"/>
              </w:rPr>
            </w:pPr>
          </w:p>
        </w:tc>
        <w:tc>
          <w:tcPr>
            <w:tcW w:w="1559" w:type="dxa"/>
          </w:tcPr>
          <w:p w:rsidR="00927DF0" w:rsidRPr="00CA2C69" w:rsidRDefault="00927DF0" w:rsidP="008B4EF9">
            <w:pPr>
              <w:pStyle w:val="ConsPlusNormal"/>
              <w:rPr>
                <w:rFonts w:ascii="Times New Roman" w:hAnsi="Times New Roman" w:cs="Times New Roman"/>
                <w:sz w:val="24"/>
                <w:szCs w:val="24"/>
              </w:rPr>
            </w:pPr>
          </w:p>
        </w:tc>
        <w:tc>
          <w:tcPr>
            <w:tcW w:w="2835"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-увеличение количества детей, участвующих в краевых конкурсах, конференциях и т.п.</w:t>
            </w:r>
          </w:p>
        </w:tc>
      </w:tr>
    </w:tbl>
    <w:p w:rsidR="00927DF0" w:rsidRDefault="00927DF0" w:rsidP="00927DF0"/>
    <w:p w:rsidR="00927DF0" w:rsidRDefault="00927DF0" w:rsidP="00927DF0"/>
    <w:p w:rsidR="00927DF0" w:rsidRDefault="00927DF0" w:rsidP="00927D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330"/>
        <w:gridCol w:w="2126"/>
        <w:gridCol w:w="1072"/>
        <w:gridCol w:w="1701"/>
        <w:gridCol w:w="1905"/>
        <w:gridCol w:w="1559"/>
        <w:gridCol w:w="2835"/>
      </w:tblGrid>
      <w:tr w:rsidR="00927DF0" w:rsidRPr="003B4569" w:rsidTr="008B4EF9">
        <w:tc>
          <w:tcPr>
            <w:tcW w:w="709" w:type="dxa"/>
          </w:tcPr>
          <w:p w:rsidR="00927DF0" w:rsidRPr="00CA2C69" w:rsidRDefault="00927DF0" w:rsidP="008B4EF9">
            <w:pPr>
              <w:pStyle w:val="ConsPlusNormal"/>
              <w:rPr>
                <w:rFonts w:ascii="Times New Roman" w:hAnsi="Times New Roman" w:cs="Times New Roman"/>
                <w:sz w:val="24"/>
                <w:szCs w:val="24"/>
              </w:rPr>
            </w:pPr>
          </w:p>
        </w:tc>
        <w:tc>
          <w:tcPr>
            <w:tcW w:w="2330" w:type="dxa"/>
          </w:tcPr>
          <w:p w:rsidR="00927DF0" w:rsidRPr="003F5508"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1.14.</w:t>
            </w:r>
            <w:r w:rsidRPr="003F5508">
              <w:rPr>
                <w:rFonts w:ascii="Times New Roman" w:hAnsi="Times New Roman" w:cs="Times New Roman"/>
                <w:sz w:val="24"/>
                <w:szCs w:val="24"/>
              </w:rPr>
              <w:t>Обеспечение функционирования и развития учреждений дополнительного образования</w:t>
            </w:r>
          </w:p>
        </w:tc>
        <w:tc>
          <w:tcPr>
            <w:tcW w:w="2126"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1072"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2016</w:t>
            </w:r>
          </w:p>
        </w:tc>
        <w:tc>
          <w:tcPr>
            <w:tcW w:w="1701" w:type="dxa"/>
          </w:tcPr>
          <w:p w:rsidR="00927DF0" w:rsidRPr="00CA2C69" w:rsidRDefault="00927DF0" w:rsidP="008B4EF9">
            <w:pPr>
              <w:pStyle w:val="ConsPlusNormal"/>
              <w:rPr>
                <w:rFonts w:ascii="Times New Roman" w:hAnsi="Times New Roman" w:cs="Times New Roman"/>
                <w:sz w:val="24"/>
                <w:szCs w:val="24"/>
              </w:rPr>
            </w:pPr>
            <w:r>
              <w:rPr>
                <w:rFonts w:ascii="Times New Roman" w:hAnsi="Times New Roman" w:cs="Times New Roman"/>
                <w:sz w:val="24"/>
                <w:szCs w:val="24"/>
              </w:rPr>
              <w:t>2018</w:t>
            </w:r>
          </w:p>
        </w:tc>
        <w:tc>
          <w:tcPr>
            <w:tcW w:w="1905" w:type="dxa"/>
          </w:tcPr>
          <w:p w:rsidR="00927DF0" w:rsidRPr="00BC7737" w:rsidRDefault="00927DF0" w:rsidP="008B4EF9">
            <w:pPr>
              <w:widowControl w:val="0"/>
              <w:autoSpaceDE w:val="0"/>
              <w:autoSpaceDN w:val="0"/>
              <w:adjustRightInd w:val="0"/>
              <w:rPr>
                <w:sz w:val="20"/>
                <w:szCs w:val="20"/>
              </w:rPr>
            </w:pPr>
            <w:r w:rsidRPr="00BC7737">
              <w:rPr>
                <w:sz w:val="20"/>
                <w:szCs w:val="20"/>
              </w:rPr>
              <w:t>Расширение сферы и перечня реализуемых общедоступных услуг, оказываемых учреждениями дополнительного образования детей</w:t>
            </w:r>
          </w:p>
        </w:tc>
        <w:tc>
          <w:tcPr>
            <w:tcW w:w="1559" w:type="dxa"/>
          </w:tcPr>
          <w:p w:rsidR="00927DF0" w:rsidRPr="00CA2C69" w:rsidRDefault="00927DF0" w:rsidP="008B4EF9">
            <w:pPr>
              <w:pStyle w:val="ConsPlusNormal"/>
              <w:rPr>
                <w:rFonts w:ascii="Times New Roman" w:hAnsi="Times New Roman" w:cs="Times New Roman"/>
                <w:sz w:val="24"/>
                <w:szCs w:val="24"/>
              </w:rPr>
            </w:pPr>
          </w:p>
        </w:tc>
        <w:tc>
          <w:tcPr>
            <w:tcW w:w="2835"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-соответствие условий для предоставления дополнительного образования требованиям</w:t>
            </w:r>
          </w:p>
        </w:tc>
      </w:tr>
      <w:tr w:rsidR="00927DF0" w:rsidRPr="003B4569" w:rsidTr="008B4EF9">
        <w:tc>
          <w:tcPr>
            <w:tcW w:w="709" w:type="dxa"/>
          </w:tcPr>
          <w:p w:rsidR="00927DF0" w:rsidRPr="00CA2C69" w:rsidRDefault="00927DF0" w:rsidP="008B4EF9">
            <w:pPr>
              <w:pStyle w:val="ConsPlusNormal"/>
              <w:rPr>
                <w:rFonts w:ascii="Times New Roman" w:hAnsi="Times New Roman" w:cs="Times New Roman"/>
                <w:sz w:val="24"/>
                <w:szCs w:val="24"/>
              </w:rPr>
            </w:pPr>
          </w:p>
        </w:tc>
        <w:tc>
          <w:tcPr>
            <w:tcW w:w="2330" w:type="dxa"/>
          </w:tcPr>
          <w:p w:rsidR="00927DF0" w:rsidRPr="003F5508"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1.15.</w:t>
            </w:r>
            <w:r w:rsidRPr="003F5508">
              <w:rPr>
                <w:rFonts w:ascii="Times New Roman" w:hAnsi="Times New Roman" w:cs="Times New Roman"/>
                <w:sz w:val="24"/>
                <w:szCs w:val="24"/>
              </w:rPr>
              <w:t>Организация и проведение муниципального этапа Всероссийского конкурса юных чтецов «Живая классика»</w:t>
            </w:r>
          </w:p>
        </w:tc>
        <w:tc>
          <w:tcPr>
            <w:tcW w:w="2126"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Управление образования, ММЦ</w:t>
            </w:r>
          </w:p>
        </w:tc>
        <w:tc>
          <w:tcPr>
            <w:tcW w:w="1072"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2016</w:t>
            </w:r>
          </w:p>
        </w:tc>
        <w:tc>
          <w:tcPr>
            <w:tcW w:w="1701"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2018</w:t>
            </w:r>
          </w:p>
        </w:tc>
        <w:tc>
          <w:tcPr>
            <w:tcW w:w="1905" w:type="dxa"/>
          </w:tcPr>
          <w:p w:rsidR="00927DF0" w:rsidRPr="0060521E" w:rsidRDefault="00927DF0" w:rsidP="008B4EF9">
            <w:pPr>
              <w:widowControl w:val="0"/>
              <w:autoSpaceDE w:val="0"/>
              <w:autoSpaceDN w:val="0"/>
              <w:adjustRightInd w:val="0"/>
              <w:rPr>
                <w:sz w:val="22"/>
                <w:szCs w:val="20"/>
              </w:rPr>
            </w:pPr>
            <w:r w:rsidRPr="0060521E">
              <w:rPr>
                <w:sz w:val="22"/>
                <w:szCs w:val="20"/>
              </w:rPr>
              <w:t>Увеличение доли обучающихся, принявших участие в мероприятии</w:t>
            </w:r>
          </w:p>
        </w:tc>
        <w:tc>
          <w:tcPr>
            <w:tcW w:w="1559" w:type="dxa"/>
          </w:tcPr>
          <w:p w:rsidR="00927DF0" w:rsidRPr="00CA2C69" w:rsidRDefault="00927DF0" w:rsidP="008B4EF9">
            <w:pPr>
              <w:pStyle w:val="ConsPlusNormal"/>
              <w:rPr>
                <w:rFonts w:ascii="Times New Roman" w:hAnsi="Times New Roman" w:cs="Times New Roman"/>
                <w:sz w:val="24"/>
                <w:szCs w:val="24"/>
              </w:rPr>
            </w:pPr>
          </w:p>
        </w:tc>
        <w:tc>
          <w:tcPr>
            <w:tcW w:w="2835"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-увеличение количества детей, участников школьного и муниципального этапов конкурса</w:t>
            </w:r>
          </w:p>
        </w:tc>
      </w:tr>
      <w:tr w:rsidR="00927DF0" w:rsidRPr="003B4569" w:rsidTr="008B4EF9">
        <w:tc>
          <w:tcPr>
            <w:tcW w:w="709" w:type="dxa"/>
          </w:tcPr>
          <w:p w:rsidR="00927DF0" w:rsidRPr="00CA2C69" w:rsidRDefault="00927DF0" w:rsidP="008B4EF9">
            <w:pPr>
              <w:pStyle w:val="ConsPlusNormal"/>
              <w:rPr>
                <w:rFonts w:ascii="Times New Roman" w:hAnsi="Times New Roman" w:cs="Times New Roman"/>
                <w:sz w:val="24"/>
                <w:szCs w:val="24"/>
              </w:rPr>
            </w:pPr>
            <w:r w:rsidRPr="00CA2C69">
              <w:rPr>
                <w:rFonts w:ascii="Times New Roman" w:hAnsi="Times New Roman" w:cs="Times New Roman"/>
                <w:sz w:val="24"/>
                <w:szCs w:val="24"/>
                <w:lang w:val="en-US"/>
              </w:rPr>
              <w:t>n</w:t>
            </w:r>
          </w:p>
        </w:tc>
        <w:tc>
          <w:tcPr>
            <w:tcW w:w="2330" w:type="dxa"/>
          </w:tcPr>
          <w:p w:rsidR="00927DF0" w:rsidRPr="00CA2C69" w:rsidRDefault="00927DF0" w:rsidP="008B4EF9">
            <w:pPr>
              <w:pStyle w:val="ConsPlusNormal"/>
              <w:ind w:firstLine="0"/>
              <w:rPr>
                <w:rFonts w:ascii="Times New Roman" w:hAnsi="Times New Roman" w:cs="Times New Roman"/>
                <w:sz w:val="24"/>
                <w:szCs w:val="24"/>
              </w:rPr>
            </w:pPr>
            <w:r w:rsidRPr="00CA2C69">
              <w:rPr>
                <w:rFonts w:ascii="Times New Roman" w:hAnsi="Times New Roman" w:cs="Times New Roman"/>
                <w:sz w:val="24"/>
                <w:szCs w:val="24"/>
              </w:rPr>
              <w:t>Отдельное мероприятие 1 (при наличии)</w:t>
            </w:r>
          </w:p>
        </w:tc>
        <w:tc>
          <w:tcPr>
            <w:tcW w:w="2126" w:type="dxa"/>
          </w:tcPr>
          <w:p w:rsidR="00927DF0" w:rsidRPr="00CA2C69" w:rsidRDefault="00927DF0" w:rsidP="008B4EF9">
            <w:pPr>
              <w:pStyle w:val="ConsPlusNormal"/>
              <w:rPr>
                <w:rFonts w:ascii="Times New Roman" w:hAnsi="Times New Roman" w:cs="Times New Roman"/>
                <w:sz w:val="24"/>
                <w:szCs w:val="24"/>
              </w:rPr>
            </w:pPr>
          </w:p>
        </w:tc>
        <w:tc>
          <w:tcPr>
            <w:tcW w:w="1072" w:type="dxa"/>
          </w:tcPr>
          <w:p w:rsidR="00927DF0" w:rsidRPr="00CA2C69" w:rsidRDefault="00927DF0" w:rsidP="008B4EF9">
            <w:pPr>
              <w:pStyle w:val="ConsPlusNormal"/>
              <w:rPr>
                <w:rFonts w:ascii="Times New Roman" w:hAnsi="Times New Roman" w:cs="Times New Roman"/>
                <w:sz w:val="24"/>
                <w:szCs w:val="24"/>
              </w:rPr>
            </w:pPr>
          </w:p>
        </w:tc>
        <w:tc>
          <w:tcPr>
            <w:tcW w:w="1701" w:type="dxa"/>
          </w:tcPr>
          <w:p w:rsidR="00927DF0" w:rsidRPr="00CA2C69" w:rsidRDefault="00927DF0" w:rsidP="008B4EF9">
            <w:pPr>
              <w:pStyle w:val="ConsPlusNormal"/>
              <w:rPr>
                <w:rFonts w:ascii="Times New Roman" w:hAnsi="Times New Roman" w:cs="Times New Roman"/>
                <w:sz w:val="24"/>
                <w:szCs w:val="24"/>
              </w:rPr>
            </w:pPr>
          </w:p>
        </w:tc>
        <w:tc>
          <w:tcPr>
            <w:tcW w:w="1905" w:type="dxa"/>
          </w:tcPr>
          <w:p w:rsidR="00927DF0" w:rsidRPr="00CA2C69" w:rsidRDefault="00927DF0" w:rsidP="008B4EF9">
            <w:pPr>
              <w:pStyle w:val="ConsPlusNormal"/>
              <w:rPr>
                <w:rFonts w:ascii="Times New Roman" w:hAnsi="Times New Roman" w:cs="Times New Roman"/>
                <w:sz w:val="24"/>
                <w:szCs w:val="24"/>
              </w:rPr>
            </w:pPr>
          </w:p>
        </w:tc>
        <w:tc>
          <w:tcPr>
            <w:tcW w:w="1559" w:type="dxa"/>
          </w:tcPr>
          <w:p w:rsidR="00927DF0" w:rsidRPr="00CA2C69" w:rsidRDefault="00927DF0" w:rsidP="008B4EF9">
            <w:pPr>
              <w:pStyle w:val="ConsPlusNormal"/>
              <w:rPr>
                <w:rFonts w:ascii="Times New Roman" w:hAnsi="Times New Roman" w:cs="Times New Roman"/>
                <w:sz w:val="24"/>
                <w:szCs w:val="24"/>
              </w:rPr>
            </w:pPr>
          </w:p>
        </w:tc>
        <w:tc>
          <w:tcPr>
            <w:tcW w:w="2835" w:type="dxa"/>
          </w:tcPr>
          <w:p w:rsidR="00927DF0" w:rsidRPr="00CA2C69" w:rsidRDefault="00927DF0" w:rsidP="008B4EF9">
            <w:pPr>
              <w:pStyle w:val="ConsPlusNormal"/>
              <w:rPr>
                <w:rFonts w:ascii="Times New Roman" w:hAnsi="Times New Roman" w:cs="Times New Roman"/>
                <w:sz w:val="24"/>
                <w:szCs w:val="24"/>
              </w:rPr>
            </w:pPr>
          </w:p>
        </w:tc>
      </w:tr>
      <w:tr w:rsidR="00927DF0" w:rsidRPr="003B4569" w:rsidTr="008B4EF9">
        <w:tc>
          <w:tcPr>
            <w:tcW w:w="709" w:type="dxa"/>
          </w:tcPr>
          <w:p w:rsidR="00927DF0" w:rsidRPr="00CA2C69" w:rsidRDefault="00927DF0" w:rsidP="008B4EF9">
            <w:pPr>
              <w:pStyle w:val="ConsPlusNormal"/>
              <w:rPr>
                <w:rFonts w:ascii="Times New Roman" w:hAnsi="Times New Roman" w:cs="Times New Roman"/>
                <w:sz w:val="24"/>
                <w:szCs w:val="24"/>
                <w:lang w:val="en-US"/>
              </w:rPr>
            </w:pPr>
          </w:p>
        </w:tc>
        <w:tc>
          <w:tcPr>
            <w:tcW w:w="13528" w:type="dxa"/>
            <w:gridSpan w:val="7"/>
          </w:tcPr>
          <w:p w:rsidR="00927DF0" w:rsidRPr="00CA2C69" w:rsidRDefault="00927DF0" w:rsidP="008B4EF9">
            <w:pPr>
              <w:pStyle w:val="ConsPlusNormal"/>
              <w:rPr>
                <w:rFonts w:ascii="Times New Roman" w:hAnsi="Times New Roman" w:cs="Times New Roman"/>
                <w:sz w:val="24"/>
                <w:szCs w:val="24"/>
              </w:rPr>
            </w:pPr>
            <w:r>
              <w:rPr>
                <w:rFonts w:ascii="Times New Roman" w:hAnsi="Times New Roman" w:cs="Times New Roman"/>
                <w:sz w:val="24"/>
                <w:szCs w:val="24"/>
              </w:rPr>
              <w:t xml:space="preserve">Подпрограмма 01.2. «Обеспечение  жизнедеятельности образовательных учреждений </w:t>
            </w:r>
            <w:proofErr w:type="spellStart"/>
            <w:r>
              <w:rPr>
                <w:rFonts w:ascii="Times New Roman" w:hAnsi="Times New Roman" w:cs="Times New Roman"/>
                <w:sz w:val="24"/>
                <w:szCs w:val="24"/>
              </w:rPr>
              <w:t>Манского</w:t>
            </w:r>
            <w:proofErr w:type="spellEnd"/>
            <w:r>
              <w:rPr>
                <w:rFonts w:ascii="Times New Roman" w:hAnsi="Times New Roman" w:cs="Times New Roman"/>
                <w:sz w:val="24"/>
                <w:szCs w:val="24"/>
              </w:rPr>
              <w:t xml:space="preserve"> района»</w:t>
            </w:r>
          </w:p>
        </w:tc>
      </w:tr>
      <w:tr w:rsidR="00927DF0" w:rsidRPr="003B4569" w:rsidTr="008B4EF9">
        <w:tc>
          <w:tcPr>
            <w:tcW w:w="709" w:type="dxa"/>
          </w:tcPr>
          <w:p w:rsidR="00927DF0" w:rsidRPr="0039366A" w:rsidRDefault="00927DF0" w:rsidP="008B4EF9">
            <w:pPr>
              <w:pStyle w:val="ConsPlusNormal"/>
              <w:rPr>
                <w:rFonts w:ascii="Times New Roman" w:hAnsi="Times New Roman" w:cs="Times New Roman"/>
                <w:sz w:val="24"/>
                <w:szCs w:val="24"/>
              </w:rPr>
            </w:pPr>
          </w:p>
        </w:tc>
        <w:tc>
          <w:tcPr>
            <w:tcW w:w="2330" w:type="dxa"/>
          </w:tcPr>
          <w:p w:rsidR="00927DF0" w:rsidRPr="0039366A" w:rsidRDefault="00927DF0" w:rsidP="008B4EF9">
            <w:pPr>
              <w:pStyle w:val="ConsPlusNormal"/>
              <w:ind w:firstLine="0"/>
              <w:rPr>
                <w:rFonts w:ascii="Times New Roman" w:hAnsi="Times New Roman" w:cs="Times New Roman"/>
                <w:sz w:val="24"/>
                <w:szCs w:val="24"/>
              </w:rPr>
            </w:pPr>
            <w:r w:rsidRPr="0039366A">
              <w:rPr>
                <w:rFonts w:ascii="Times New Roman" w:hAnsi="Times New Roman" w:cs="Times New Roman"/>
                <w:sz w:val="24"/>
                <w:szCs w:val="24"/>
              </w:rPr>
              <w:t>1.1.</w:t>
            </w:r>
            <w:r w:rsidRPr="0039366A">
              <w:rPr>
                <w:sz w:val="24"/>
                <w:szCs w:val="24"/>
              </w:rPr>
              <w:t xml:space="preserve"> </w:t>
            </w:r>
            <w:r w:rsidRPr="0039366A">
              <w:rPr>
                <w:rFonts w:ascii="Times New Roman" w:hAnsi="Times New Roman" w:cs="Times New Roman"/>
                <w:sz w:val="24"/>
                <w:szCs w:val="24"/>
              </w:rPr>
              <w:t xml:space="preserve">приведение условий образовательных  </w:t>
            </w:r>
            <w:proofErr w:type="spellStart"/>
            <w:r w:rsidRPr="0039366A">
              <w:rPr>
                <w:rFonts w:ascii="Times New Roman" w:hAnsi="Times New Roman" w:cs="Times New Roman"/>
                <w:sz w:val="24"/>
                <w:szCs w:val="24"/>
              </w:rPr>
              <w:t>образовательных</w:t>
            </w:r>
            <w:proofErr w:type="spellEnd"/>
            <w:r w:rsidRPr="0039366A">
              <w:rPr>
                <w:rFonts w:ascii="Times New Roman" w:hAnsi="Times New Roman" w:cs="Times New Roman"/>
                <w:sz w:val="24"/>
                <w:szCs w:val="24"/>
              </w:rPr>
              <w:t xml:space="preserve"> учреждений  в соответствие требованиям</w:t>
            </w:r>
          </w:p>
        </w:tc>
        <w:tc>
          <w:tcPr>
            <w:tcW w:w="2126"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1072"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2016</w:t>
            </w:r>
          </w:p>
        </w:tc>
        <w:tc>
          <w:tcPr>
            <w:tcW w:w="1701"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2018</w:t>
            </w:r>
          </w:p>
        </w:tc>
        <w:tc>
          <w:tcPr>
            <w:tcW w:w="1905" w:type="dxa"/>
          </w:tcPr>
          <w:p w:rsidR="00927DF0" w:rsidRPr="0039366A" w:rsidRDefault="00927DF0" w:rsidP="008B4EF9">
            <w:pPr>
              <w:pStyle w:val="ConsPlusNormal"/>
              <w:rPr>
                <w:rFonts w:ascii="Times New Roman" w:hAnsi="Times New Roman" w:cs="Times New Roman"/>
                <w:sz w:val="24"/>
                <w:szCs w:val="24"/>
              </w:rPr>
            </w:pPr>
          </w:p>
        </w:tc>
        <w:tc>
          <w:tcPr>
            <w:tcW w:w="1559" w:type="dxa"/>
          </w:tcPr>
          <w:p w:rsidR="00927DF0" w:rsidRPr="0039366A" w:rsidRDefault="00927DF0" w:rsidP="008B4EF9">
            <w:pPr>
              <w:pStyle w:val="ConsPlusNormal"/>
              <w:rPr>
                <w:rFonts w:ascii="Times New Roman" w:hAnsi="Times New Roman" w:cs="Times New Roman"/>
                <w:sz w:val="24"/>
                <w:szCs w:val="24"/>
              </w:rPr>
            </w:pPr>
          </w:p>
        </w:tc>
        <w:tc>
          <w:tcPr>
            <w:tcW w:w="2835" w:type="dxa"/>
          </w:tcPr>
          <w:p w:rsidR="00927DF0" w:rsidRPr="0039366A"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-увеличение количества учреждений, соответствующих требованиям</w:t>
            </w:r>
          </w:p>
        </w:tc>
      </w:tr>
      <w:tr w:rsidR="00927DF0" w:rsidRPr="003B4569" w:rsidTr="008B4EF9">
        <w:tc>
          <w:tcPr>
            <w:tcW w:w="709" w:type="dxa"/>
          </w:tcPr>
          <w:p w:rsidR="00927DF0" w:rsidRPr="0039366A" w:rsidRDefault="00927DF0" w:rsidP="008B4EF9">
            <w:pPr>
              <w:pStyle w:val="ConsPlusNormal"/>
              <w:rPr>
                <w:rFonts w:ascii="Times New Roman" w:hAnsi="Times New Roman" w:cs="Times New Roman"/>
                <w:sz w:val="24"/>
                <w:szCs w:val="24"/>
              </w:rPr>
            </w:pPr>
          </w:p>
        </w:tc>
        <w:tc>
          <w:tcPr>
            <w:tcW w:w="2330" w:type="dxa"/>
          </w:tcPr>
          <w:p w:rsidR="00927DF0" w:rsidRPr="0039366A" w:rsidRDefault="00927DF0" w:rsidP="008B4EF9">
            <w:pPr>
              <w:pStyle w:val="ConsPlusNormal"/>
              <w:ind w:firstLine="0"/>
              <w:rPr>
                <w:rFonts w:ascii="Times New Roman" w:hAnsi="Times New Roman" w:cs="Times New Roman"/>
                <w:sz w:val="24"/>
                <w:szCs w:val="24"/>
              </w:rPr>
            </w:pPr>
            <w:r w:rsidRPr="0039366A">
              <w:rPr>
                <w:rFonts w:ascii="Times New Roman" w:hAnsi="Times New Roman" w:cs="Times New Roman"/>
                <w:sz w:val="24"/>
                <w:szCs w:val="24"/>
              </w:rPr>
              <w:t>1.2.</w:t>
            </w:r>
            <w:r w:rsidRPr="0039366A">
              <w:rPr>
                <w:sz w:val="24"/>
                <w:szCs w:val="24"/>
              </w:rPr>
              <w:t xml:space="preserve"> </w:t>
            </w:r>
            <w:r w:rsidRPr="0039366A">
              <w:rPr>
                <w:rFonts w:ascii="Times New Roman" w:hAnsi="Times New Roman" w:cs="Times New Roman"/>
                <w:sz w:val="24"/>
                <w:szCs w:val="24"/>
              </w:rPr>
              <w:t xml:space="preserve">создание условий для обеспечения </w:t>
            </w:r>
            <w:r w:rsidRPr="0039366A">
              <w:rPr>
                <w:rFonts w:ascii="Times New Roman" w:hAnsi="Times New Roman" w:cs="Times New Roman"/>
                <w:sz w:val="24"/>
                <w:szCs w:val="24"/>
              </w:rPr>
              <w:lastRenderedPageBreak/>
              <w:t>доступной среды в образовательных  учреждениях для лиц с ограниченными возможностями здоровья</w:t>
            </w:r>
          </w:p>
        </w:tc>
        <w:tc>
          <w:tcPr>
            <w:tcW w:w="2126"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Управление образования</w:t>
            </w:r>
          </w:p>
        </w:tc>
        <w:tc>
          <w:tcPr>
            <w:tcW w:w="1072"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2016</w:t>
            </w:r>
          </w:p>
        </w:tc>
        <w:tc>
          <w:tcPr>
            <w:tcW w:w="1701"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2018</w:t>
            </w:r>
          </w:p>
        </w:tc>
        <w:tc>
          <w:tcPr>
            <w:tcW w:w="1905" w:type="dxa"/>
          </w:tcPr>
          <w:p w:rsidR="00927DF0" w:rsidRPr="0039366A" w:rsidRDefault="00927DF0" w:rsidP="008B4EF9">
            <w:pPr>
              <w:pStyle w:val="ConsPlusNormal"/>
              <w:rPr>
                <w:rFonts w:ascii="Times New Roman" w:hAnsi="Times New Roman" w:cs="Times New Roman"/>
                <w:sz w:val="24"/>
                <w:szCs w:val="24"/>
              </w:rPr>
            </w:pPr>
          </w:p>
        </w:tc>
        <w:tc>
          <w:tcPr>
            <w:tcW w:w="1559" w:type="dxa"/>
          </w:tcPr>
          <w:p w:rsidR="00927DF0" w:rsidRPr="0039366A" w:rsidRDefault="00927DF0" w:rsidP="008B4EF9">
            <w:pPr>
              <w:pStyle w:val="ConsPlusNormal"/>
              <w:rPr>
                <w:rFonts w:ascii="Times New Roman" w:hAnsi="Times New Roman" w:cs="Times New Roman"/>
                <w:sz w:val="24"/>
                <w:szCs w:val="24"/>
              </w:rPr>
            </w:pPr>
          </w:p>
        </w:tc>
        <w:tc>
          <w:tcPr>
            <w:tcW w:w="2835" w:type="dxa"/>
          </w:tcPr>
          <w:p w:rsidR="00927DF0" w:rsidRPr="0039366A"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-доля образовательных учреждений, здания которых приспособлены </w:t>
            </w:r>
            <w:r>
              <w:rPr>
                <w:rFonts w:ascii="Times New Roman" w:hAnsi="Times New Roman" w:cs="Times New Roman"/>
                <w:sz w:val="24"/>
                <w:szCs w:val="24"/>
              </w:rPr>
              <w:lastRenderedPageBreak/>
              <w:t>для обучения детей с ОВЗ</w:t>
            </w:r>
          </w:p>
        </w:tc>
      </w:tr>
      <w:tr w:rsidR="00927DF0" w:rsidRPr="003B4569" w:rsidTr="008B4EF9">
        <w:tc>
          <w:tcPr>
            <w:tcW w:w="709" w:type="dxa"/>
          </w:tcPr>
          <w:p w:rsidR="00927DF0" w:rsidRPr="0039366A" w:rsidRDefault="00927DF0" w:rsidP="008B4EF9">
            <w:pPr>
              <w:pStyle w:val="ConsPlusNormal"/>
              <w:rPr>
                <w:rFonts w:ascii="Times New Roman" w:hAnsi="Times New Roman" w:cs="Times New Roman"/>
                <w:sz w:val="24"/>
                <w:szCs w:val="24"/>
              </w:rPr>
            </w:pPr>
          </w:p>
        </w:tc>
        <w:tc>
          <w:tcPr>
            <w:tcW w:w="2330" w:type="dxa"/>
          </w:tcPr>
          <w:p w:rsidR="00927DF0" w:rsidRPr="0039366A"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1.3.</w:t>
            </w:r>
            <w:r w:rsidRPr="00C212DE">
              <w:rPr>
                <w:sz w:val="28"/>
                <w:szCs w:val="28"/>
              </w:rPr>
              <w:t xml:space="preserve"> </w:t>
            </w:r>
            <w:r w:rsidRPr="005206BF">
              <w:rPr>
                <w:rFonts w:ascii="Times New Roman" w:hAnsi="Times New Roman" w:cs="Times New Roman"/>
                <w:sz w:val="24"/>
                <w:szCs w:val="24"/>
              </w:rPr>
              <w:t>обеспечение доступности образования для лиц с ограниченными возможностями здоровья</w:t>
            </w:r>
          </w:p>
        </w:tc>
        <w:tc>
          <w:tcPr>
            <w:tcW w:w="2126"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1072"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2016</w:t>
            </w:r>
          </w:p>
        </w:tc>
        <w:tc>
          <w:tcPr>
            <w:tcW w:w="1701"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2018</w:t>
            </w:r>
          </w:p>
        </w:tc>
        <w:tc>
          <w:tcPr>
            <w:tcW w:w="1905" w:type="dxa"/>
          </w:tcPr>
          <w:p w:rsidR="00927DF0" w:rsidRPr="0039366A" w:rsidRDefault="00927DF0" w:rsidP="008B4EF9">
            <w:pPr>
              <w:pStyle w:val="ConsPlusNormal"/>
              <w:rPr>
                <w:rFonts w:ascii="Times New Roman" w:hAnsi="Times New Roman" w:cs="Times New Roman"/>
                <w:sz w:val="24"/>
                <w:szCs w:val="24"/>
              </w:rPr>
            </w:pPr>
          </w:p>
        </w:tc>
        <w:tc>
          <w:tcPr>
            <w:tcW w:w="1559" w:type="dxa"/>
          </w:tcPr>
          <w:p w:rsidR="00927DF0" w:rsidRPr="0039366A" w:rsidRDefault="00927DF0" w:rsidP="008B4EF9">
            <w:pPr>
              <w:pStyle w:val="ConsPlusNormal"/>
              <w:rPr>
                <w:rFonts w:ascii="Times New Roman" w:hAnsi="Times New Roman" w:cs="Times New Roman"/>
                <w:sz w:val="24"/>
                <w:szCs w:val="24"/>
              </w:rPr>
            </w:pPr>
          </w:p>
        </w:tc>
        <w:tc>
          <w:tcPr>
            <w:tcW w:w="2835" w:type="dxa"/>
          </w:tcPr>
          <w:p w:rsidR="00927DF0" w:rsidRPr="0039366A"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-дети с ОВЗ получают образование</w:t>
            </w:r>
          </w:p>
        </w:tc>
      </w:tr>
      <w:tr w:rsidR="00927DF0" w:rsidRPr="003B4569" w:rsidTr="008B4EF9">
        <w:tc>
          <w:tcPr>
            <w:tcW w:w="709" w:type="dxa"/>
          </w:tcPr>
          <w:p w:rsidR="00927DF0" w:rsidRPr="0039366A" w:rsidRDefault="00927DF0" w:rsidP="008B4EF9">
            <w:pPr>
              <w:pStyle w:val="ConsPlusNormal"/>
              <w:rPr>
                <w:rFonts w:ascii="Times New Roman" w:hAnsi="Times New Roman" w:cs="Times New Roman"/>
                <w:sz w:val="24"/>
                <w:szCs w:val="24"/>
              </w:rPr>
            </w:pPr>
          </w:p>
        </w:tc>
        <w:tc>
          <w:tcPr>
            <w:tcW w:w="2330" w:type="dxa"/>
          </w:tcPr>
          <w:p w:rsidR="00927DF0" w:rsidRPr="0039366A"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1.4.проведение ремонтных работ в котельных образовательных учреждений</w:t>
            </w:r>
          </w:p>
        </w:tc>
        <w:tc>
          <w:tcPr>
            <w:tcW w:w="2126"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1072"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2016</w:t>
            </w:r>
          </w:p>
        </w:tc>
        <w:tc>
          <w:tcPr>
            <w:tcW w:w="1701"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2018</w:t>
            </w:r>
          </w:p>
        </w:tc>
        <w:tc>
          <w:tcPr>
            <w:tcW w:w="1905" w:type="dxa"/>
          </w:tcPr>
          <w:p w:rsidR="00927DF0" w:rsidRPr="0039366A" w:rsidRDefault="00927DF0" w:rsidP="008B4EF9">
            <w:pPr>
              <w:pStyle w:val="ConsPlusNormal"/>
              <w:rPr>
                <w:rFonts w:ascii="Times New Roman" w:hAnsi="Times New Roman" w:cs="Times New Roman"/>
                <w:sz w:val="24"/>
                <w:szCs w:val="24"/>
              </w:rPr>
            </w:pPr>
          </w:p>
        </w:tc>
        <w:tc>
          <w:tcPr>
            <w:tcW w:w="1559" w:type="dxa"/>
          </w:tcPr>
          <w:p w:rsidR="00927DF0" w:rsidRPr="0039366A" w:rsidRDefault="00927DF0" w:rsidP="008B4EF9">
            <w:pPr>
              <w:pStyle w:val="ConsPlusNormal"/>
              <w:rPr>
                <w:rFonts w:ascii="Times New Roman" w:hAnsi="Times New Roman" w:cs="Times New Roman"/>
                <w:sz w:val="24"/>
                <w:szCs w:val="24"/>
              </w:rPr>
            </w:pPr>
          </w:p>
        </w:tc>
        <w:tc>
          <w:tcPr>
            <w:tcW w:w="2835" w:type="dxa"/>
          </w:tcPr>
          <w:p w:rsidR="00927DF0" w:rsidRPr="0039366A"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-доля образовательных учреждений, имеющих предписания надзорных органов</w:t>
            </w:r>
          </w:p>
        </w:tc>
      </w:tr>
      <w:tr w:rsidR="00927DF0" w:rsidRPr="003B4569" w:rsidTr="008B4EF9">
        <w:tc>
          <w:tcPr>
            <w:tcW w:w="709" w:type="dxa"/>
          </w:tcPr>
          <w:p w:rsidR="00927DF0" w:rsidRPr="0039366A" w:rsidRDefault="00927DF0" w:rsidP="008B4EF9">
            <w:pPr>
              <w:pStyle w:val="ConsPlusNormal"/>
              <w:rPr>
                <w:rFonts w:ascii="Times New Roman" w:hAnsi="Times New Roman" w:cs="Times New Roman"/>
                <w:sz w:val="24"/>
                <w:szCs w:val="24"/>
              </w:rPr>
            </w:pPr>
          </w:p>
        </w:tc>
        <w:tc>
          <w:tcPr>
            <w:tcW w:w="13528" w:type="dxa"/>
            <w:gridSpan w:val="7"/>
          </w:tcPr>
          <w:p w:rsidR="00927DF0" w:rsidRPr="0039366A" w:rsidRDefault="00927DF0" w:rsidP="008B4EF9">
            <w:pPr>
              <w:pStyle w:val="ConsPlusNormal"/>
              <w:rPr>
                <w:rFonts w:ascii="Times New Roman" w:hAnsi="Times New Roman" w:cs="Times New Roman"/>
                <w:sz w:val="24"/>
                <w:szCs w:val="24"/>
              </w:rPr>
            </w:pPr>
            <w:r>
              <w:rPr>
                <w:rFonts w:ascii="Times New Roman" w:hAnsi="Times New Roman" w:cs="Times New Roman"/>
                <w:sz w:val="24"/>
                <w:szCs w:val="24"/>
              </w:rPr>
              <w:t>Подпрограмма 01.3.»Одаренные дети»</w:t>
            </w:r>
          </w:p>
        </w:tc>
      </w:tr>
      <w:tr w:rsidR="00927DF0" w:rsidRPr="003B4569" w:rsidTr="008B4EF9">
        <w:tc>
          <w:tcPr>
            <w:tcW w:w="709" w:type="dxa"/>
          </w:tcPr>
          <w:p w:rsidR="00927DF0" w:rsidRPr="0039366A" w:rsidRDefault="00927DF0" w:rsidP="008B4EF9">
            <w:pPr>
              <w:pStyle w:val="ConsPlusNormal"/>
              <w:rPr>
                <w:rFonts w:ascii="Times New Roman" w:hAnsi="Times New Roman" w:cs="Times New Roman"/>
                <w:sz w:val="24"/>
                <w:szCs w:val="24"/>
              </w:rPr>
            </w:pPr>
          </w:p>
        </w:tc>
        <w:tc>
          <w:tcPr>
            <w:tcW w:w="2330" w:type="dxa"/>
          </w:tcPr>
          <w:p w:rsidR="00927DF0" w:rsidRPr="003F5508"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1.16.</w:t>
            </w:r>
            <w:r w:rsidRPr="003F5508">
              <w:rPr>
                <w:rFonts w:ascii="Times New Roman" w:hAnsi="Times New Roman" w:cs="Times New Roman"/>
                <w:sz w:val="24"/>
                <w:szCs w:val="24"/>
              </w:rPr>
              <w:t>Организация и проведение муниципального конкурса исследовательских работ учащихся</w:t>
            </w:r>
          </w:p>
        </w:tc>
        <w:tc>
          <w:tcPr>
            <w:tcW w:w="2126"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Управление образования, РДДТ, ММЦ</w:t>
            </w:r>
          </w:p>
        </w:tc>
        <w:tc>
          <w:tcPr>
            <w:tcW w:w="1072"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2016</w:t>
            </w:r>
          </w:p>
        </w:tc>
        <w:tc>
          <w:tcPr>
            <w:tcW w:w="1701"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2018</w:t>
            </w:r>
          </w:p>
        </w:tc>
        <w:tc>
          <w:tcPr>
            <w:tcW w:w="1905" w:type="dxa"/>
          </w:tcPr>
          <w:p w:rsidR="00927DF0" w:rsidRPr="0060521E" w:rsidRDefault="00927DF0" w:rsidP="008B4EF9">
            <w:pPr>
              <w:widowControl w:val="0"/>
              <w:autoSpaceDE w:val="0"/>
              <w:autoSpaceDN w:val="0"/>
              <w:adjustRightInd w:val="0"/>
              <w:rPr>
                <w:sz w:val="22"/>
                <w:szCs w:val="20"/>
              </w:rPr>
            </w:pPr>
            <w:r w:rsidRPr="0060521E">
              <w:rPr>
                <w:sz w:val="22"/>
                <w:szCs w:val="20"/>
              </w:rPr>
              <w:t>Увеличение доли обучающихся, принявших участие в мероприятии</w:t>
            </w:r>
          </w:p>
        </w:tc>
        <w:tc>
          <w:tcPr>
            <w:tcW w:w="1559" w:type="dxa"/>
          </w:tcPr>
          <w:p w:rsidR="00927DF0" w:rsidRPr="0039366A" w:rsidRDefault="00927DF0" w:rsidP="008B4EF9">
            <w:pPr>
              <w:pStyle w:val="ConsPlusNormal"/>
              <w:rPr>
                <w:rFonts w:ascii="Times New Roman" w:hAnsi="Times New Roman" w:cs="Times New Roman"/>
                <w:sz w:val="24"/>
                <w:szCs w:val="24"/>
              </w:rPr>
            </w:pPr>
          </w:p>
        </w:tc>
        <w:tc>
          <w:tcPr>
            <w:tcW w:w="2835" w:type="dxa"/>
          </w:tcPr>
          <w:p w:rsidR="00927DF0" w:rsidRPr="0039366A"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-увеличение количества учащихся, принимающих участие в школьном и муниципальном этапах научно-практических конференций</w:t>
            </w:r>
          </w:p>
        </w:tc>
      </w:tr>
    </w:tbl>
    <w:p w:rsidR="00927DF0" w:rsidRDefault="00927DF0" w:rsidP="00927DF0"/>
    <w:p w:rsidR="00927DF0" w:rsidRDefault="00927DF0" w:rsidP="00927DF0"/>
    <w:p w:rsidR="00927DF0" w:rsidRDefault="00927DF0" w:rsidP="00927DF0"/>
    <w:p w:rsidR="00927DF0" w:rsidRDefault="00927DF0" w:rsidP="00927D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330"/>
        <w:gridCol w:w="2126"/>
        <w:gridCol w:w="1072"/>
        <w:gridCol w:w="1338"/>
        <w:gridCol w:w="2552"/>
        <w:gridCol w:w="1275"/>
        <w:gridCol w:w="2835"/>
      </w:tblGrid>
      <w:tr w:rsidR="00927DF0" w:rsidRPr="003B4569" w:rsidTr="008B4EF9">
        <w:tc>
          <w:tcPr>
            <w:tcW w:w="709" w:type="dxa"/>
          </w:tcPr>
          <w:p w:rsidR="00927DF0" w:rsidRPr="0039366A" w:rsidRDefault="00927DF0" w:rsidP="008B4EF9">
            <w:pPr>
              <w:pStyle w:val="ConsPlusNormal"/>
              <w:rPr>
                <w:rFonts w:ascii="Times New Roman" w:hAnsi="Times New Roman" w:cs="Times New Roman"/>
                <w:sz w:val="24"/>
                <w:szCs w:val="24"/>
              </w:rPr>
            </w:pPr>
          </w:p>
        </w:tc>
        <w:tc>
          <w:tcPr>
            <w:tcW w:w="2330" w:type="dxa"/>
          </w:tcPr>
          <w:p w:rsidR="00927DF0" w:rsidRPr="003F5508"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1.17.</w:t>
            </w:r>
            <w:r w:rsidRPr="003F5508">
              <w:rPr>
                <w:rFonts w:ascii="Times New Roman" w:hAnsi="Times New Roman" w:cs="Times New Roman"/>
                <w:sz w:val="24"/>
                <w:szCs w:val="24"/>
              </w:rPr>
              <w:t>Организация и проведение муниципального этапа предметных олимпиад; участие в региональном этапе краевых и всероссийских олимпиад школьников, вузовских олимпиадах по предметам, предметных конкурсах различного уровня</w:t>
            </w:r>
          </w:p>
        </w:tc>
        <w:tc>
          <w:tcPr>
            <w:tcW w:w="2126"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Управление образования, РДДТ, ММЦ</w:t>
            </w:r>
          </w:p>
        </w:tc>
        <w:tc>
          <w:tcPr>
            <w:tcW w:w="1072"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2016</w:t>
            </w:r>
          </w:p>
        </w:tc>
        <w:tc>
          <w:tcPr>
            <w:tcW w:w="1338"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2018</w:t>
            </w:r>
          </w:p>
        </w:tc>
        <w:tc>
          <w:tcPr>
            <w:tcW w:w="2552" w:type="dxa"/>
          </w:tcPr>
          <w:p w:rsidR="00927DF0" w:rsidRPr="00BC7737" w:rsidRDefault="00927DF0" w:rsidP="008B4EF9">
            <w:pPr>
              <w:widowControl w:val="0"/>
              <w:autoSpaceDE w:val="0"/>
              <w:autoSpaceDN w:val="0"/>
              <w:adjustRightInd w:val="0"/>
              <w:rPr>
                <w:sz w:val="20"/>
                <w:szCs w:val="20"/>
              </w:rPr>
            </w:pPr>
            <w:r w:rsidRPr="0074188C">
              <w:rPr>
                <w:sz w:val="22"/>
                <w:szCs w:val="20"/>
              </w:rPr>
              <w:t>Увеличение доли обучающихся, принявших участие в мероприятии, призеров и победителей</w:t>
            </w:r>
          </w:p>
        </w:tc>
        <w:tc>
          <w:tcPr>
            <w:tcW w:w="1275" w:type="dxa"/>
          </w:tcPr>
          <w:p w:rsidR="00927DF0" w:rsidRPr="0039366A" w:rsidRDefault="00927DF0" w:rsidP="008B4EF9">
            <w:pPr>
              <w:pStyle w:val="ConsPlusNormal"/>
              <w:rPr>
                <w:rFonts w:ascii="Times New Roman" w:hAnsi="Times New Roman" w:cs="Times New Roman"/>
                <w:sz w:val="24"/>
                <w:szCs w:val="24"/>
              </w:rPr>
            </w:pPr>
          </w:p>
        </w:tc>
        <w:tc>
          <w:tcPr>
            <w:tcW w:w="2835" w:type="dxa"/>
          </w:tcPr>
          <w:p w:rsidR="00927DF0" w:rsidRPr="0039366A"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-увеличение количества учащихся школьного этапа всероссийских олимпиад, увеличение количества участников предметных конкурсов различного уровня</w:t>
            </w:r>
          </w:p>
        </w:tc>
      </w:tr>
      <w:tr w:rsidR="00927DF0" w:rsidRPr="003B4569" w:rsidTr="008B4EF9">
        <w:trPr>
          <w:trHeight w:val="1348"/>
        </w:trPr>
        <w:tc>
          <w:tcPr>
            <w:tcW w:w="709" w:type="dxa"/>
          </w:tcPr>
          <w:p w:rsidR="00927DF0" w:rsidRPr="0039366A" w:rsidRDefault="00927DF0" w:rsidP="008B4EF9">
            <w:pPr>
              <w:pStyle w:val="ConsPlusNormal"/>
              <w:rPr>
                <w:rFonts w:ascii="Times New Roman" w:hAnsi="Times New Roman" w:cs="Times New Roman"/>
                <w:sz w:val="24"/>
                <w:szCs w:val="24"/>
              </w:rPr>
            </w:pPr>
          </w:p>
        </w:tc>
        <w:tc>
          <w:tcPr>
            <w:tcW w:w="2330" w:type="dxa"/>
          </w:tcPr>
          <w:p w:rsidR="00927DF0" w:rsidRPr="003F5508"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1.18.</w:t>
            </w:r>
            <w:r w:rsidRPr="003F5508">
              <w:rPr>
                <w:rFonts w:ascii="Times New Roman" w:hAnsi="Times New Roman" w:cs="Times New Roman"/>
                <w:sz w:val="24"/>
                <w:szCs w:val="24"/>
              </w:rPr>
              <w:t>Организация и проведение муниципальных спортивных соревнований</w:t>
            </w:r>
          </w:p>
        </w:tc>
        <w:tc>
          <w:tcPr>
            <w:tcW w:w="2126"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Управление образования, ДЮСШ</w:t>
            </w:r>
          </w:p>
        </w:tc>
        <w:tc>
          <w:tcPr>
            <w:tcW w:w="1072"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2016</w:t>
            </w:r>
          </w:p>
        </w:tc>
        <w:tc>
          <w:tcPr>
            <w:tcW w:w="1338"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2018</w:t>
            </w:r>
          </w:p>
        </w:tc>
        <w:tc>
          <w:tcPr>
            <w:tcW w:w="2552" w:type="dxa"/>
          </w:tcPr>
          <w:p w:rsidR="00927DF0" w:rsidRPr="00BC7737" w:rsidRDefault="00927DF0" w:rsidP="008B4EF9">
            <w:pPr>
              <w:widowControl w:val="0"/>
              <w:autoSpaceDE w:val="0"/>
              <w:autoSpaceDN w:val="0"/>
              <w:adjustRightInd w:val="0"/>
              <w:rPr>
                <w:sz w:val="20"/>
                <w:szCs w:val="20"/>
              </w:rPr>
            </w:pPr>
            <w:r w:rsidRPr="0074188C">
              <w:rPr>
                <w:sz w:val="22"/>
                <w:szCs w:val="20"/>
              </w:rPr>
              <w:t>Увеличение доли обучающихся, принявших участие в мероприятии, призеров и победителей</w:t>
            </w:r>
          </w:p>
        </w:tc>
        <w:tc>
          <w:tcPr>
            <w:tcW w:w="1275" w:type="dxa"/>
          </w:tcPr>
          <w:p w:rsidR="00927DF0" w:rsidRPr="0039366A" w:rsidRDefault="00927DF0" w:rsidP="008B4EF9">
            <w:pPr>
              <w:pStyle w:val="ConsPlusNormal"/>
              <w:rPr>
                <w:rFonts w:ascii="Times New Roman" w:hAnsi="Times New Roman" w:cs="Times New Roman"/>
                <w:sz w:val="24"/>
                <w:szCs w:val="24"/>
              </w:rPr>
            </w:pPr>
          </w:p>
        </w:tc>
        <w:tc>
          <w:tcPr>
            <w:tcW w:w="2835" w:type="dxa"/>
          </w:tcPr>
          <w:p w:rsidR="00927DF0" w:rsidRPr="0039366A"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-увеличение количества участников спортивных соревнований различных уровней</w:t>
            </w:r>
          </w:p>
        </w:tc>
      </w:tr>
      <w:tr w:rsidR="00927DF0" w:rsidRPr="003B4569" w:rsidTr="008B4EF9">
        <w:tc>
          <w:tcPr>
            <w:tcW w:w="709" w:type="dxa"/>
          </w:tcPr>
          <w:p w:rsidR="00927DF0" w:rsidRPr="0039366A" w:rsidRDefault="00927DF0" w:rsidP="008B4EF9">
            <w:pPr>
              <w:pStyle w:val="ConsPlusNormal"/>
              <w:rPr>
                <w:rFonts w:ascii="Times New Roman" w:hAnsi="Times New Roman" w:cs="Times New Roman"/>
                <w:sz w:val="24"/>
                <w:szCs w:val="24"/>
              </w:rPr>
            </w:pPr>
          </w:p>
        </w:tc>
        <w:tc>
          <w:tcPr>
            <w:tcW w:w="2330" w:type="dxa"/>
          </w:tcPr>
          <w:p w:rsidR="00927DF0" w:rsidRPr="003F5508"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1.19.</w:t>
            </w:r>
            <w:r w:rsidRPr="003F5508">
              <w:rPr>
                <w:rFonts w:ascii="Times New Roman" w:hAnsi="Times New Roman" w:cs="Times New Roman"/>
                <w:sz w:val="24"/>
                <w:szCs w:val="24"/>
              </w:rPr>
              <w:t>Организация и проведение муниципальных выставок изобразительного и декоративно-прикладного творчества обучающихся</w:t>
            </w:r>
          </w:p>
        </w:tc>
        <w:tc>
          <w:tcPr>
            <w:tcW w:w="2126"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Управление образования, РДДТ</w:t>
            </w:r>
          </w:p>
        </w:tc>
        <w:tc>
          <w:tcPr>
            <w:tcW w:w="1072"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2016</w:t>
            </w:r>
          </w:p>
        </w:tc>
        <w:tc>
          <w:tcPr>
            <w:tcW w:w="1338"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2018</w:t>
            </w:r>
          </w:p>
        </w:tc>
        <w:tc>
          <w:tcPr>
            <w:tcW w:w="2552" w:type="dxa"/>
          </w:tcPr>
          <w:p w:rsidR="00927DF0" w:rsidRPr="0074188C" w:rsidRDefault="00927DF0" w:rsidP="008B4EF9">
            <w:pPr>
              <w:pStyle w:val="ConsPlusNormal"/>
              <w:ind w:firstLine="0"/>
              <w:rPr>
                <w:rFonts w:ascii="Times New Roman" w:hAnsi="Times New Roman" w:cs="Times New Roman"/>
              </w:rPr>
            </w:pPr>
            <w:r w:rsidRPr="0074188C">
              <w:rPr>
                <w:rFonts w:ascii="Times New Roman" w:hAnsi="Times New Roman" w:cs="Times New Roman"/>
                <w:sz w:val="22"/>
              </w:rPr>
              <w:t>Увеличение доли обучающихся, занимающихся изобразительным и декоративно-прикладным творчеством</w:t>
            </w:r>
          </w:p>
        </w:tc>
        <w:tc>
          <w:tcPr>
            <w:tcW w:w="1275" w:type="dxa"/>
          </w:tcPr>
          <w:p w:rsidR="00927DF0" w:rsidRPr="0039366A" w:rsidRDefault="00927DF0" w:rsidP="008B4EF9">
            <w:pPr>
              <w:pStyle w:val="ConsPlusNormal"/>
              <w:rPr>
                <w:rFonts w:ascii="Times New Roman" w:hAnsi="Times New Roman" w:cs="Times New Roman"/>
                <w:sz w:val="24"/>
                <w:szCs w:val="24"/>
              </w:rPr>
            </w:pPr>
          </w:p>
        </w:tc>
        <w:tc>
          <w:tcPr>
            <w:tcW w:w="2835" w:type="dxa"/>
          </w:tcPr>
          <w:p w:rsidR="00927DF0" w:rsidRPr="0039366A"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-увеличение количества образовательных учреждений, участников выставок декоративно-прикладного искусства</w:t>
            </w:r>
          </w:p>
        </w:tc>
      </w:tr>
      <w:tr w:rsidR="00927DF0" w:rsidRPr="003B4569" w:rsidTr="008B4EF9">
        <w:tc>
          <w:tcPr>
            <w:tcW w:w="709" w:type="dxa"/>
          </w:tcPr>
          <w:p w:rsidR="00927DF0" w:rsidRPr="0039366A" w:rsidRDefault="00927DF0" w:rsidP="008B4EF9">
            <w:pPr>
              <w:pStyle w:val="ConsPlusNormal"/>
              <w:rPr>
                <w:rFonts w:ascii="Times New Roman" w:hAnsi="Times New Roman" w:cs="Times New Roman"/>
                <w:sz w:val="24"/>
                <w:szCs w:val="24"/>
              </w:rPr>
            </w:pPr>
          </w:p>
        </w:tc>
        <w:tc>
          <w:tcPr>
            <w:tcW w:w="2330" w:type="dxa"/>
          </w:tcPr>
          <w:p w:rsidR="00927DF0" w:rsidRPr="003F5508"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1.20.</w:t>
            </w:r>
            <w:r w:rsidRPr="003F5508">
              <w:rPr>
                <w:rFonts w:ascii="Times New Roman" w:hAnsi="Times New Roman" w:cs="Times New Roman"/>
                <w:sz w:val="24"/>
                <w:szCs w:val="24"/>
              </w:rPr>
              <w:t>Организация и проведение Торжественного приема лучших выпускников 11 класса у главы района</w:t>
            </w:r>
            <w:r>
              <w:rPr>
                <w:rFonts w:ascii="Times New Roman" w:hAnsi="Times New Roman" w:cs="Times New Roman"/>
                <w:sz w:val="24"/>
                <w:szCs w:val="24"/>
              </w:rPr>
              <w:t xml:space="preserve">, форума «Созвездие </w:t>
            </w:r>
            <w:proofErr w:type="spellStart"/>
            <w:r>
              <w:rPr>
                <w:rFonts w:ascii="Times New Roman" w:hAnsi="Times New Roman" w:cs="Times New Roman"/>
                <w:sz w:val="24"/>
                <w:szCs w:val="24"/>
              </w:rPr>
              <w:t>манских</w:t>
            </w:r>
            <w:proofErr w:type="spellEnd"/>
            <w:r>
              <w:rPr>
                <w:rFonts w:ascii="Times New Roman" w:hAnsi="Times New Roman" w:cs="Times New Roman"/>
                <w:sz w:val="24"/>
                <w:szCs w:val="24"/>
              </w:rPr>
              <w:t xml:space="preserve"> талантов» и т.д.</w:t>
            </w:r>
          </w:p>
        </w:tc>
        <w:tc>
          <w:tcPr>
            <w:tcW w:w="2126"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1072"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2016</w:t>
            </w:r>
          </w:p>
        </w:tc>
        <w:tc>
          <w:tcPr>
            <w:tcW w:w="1338"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2018</w:t>
            </w:r>
          </w:p>
        </w:tc>
        <w:tc>
          <w:tcPr>
            <w:tcW w:w="2552" w:type="dxa"/>
          </w:tcPr>
          <w:p w:rsidR="00927DF0" w:rsidRPr="0074188C" w:rsidRDefault="00927DF0" w:rsidP="008B4EF9">
            <w:pPr>
              <w:pStyle w:val="ConsPlusNormal"/>
              <w:ind w:firstLine="0"/>
              <w:rPr>
                <w:rFonts w:ascii="Times New Roman" w:hAnsi="Times New Roman" w:cs="Times New Roman"/>
              </w:rPr>
            </w:pPr>
            <w:r w:rsidRPr="0074188C">
              <w:rPr>
                <w:rFonts w:ascii="Times New Roman" w:hAnsi="Times New Roman" w:cs="Times New Roman"/>
                <w:sz w:val="22"/>
              </w:rPr>
              <w:t>Поддержка одаренных детей на уровне района</w:t>
            </w:r>
          </w:p>
        </w:tc>
        <w:tc>
          <w:tcPr>
            <w:tcW w:w="1275" w:type="dxa"/>
          </w:tcPr>
          <w:p w:rsidR="00927DF0" w:rsidRPr="0039366A" w:rsidRDefault="00927DF0" w:rsidP="008B4EF9">
            <w:pPr>
              <w:pStyle w:val="ConsPlusNormal"/>
              <w:rPr>
                <w:rFonts w:ascii="Times New Roman" w:hAnsi="Times New Roman" w:cs="Times New Roman"/>
                <w:sz w:val="24"/>
                <w:szCs w:val="24"/>
              </w:rPr>
            </w:pPr>
          </w:p>
        </w:tc>
        <w:tc>
          <w:tcPr>
            <w:tcW w:w="2835" w:type="dxa"/>
          </w:tcPr>
          <w:p w:rsidR="00927DF0" w:rsidRPr="0039366A"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проведения мероприятий, увеличение количества участников районного форума</w:t>
            </w:r>
          </w:p>
        </w:tc>
      </w:tr>
      <w:tr w:rsidR="00927DF0" w:rsidRPr="003B4569" w:rsidTr="008B4EF9">
        <w:tc>
          <w:tcPr>
            <w:tcW w:w="709" w:type="dxa"/>
          </w:tcPr>
          <w:p w:rsidR="00927DF0" w:rsidRPr="0039366A" w:rsidRDefault="00927DF0" w:rsidP="008B4EF9">
            <w:pPr>
              <w:pStyle w:val="ConsPlusNormal"/>
              <w:rPr>
                <w:rFonts w:ascii="Times New Roman" w:hAnsi="Times New Roman" w:cs="Times New Roman"/>
                <w:sz w:val="24"/>
                <w:szCs w:val="24"/>
              </w:rPr>
            </w:pPr>
          </w:p>
        </w:tc>
        <w:tc>
          <w:tcPr>
            <w:tcW w:w="13528" w:type="dxa"/>
            <w:gridSpan w:val="7"/>
          </w:tcPr>
          <w:p w:rsidR="00927DF0" w:rsidRPr="0039366A" w:rsidRDefault="00927DF0" w:rsidP="008B4EF9">
            <w:pPr>
              <w:pStyle w:val="ConsPlusNormal"/>
              <w:rPr>
                <w:rFonts w:ascii="Times New Roman" w:hAnsi="Times New Roman" w:cs="Times New Roman"/>
                <w:sz w:val="24"/>
                <w:szCs w:val="24"/>
              </w:rPr>
            </w:pPr>
            <w:r>
              <w:rPr>
                <w:rFonts w:ascii="Times New Roman" w:hAnsi="Times New Roman" w:cs="Times New Roman"/>
                <w:sz w:val="24"/>
                <w:szCs w:val="24"/>
              </w:rPr>
              <w:t xml:space="preserve">Подпрограмма 01.4.»Развитие кадрового потенциала отрасли образования </w:t>
            </w:r>
            <w:proofErr w:type="spellStart"/>
            <w:r>
              <w:rPr>
                <w:rFonts w:ascii="Times New Roman" w:hAnsi="Times New Roman" w:cs="Times New Roman"/>
                <w:sz w:val="24"/>
                <w:szCs w:val="24"/>
              </w:rPr>
              <w:t>Манского</w:t>
            </w:r>
            <w:proofErr w:type="spellEnd"/>
            <w:r>
              <w:rPr>
                <w:rFonts w:ascii="Times New Roman" w:hAnsi="Times New Roman" w:cs="Times New Roman"/>
                <w:sz w:val="24"/>
                <w:szCs w:val="24"/>
              </w:rPr>
              <w:t xml:space="preserve"> района</w:t>
            </w:r>
          </w:p>
        </w:tc>
      </w:tr>
      <w:tr w:rsidR="00927DF0" w:rsidRPr="003B4569" w:rsidTr="008B4EF9">
        <w:tc>
          <w:tcPr>
            <w:tcW w:w="709" w:type="dxa"/>
          </w:tcPr>
          <w:p w:rsidR="00927DF0" w:rsidRPr="0039366A" w:rsidRDefault="00927DF0" w:rsidP="008B4EF9">
            <w:pPr>
              <w:pStyle w:val="ConsPlusNormal"/>
              <w:rPr>
                <w:rFonts w:ascii="Times New Roman" w:hAnsi="Times New Roman" w:cs="Times New Roman"/>
                <w:sz w:val="24"/>
                <w:szCs w:val="24"/>
              </w:rPr>
            </w:pPr>
          </w:p>
        </w:tc>
        <w:tc>
          <w:tcPr>
            <w:tcW w:w="2330" w:type="dxa"/>
          </w:tcPr>
          <w:p w:rsidR="00927DF0" w:rsidRPr="00D31454" w:rsidRDefault="00927DF0" w:rsidP="008B4EF9">
            <w:pPr>
              <w:pStyle w:val="ConsPlusNormal"/>
              <w:ind w:firstLine="0"/>
              <w:rPr>
                <w:rFonts w:ascii="Times New Roman" w:hAnsi="Times New Roman" w:cs="Times New Roman"/>
                <w:sz w:val="24"/>
                <w:szCs w:val="24"/>
              </w:rPr>
            </w:pPr>
            <w:r w:rsidRPr="00D31454">
              <w:rPr>
                <w:rFonts w:ascii="Times New Roman" w:hAnsi="Times New Roman" w:cs="Times New Roman"/>
                <w:sz w:val="24"/>
                <w:szCs w:val="24"/>
              </w:rPr>
              <w:t>Повышение уровня профессиональной компетентности руководящих и педагогических работников</w:t>
            </w:r>
          </w:p>
        </w:tc>
        <w:tc>
          <w:tcPr>
            <w:tcW w:w="2126"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Управление образования, ММЦ</w:t>
            </w:r>
          </w:p>
        </w:tc>
        <w:tc>
          <w:tcPr>
            <w:tcW w:w="1072"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2016</w:t>
            </w:r>
          </w:p>
        </w:tc>
        <w:tc>
          <w:tcPr>
            <w:tcW w:w="1338"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2018</w:t>
            </w:r>
          </w:p>
        </w:tc>
        <w:tc>
          <w:tcPr>
            <w:tcW w:w="2552" w:type="dxa"/>
          </w:tcPr>
          <w:p w:rsidR="00927DF0" w:rsidRPr="0039366A" w:rsidRDefault="00927DF0" w:rsidP="008B4EF9">
            <w:pPr>
              <w:pStyle w:val="ConsPlusNormal"/>
              <w:rPr>
                <w:rFonts w:ascii="Times New Roman" w:hAnsi="Times New Roman" w:cs="Times New Roman"/>
                <w:sz w:val="24"/>
                <w:szCs w:val="24"/>
              </w:rPr>
            </w:pPr>
          </w:p>
        </w:tc>
        <w:tc>
          <w:tcPr>
            <w:tcW w:w="1275" w:type="dxa"/>
          </w:tcPr>
          <w:p w:rsidR="00927DF0" w:rsidRPr="0039366A" w:rsidRDefault="00927DF0" w:rsidP="008B4EF9">
            <w:pPr>
              <w:pStyle w:val="ConsPlusNormal"/>
              <w:rPr>
                <w:rFonts w:ascii="Times New Roman" w:hAnsi="Times New Roman" w:cs="Times New Roman"/>
                <w:sz w:val="24"/>
                <w:szCs w:val="24"/>
              </w:rPr>
            </w:pPr>
          </w:p>
        </w:tc>
        <w:tc>
          <w:tcPr>
            <w:tcW w:w="2835" w:type="dxa"/>
          </w:tcPr>
          <w:p w:rsidR="00927DF0" w:rsidRPr="0039366A"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-доля педагогических и административных работников, прошедших обучение по ФГОС ДО,НОО, ОО, ОВЗ</w:t>
            </w:r>
          </w:p>
        </w:tc>
      </w:tr>
      <w:tr w:rsidR="00927DF0" w:rsidRPr="003B4569" w:rsidTr="008B4EF9">
        <w:trPr>
          <w:trHeight w:val="1481"/>
        </w:trPr>
        <w:tc>
          <w:tcPr>
            <w:tcW w:w="709" w:type="dxa"/>
          </w:tcPr>
          <w:p w:rsidR="00927DF0" w:rsidRPr="0039366A" w:rsidRDefault="00927DF0" w:rsidP="008B4EF9">
            <w:pPr>
              <w:pStyle w:val="ConsPlusNormal"/>
              <w:rPr>
                <w:rFonts w:ascii="Times New Roman" w:hAnsi="Times New Roman" w:cs="Times New Roman"/>
                <w:sz w:val="24"/>
                <w:szCs w:val="24"/>
              </w:rPr>
            </w:pPr>
          </w:p>
        </w:tc>
        <w:tc>
          <w:tcPr>
            <w:tcW w:w="2330" w:type="dxa"/>
          </w:tcPr>
          <w:p w:rsidR="00927DF0" w:rsidRPr="00D31454" w:rsidRDefault="00927DF0" w:rsidP="008B4EF9">
            <w:pPr>
              <w:widowControl w:val="0"/>
              <w:autoSpaceDE w:val="0"/>
              <w:autoSpaceDN w:val="0"/>
              <w:adjustRightInd w:val="0"/>
            </w:pPr>
            <w:r w:rsidRPr="00D31454">
              <w:t>Организ</w:t>
            </w:r>
            <w:r>
              <w:t xml:space="preserve">ация и проведение районных </w:t>
            </w:r>
            <w:r w:rsidRPr="00D31454">
              <w:t>мероприятий для педагогов</w:t>
            </w:r>
          </w:p>
        </w:tc>
        <w:tc>
          <w:tcPr>
            <w:tcW w:w="2126"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Управление образования, ММЦ</w:t>
            </w:r>
          </w:p>
        </w:tc>
        <w:tc>
          <w:tcPr>
            <w:tcW w:w="1072"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2016</w:t>
            </w:r>
          </w:p>
        </w:tc>
        <w:tc>
          <w:tcPr>
            <w:tcW w:w="1338"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2018</w:t>
            </w:r>
          </w:p>
        </w:tc>
        <w:tc>
          <w:tcPr>
            <w:tcW w:w="2552" w:type="dxa"/>
          </w:tcPr>
          <w:p w:rsidR="00927DF0" w:rsidRPr="0039366A" w:rsidRDefault="00927DF0" w:rsidP="008B4EF9">
            <w:pPr>
              <w:pStyle w:val="ConsPlusNormal"/>
              <w:rPr>
                <w:rFonts w:ascii="Times New Roman" w:hAnsi="Times New Roman" w:cs="Times New Roman"/>
                <w:sz w:val="24"/>
                <w:szCs w:val="24"/>
              </w:rPr>
            </w:pPr>
          </w:p>
        </w:tc>
        <w:tc>
          <w:tcPr>
            <w:tcW w:w="1275" w:type="dxa"/>
          </w:tcPr>
          <w:p w:rsidR="00927DF0" w:rsidRPr="0039366A" w:rsidRDefault="00927DF0" w:rsidP="008B4EF9">
            <w:pPr>
              <w:pStyle w:val="ConsPlusNormal"/>
              <w:rPr>
                <w:rFonts w:ascii="Times New Roman" w:hAnsi="Times New Roman" w:cs="Times New Roman"/>
                <w:sz w:val="24"/>
                <w:szCs w:val="24"/>
              </w:rPr>
            </w:pPr>
          </w:p>
        </w:tc>
        <w:tc>
          <w:tcPr>
            <w:tcW w:w="2835" w:type="dxa"/>
          </w:tcPr>
          <w:p w:rsidR="00927DF0" w:rsidRPr="0039366A"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участия образовательных учреждений, педагогических работников в мероприятиях</w:t>
            </w:r>
          </w:p>
        </w:tc>
      </w:tr>
      <w:tr w:rsidR="00927DF0" w:rsidRPr="003B4569" w:rsidTr="008B4EF9">
        <w:tc>
          <w:tcPr>
            <w:tcW w:w="709" w:type="dxa"/>
          </w:tcPr>
          <w:p w:rsidR="00927DF0" w:rsidRPr="0039366A" w:rsidRDefault="00927DF0" w:rsidP="008B4EF9">
            <w:pPr>
              <w:pStyle w:val="ConsPlusNormal"/>
              <w:rPr>
                <w:rFonts w:ascii="Times New Roman" w:hAnsi="Times New Roman" w:cs="Times New Roman"/>
                <w:sz w:val="24"/>
                <w:szCs w:val="24"/>
              </w:rPr>
            </w:pPr>
          </w:p>
        </w:tc>
        <w:tc>
          <w:tcPr>
            <w:tcW w:w="2330" w:type="dxa"/>
          </w:tcPr>
          <w:p w:rsidR="00927DF0" w:rsidRPr="00D31454" w:rsidRDefault="00927DF0" w:rsidP="008B4EF9">
            <w:pPr>
              <w:widowControl w:val="0"/>
              <w:autoSpaceDE w:val="0"/>
              <w:autoSpaceDN w:val="0"/>
              <w:adjustRightInd w:val="0"/>
            </w:pPr>
            <w:r w:rsidRPr="00D31454">
              <w:t>Муниципальный конкурс «Учитель года»</w:t>
            </w:r>
          </w:p>
        </w:tc>
        <w:tc>
          <w:tcPr>
            <w:tcW w:w="2126"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Управление </w:t>
            </w:r>
            <w:proofErr w:type="spellStart"/>
            <w:r>
              <w:rPr>
                <w:rFonts w:ascii="Times New Roman" w:hAnsi="Times New Roman" w:cs="Times New Roman"/>
                <w:sz w:val="24"/>
                <w:szCs w:val="24"/>
              </w:rPr>
              <w:t>образования,ММЦ</w:t>
            </w:r>
            <w:proofErr w:type="spellEnd"/>
          </w:p>
        </w:tc>
        <w:tc>
          <w:tcPr>
            <w:tcW w:w="1072"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2016</w:t>
            </w:r>
          </w:p>
        </w:tc>
        <w:tc>
          <w:tcPr>
            <w:tcW w:w="1338"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2018</w:t>
            </w:r>
          </w:p>
        </w:tc>
        <w:tc>
          <w:tcPr>
            <w:tcW w:w="2552" w:type="dxa"/>
          </w:tcPr>
          <w:p w:rsidR="00927DF0" w:rsidRPr="0039366A" w:rsidRDefault="00927DF0" w:rsidP="008B4EF9">
            <w:pPr>
              <w:pStyle w:val="ConsPlusNormal"/>
              <w:rPr>
                <w:rFonts w:ascii="Times New Roman" w:hAnsi="Times New Roman" w:cs="Times New Roman"/>
                <w:sz w:val="24"/>
                <w:szCs w:val="24"/>
              </w:rPr>
            </w:pPr>
          </w:p>
        </w:tc>
        <w:tc>
          <w:tcPr>
            <w:tcW w:w="1275" w:type="dxa"/>
          </w:tcPr>
          <w:p w:rsidR="00927DF0" w:rsidRPr="0039366A" w:rsidRDefault="00927DF0" w:rsidP="008B4EF9">
            <w:pPr>
              <w:pStyle w:val="ConsPlusNormal"/>
              <w:rPr>
                <w:rFonts w:ascii="Times New Roman" w:hAnsi="Times New Roman" w:cs="Times New Roman"/>
                <w:sz w:val="24"/>
                <w:szCs w:val="24"/>
              </w:rPr>
            </w:pPr>
          </w:p>
        </w:tc>
        <w:tc>
          <w:tcPr>
            <w:tcW w:w="2835" w:type="dxa"/>
          </w:tcPr>
          <w:p w:rsidR="00927DF0" w:rsidRPr="0039366A"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-проведение конкурса «Учитель года»</w:t>
            </w:r>
          </w:p>
        </w:tc>
      </w:tr>
    </w:tbl>
    <w:p w:rsidR="00927DF0" w:rsidRDefault="00927DF0" w:rsidP="00927DF0"/>
    <w:p w:rsidR="00927DF0" w:rsidRDefault="00927DF0" w:rsidP="00927DF0"/>
    <w:p w:rsidR="00927DF0" w:rsidRDefault="00927DF0" w:rsidP="00927D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330"/>
        <w:gridCol w:w="2126"/>
        <w:gridCol w:w="1072"/>
        <w:gridCol w:w="1338"/>
        <w:gridCol w:w="2552"/>
        <w:gridCol w:w="1275"/>
        <w:gridCol w:w="2835"/>
      </w:tblGrid>
      <w:tr w:rsidR="00927DF0" w:rsidRPr="003B4569" w:rsidTr="008B4EF9">
        <w:tc>
          <w:tcPr>
            <w:tcW w:w="709" w:type="dxa"/>
          </w:tcPr>
          <w:p w:rsidR="00927DF0" w:rsidRPr="0039366A" w:rsidRDefault="00927DF0" w:rsidP="008B4EF9">
            <w:pPr>
              <w:pStyle w:val="ConsPlusNormal"/>
              <w:rPr>
                <w:rFonts w:ascii="Times New Roman" w:hAnsi="Times New Roman" w:cs="Times New Roman"/>
                <w:sz w:val="24"/>
                <w:szCs w:val="24"/>
              </w:rPr>
            </w:pPr>
          </w:p>
        </w:tc>
        <w:tc>
          <w:tcPr>
            <w:tcW w:w="2330" w:type="dxa"/>
          </w:tcPr>
          <w:p w:rsidR="00927DF0" w:rsidRPr="00D31454" w:rsidRDefault="00927DF0" w:rsidP="008B4EF9">
            <w:pPr>
              <w:widowControl w:val="0"/>
              <w:autoSpaceDE w:val="0"/>
              <w:autoSpaceDN w:val="0"/>
              <w:adjustRightInd w:val="0"/>
            </w:pPr>
            <w:r w:rsidRPr="00D31454">
              <w:t>Муниципальный праздник «День воспитателя и всех работников дошкольного образования»</w:t>
            </w:r>
          </w:p>
        </w:tc>
        <w:tc>
          <w:tcPr>
            <w:tcW w:w="2126"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Управление </w:t>
            </w:r>
            <w:proofErr w:type="spellStart"/>
            <w:r>
              <w:rPr>
                <w:rFonts w:ascii="Times New Roman" w:hAnsi="Times New Roman" w:cs="Times New Roman"/>
                <w:sz w:val="24"/>
                <w:szCs w:val="24"/>
              </w:rPr>
              <w:t>образования,ММЦ</w:t>
            </w:r>
            <w:proofErr w:type="spellEnd"/>
          </w:p>
        </w:tc>
        <w:tc>
          <w:tcPr>
            <w:tcW w:w="1072"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2016</w:t>
            </w:r>
          </w:p>
        </w:tc>
        <w:tc>
          <w:tcPr>
            <w:tcW w:w="1338"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2018</w:t>
            </w:r>
          </w:p>
        </w:tc>
        <w:tc>
          <w:tcPr>
            <w:tcW w:w="2552" w:type="dxa"/>
          </w:tcPr>
          <w:p w:rsidR="00927DF0" w:rsidRPr="0039366A" w:rsidRDefault="00927DF0" w:rsidP="008B4EF9">
            <w:pPr>
              <w:pStyle w:val="ConsPlusNormal"/>
              <w:rPr>
                <w:rFonts w:ascii="Times New Roman" w:hAnsi="Times New Roman" w:cs="Times New Roman"/>
                <w:sz w:val="24"/>
                <w:szCs w:val="24"/>
              </w:rPr>
            </w:pPr>
          </w:p>
        </w:tc>
        <w:tc>
          <w:tcPr>
            <w:tcW w:w="1275" w:type="dxa"/>
          </w:tcPr>
          <w:p w:rsidR="00927DF0" w:rsidRPr="0039366A" w:rsidRDefault="00927DF0" w:rsidP="008B4EF9">
            <w:pPr>
              <w:pStyle w:val="ConsPlusNormal"/>
              <w:rPr>
                <w:rFonts w:ascii="Times New Roman" w:hAnsi="Times New Roman" w:cs="Times New Roman"/>
                <w:sz w:val="24"/>
                <w:szCs w:val="24"/>
              </w:rPr>
            </w:pPr>
          </w:p>
        </w:tc>
        <w:tc>
          <w:tcPr>
            <w:tcW w:w="2835" w:type="dxa"/>
          </w:tcPr>
          <w:p w:rsidR="00927DF0" w:rsidRPr="0039366A"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-проведение Дня воспитателя</w:t>
            </w:r>
          </w:p>
        </w:tc>
      </w:tr>
      <w:tr w:rsidR="00927DF0" w:rsidRPr="003B4569" w:rsidTr="008B4EF9">
        <w:tc>
          <w:tcPr>
            <w:tcW w:w="709" w:type="dxa"/>
          </w:tcPr>
          <w:p w:rsidR="00927DF0" w:rsidRPr="0039366A" w:rsidRDefault="00927DF0" w:rsidP="008B4EF9">
            <w:pPr>
              <w:pStyle w:val="ConsPlusNormal"/>
              <w:rPr>
                <w:rFonts w:ascii="Times New Roman" w:hAnsi="Times New Roman" w:cs="Times New Roman"/>
                <w:sz w:val="24"/>
                <w:szCs w:val="24"/>
              </w:rPr>
            </w:pPr>
          </w:p>
        </w:tc>
        <w:tc>
          <w:tcPr>
            <w:tcW w:w="2330" w:type="dxa"/>
          </w:tcPr>
          <w:p w:rsidR="00927DF0" w:rsidRPr="00D31454" w:rsidRDefault="00927DF0" w:rsidP="008B4EF9">
            <w:pPr>
              <w:widowControl w:val="0"/>
              <w:autoSpaceDE w:val="0"/>
              <w:autoSpaceDN w:val="0"/>
              <w:adjustRightInd w:val="0"/>
            </w:pPr>
            <w:r w:rsidRPr="00D31454">
              <w:t>Августовский педагогический совет</w:t>
            </w:r>
          </w:p>
        </w:tc>
        <w:tc>
          <w:tcPr>
            <w:tcW w:w="2126"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Управление </w:t>
            </w:r>
            <w:proofErr w:type="spellStart"/>
            <w:r>
              <w:rPr>
                <w:rFonts w:ascii="Times New Roman" w:hAnsi="Times New Roman" w:cs="Times New Roman"/>
                <w:sz w:val="24"/>
                <w:szCs w:val="24"/>
              </w:rPr>
              <w:t>образования,ММЦ</w:t>
            </w:r>
            <w:proofErr w:type="spellEnd"/>
          </w:p>
        </w:tc>
        <w:tc>
          <w:tcPr>
            <w:tcW w:w="1072"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2016</w:t>
            </w:r>
          </w:p>
        </w:tc>
        <w:tc>
          <w:tcPr>
            <w:tcW w:w="1338"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2018</w:t>
            </w:r>
          </w:p>
        </w:tc>
        <w:tc>
          <w:tcPr>
            <w:tcW w:w="2552" w:type="dxa"/>
          </w:tcPr>
          <w:p w:rsidR="00927DF0" w:rsidRPr="0039366A" w:rsidRDefault="00927DF0" w:rsidP="008B4EF9">
            <w:pPr>
              <w:pStyle w:val="ConsPlusNormal"/>
              <w:rPr>
                <w:rFonts w:ascii="Times New Roman" w:hAnsi="Times New Roman" w:cs="Times New Roman"/>
                <w:sz w:val="24"/>
                <w:szCs w:val="24"/>
              </w:rPr>
            </w:pPr>
          </w:p>
        </w:tc>
        <w:tc>
          <w:tcPr>
            <w:tcW w:w="1275" w:type="dxa"/>
          </w:tcPr>
          <w:p w:rsidR="00927DF0" w:rsidRPr="0039366A" w:rsidRDefault="00927DF0" w:rsidP="008B4EF9">
            <w:pPr>
              <w:pStyle w:val="ConsPlusNormal"/>
              <w:rPr>
                <w:rFonts w:ascii="Times New Roman" w:hAnsi="Times New Roman" w:cs="Times New Roman"/>
                <w:sz w:val="24"/>
                <w:szCs w:val="24"/>
              </w:rPr>
            </w:pPr>
          </w:p>
        </w:tc>
        <w:tc>
          <w:tcPr>
            <w:tcW w:w="2835" w:type="dxa"/>
          </w:tcPr>
          <w:p w:rsidR="00927DF0" w:rsidRPr="0039366A"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-проведение августовского педагогического совета</w:t>
            </w:r>
          </w:p>
        </w:tc>
      </w:tr>
      <w:tr w:rsidR="00927DF0" w:rsidRPr="003B4569" w:rsidTr="008B4EF9">
        <w:tc>
          <w:tcPr>
            <w:tcW w:w="709" w:type="dxa"/>
          </w:tcPr>
          <w:p w:rsidR="00927DF0" w:rsidRPr="0039366A" w:rsidRDefault="00927DF0" w:rsidP="008B4EF9">
            <w:pPr>
              <w:pStyle w:val="ConsPlusNormal"/>
              <w:rPr>
                <w:rFonts w:ascii="Times New Roman" w:hAnsi="Times New Roman" w:cs="Times New Roman"/>
                <w:sz w:val="24"/>
                <w:szCs w:val="24"/>
              </w:rPr>
            </w:pPr>
          </w:p>
        </w:tc>
        <w:tc>
          <w:tcPr>
            <w:tcW w:w="2330" w:type="dxa"/>
          </w:tcPr>
          <w:p w:rsidR="00927DF0" w:rsidRPr="00D31454" w:rsidRDefault="00927DF0" w:rsidP="008B4EF9">
            <w:pPr>
              <w:widowControl w:val="0"/>
              <w:autoSpaceDE w:val="0"/>
              <w:autoSpaceDN w:val="0"/>
              <w:adjustRightInd w:val="0"/>
            </w:pPr>
            <w:r w:rsidRPr="00D31454">
              <w:t>Обеспечение жильем квалифицированных педагогических кадров</w:t>
            </w:r>
          </w:p>
        </w:tc>
        <w:tc>
          <w:tcPr>
            <w:tcW w:w="2126"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1072"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2016</w:t>
            </w:r>
          </w:p>
        </w:tc>
        <w:tc>
          <w:tcPr>
            <w:tcW w:w="1338"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2018</w:t>
            </w:r>
          </w:p>
        </w:tc>
        <w:tc>
          <w:tcPr>
            <w:tcW w:w="2552" w:type="dxa"/>
          </w:tcPr>
          <w:p w:rsidR="00927DF0" w:rsidRPr="00D31454" w:rsidRDefault="00927DF0" w:rsidP="008B4EF9">
            <w:pPr>
              <w:widowControl w:val="0"/>
              <w:autoSpaceDE w:val="0"/>
              <w:autoSpaceDN w:val="0"/>
              <w:adjustRightInd w:val="0"/>
              <w:rPr>
                <w:sz w:val="20"/>
                <w:szCs w:val="20"/>
              </w:rPr>
            </w:pPr>
            <w:r w:rsidRPr="0074188C">
              <w:rPr>
                <w:sz w:val="22"/>
                <w:szCs w:val="20"/>
              </w:rPr>
              <w:t>Привлечение в сферу образования квалифицированных педагогических кадров</w:t>
            </w:r>
          </w:p>
        </w:tc>
        <w:tc>
          <w:tcPr>
            <w:tcW w:w="1275" w:type="dxa"/>
          </w:tcPr>
          <w:p w:rsidR="00927DF0" w:rsidRPr="0039366A" w:rsidRDefault="00927DF0" w:rsidP="008B4EF9">
            <w:pPr>
              <w:pStyle w:val="ConsPlusNormal"/>
              <w:rPr>
                <w:rFonts w:ascii="Times New Roman" w:hAnsi="Times New Roman" w:cs="Times New Roman"/>
                <w:sz w:val="24"/>
                <w:szCs w:val="24"/>
              </w:rPr>
            </w:pPr>
          </w:p>
        </w:tc>
        <w:tc>
          <w:tcPr>
            <w:tcW w:w="2835" w:type="dxa"/>
          </w:tcPr>
          <w:p w:rsidR="00927DF0" w:rsidRPr="0039366A"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-аренда жилья для педагогов, закрывающих долгосрочные вакансии</w:t>
            </w:r>
          </w:p>
        </w:tc>
      </w:tr>
      <w:tr w:rsidR="00927DF0" w:rsidRPr="003B4569" w:rsidTr="008B4EF9">
        <w:tc>
          <w:tcPr>
            <w:tcW w:w="709" w:type="dxa"/>
          </w:tcPr>
          <w:p w:rsidR="00927DF0" w:rsidRPr="0039366A" w:rsidRDefault="00927DF0" w:rsidP="008B4EF9">
            <w:pPr>
              <w:pStyle w:val="ConsPlusNormal"/>
              <w:rPr>
                <w:rFonts w:ascii="Times New Roman" w:hAnsi="Times New Roman" w:cs="Times New Roman"/>
                <w:sz w:val="24"/>
                <w:szCs w:val="24"/>
              </w:rPr>
            </w:pPr>
          </w:p>
        </w:tc>
        <w:tc>
          <w:tcPr>
            <w:tcW w:w="13528" w:type="dxa"/>
            <w:gridSpan w:val="7"/>
          </w:tcPr>
          <w:p w:rsidR="00927DF0" w:rsidRPr="0039366A" w:rsidRDefault="00927DF0" w:rsidP="008B4EF9">
            <w:pPr>
              <w:pStyle w:val="ConsPlusNormal"/>
              <w:rPr>
                <w:rFonts w:ascii="Times New Roman" w:hAnsi="Times New Roman" w:cs="Times New Roman"/>
                <w:sz w:val="24"/>
                <w:szCs w:val="24"/>
              </w:rPr>
            </w:pPr>
            <w:r>
              <w:rPr>
                <w:rFonts w:ascii="Times New Roman" w:hAnsi="Times New Roman" w:cs="Times New Roman"/>
                <w:sz w:val="24"/>
                <w:szCs w:val="24"/>
              </w:rPr>
              <w:t xml:space="preserve">Подпрограмма 01.5. «Организация отдыха, оздоровления т занятости в летнее время детей и подростков </w:t>
            </w:r>
            <w:proofErr w:type="spellStart"/>
            <w:r>
              <w:rPr>
                <w:rFonts w:ascii="Times New Roman" w:hAnsi="Times New Roman" w:cs="Times New Roman"/>
                <w:sz w:val="24"/>
                <w:szCs w:val="24"/>
              </w:rPr>
              <w:t>Манского</w:t>
            </w:r>
            <w:proofErr w:type="spellEnd"/>
            <w:r>
              <w:rPr>
                <w:rFonts w:ascii="Times New Roman" w:hAnsi="Times New Roman" w:cs="Times New Roman"/>
                <w:sz w:val="24"/>
                <w:szCs w:val="24"/>
              </w:rPr>
              <w:t xml:space="preserve"> района»</w:t>
            </w:r>
          </w:p>
        </w:tc>
      </w:tr>
      <w:tr w:rsidR="00927DF0" w:rsidRPr="003B4569" w:rsidTr="008B4EF9">
        <w:tc>
          <w:tcPr>
            <w:tcW w:w="709" w:type="dxa"/>
          </w:tcPr>
          <w:p w:rsidR="00927DF0" w:rsidRPr="0039366A" w:rsidRDefault="00927DF0" w:rsidP="008B4EF9">
            <w:pPr>
              <w:pStyle w:val="ConsPlusNormal"/>
              <w:rPr>
                <w:rFonts w:ascii="Times New Roman" w:hAnsi="Times New Roman" w:cs="Times New Roman"/>
                <w:sz w:val="24"/>
                <w:szCs w:val="24"/>
              </w:rPr>
            </w:pPr>
          </w:p>
        </w:tc>
        <w:tc>
          <w:tcPr>
            <w:tcW w:w="2330" w:type="dxa"/>
          </w:tcPr>
          <w:p w:rsidR="00927DF0" w:rsidRPr="004A7238" w:rsidRDefault="00927DF0" w:rsidP="008B4EF9">
            <w:pPr>
              <w:pStyle w:val="ConsPlusNormal"/>
              <w:ind w:firstLine="0"/>
              <w:rPr>
                <w:rFonts w:ascii="Times New Roman" w:hAnsi="Times New Roman" w:cs="Times New Roman"/>
                <w:sz w:val="24"/>
                <w:szCs w:val="24"/>
              </w:rPr>
            </w:pPr>
            <w:r w:rsidRPr="004A7238">
              <w:rPr>
                <w:rFonts w:ascii="Times New Roman" w:hAnsi="Times New Roman" w:cs="Times New Roman"/>
                <w:sz w:val="24"/>
                <w:szCs w:val="24"/>
              </w:rPr>
              <w:t>Организация отдыха, оздоровления и занятости несовершеннолетних в каникулярный период, в том числе находящихся в трудной жизненной ситуации</w:t>
            </w:r>
          </w:p>
        </w:tc>
        <w:tc>
          <w:tcPr>
            <w:tcW w:w="2126"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Управление образования, РДДТ</w:t>
            </w:r>
          </w:p>
        </w:tc>
        <w:tc>
          <w:tcPr>
            <w:tcW w:w="1072"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2016</w:t>
            </w:r>
          </w:p>
        </w:tc>
        <w:tc>
          <w:tcPr>
            <w:tcW w:w="1338"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2018</w:t>
            </w:r>
          </w:p>
        </w:tc>
        <w:tc>
          <w:tcPr>
            <w:tcW w:w="2552" w:type="dxa"/>
          </w:tcPr>
          <w:p w:rsidR="00927DF0" w:rsidRPr="004A7238" w:rsidRDefault="00927DF0" w:rsidP="008B4EF9">
            <w:pPr>
              <w:pStyle w:val="ConsPlusNormal"/>
              <w:ind w:firstLine="0"/>
              <w:rPr>
                <w:rFonts w:ascii="Times New Roman" w:hAnsi="Times New Roman" w:cs="Times New Roman"/>
              </w:rPr>
            </w:pPr>
            <w:r w:rsidRPr="0074188C">
              <w:rPr>
                <w:rFonts w:ascii="Times New Roman" w:hAnsi="Times New Roman" w:cs="Times New Roman"/>
                <w:sz w:val="22"/>
              </w:rPr>
              <w:t>Увеличение количества несовершеннолетних, охваченных отдыхом, оздоровлением и занятостью, в том числе детей приоритетных категорий.</w:t>
            </w:r>
          </w:p>
        </w:tc>
        <w:tc>
          <w:tcPr>
            <w:tcW w:w="1275" w:type="dxa"/>
          </w:tcPr>
          <w:p w:rsidR="00927DF0" w:rsidRPr="0039366A" w:rsidRDefault="00927DF0" w:rsidP="008B4EF9">
            <w:pPr>
              <w:pStyle w:val="ConsPlusNormal"/>
              <w:rPr>
                <w:rFonts w:ascii="Times New Roman" w:hAnsi="Times New Roman" w:cs="Times New Roman"/>
                <w:sz w:val="24"/>
                <w:szCs w:val="24"/>
              </w:rPr>
            </w:pPr>
          </w:p>
        </w:tc>
        <w:tc>
          <w:tcPr>
            <w:tcW w:w="2835" w:type="dxa"/>
          </w:tcPr>
          <w:p w:rsidR="00927DF0" w:rsidRPr="0039366A"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-доля детей, охваченных различными видами отдыха, оздоровления и занятости детей</w:t>
            </w:r>
          </w:p>
        </w:tc>
      </w:tr>
    </w:tbl>
    <w:p w:rsidR="00927DF0" w:rsidRDefault="00927DF0" w:rsidP="00927DF0">
      <w:pPr>
        <w:sectPr w:rsidR="00927DF0" w:rsidSect="00610EC5">
          <w:pgSz w:w="16837" w:h="11905" w:orient="landscape"/>
          <w:pgMar w:top="1701" w:right="1134" w:bottom="851" w:left="1134" w:header="720" w:footer="720" w:gutter="0"/>
          <w:cols w:space="720"/>
          <w:docGrid w:linePitch="360"/>
        </w:sectPr>
      </w:pPr>
    </w:p>
    <w:p w:rsidR="00927DF0" w:rsidRDefault="00927DF0" w:rsidP="00927D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330"/>
        <w:gridCol w:w="2126"/>
        <w:gridCol w:w="1072"/>
        <w:gridCol w:w="1338"/>
        <w:gridCol w:w="2552"/>
        <w:gridCol w:w="1275"/>
        <w:gridCol w:w="2835"/>
      </w:tblGrid>
      <w:tr w:rsidR="00927DF0" w:rsidRPr="003B4569" w:rsidTr="008B4EF9">
        <w:tc>
          <w:tcPr>
            <w:tcW w:w="709" w:type="dxa"/>
          </w:tcPr>
          <w:p w:rsidR="00927DF0" w:rsidRPr="0039366A" w:rsidRDefault="00927DF0" w:rsidP="008B4EF9">
            <w:pPr>
              <w:pStyle w:val="ConsPlusNormal"/>
              <w:rPr>
                <w:rFonts w:ascii="Times New Roman" w:hAnsi="Times New Roman" w:cs="Times New Roman"/>
                <w:sz w:val="24"/>
                <w:szCs w:val="24"/>
              </w:rPr>
            </w:pPr>
          </w:p>
        </w:tc>
        <w:tc>
          <w:tcPr>
            <w:tcW w:w="13528" w:type="dxa"/>
            <w:gridSpan w:val="7"/>
          </w:tcPr>
          <w:p w:rsidR="00927DF0" w:rsidRPr="0039366A" w:rsidRDefault="00927DF0" w:rsidP="008B4EF9">
            <w:pPr>
              <w:pStyle w:val="ConsPlusNormal"/>
              <w:rPr>
                <w:rFonts w:ascii="Times New Roman" w:hAnsi="Times New Roman" w:cs="Times New Roman"/>
                <w:sz w:val="24"/>
                <w:szCs w:val="24"/>
              </w:rPr>
            </w:pPr>
            <w:r>
              <w:rPr>
                <w:rFonts w:ascii="Times New Roman" w:hAnsi="Times New Roman" w:cs="Times New Roman"/>
                <w:sz w:val="24"/>
                <w:szCs w:val="24"/>
              </w:rPr>
              <w:t>Подпрограмма 01.6. «Реализация переданных государственных полномочий по опеке и попечительству в отношении несовершеннолетних»</w:t>
            </w:r>
          </w:p>
        </w:tc>
      </w:tr>
      <w:tr w:rsidR="00927DF0" w:rsidRPr="003B4569" w:rsidTr="008B4EF9">
        <w:tc>
          <w:tcPr>
            <w:tcW w:w="709" w:type="dxa"/>
          </w:tcPr>
          <w:p w:rsidR="00927DF0" w:rsidRPr="0039366A" w:rsidRDefault="00927DF0" w:rsidP="008B4EF9">
            <w:pPr>
              <w:pStyle w:val="ConsPlusNormal"/>
              <w:rPr>
                <w:rFonts w:ascii="Times New Roman" w:hAnsi="Times New Roman" w:cs="Times New Roman"/>
                <w:sz w:val="24"/>
                <w:szCs w:val="24"/>
              </w:rPr>
            </w:pPr>
          </w:p>
        </w:tc>
        <w:tc>
          <w:tcPr>
            <w:tcW w:w="2330" w:type="dxa"/>
          </w:tcPr>
          <w:p w:rsidR="00927DF0" w:rsidRPr="00511F55" w:rsidRDefault="00927DF0" w:rsidP="008B4EF9">
            <w:pPr>
              <w:pStyle w:val="ConsPlusNormal"/>
              <w:ind w:firstLine="0"/>
              <w:rPr>
                <w:rFonts w:ascii="Times New Roman" w:hAnsi="Times New Roman" w:cs="Times New Roman"/>
                <w:sz w:val="24"/>
                <w:szCs w:val="24"/>
              </w:rPr>
            </w:pPr>
            <w:r w:rsidRPr="00511F55">
              <w:rPr>
                <w:rFonts w:ascii="Times New Roman" w:hAnsi="Times New Roman" w:cs="Times New Roman"/>
                <w:sz w:val="24"/>
                <w:szCs w:val="24"/>
                <w:lang w:eastAsia="en-US"/>
              </w:rPr>
              <w:t>Устройство детей-сирот, развитие семейных форм воспитания детей-сирот и детей, оставшихся без попечения родителей</w:t>
            </w:r>
          </w:p>
        </w:tc>
        <w:tc>
          <w:tcPr>
            <w:tcW w:w="2126"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1072"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2016</w:t>
            </w:r>
          </w:p>
        </w:tc>
        <w:tc>
          <w:tcPr>
            <w:tcW w:w="1338" w:type="dxa"/>
          </w:tcPr>
          <w:p w:rsidR="00927DF0" w:rsidRPr="00CA2C69" w:rsidRDefault="00927DF0" w:rsidP="008B4EF9">
            <w:pPr>
              <w:pStyle w:val="ConsPlusNormal"/>
              <w:rPr>
                <w:rFonts w:ascii="Times New Roman" w:hAnsi="Times New Roman" w:cs="Times New Roman"/>
                <w:sz w:val="24"/>
                <w:szCs w:val="24"/>
              </w:rPr>
            </w:pPr>
            <w:r>
              <w:rPr>
                <w:rFonts w:ascii="Times New Roman" w:hAnsi="Times New Roman" w:cs="Times New Roman"/>
                <w:sz w:val="24"/>
                <w:szCs w:val="24"/>
              </w:rPr>
              <w:t>2018</w:t>
            </w:r>
          </w:p>
        </w:tc>
        <w:tc>
          <w:tcPr>
            <w:tcW w:w="2552" w:type="dxa"/>
          </w:tcPr>
          <w:p w:rsidR="00927DF0" w:rsidRPr="0039366A" w:rsidRDefault="00927DF0" w:rsidP="008B4EF9">
            <w:pPr>
              <w:pStyle w:val="ConsPlusNormal"/>
              <w:rPr>
                <w:rFonts w:ascii="Times New Roman" w:hAnsi="Times New Roman" w:cs="Times New Roman"/>
                <w:sz w:val="24"/>
                <w:szCs w:val="24"/>
              </w:rPr>
            </w:pPr>
          </w:p>
        </w:tc>
        <w:tc>
          <w:tcPr>
            <w:tcW w:w="1275" w:type="dxa"/>
          </w:tcPr>
          <w:p w:rsidR="00927DF0" w:rsidRPr="0039366A" w:rsidRDefault="00927DF0" w:rsidP="008B4EF9">
            <w:pPr>
              <w:pStyle w:val="ConsPlusNormal"/>
              <w:rPr>
                <w:rFonts w:ascii="Times New Roman" w:hAnsi="Times New Roman" w:cs="Times New Roman"/>
                <w:sz w:val="24"/>
                <w:szCs w:val="24"/>
              </w:rPr>
            </w:pPr>
          </w:p>
        </w:tc>
        <w:tc>
          <w:tcPr>
            <w:tcW w:w="2835" w:type="dxa"/>
          </w:tcPr>
          <w:p w:rsidR="00927DF0" w:rsidRPr="0039366A"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-охват детей-сирот и детей, оставшихся без попечения родителей различными формами устройств</w:t>
            </w:r>
          </w:p>
        </w:tc>
      </w:tr>
      <w:tr w:rsidR="00927DF0" w:rsidRPr="003B4569" w:rsidTr="008B4EF9">
        <w:tc>
          <w:tcPr>
            <w:tcW w:w="709" w:type="dxa"/>
          </w:tcPr>
          <w:p w:rsidR="00927DF0" w:rsidRPr="0039366A" w:rsidRDefault="00927DF0" w:rsidP="008B4EF9">
            <w:pPr>
              <w:pStyle w:val="ConsPlusNormal"/>
              <w:rPr>
                <w:rFonts w:ascii="Times New Roman" w:hAnsi="Times New Roman" w:cs="Times New Roman"/>
                <w:sz w:val="24"/>
                <w:szCs w:val="24"/>
              </w:rPr>
            </w:pPr>
          </w:p>
        </w:tc>
        <w:tc>
          <w:tcPr>
            <w:tcW w:w="13528" w:type="dxa"/>
            <w:gridSpan w:val="7"/>
          </w:tcPr>
          <w:p w:rsidR="00927DF0" w:rsidRPr="0039366A" w:rsidRDefault="00927DF0" w:rsidP="008B4EF9">
            <w:pPr>
              <w:pStyle w:val="ConsPlusNormal"/>
              <w:rPr>
                <w:rFonts w:ascii="Times New Roman" w:hAnsi="Times New Roman" w:cs="Times New Roman"/>
                <w:sz w:val="24"/>
                <w:szCs w:val="24"/>
              </w:rPr>
            </w:pPr>
            <w:r>
              <w:rPr>
                <w:rFonts w:ascii="Times New Roman" w:hAnsi="Times New Roman" w:cs="Times New Roman"/>
                <w:sz w:val="24"/>
                <w:szCs w:val="24"/>
              </w:rPr>
              <w:t>Подпрограмма 01.7. «Обеспечение жильем детей-сирот»</w:t>
            </w:r>
          </w:p>
        </w:tc>
      </w:tr>
      <w:tr w:rsidR="00927DF0" w:rsidRPr="003B4569" w:rsidTr="008B4EF9">
        <w:tc>
          <w:tcPr>
            <w:tcW w:w="709" w:type="dxa"/>
          </w:tcPr>
          <w:p w:rsidR="00927DF0" w:rsidRPr="0039366A" w:rsidRDefault="00927DF0" w:rsidP="008B4EF9">
            <w:pPr>
              <w:pStyle w:val="ConsPlusNormal"/>
              <w:rPr>
                <w:rFonts w:ascii="Times New Roman" w:hAnsi="Times New Roman" w:cs="Times New Roman"/>
                <w:sz w:val="24"/>
                <w:szCs w:val="24"/>
              </w:rPr>
            </w:pPr>
          </w:p>
        </w:tc>
        <w:tc>
          <w:tcPr>
            <w:tcW w:w="2330" w:type="dxa"/>
          </w:tcPr>
          <w:p w:rsidR="00927DF0" w:rsidRPr="0039366A"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Приобретение жилья для детей-сирот и детей, оставшихся без попечения родителей</w:t>
            </w:r>
          </w:p>
        </w:tc>
        <w:tc>
          <w:tcPr>
            <w:tcW w:w="2126"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1072"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2016</w:t>
            </w:r>
          </w:p>
        </w:tc>
        <w:tc>
          <w:tcPr>
            <w:tcW w:w="1338"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2018</w:t>
            </w:r>
          </w:p>
        </w:tc>
        <w:tc>
          <w:tcPr>
            <w:tcW w:w="2552" w:type="dxa"/>
          </w:tcPr>
          <w:p w:rsidR="00927DF0" w:rsidRPr="0039366A" w:rsidRDefault="00927DF0" w:rsidP="008B4EF9">
            <w:pPr>
              <w:pStyle w:val="ConsPlusNormal"/>
              <w:rPr>
                <w:rFonts w:ascii="Times New Roman" w:hAnsi="Times New Roman" w:cs="Times New Roman"/>
                <w:sz w:val="24"/>
                <w:szCs w:val="24"/>
              </w:rPr>
            </w:pPr>
          </w:p>
        </w:tc>
        <w:tc>
          <w:tcPr>
            <w:tcW w:w="1275" w:type="dxa"/>
          </w:tcPr>
          <w:p w:rsidR="00927DF0" w:rsidRPr="0039366A" w:rsidRDefault="00927DF0" w:rsidP="008B4EF9">
            <w:pPr>
              <w:pStyle w:val="ConsPlusNormal"/>
              <w:rPr>
                <w:rFonts w:ascii="Times New Roman" w:hAnsi="Times New Roman" w:cs="Times New Roman"/>
                <w:sz w:val="24"/>
                <w:szCs w:val="24"/>
              </w:rPr>
            </w:pPr>
          </w:p>
        </w:tc>
        <w:tc>
          <w:tcPr>
            <w:tcW w:w="2835" w:type="dxa"/>
          </w:tcPr>
          <w:p w:rsidR="00927DF0" w:rsidRPr="0039366A"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-обеспечение приобретения жилья детям-сиротам (по Соглашению с министерством образования Красноярского края) </w:t>
            </w:r>
          </w:p>
        </w:tc>
      </w:tr>
      <w:tr w:rsidR="00927DF0" w:rsidRPr="003B4569" w:rsidTr="008B4EF9">
        <w:tc>
          <w:tcPr>
            <w:tcW w:w="709" w:type="dxa"/>
          </w:tcPr>
          <w:p w:rsidR="00927DF0" w:rsidRPr="0039366A" w:rsidRDefault="00927DF0" w:rsidP="008B4EF9">
            <w:pPr>
              <w:pStyle w:val="ConsPlusNormal"/>
              <w:rPr>
                <w:rFonts w:ascii="Times New Roman" w:hAnsi="Times New Roman" w:cs="Times New Roman"/>
                <w:sz w:val="24"/>
                <w:szCs w:val="24"/>
              </w:rPr>
            </w:pPr>
          </w:p>
        </w:tc>
        <w:tc>
          <w:tcPr>
            <w:tcW w:w="13528" w:type="dxa"/>
            <w:gridSpan w:val="7"/>
          </w:tcPr>
          <w:p w:rsidR="00927DF0" w:rsidRPr="0039366A" w:rsidRDefault="00927DF0" w:rsidP="008B4EF9">
            <w:pPr>
              <w:pStyle w:val="ConsPlusNormal"/>
              <w:rPr>
                <w:rFonts w:ascii="Times New Roman" w:hAnsi="Times New Roman" w:cs="Times New Roman"/>
                <w:sz w:val="24"/>
                <w:szCs w:val="24"/>
              </w:rPr>
            </w:pPr>
            <w:r>
              <w:rPr>
                <w:rFonts w:ascii="Times New Roman" w:hAnsi="Times New Roman" w:cs="Times New Roman"/>
                <w:sz w:val="24"/>
                <w:szCs w:val="24"/>
              </w:rPr>
              <w:t>Подпрограмма 01.8. «Обеспечение условий реализации муниципальной программы и прочие мероприятия»</w:t>
            </w:r>
          </w:p>
        </w:tc>
      </w:tr>
      <w:tr w:rsidR="00927DF0" w:rsidRPr="003B4569" w:rsidTr="008B4EF9">
        <w:tc>
          <w:tcPr>
            <w:tcW w:w="709" w:type="dxa"/>
          </w:tcPr>
          <w:p w:rsidR="00927DF0" w:rsidRPr="0039366A" w:rsidRDefault="00927DF0" w:rsidP="008B4EF9">
            <w:pPr>
              <w:pStyle w:val="ConsPlusNormal"/>
              <w:rPr>
                <w:rFonts w:ascii="Times New Roman" w:hAnsi="Times New Roman" w:cs="Times New Roman"/>
                <w:sz w:val="24"/>
                <w:szCs w:val="24"/>
              </w:rPr>
            </w:pPr>
          </w:p>
        </w:tc>
        <w:tc>
          <w:tcPr>
            <w:tcW w:w="2330" w:type="dxa"/>
          </w:tcPr>
          <w:p w:rsidR="00927DF0" w:rsidRPr="00423443" w:rsidRDefault="00927DF0" w:rsidP="008B4EF9">
            <w:pPr>
              <w:pStyle w:val="ConsPlusNormal"/>
              <w:ind w:firstLine="0"/>
              <w:rPr>
                <w:rFonts w:ascii="Times New Roman" w:hAnsi="Times New Roman" w:cs="Times New Roman"/>
                <w:sz w:val="24"/>
                <w:szCs w:val="24"/>
              </w:rPr>
            </w:pPr>
            <w:r w:rsidRPr="00423443">
              <w:rPr>
                <w:rFonts w:ascii="Times New Roman" w:hAnsi="Times New Roman" w:cs="Times New Roman"/>
                <w:sz w:val="24"/>
                <w:szCs w:val="24"/>
              </w:rPr>
              <w:t xml:space="preserve">Обеспечение ведения бухгалтерского, налогового и бюджетного учета в обслуживаемых учреждениях и главного распорядителя </w:t>
            </w:r>
            <w:r w:rsidRPr="00423443">
              <w:rPr>
                <w:rFonts w:ascii="Times New Roman" w:hAnsi="Times New Roman" w:cs="Times New Roman"/>
                <w:sz w:val="24"/>
                <w:szCs w:val="24"/>
              </w:rPr>
              <w:lastRenderedPageBreak/>
              <w:t>бюджетных средств в системе образования муниципального района</w:t>
            </w:r>
          </w:p>
        </w:tc>
        <w:tc>
          <w:tcPr>
            <w:tcW w:w="2126"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Управление образования</w:t>
            </w:r>
          </w:p>
        </w:tc>
        <w:tc>
          <w:tcPr>
            <w:tcW w:w="1072"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2016</w:t>
            </w:r>
          </w:p>
        </w:tc>
        <w:tc>
          <w:tcPr>
            <w:tcW w:w="1338"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2018</w:t>
            </w:r>
          </w:p>
        </w:tc>
        <w:tc>
          <w:tcPr>
            <w:tcW w:w="2552" w:type="dxa"/>
          </w:tcPr>
          <w:p w:rsidR="00927DF0" w:rsidRPr="006C4D33" w:rsidRDefault="00927DF0" w:rsidP="008B4EF9">
            <w:pPr>
              <w:pStyle w:val="ConsPlusNormal"/>
              <w:ind w:firstLine="0"/>
              <w:rPr>
                <w:rFonts w:ascii="Times New Roman" w:hAnsi="Times New Roman" w:cs="Times New Roman"/>
              </w:rPr>
            </w:pPr>
            <w:r w:rsidRPr="0074188C">
              <w:rPr>
                <w:rFonts w:ascii="Times New Roman" w:hAnsi="Times New Roman" w:cs="Times New Roman"/>
                <w:sz w:val="22"/>
              </w:rPr>
              <w:t>100%-</w:t>
            </w:r>
            <w:proofErr w:type="spellStart"/>
            <w:r w:rsidRPr="0074188C">
              <w:rPr>
                <w:rFonts w:ascii="Times New Roman" w:hAnsi="Times New Roman" w:cs="Times New Roman"/>
                <w:sz w:val="22"/>
              </w:rPr>
              <w:t>ное</w:t>
            </w:r>
            <w:proofErr w:type="spellEnd"/>
            <w:r w:rsidRPr="0074188C">
              <w:rPr>
                <w:rFonts w:ascii="Times New Roman" w:hAnsi="Times New Roman" w:cs="Times New Roman"/>
                <w:sz w:val="22"/>
              </w:rPr>
              <w:t xml:space="preserve"> целевое использование средств бюджета, выделенных на реализацию муниципальной программы</w:t>
            </w:r>
          </w:p>
        </w:tc>
        <w:tc>
          <w:tcPr>
            <w:tcW w:w="1275" w:type="dxa"/>
          </w:tcPr>
          <w:p w:rsidR="00927DF0" w:rsidRPr="0039366A" w:rsidRDefault="00927DF0" w:rsidP="008B4EF9">
            <w:pPr>
              <w:pStyle w:val="ConsPlusNormal"/>
              <w:rPr>
                <w:rFonts w:ascii="Times New Roman" w:hAnsi="Times New Roman" w:cs="Times New Roman"/>
                <w:sz w:val="24"/>
                <w:szCs w:val="24"/>
              </w:rPr>
            </w:pPr>
          </w:p>
        </w:tc>
        <w:tc>
          <w:tcPr>
            <w:tcW w:w="2835" w:type="dxa"/>
          </w:tcPr>
          <w:p w:rsidR="00927DF0" w:rsidRPr="0039366A"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целевого использования средств</w:t>
            </w:r>
          </w:p>
        </w:tc>
      </w:tr>
      <w:tr w:rsidR="00927DF0" w:rsidRPr="003B4569" w:rsidTr="008B4EF9">
        <w:tc>
          <w:tcPr>
            <w:tcW w:w="709" w:type="dxa"/>
          </w:tcPr>
          <w:p w:rsidR="00927DF0" w:rsidRPr="0039366A" w:rsidRDefault="00927DF0" w:rsidP="008B4EF9">
            <w:pPr>
              <w:pStyle w:val="ConsPlusNormal"/>
              <w:rPr>
                <w:rFonts w:ascii="Times New Roman" w:hAnsi="Times New Roman" w:cs="Times New Roman"/>
                <w:sz w:val="24"/>
                <w:szCs w:val="24"/>
              </w:rPr>
            </w:pPr>
          </w:p>
        </w:tc>
        <w:tc>
          <w:tcPr>
            <w:tcW w:w="2330" w:type="dxa"/>
          </w:tcPr>
          <w:p w:rsidR="00927DF0" w:rsidRPr="00423443" w:rsidRDefault="00927DF0" w:rsidP="008B4EF9">
            <w:pPr>
              <w:pStyle w:val="ConsPlusNormal"/>
              <w:ind w:firstLine="0"/>
              <w:rPr>
                <w:rFonts w:ascii="Times New Roman" w:hAnsi="Times New Roman" w:cs="Times New Roman"/>
                <w:sz w:val="24"/>
                <w:szCs w:val="24"/>
              </w:rPr>
            </w:pPr>
            <w:r w:rsidRPr="00423443">
              <w:rPr>
                <w:rFonts w:ascii="Times New Roman" w:hAnsi="Times New Roman" w:cs="Times New Roman"/>
                <w:sz w:val="24"/>
                <w:szCs w:val="24"/>
              </w:rPr>
              <w:t>Информационно-методическое сопровождение педагогических и административных работников учреждений</w:t>
            </w:r>
          </w:p>
        </w:tc>
        <w:tc>
          <w:tcPr>
            <w:tcW w:w="2126"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1072"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2016</w:t>
            </w:r>
          </w:p>
        </w:tc>
        <w:tc>
          <w:tcPr>
            <w:tcW w:w="1338" w:type="dxa"/>
          </w:tcPr>
          <w:p w:rsidR="00927DF0" w:rsidRPr="00CA2C69"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2018</w:t>
            </w:r>
          </w:p>
        </w:tc>
        <w:tc>
          <w:tcPr>
            <w:tcW w:w="2552" w:type="dxa"/>
          </w:tcPr>
          <w:p w:rsidR="00927DF0" w:rsidRPr="006C4D33" w:rsidRDefault="00927DF0" w:rsidP="008B4EF9">
            <w:pPr>
              <w:pStyle w:val="ConsPlusNormal"/>
              <w:ind w:firstLine="0"/>
              <w:rPr>
                <w:rFonts w:ascii="Times New Roman" w:hAnsi="Times New Roman" w:cs="Times New Roman"/>
              </w:rPr>
            </w:pPr>
            <w:r w:rsidRPr="0074188C">
              <w:rPr>
                <w:rFonts w:ascii="Times New Roman" w:hAnsi="Times New Roman" w:cs="Times New Roman"/>
                <w:sz w:val="22"/>
              </w:rPr>
              <w:t>100% охват образовательных учреждений информационно-методическим сопровождением</w:t>
            </w:r>
          </w:p>
        </w:tc>
        <w:tc>
          <w:tcPr>
            <w:tcW w:w="1275" w:type="dxa"/>
          </w:tcPr>
          <w:p w:rsidR="00927DF0" w:rsidRPr="0039366A" w:rsidRDefault="00927DF0" w:rsidP="008B4EF9">
            <w:pPr>
              <w:pStyle w:val="ConsPlusNormal"/>
              <w:rPr>
                <w:rFonts w:ascii="Times New Roman" w:hAnsi="Times New Roman" w:cs="Times New Roman"/>
                <w:sz w:val="24"/>
                <w:szCs w:val="24"/>
              </w:rPr>
            </w:pPr>
          </w:p>
        </w:tc>
        <w:tc>
          <w:tcPr>
            <w:tcW w:w="2835" w:type="dxa"/>
          </w:tcPr>
          <w:p w:rsidR="00927DF0" w:rsidRPr="0039366A" w:rsidRDefault="00927DF0" w:rsidP="008B4EF9">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информационно-методического сопровождения педагогических и административных работников образовательных учреждений</w:t>
            </w:r>
          </w:p>
        </w:tc>
      </w:tr>
    </w:tbl>
    <w:p w:rsidR="00927DF0" w:rsidRDefault="00927DF0" w:rsidP="00927DF0"/>
    <w:p w:rsidR="00927DF0" w:rsidRDefault="00927DF0" w:rsidP="00927DF0">
      <w:r>
        <w:t xml:space="preserve">Руководитель    управления образования                                                                                                                              </w:t>
      </w:r>
      <w:proofErr w:type="spellStart"/>
      <w:r>
        <w:t>Т.П.Толмачева</w:t>
      </w:r>
      <w:proofErr w:type="spellEnd"/>
    </w:p>
    <w:p w:rsidR="00927DF0" w:rsidRDefault="00927DF0" w:rsidP="00927DF0">
      <w:pPr>
        <w:rPr>
          <w:sz w:val="28"/>
          <w:szCs w:val="28"/>
        </w:rPr>
      </w:pPr>
    </w:p>
    <w:p w:rsidR="00927DF0" w:rsidRDefault="00927DF0" w:rsidP="00927DF0">
      <w:pPr>
        <w:rPr>
          <w:sz w:val="28"/>
          <w:szCs w:val="28"/>
        </w:rPr>
      </w:pPr>
    </w:p>
    <w:p w:rsidR="00927DF0" w:rsidRDefault="00927DF0" w:rsidP="00927DF0">
      <w:pPr>
        <w:rPr>
          <w:sz w:val="28"/>
          <w:szCs w:val="28"/>
        </w:rPr>
      </w:pPr>
    </w:p>
    <w:p w:rsidR="00927DF0" w:rsidRDefault="00927DF0" w:rsidP="00927DF0">
      <w:pPr>
        <w:rPr>
          <w:sz w:val="28"/>
          <w:szCs w:val="28"/>
        </w:rPr>
      </w:pPr>
    </w:p>
    <w:p w:rsidR="00927DF0" w:rsidRDefault="00927DF0" w:rsidP="00927DF0">
      <w:pPr>
        <w:rPr>
          <w:sz w:val="28"/>
          <w:szCs w:val="28"/>
        </w:rPr>
      </w:pPr>
    </w:p>
    <w:p w:rsidR="00927DF0" w:rsidRDefault="00927DF0" w:rsidP="00927DF0">
      <w:pPr>
        <w:rPr>
          <w:sz w:val="28"/>
          <w:szCs w:val="28"/>
        </w:rPr>
      </w:pPr>
    </w:p>
    <w:p w:rsidR="00927DF0" w:rsidRDefault="00927DF0" w:rsidP="00927DF0">
      <w:pPr>
        <w:rPr>
          <w:sz w:val="28"/>
          <w:szCs w:val="28"/>
        </w:rPr>
      </w:pPr>
    </w:p>
    <w:p w:rsidR="00927DF0" w:rsidRDefault="00927DF0" w:rsidP="00927DF0">
      <w:pPr>
        <w:rPr>
          <w:sz w:val="28"/>
          <w:szCs w:val="28"/>
        </w:rPr>
      </w:pPr>
    </w:p>
    <w:p w:rsidR="00927DF0" w:rsidRDefault="00927DF0" w:rsidP="00927DF0">
      <w:pPr>
        <w:rPr>
          <w:sz w:val="28"/>
          <w:szCs w:val="28"/>
        </w:rPr>
      </w:pPr>
    </w:p>
    <w:p w:rsidR="00927DF0" w:rsidRDefault="00927DF0" w:rsidP="00927DF0">
      <w:pPr>
        <w:rPr>
          <w:sz w:val="28"/>
          <w:szCs w:val="28"/>
        </w:rPr>
      </w:pPr>
    </w:p>
    <w:p w:rsidR="00927DF0" w:rsidRDefault="00927DF0" w:rsidP="00927DF0">
      <w:pPr>
        <w:rPr>
          <w:sz w:val="28"/>
          <w:szCs w:val="28"/>
        </w:rPr>
      </w:pPr>
    </w:p>
    <w:p w:rsidR="00927DF0" w:rsidRDefault="00927DF0" w:rsidP="00927DF0">
      <w:pPr>
        <w:rPr>
          <w:sz w:val="28"/>
          <w:szCs w:val="28"/>
        </w:rPr>
      </w:pPr>
    </w:p>
    <w:p w:rsidR="00927DF0" w:rsidRDefault="00927DF0" w:rsidP="00927DF0">
      <w:pPr>
        <w:rPr>
          <w:sz w:val="28"/>
          <w:szCs w:val="28"/>
        </w:rPr>
      </w:pPr>
    </w:p>
    <w:p w:rsidR="00927DF0" w:rsidRPr="00A60D5A" w:rsidRDefault="00927DF0" w:rsidP="00927DF0">
      <w:pPr>
        <w:pStyle w:val="ConsPlusNormal"/>
        <w:ind w:left="5245"/>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60D5A">
        <w:rPr>
          <w:rFonts w:ascii="Times New Roman" w:hAnsi="Times New Roman" w:cs="Times New Roman"/>
          <w:sz w:val="28"/>
          <w:szCs w:val="28"/>
        </w:rPr>
        <w:t>Приложение № 3</w:t>
      </w:r>
    </w:p>
    <w:p w:rsidR="00927DF0" w:rsidRDefault="00927DF0" w:rsidP="00927DF0">
      <w:pPr>
        <w:autoSpaceDE w:val="0"/>
        <w:autoSpaceDN w:val="0"/>
        <w:adjustRightInd w:val="0"/>
        <w:ind w:left="5245"/>
        <w:jc w:val="both"/>
        <w:rPr>
          <w:sz w:val="28"/>
          <w:szCs w:val="28"/>
        </w:rPr>
      </w:pPr>
      <w:r>
        <w:rPr>
          <w:sz w:val="28"/>
          <w:szCs w:val="28"/>
        </w:rPr>
        <w:t xml:space="preserve">                                                         </w:t>
      </w:r>
      <w:r w:rsidRPr="005C4842">
        <w:rPr>
          <w:sz w:val="28"/>
          <w:szCs w:val="28"/>
        </w:rPr>
        <w:t>к муниципальной программ</w:t>
      </w:r>
      <w:r>
        <w:rPr>
          <w:sz w:val="28"/>
          <w:szCs w:val="28"/>
        </w:rPr>
        <w:t>е</w:t>
      </w:r>
      <w:r w:rsidRPr="005C4842">
        <w:rPr>
          <w:sz w:val="28"/>
          <w:szCs w:val="28"/>
        </w:rPr>
        <w:t xml:space="preserve"> </w:t>
      </w:r>
      <w:r>
        <w:rPr>
          <w:sz w:val="28"/>
          <w:szCs w:val="28"/>
        </w:rPr>
        <w:t>«Развитие</w:t>
      </w:r>
    </w:p>
    <w:p w:rsidR="00927DF0" w:rsidRPr="00A60D5A" w:rsidRDefault="00927DF0" w:rsidP="00927DF0">
      <w:pPr>
        <w:autoSpaceDE w:val="0"/>
        <w:autoSpaceDN w:val="0"/>
        <w:adjustRightInd w:val="0"/>
        <w:ind w:left="5245"/>
        <w:jc w:val="both"/>
      </w:pPr>
      <w:r>
        <w:rPr>
          <w:sz w:val="28"/>
          <w:szCs w:val="28"/>
        </w:rPr>
        <w:t xml:space="preserve">                                                         образования в </w:t>
      </w:r>
      <w:proofErr w:type="spellStart"/>
      <w:r>
        <w:rPr>
          <w:sz w:val="28"/>
          <w:szCs w:val="28"/>
        </w:rPr>
        <w:t>Манском</w:t>
      </w:r>
      <w:proofErr w:type="spellEnd"/>
      <w:r>
        <w:rPr>
          <w:sz w:val="28"/>
          <w:szCs w:val="28"/>
        </w:rPr>
        <w:t xml:space="preserve"> районе»</w:t>
      </w:r>
    </w:p>
    <w:p w:rsidR="00927DF0" w:rsidRPr="00A60D5A" w:rsidRDefault="00927DF0" w:rsidP="00927DF0"/>
    <w:p w:rsidR="00927DF0" w:rsidRPr="00A60D5A" w:rsidRDefault="00927DF0" w:rsidP="00927DF0"/>
    <w:p w:rsidR="00927DF0" w:rsidRPr="00A60D5A" w:rsidRDefault="00927DF0" w:rsidP="00927DF0"/>
    <w:p w:rsidR="00927DF0" w:rsidRDefault="00927DF0" w:rsidP="00927DF0">
      <w:pPr>
        <w:jc w:val="center"/>
        <w:rPr>
          <w:sz w:val="28"/>
          <w:szCs w:val="28"/>
        </w:rPr>
      </w:pPr>
      <w:r w:rsidRPr="00E53185">
        <w:rPr>
          <w:sz w:val="28"/>
          <w:szCs w:val="28"/>
        </w:rPr>
        <w:t xml:space="preserve">Основные меры правового регулирования в соответствующей сфере, </w:t>
      </w:r>
    </w:p>
    <w:p w:rsidR="00927DF0" w:rsidRDefault="00927DF0" w:rsidP="00927DF0">
      <w:pPr>
        <w:jc w:val="center"/>
        <w:rPr>
          <w:sz w:val="28"/>
          <w:szCs w:val="28"/>
        </w:rPr>
      </w:pPr>
      <w:r w:rsidRPr="00E53185">
        <w:rPr>
          <w:sz w:val="28"/>
          <w:szCs w:val="28"/>
        </w:rPr>
        <w:t>направленные на достижение</w:t>
      </w:r>
    </w:p>
    <w:p w:rsidR="00927DF0" w:rsidRPr="00E53185" w:rsidRDefault="00927DF0" w:rsidP="00927DF0">
      <w:pPr>
        <w:jc w:val="center"/>
        <w:rPr>
          <w:sz w:val="28"/>
          <w:szCs w:val="28"/>
        </w:rPr>
      </w:pPr>
      <w:r w:rsidRPr="00E53185">
        <w:rPr>
          <w:sz w:val="28"/>
          <w:szCs w:val="28"/>
        </w:rPr>
        <w:t xml:space="preserve"> цели и (или) конечных результатов</w:t>
      </w:r>
      <w:r>
        <w:rPr>
          <w:sz w:val="28"/>
          <w:szCs w:val="28"/>
        </w:rPr>
        <w:t xml:space="preserve"> </w:t>
      </w:r>
      <w:r w:rsidRPr="00E53185">
        <w:rPr>
          <w:sz w:val="28"/>
          <w:szCs w:val="28"/>
        </w:rPr>
        <w:t>программы</w:t>
      </w:r>
    </w:p>
    <w:p w:rsidR="00927DF0" w:rsidRPr="00A60D5A" w:rsidRDefault="00927DF0" w:rsidP="00927DF0">
      <w:pPr>
        <w:pStyle w:val="ConsPlusNormal"/>
        <w:ind w:left="5400"/>
        <w:jc w:val="center"/>
        <w:outlineLvl w:val="2"/>
        <w:rPr>
          <w:rFonts w:ascii="Times New Roman" w:hAnsi="Times New Roman" w:cs="Times New Roman"/>
          <w:sz w:val="28"/>
          <w:szCs w:val="2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536"/>
        <w:gridCol w:w="4819"/>
        <w:gridCol w:w="3969"/>
      </w:tblGrid>
      <w:tr w:rsidR="00927DF0" w:rsidRPr="0055501D" w:rsidTr="008B4EF9">
        <w:tc>
          <w:tcPr>
            <w:tcW w:w="959" w:type="dxa"/>
            <w:vAlign w:val="center"/>
          </w:tcPr>
          <w:p w:rsidR="00927DF0" w:rsidRPr="0055501D" w:rsidRDefault="00927DF0" w:rsidP="008B4EF9">
            <w:pPr>
              <w:pStyle w:val="ConsPlusNormal"/>
              <w:jc w:val="center"/>
              <w:outlineLvl w:val="2"/>
              <w:rPr>
                <w:rFonts w:ascii="Times New Roman" w:hAnsi="Times New Roman" w:cs="Times New Roman"/>
                <w:sz w:val="28"/>
                <w:szCs w:val="28"/>
              </w:rPr>
            </w:pPr>
            <w:r w:rsidRPr="0055501D">
              <w:rPr>
                <w:rFonts w:ascii="Times New Roman" w:hAnsi="Times New Roman" w:cs="Times New Roman"/>
                <w:sz w:val="28"/>
                <w:szCs w:val="28"/>
              </w:rPr>
              <w:t>№ п/п</w:t>
            </w:r>
          </w:p>
        </w:tc>
        <w:tc>
          <w:tcPr>
            <w:tcW w:w="4536" w:type="dxa"/>
            <w:vAlign w:val="center"/>
          </w:tcPr>
          <w:p w:rsidR="00927DF0" w:rsidRPr="0055501D" w:rsidRDefault="00927DF0" w:rsidP="008B4EF9">
            <w:pPr>
              <w:pStyle w:val="ConsPlusNormal"/>
              <w:jc w:val="center"/>
              <w:outlineLvl w:val="2"/>
              <w:rPr>
                <w:rFonts w:ascii="Times New Roman" w:hAnsi="Times New Roman" w:cs="Times New Roman"/>
                <w:sz w:val="28"/>
                <w:szCs w:val="28"/>
              </w:rPr>
            </w:pPr>
            <w:r w:rsidRPr="0055501D">
              <w:rPr>
                <w:rFonts w:ascii="Times New Roman" w:hAnsi="Times New Roman" w:cs="Times New Roman"/>
                <w:sz w:val="28"/>
                <w:szCs w:val="28"/>
              </w:rPr>
              <w:t xml:space="preserve">Наименование нормативного правового акта </w:t>
            </w:r>
            <w:proofErr w:type="spellStart"/>
            <w:r w:rsidRPr="0055501D">
              <w:rPr>
                <w:rFonts w:ascii="Times New Roman" w:hAnsi="Times New Roman" w:cs="Times New Roman"/>
                <w:sz w:val="28"/>
                <w:szCs w:val="28"/>
              </w:rPr>
              <w:t>Манского</w:t>
            </w:r>
            <w:proofErr w:type="spellEnd"/>
            <w:r w:rsidRPr="0055501D">
              <w:rPr>
                <w:rFonts w:ascii="Times New Roman" w:hAnsi="Times New Roman" w:cs="Times New Roman"/>
                <w:sz w:val="28"/>
                <w:szCs w:val="28"/>
              </w:rPr>
              <w:t xml:space="preserve"> района</w:t>
            </w:r>
          </w:p>
        </w:tc>
        <w:tc>
          <w:tcPr>
            <w:tcW w:w="4819" w:type="dxa"/>
            <w:vAlign w:val="center"/>
          </w:tcPr>
          <w:p w:rsidR="00927DF0" w:rsidRPr="0055501D" w:rsidRDefault="00927DF0" w:rsidP="008B4EF9">
            <w:pPr>
              <w:pStyle w:val="ConsPlusNormal"/>
              <w:jc w:val="center"/>
              <w:outlineLvl w:val="2"/>
              <w:rPr>
                <w:rFonts w:ascii="Times New Roman" w:hAnsi="Times New Roman" w:cs="Times New Roman"/>
                <w:sz w:val="28"/>
                <w:szCs w:val="28"/>
              </w:rPr>
            </w:pPr>
            <w:r w:rsidRPr="0055501D">
              <w:rPr>
                <w:rFonts w:ascii="Times New Roman" w:hAnsi="Times New Roman" w:cs="Times New Roman"/>
                <w:sz w:val="28"/>
                <w:szCs w:val="28"/>
              </w:rPr>
              <w:t>Предмет регулирования, основное содержание</w:t>
            </w:r>
          </w:p>
        </w:tc>
        <w:tc>
          <w:tcPr>
            <w:tcW w:w="3969" w:type="dxa"/>
            <w:vAlign w:val="center"/>
          </w:tcPr>
          <w:p w:rsidR="00927DF0" w:rsidRPr="0055501D" w:rsidRDefault="00927DF0" w:rsidP="008B4EF9">
            <w:pPr>
              <w:pStyle w:val="ConsPlusNormal"/>
              <w:jc w:val="center"/>
              <w:outlineLvl w:val="2"/>
              <w:rPr>
                <w:rFonts w:ascii="Times New Roman" w:hAnsi="Times New Roman" w:cs="Times New Roman"/>
                <w:sz w:val="28"/>
                <w:szCs w:val="28"/>
              </w:rPr>
            </w:pPr>
            <w:r w:rsidRPr="0055501D">
              <w:rPr>
                <w:rFonts w:ascii="Times New Roman" w:hAnsi="Times New Roman" w:cs="Times New Roman"/>
                <w:sz w:val="28"/>
                <w:szCs w:val="28"/>
              </w:rPr>
              <w:t>Срок принятия (год, квартал)</w:t>
            </w:r>
          </w:p>
        </w:tc>
      </w:tr>
      <w:tr w:rsidR="00927DF0" w:rsidRPr="0055501D" w:rsidTr="008B4EF9">
        <w:tc>
          <w:tcPr>
            <w:tcW w:w="959" w:type="dxa"/>
          </w:tcPr>
          <w:p w:rsidR="00927DF0" w:rsidRPr="0055501D" w:rsidRDefault="00927DF0" w:rsidP="008B4EF9">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1</w:t>
            </w:r>
          </w:p>
        </w:tc>
        <w:tc>
          <w:tcPr>
            <w:tcW w:w="4536" w:type="dxa"/>
          </w:tcPr>
          <w:p w:rsidR="00927DF0" w:rsidRDefault="00927DF0" w:rsidP="008B4EF9">
            <w:pPr>
              <w:rPr>
                <w:sz w:val="28"/>
                <w:szCs w:val="28"/>
              </w:rPr>
            </w:pPr>
            <w:r>
              <w:rPr>
                <w:sz w:val="28"/>
                <w:szCs w:val="28"/>
              </w:rPr>
              <w:t xml:space="preserve">Постановление администрации </w:t>
            </w:r>
            <w:proofErr w:type="spellStart"/>
            <w:r>
              <w:rPr>
                <w:sz w:val="28"/>
                <w:szCs w:val="28"/>
              </w:rPr>
              <w:t>Манского</w:t>
            </w:r>
            <w:proofErr w:type="spellEnd"/>
            <w:r>
              <w:rPr>
                <w:sz w:val="28"/>
                <w:szCs w:val="28"/>
              </w:rPr>
              <w:t xml:space="preserve"> района «Об организации отдыха, оздоровления</w:t>
            </w:r>
          </w:p>
          <w:p w:rsidR="00927DF0" w:rsidRDefault="00927DF0" w:rsidP="008B4EF9">
            <w:pPr>
              <w:rPr>
                <w:sz w:val="28"/>
                <w:szCs w:val="28"/>
              </w:rPr>
            </w:pPr>
            <w:r>
              <w:rPr>
                <w:sz w:val="28"/>
                <w:szCs w:val="28"/>
              </w:rPr>
              <w:t>и занятости детей и подростков в 2016 году»</w:t>
            </w:r>
          </w:p>
          <w:p w:rsidR="00927DF0" w:rsidRPr="0055501D" w:rsidRDefault="00927DF0" w:rsidP="008B4EF9">
            <w:pPr>
              <w:pStyle w:val="ConsPlusNormal"/>
              <w:jc w:val="both"/>
              <w:outlineLvl w:val="2"/>
              <w:rPr>
                <w:rFonts w:ascii="Times New Roman" w:hAnsi="Times New Roman" w:cs="Times New Roman"/>
                <w:sz w:val="28"/>
                <w:szCs w:val="28"/>
              </w:rPr>
            </w:pPr>
          </w:p>
        </w:tc>
        <w:tc>
          <w:tcPr>
            <w:tcW w:w="4819" w:type="dxa"/>
          </w:tcPr>
          <w:p w:rsidR="00927DF0" w:rsidRPr="00B16E41" w:rsidRDefault="00927DF0" w:rsidP="008B4EF9">
            <w:pPr>
              <w:pStyle w:val="ConsPlusNormal"/>
              <w:outlineLvl w:val="2"/>
              <w:rPr>
                <w:rFonts w:ascii="Times New Roman" w:hAnsi="Times New Roman" w:cs="Times New Roman"/>
                <w:sz w:val="28"/>
                <w:szCs w:val="28"/>
              </w:rPr>
            </w:pPr>
            <w:r w:rsidRPr="00B16E41">
              <w:rPr>
                <w:rFonts w:ascii="Times New Roman" w:hAnsi="Times New Roman" w:cs="Times New Roman"/>
                <w:sz w:val="28"/>
                <w:szCs w:val="28"/>
              </w:rPr>
              <w:t>Утвер</w:t>
            </w:r>
            <w:r>
              <w:rPr>
                <w:rFonts w:ascii="Times New Roman" w:hAnsi="Times New Roman" w:cs="Times New Roman"/>
                <w:sz w:val="28"/>
                <w:szCs w:val="28"/>
              </w:rPr>
              <w:t xml:space="preserve">ждение </w:t>
            </w:r>
            <w:r w:rsidRPr="00B16E41">
              <w:rPr>
                <w:rFonts w:ascii="Times New Roman" w:hAnsi="Times New Roman" w:cs="Times New Roman"/>
                <w:sz w:val="28"/>
                <w:szCs w:val="28"/>
              </w:rPr>
              <w:t xml:space="preserve"> состав</w:t>
            </w:r>
            <w:r>
              <w:rPr>
                <w:rFonts w:ascii="Times New Roman" w:hAnsi="Times New Roman" w:cs="Times New Roman"/>
                <w:sz w:val="28"/>
                <w:szCs w:val="28"/>
              </w:rPr>
              <w:t>а</w:t>
            </w:r>
            <w:r w:rsidRPr="00B16E41">
              <w:rPr>
                <w:rFonts w:ascii="Times New Roman" w:hAnsi="Times New Roman" w:cs="Times New Roman"/>
                <w:sz w:val="28"/>
                <w:szCs w:val="28"/>
              </w:rPr>
              <w:t xml:space="preserve"> муниципальной рабочей группы по организации летнего отдыха, оздоровления и занятости детей и подростков</w:t>
            </w:r>
            <w:r>
              <w:rPr>
                <w:rFonts w:ascii="Times New Roman" w:hAnsi="Times New Roman" w:cs="Times New Roman"/>
                <w:sz w:val="28"/>
                <w:szCs w:val="28"/>
              </w:rPr>
              <w:t>, распределение путевок в загородные оздоровительные лагеря</w:t>
            </w:r>
          </w:p>
        </w:tc>
        <w:tc>
          <w:tcPr>
            <w:tcW w:w="3969" w:type="dxa"/>
          </w:tcPr>
          <w:p w:rsidR="00927DF0" w:rsidRPr="0055501D" w:rsidRDefault="00927DF0" w:rsidP="008B4EF9">
            <w:pPr>
              <w:pStyle w:val="ConsPlusNormal"/>
              <w:outlineLvl w:val="2"/>
              <w:rPr>
                <w:rFonts w:ascii="Times New Roman" w:hAnsi="Times New Roman" w:cs="Times New Roman"/>
                <w:sz w:val="28"/>
                <w:szCs w:val="28"/>
              </w:rPr>
            </w:pPr>
            <w:r>
              <w:rPr>
                <w:rFonts w:ascii="Times New Roman" w:hAnsi="Times New Roman" w:cs="Times New Roman"/>
                <w:sz w:val="28"/>
                <w:szCs w:val="28"/>
              </w:rPr>
              <w:t>2 квартал</w:t>
            </w:r>
          </w:p>
        </w:tc>
      </w:tr>
    </w:tbl>
    <w:p w:rsidR="00927DF0" w:rsidRPr="00A60D5A" w:rsidRDefault="00927DF0" w:rsidP="00927DF0">
      <w:pPr>
        <w:pStyle w:val="ConsPlusNormal"/>
        <w:ind w:left="5400"/>
        <w:outlineLvl w:val="2"/>
        <w:rPr>
          <w:rFonts w:ascii="Times New Roman" w:hAnsi="Times New Roman" w:cs="Times New Roman"/>
          <w:sz w:val="28"/>
          <w:szCs w:val="28"/>
        </w:rPr>
      </w:pPr>
    </w:p>
    <w:p w:rsidR="00927DF0" w:rsidRPr="00A60D5A" w:rsidRDefault="00927DF0" w:rsidP="00927DF0">
      <w:pPr>
        <w:pStyle w:val="ConsPlusNormal"/>
        <w:ind w:left="5400"/>
        <w:outlineLvl w:val="2"/>
        <w:rPr>
          <w:rFonts w:ascii="Times New Roman" w:hAnsi="Times New Roman" w:cs="Times New Roman"/>
          <w:sz w:val="28"/>
          <w:szCs w:val="28"/>
        </w:rPr>
      </w:pPr>
    </w:p>
    <w:p w:rsidR="00927DF0" w:rsidRDefault="00927DF0" w:rsidP="00927DF0">
      <w:pPr>
        <w:pStyle w:val="ConsPlusNormal"/>
        <w:outlineLvl w:val="2"/>
        <w:rPr>
          <w:rFonts w:ascii="Times New Roman" w:hAnsi="Times New Roman" w:cs="Times New Roman"/>
          <w:sz w:val="28"/>
          <w:szCs w:val="28"/>
        </w:rPr>
      </w:pPr>
    </w:p>
    <w:p w:rsidR="00927DF0" w:rsidRDefault="00927DF0" w:rsidP="00927DF0">
      <w:pPr>
        <w:pStyle w:val="ConsPlusNormal"/>
        <w:outlineLvl w:val="2"/>
        <w:rPr>
          <w:rFonts w:ascii="Times New Roman" w:hAnsi="Times New Roman" w:cs="Times New Roman"/>
          <w:sz w:val="28"/>
          <w:szCs w:val="28"/>
        </w:rPr>
      </w:pPr>
    </w:p>
    <w:p w:rsidR="00927DF0" w:rsidRPr="00F874F0" w:rsidRDefault="00927DF0" w:rsidP="00927DF0">
      <w:pPr>
        <w:pStyle w:val="ConsPlusNormal"/>
        <w:outlineLvl w:val="2"/>
        <w:rPr>
          <w:rFonts w:ascii="Times New Roman" w:hAnsi="Times New Roman" w:cs="Times New Roman"/>
          <w:sz w:val="28"/>
          <w:szCs w:val="28"/>
        </w:rPr>
      </w:pPr>
      <w:r w:rsidRPr="00F874F0">
        <w:rPr>
          <w:rFonts w:ascii="Times New Roman" w:hAnsi="Times New Roman" w:cs="Times New Roman"/>
          <w:sz w:val="28"/>
          <w:szCs w:val="28"/>
        </w:rPr>
        <w:t>Руководитель</w:t>
      </w:r>
      <w:r>
        <w:rPr>
          <w:rFonts w:ascii="Times New Roman" w:hAnsi="Times New Roman" w:cs="Times New Roman"/>
          <w:sz w:val="28"/>
          <w:szCs w:val="28"/>
        </w:rPr>
        <w:t xml:space="preserve">          управления образования                                                                                    </w:t>
      </w:r>
      <w:proofErr w:type="spellStart"/>
      <w:r>
        <w:rPr>
          <w:rFonts w:ascii="Times New Roman" w:hAnsi="Times New Roman" w:cs="Times New Roman"/>
          <w:sz w:val="28"/>
          <w:szCs w:val="28"/>
        </w:rPr>
        <w:t>Т.П.Толмачева</w:t>
      </w:r>
      <w:proofErr w:type="spellEnd"/>
      <w:r>
        <w:rPr>
          <w:rFonts w:ascii="Times New Roman" w:hAnsi="Times New Roman" w:cs="Times New Roman"/>
          <w:sz w:val="28"/>
          <w:szCs w:val="28"/>
        </w:rPr>
        <w:t xml:space="preserve">   </w:t>
      </w:r>
      <w:r w:rsidRPr="00F874F0">
        <w:rPr>
          <w:rFonts w:ascii="Times New Roman" w:hAnsi="Times New Roman" w:cs="Times New Roman"/>
          <w:sz w:val="28"/>
          <w:szCs w:val="28"/>
        </w:rPr>
        <w:t xml:space="preserve"> </w:t>
      </w:r>
    </w:p>
    <w:p w:rsidR="00927DF0" w:rsidRDefault="00927DF0" w:rsidP="00927DF0"/>
    <w:p w:rsidR="00927DF0" w:rsidRDefault="00927DF0" w:rsidP="00927DF0">
      <w:pPr>
        <w:rPr>
          <w:sz w:val="28"/>
          <w:szCs w:val="28"/>
        </w:rPr>
      </w:pPr>
    </w:p>
    <w:p w:rsidR="00927DF0" w:rsidRDefault="00927DF0" w:rsidP="00927DF0">
      <w:pPr>
        <w:rPr>
          <w:sz w:val="28"/>
          <w:szCs w:val="28"/>
        </w:rPr>
      </w:pPr>
    </w:p>
    <w:p w:rsidR="00927DF0" w:rsidRDefault="00927DF0" w:rsidP="00927DF0">
      <w:pPr>
        <w:rPr>
          <w:sz w:val="28"/>
          <w:szCs w:val="28"/>
        </w:rPr>
      </w:pPr>
    </w:p>
    <w:p w:rsidR="00927DF0" w:rsidRDefault="00927DF0" w:rsidP="00927DF0">
      <w:pPr>
        <w:rPr>
          <w:sz w:val="28"/>
          <w:szCs w:val="28"/>
        </w:rPr>
      </w:pPr>
    </w:p>
    <w:p w:rsidR="00927DF0" w:rsidRDefault="00927DF0" w:rsidP="00927DF0">
      <w:pPr>
        <w:rPr>
          <w:sz w:val="28"/>
          <w:szCs w:val="28"/>
        </w:rPr>
      </w:pPr>
    </w:p>
    <w:p w:rsidR="00927DF0" w:rsidRDefault="00927DF0" w:rsidP="00927DF0">
      <w:pPr>
        <w:pStyle w:val="ConsPlusNormal"/>
        <w:ind w:left="8460"/>
        <w:outlineLvl w:val="2"/>
        <w:rPr>
          <w:rFonts w:ascii="Times New Roman" w:hAnsi="Times New Roman" w:cs="Times New Roman"/>
          <w:sz w:val="28"/>
          <w:szCs w:val="28"/>
        </w:rPr>
      </w:pPr>
      <w:r w:rsidRPr="0086625E">
        <w:rPr>
          <w:rFonts w:ascii="Times New Roman" w:hAnsi="Times New Roman" w:cs="Times New Roman"/>
          <w:sz w:val="28"/>
          <w:szCs w:val="28"/>
        </w:rPr>
        <w:t>Приложение № 4</w:t>
      </w:r>
    </w:p>
    <w:p w:rsidR="00927DF0" w:rsidRDefault="00927DF0" w:rsidP="00927DF0">
      <w:pPr>
        <w:pStyle w:val="ConsPlusNormal"/>
        <w:ind w:left="8460"/>
        <w:outlineLvl w:val="2"/>
        <w:rPr>
          <w:rFonts w:ascii="Times New Roman" w:hAnsi="Times New Roman" w:cs="Times New Roman"/>
          <w:sz w:val="28"/>
          <w:szCs w:val="28"/>
        </w:rPr>
      </w:pPr>
      <w:r>
        <w:rPr>
          <w:rFonts w:ascii="Times New Roman" w:hAnsi="Times New Roman" w:cs="Times New Roman"/>
          <w:sz w:val="28"/>
          <w:szCs w:val="28"/>
        </w:rPr>
        <w:t>к муниципальной программе «Развитие</w:t>
      </w:r>
    </w:p>
    <w:p w:rsidR="00927DF0" w:rsidRPr="0086625E" w:rsidRDefault="00927DF0" w:rsidP="00927DF0">
      <w:pPr>
        <w:pStyle w:val="ConsPlusNormal"/>
        <w:ind w:left="8460"/>
        <w:outlineLvl w:val="2"/>
        <w:rPr>
          <w:rFonts w:ascii="Times New Roman" w:hAnsi="Times New Roman" w:cs="Times New Roman"/>
          <w:sz w:val="28"/>
          <w:szCs w:val="28"/>
        </w:rPr>
      </w:pPr>
      <w:r>
        <w:rPr>
          <w:rFonts w:ascii="Times New Roman" w:hAnsi="Times New Roman" w:cs="Times New Roman"/>
          <w:sz w:val="28"/>
          <w:szCs w:val="28"/>
        </w:rPr>
        <w:t xml:space="preserve">образования в </w:t>
      </w:r>
      <w:proofErr w:type="spellStart"/>
      <w:r>
        <w:rPr>
          <w:rFonts w:ascii="Times New Roman" w:hAnsi="Times New Roman" w:cs="Times New Roman"/>
          <w:sz w:val="28"/>
          <w:szCs w:val="28"/>
        </w:rPr>
        <w:t>Манском</w:t>
      </w:r>
      <w:proofErr w:type="spellEnd"/>
      <w:r>
        <w:rPr>
          <w:rFonts w:ascii="Times New Roman" w:hAnsi="Times New Roman" w:cs="Times New Roman"/>
          <w:sz w:val="28"/>
          <w:szCs w:val="28"/>
        </w:rPr>
        <w:t xml:space="preserve"> районе»  </w:t>
      </w:r>
    </w:p>
    <w:p w:rsidR="00927DF0" w:rsidRPr="0086625E" w:rsidRDefault="00927DF0" w:rsidP="00927DF0">
      <w:pPr>
        <w:pStyle w:val="ConsPlusNormal"/>
        <w:ind w:left="8460"/>
        <w:outlineLvl w:val="2"/>
        <w:rPr>
          <w:rFonts w:ascii="Times New Roman" w:hAnsi="Times New Roman" w:cs="Times New Roman"/>
          <w:sz w:val="28"/>
          <w:szCs w:val="28"/>
        </w:rPr>
      </w:pPr>
    </w:p>
    <w:p w:rsidR="00927DF0" w:rsidRPr="0086625E" w:rsidRDefault="00927DF0" w:rsidP="00927DF0">
      <w:pPr>
        <w:jc w:val="center"/>
        <w:rPr>
          <w:sz w:val="28"/>
          <w:szCs w:val="28"/>
        </w:rPr>
      </w:pPr>
      <w:r w:rsidRPr="0086625E">
        <w:rPr>
          <w:sz w:val="28"/>
          <w:szCs w:val="28"/>
        </w:rPr>
        <w:t xml:space="preserve">Прогноз сводных показателей Муниципальных заданий на оказание (выполнение) муниципальных услуг (работ) районными муниципальными учреждениями по муниципальной программе </w:t>
      </w:r>
      <w:proofErr w:type="spellStart"/>
      <w:r w:rsidRPr="0086625E">
        <w:rPr>
          <w:sz w:val="28"/>
          <w:szCs w:val="28"/>
        </w:rPr>
        <w:t>Манского</w:t>
      </w:r>
      <w:proofErr w:type="spellEnd"/>
      <w:r w:rsidRPr="0086625E">
        <w:rPr>
          <w:sz w:val="28"/>
          <w:szCs w:val="28"/>
        </w:rPr>
        <w:t xml:space="preserve"> района</w:t>
      </w:r>
    </w:p>
    <w:tbl>
      <w:tblPr>
        <w:tblW w:w="14743" w:type="dxa"/>
        <w:tblInd w:w="-34" w:type="dxa"/>
        <w:tblLayout w:type="fixed"/>
        <w:tblLook w:val="00A0" w:firstRow="1" w:lastRow="0" w:firstColumn="1" w:lastColumn="0" w:noHBand="0" w:noVBand="0"/>
      </w:tblPr>
      <w:tblGrid>
        <w:gridCol w:w="2552"/>
        <w:gridCol w:w="1701"/>
        <w:gridCol w:w="1559"/>
        <w:gridCol w:w="1560"/>
        <w:gridCol w:w="1495"/>
        <w:gridCol w:w="1623"/>
        <w:gridCol w:w="1559"/>
        <w:gridCol w:w="1418"/>
        <w:gridCol w:w="1276"/>
      </w:tblGrid>
      <w:tr w:rsidR="00927DF0" w:rsidRPr="0086625E" w:rsidTr="008B4EF9">
        <w:trPr>
          <w:trHeight w:val="300"/>
        </w:trPr>
        <w:tc>
          <w:tcPr>
            <w:tcW w:w="2552" w:type="dxa"/>
            <w:vMerge w:val="restart"/>
            <w:tcBorders>
              <w:top w:val="single" w:sz="4" w:space="0" w:color="auto"/>
              <w:left w:val="single" w:sz="4" w:space="0" w:color="auto"/>
              <w:right w:val="single" w:sz="4" w:space="0" w:color="auto"/>
            </w:tcBorders>
            <w:noWrap/>
            <w:vAlign w:val="center"/>
          </w:tcPr>
          <w:p w:rsidR="00927DF0" w:rsidRPr="0086625E" w:rsidRDefault="00927DF0" w:rsidP="008B4EF9">
            <w:pPr>
              <w:jc w:val="center"/>
              <w:rPr>
                <w:sz w:val="28"/>
                <w:szCs w:val="28"/>
              </w:rPr>
            </w:pPr>
            <w:r w:rsidRPr="0086625E">
              <w:rPr>
                <w:sz w:val="28"/>
                <w:szCs w:val="28"/>
              </w:rPr>
              <w:t>Наименование услуги, показателя объема услуги (работы)</w:t>
            </w:r>
          </w:p>
        </w:tc>
        <w:tc>
          <w:tcPr>
            <w:tcW w:w="6315" w:type="dxa"/>
            <w:gridSpan w:val="4"/>
            <w:tcBorders>
              <w:top w:val="single" w:sz="4" w:space="0" w:color="auto"/>
              <w:left w:val="nil"/>
              <w:bottom w:val="single" w:sz="4" w:space="0" w:color="auto"/>
              <w:right w:val="single" w:sz="4" w:space="0" w:color="auto"/>
            </w:tcBorders>
            <w:noWrap/>
            <w:vAlign w:val="center"/>
          </w:tcPr>
          <w:p w:rsidR="00927DF0" w:rsidRPr="0086625E" w:rsidRDefault="00927DF0" w:rsidP="008B4EF9">
            <w:pPr>
              <w:jc w:val="center"/>
              <w:rPr>
                <w:sz w:val="28"/>
                <w:szCs w:val="28"/>
              </w:rPr>
            </w:pPr>
            <w:r w:rsidRPr="0086625E">
              <w:rPr>
                <w:sz w:val="28"/>
                <w:szCs w:val="28"/>
              </w:rPr>
              <w:t>Значение показателя объема услуги (работы)</w:t>
            </w:r>
          </w:p>
        </w:tc>
        <w:tc>
          <w:tcPr>
            <w:tcW w:w="5876" w:type="dxa"/>
            <w:gridSpan w:val="4"/>
            <w:tcBorders>
              <w:top w:val="single" w:sz="4" w:space="0" w:color="auto"/>
              <w:left w:val="nil"/>
              <w:bottom w:val="single" w:sz="4" w:space="0" w:color="auto"/>
              <w:right w:val="single" w:sz="4" w:space="0" w:color="auto"/>
            </w:tcBorders>
            <w:noWrap/>
            <w:vAlign w:val="center"/>
          </w:tcPr>
          <w:p w:rsidR="00927DF0" w:rsidRPr="0086625E" w:rsidRDefault="00927DF0" w:rsidP="008B4EF9">
            <w:pPr>
              <w:jc w:val="center"/>
              <w:rPr>
                <w:sz w:val="28"/>
                <w:szCs w:val="28"/>
              </w:rPr>
            </w:pPr>
            <w:r w:rsidRPr="0086625E">
              <w:rPr>
                <w:sz w:val="28"/>
                <w:szCs w:val="28"/>
              </w:rPr>
              <w:t>Расходы районного бюджета на оказание (выполнение) муниципальной услуги (работы), тыс. руб.</w:t>
            </w:r>
          </w:p>
        </w:tc>
      </w:tr>
      <w:tr w:rsidR="00927DF0" w:rsidRPr="0086625E" w:rsidTr="008B4EF9">
        <w:trPr>
          <w:trHeight w:val="300"/>
        </w:trPr>
        <w:tc>
          <w:tcPr>
            <w:tcW w:w="2552" w:type="dxa"/>
            <w:vMerge/>
            <w:tcBorders>
              <w:left w:val="single" w:sz="4" w:space="0" w:color="auto"/>
              <w:bottom w:val="single" w:sz="4" w:space="0" w:color="auto"/>
              <w:right w:val="single" w:sz="4" w:space="0" w:color="auto"/>
            </w:tcBorders>
            <w:noWrap/>
            <w:vAlign w:val="center"/>
          </w:tcPr>
          <w:p w:rsidR="00927DF0" w:rsidRPr="0086625E" w:rsidRDefault="00927DF0" w:rsidP="008B4EF9">
            <w:pPr>
              <w:jc w:val="center"/>
              <w:rPr>
                <w:sz w:val="28"/>
                <w:szCs w:val="28"/>
              </w:rPr>
            </w:pPr>
          </w:p>
        </w:tc>
        <w:tc>
          <w:tcPr>
            <w:tcW w:w="1701" w:type="dxa"/>
            <w:tcBorders>
              <w:top w:val="nil"/>
              <w:left w:val="nil"/>
              <w:bottom w:val="single" w:sz="4" w:space="0" w:color="auto"/>
              <w:right w:val="single" w:sz="4" w:space="0" w:color="auto"/>
            </w:tcBorders>
            <w:noWrap/>
            <w:vAlign w:val="center"/>
          </w:tcPr>
          <w:p w:rsidR="00927DF0" w:rsidRPr="0086625E" w:rsidRDefault="00927DF0" w:rsidP="008B4EF9">
            <w:pPr>
              <w:jc w:val="center"/>
              <w:rPr>
                <w:sz w:val="28"/>
                <w:szCs w:val="28"/>
              </w:rPr>
            </w:pPr>
            <w:r w:rsidRPr="0086625E">
              <w:rPr>
                <w:sz w:val="28"/>
                <w:szCs w:val="28"/>
              </w:rPr>
              <w:t>Отчетный финансовый год</w:t>
            </w:r>
          </w:p>
          <w:p w:rsidR="00927DF0" w:rsidRPr="0086625E" w:rsidRDefault="00927DF0" w:rsidP="008B4EF9">
            <w:pPr>
              <w:jc w:val="center"/>
              <w:rPr>
                <w:sz w:val="28"/>
                <w:szCs w:val="28"/>
              </w:rPr>
            </w:pPr>
            <w:r>
              <w:rPr>
                <w:sz w:val="28"/>
                <w:szCs w:val="28"/>
              </w:rPr>
              <w:t>2015</w:t>
            </w:r>
          </w:p>
        </w:tc>
        <w:tc>
          <w:tcPr>
            <w:tcW w:w="1559" w:type="dxa"/>
            <w:tcBorders>
              <w:top w:val="nil"/>
              <w:left w:val="nil"/>
              <w:bottom w:val="single" w:sz="4" w:space="0" w:color="auto"/>
              <w:right w:val="single" w:sz="4" w:space="0" w:color="auto"/>
            </w:tcBorders>
            <w:noWrap/>
            <w:vAlign w:val="center"/>
          </w:tcPr>
          <w:p w:rsidR="00927DF0" w:rsidRDefault="00927DF0" w:rsidP="008B4EF9">
            <w:pPr>
              <w:jc w:val="center"/>
              <w:rPr>
                <w:sz w:val="28"/>
                <w:szCs w:val="28"/>
              </w:rPr>
            </w:pPr>
            <w:r w:rsidRPr="0086625E">
              <w:rPr>
                <w:sz w:val="28"/>
                <w:szCs w:val="28"/>
              </w:rPr>
              <w:t>Очередной финансовый год</w:t>
            </w:r>
          </w:p>
          <w:p w:rsidR="00927DF0" w:rsidRPr="0086625E" w:rsidRDefault="00927DF0" w:rsidP="008B4EF9">
            <w:pPr>
              <w:jc w:val="center"/>
              <w:rPr>
                <w:sz w:val="28"/>
                <w:szCs w:val="28"/>
              </w:rPr>
            </w:pPr>
            <w:r>
              <w:rPr>
                <w:sz w:val="28"/>
                <w:szCs w:val="28"/>
              </w:rPr>
              <w:t>2016</w:t>
            </w:r>
          </w:p>
        </w:tc>
        <w:tc>
          <w:tcPr>
            <w:tcW w:w="1560" w:type="dxa"/>
            <w:tcBorders>
              <w:top w:val="nil"/>
              <w:left w:val="nil"/>
              <w:bottom w:val="single" w:sz="4" w:space="0" w:color="auto"/>
              <w:right w:val="single" w:sz="4" w:space="0" w:color="auto"/>
            </w:tcBorders>
            <w:noWrap/>
            <w:vAlign w:val="center"/>
          </w:tcPr>
          <w:p w:rsidR="00927DF0" w:rsidRDefault="00927DF0" w:rsidP="008B4EF9">
            <w:pPr>
              <w:jc w:val="center"/>
              <w:rPr>
                <w:sz w:val="28"/>
                <w:szCs w:val="28"/>
              </w:rPr>
            </w:pPr>
            <w:r w:rsidRPr="0086625E">
              <w:rPr>
                <w:sz w:val="28"/>
                <w:szCs w:val="28"/>
              </w:rPr>
              <w:t>Первый год планового периода</w:t>
            </w:r>
          </w:p>
          <w:p w:rsidR="00927DF0" w:rsidRPr="0086625E" w:rsidRDefault="00927DF0" w:rsidP="008B4EF9">
            <w:pPr>
              <w:jc w:val="center"/>
              <w:rPr>
                <w:sz w:val="28"/>
                <w:szCs w:val="28"/>
              </w:rPr>
            </w:pPr>
            <w:r>
              <w:rPr>
                <w:sz w:val="28"/>
                <w:szCs w:val="28"/>
              </w:rPr>
              <w:t>2017</w:t>
            </w:r>
          </w:p>
        </w:tc>
        <w:tc>
          <w:tcPr>
            <w:tcW w:w="1495" w:type="dxa"/>
            <w:tcBorders>
              <w:top w:val="nil"/>
              <w:left w:val="nil"/>
              <w:bottom w:val="single" w:sz="4" w:space="0" w:color="auto"/>
              <w:right w:val="single" w:sz="4" w:space="0" w:color="auto"/>
            </w:tcBorders>
            <w:noWrap/>
            <w:vAlign w:val="center"/>
          </w:tcPr>
          <w:p w:rsidR="00927DF0" w:rsidRDefault="00927DF0" w:rsidP="008B4EF9">
            <w:pPr>
              <w:jc w:val="center"/>
              <w:rPr>
                <w:sz w:val="28"/>
                <w:szCs w:val="28"/>
              </w:rPr>
            </w:pPr>
            <w:r w:rsidRPr="0086625E">
              <w:rPr>
                <w:sz w:val="28"/>
                <w:szCs w:val="28"/>
              </w:rPr>
              <w:t>Второй год планового периода</w:t>
            </w:r>
          </w:p>
          <w:p w:rsidR="00927DF0" w:rsidRPr="0086625E" w:rsidRDefault="00927DF0" w:rsidP="008B4EF9">
            <w:pPr>
              <w:jc w:val="center"/>
              <w:rPr>
                <w:sz w:val="28"/>
                <w:szCs w:val="28"/>
              </w:rPr>
            </w:pPr>
            <w:r>
              <w:rPr>
                <w:sz w:val="28"/>
                <w:szCs w:val="28"/>
              </w:rPr>
              <w:t>2018</w:t>
            </w:r>
          </w:p>
        </w:tc>
        <w:tc>
          <w:tcPr>
            <w:tcW w:w="1623" w:type="dxa"/>
            <w:tcBorders>
              <w:top w:val="nil"/>
              <w:left w:val="nil"/>
              <w:bottom w:val="single" w:sz="4" w:space="0" w:color="auto"/>
              <w:right w:val="single" w:sz="4" w:space="0" w:color="auto"/>
            </w:tcBorders>
            <w:noWrap/>
            <w:vAlign w:val="center"/>
          </w:tcPr>
          <w:p w:rsidR="00927DF0" w:rsidRPr="0086625E" w:rsidRDefault="00927DF0" w:rsidP="008B4EF9">
            <w:pPr>
              <w:jc w:val="center"/>
              <w:rPr>
                <w:sz w:val="28"/>
                <w:szCs w:val="28"/>
              </w:rPr>
            </w:pPr>
            <w:r w:rsidRPr="0086625E">
              <w:rPr>
                <w:sz w:val="28"/>
                <w:szCs w:val="28"/>
              </w:rPr>
              <w:t>Отчетный финансовый год</w:t>
            </w:r>
          </w:p>
          <w:p w:rsidR="00927DF0" w:rsidRPr="0086625E" w:rsidRDefault="00927DF0" w:rsidP="008B4EF9">
            <w:pPr>
              <w:jc w:val="center"/>
              <w:rPr>
                <w:sz w:val="28"/>
                <w:szCs w:val="28"/>
              </w:rPr>
            </w:pPr>
            <w:r>
              <w:rPr>
                <w:sz w:val="28"/>
                <w:szCs w:val="28"/>
              </w:rPr>
              <w:t>2015</w:t>
            </w:r>
          </w:p>
        </w:tc>
        <w:tc>
          <w:tcPr>
            <w:tcW w:w="1559" w:type="dxa"/>
            <w:tcBorders>
              <w:top w:val="nil"/>
              <w:left w:val="nil"/>
              <w:bottom w:val="single" w:sz="4" w:space="0" w:color="auto"/>
              <w:right w:val="single" w:sz="4" w:space="0" w:color="auto"/>
            </w:tcBorders>
            <w:noWrap/>
            <w:vAlign w:val="center"/>
          </w:tcPr>
          <w:p w:rsidR="00927DF0" w:rsidRDefault="00927DF0" w:rsidP="008B4EF9">
            <w:pPr>
              <w:jc w:val="center"/>
              <w:rPr>
                <w:sz w:val="28"/>
                <w:szCs w:val="28"/>
              </w:rPr>
            </w:pPr>
            <w:r w:rsidRPr="0086625E">
              <w:rPr>
                <w:sz w:val="28"/>
                <w:szCs w:val="28"/>
              </w:rPr>
              <w:t>Очередной финансовый год</w:t>
            </w:r>
          </w:p>
          <w:p w:rsidR="00927DF0" w:rsidRPr="0086625E" w:rsidRDefault="00927DF0" w:rsidP="008B4EF9">
            <w:pPr>
              <w:jc w:val="center"/>
              <w:rPr>
                <w:sz w:val="28"/>
                <w:szCs w:val="28"/>
              </w:rPr>
            </w:pPr>
            <w:r>
              <w:rPr>
                <w:sz w:val="28"/>
                <w:szCs w:val="28"/>
              </w:rPr>
              <w:t>2016</w:t>
            </w:r>
          </w:p>
        </w:tc>
        <w:tc>
          <w:tcPr>
            <w:tcW w:w="1418" w:type="dxa"/>
            <w:tcBorders>
              <w:top w:val="nil"/>
              <w:left w:val="nil"/>
              <w:bottom w:val="single" w:sz="4" w:space="0" w:color="auto"/>
              <w:right w:val="single" w:sz="4" w:space="0" w:color="auto"/>
            </w:tcBorders>
            <w:noWrap/>
            <w:vAlign w:val="center"/>
          </w:tcPr>
          <w:p w:rsidR="00927DF0" w:rsidRDefault="00927DF0" w:rsidP="008B4EF9">
            <w:pPr>
              <w:jc w:val="center"/>
              <w:rPr>
                <w:sz w:val="28"/>
                <w:szCs w:val="28"/>
              </w:rPr>
            </w:pPr>
            <w:r w:rsidRPr="0086625E">
              <w:rPr>
                <w:sz w:val="28"/>
                <w:szCs w:val="28"/>
              </w:rPr>
              <w:t>Первый год планового периода</w:t>
            </w:r>
          </w:p>
          <w:p w:rsidR="00927DF0" w:rsidRPr="0086625E" w:rsidRDefault="00927DF0" w:rsidP="008B4EF9">
            <w:pPr>
              <w:jc w:val="center"/>
              <w:rPr>
                <w:sz w:val="28"/>
                <w:szCs w:val="28"/>
              </w:rPr>
            </w:pPr>
            <w:r>
              <w:rPr>
                <w:sz w:val="28"/>
                <w:szCs w:val="28"/>
              </w:rPr>
              <w:t>2017</w:t>
            </w:r>
          </w:p>
        </w:tc>
        <w:tc>
          <w:tcPr>
            <w:tcW w:w="1276" w:type="dxa"/>
            <w:tcBorders>
              <w:top w:val="nil"/>
              <w:left w:val="nil"/>
              <w:bottom w:val="single" w:sz="4" w:space="0" w:color="auto"/>
              <w:right w:val="single" w:sz="4" w:space="0" w:color="auto"/>
            </w:tcBorders>
            <w:noWrap/>
            <w:vAlign w:val="center"/>
          </w:tcPr>
          <w:p w:rsidR="00927DF0" w:rsidRDefault="00927DF0" w:rsidP="008B4EF9">
            <w:pPr>
              <w:jc w:val="center"/>
              <w:rPr>
                <w:sz w:val="28"/>
                <w:szCs w:val="28"/>
              </w:rPr>
            </w:pPr>
            <w:r w:rsidRPr="0086625E">
              <w:rPr>
                <w:sz w:val="28"/>
                <w:szCs w:val="28"/>
              </w:rPr>
              <w:t>Второй год планового периода</w:t>
            </w:r>
          </w:p>
          <w:p w:rsidR="00927DF0" w:rsidRPr="0086625E" w:rsidRDefault="00927DF0" w:rsidP="008B4EF9">
            <w:pPr>
              <w:jc w:val="center"/>
              <w:rPr>
                <w:sz w:val="28"/>
                <w:szCs w:val="28"/>
              </w:rPr>
            </w:pPr>
            <w:r>
              <w:rPr>
                <w:sz w:val="28"/>
                <w:szCs w:val="28"/>
              </w:rPr>
              <w:t>2018</w:t>
            </w:r>
          </w:p>
        </w:tc>
      </w:tr>
      <w:tr w:rsidR="00927DF0" w:rsidRPr="0086625E" w:rsidTr="008B4EF9">
        <w:trPr>
          <w:trHeight w:val="300"/>
        </w:trPr>
        <w:tc>
          <w:tcPr>
            <w:tcW w:w="14743" w:type="dxa"/>
            <w:gridSpan w:val="9"/>
            <w:tcBorders>
              <w:top w:val="single" w:sz="4" w:space="0" w:color="auto"/>
              <w:left w:val="single" w:sz="4" w:space="0" w:color="auto"/>
              <w:bottom w:val="single" w:sz="4" w:space="0" w:color="auto"/>
              <w:right w:val="single" w:sz="4" w:space="0" w:color="auto"/>
            </w:tcBorders>
          </w:tcPr>
          <w:p w:rsidR="00927DF0" w:rsidRPr="0086625E" w:rsidRDefault="00927DF0" w:rsidP="008B4EF9">
            <w:pPr>
              <w:rPr>
                <w:sz w:val="28"/>
                <w:szCs w:val="28"/>
              </w:rPr>
            </w:pPr>
            <w:r w:rsidRPr="0086625E">
              <w:rPr>
                <w:sz w:val="28"/>
                <w:szCs w:val="28"/>
              </w:rPr>
              <w:t>Наименование услуги (работы) и ее содержание:</w:t>
            </w:r>
          </w:p>
        </w:tc>
      </w:tr>
      <w:tr w:rsidR="00927DF0" w:rsidRPr="0086625E" w:rsidTr="008B4EF9">
        <w:trPr>
          <w:trHeight w:val="300"/>
        </w:trPr>
        <w:tc>
          <w:tcPr>
            <w:tcW w:w="2552" w:type="dxa"/>
            <w:tcBorders>
              <w:top w:val="single" w:sz="4" w:space="0" w:color="auto"/>
              <w:left w:val="single" w:sz="4" w:space="0" w:color="auto"/>
              <w:bottom w:val="single" w:sz="4" w:space="0" w:color="auto"/>
              <w:right w:val="single" w:sz="4" w:space="0" w:color="auto"/>
            </w:tcBorders>
          </w:tcPr>
          <w:p w:rsidR="00927DF0" w:rsidRPr="0086625E" w:rsidRDefault="00927DF0" w:rsidP="008B4EF9">
            <w:pPr>
              <w:rPr>
                <w:sz w:val="28"/>
                <w:szCs w:val="28"/>
              </w:rPr>
            </w:pPr>
            <w:r w:rsidRPr="0086625E">
              <w:rPr>
                <w:sz w:val="28"/>
                <w:szCs w:val="28"/>
              </w:rPr>
              <w:t>Показатель объема услуги (работы):</w:t>
            </w:r>
          </w:p>
        </w:tc>
        <w:tc>
          <w:tcPr>
            <w:tcW w:w="1701"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p>
        </w:tc>
        <w:tc>
          <w:tcPr>
            <w:tcW w:w="1559"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p>
        </w:tc>
        <w:tc>
          <w:tcPr>
            <w:tcW w:w="1560"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p>
        </w:tc>
        <w:tc>
          <w:tcPr>
            <w:tcW w:w="1495"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p>
        </w:tc>
        <w:tc>
          <w:tcPr>
            <w:tcW w:w="1623" w:type="dxa"/>
            <w:tcBorders>
              <w:top w:val="nil"/>
              <w:left w:val="single" w:sz="4" w:space="0" w:color="auto"/>
              <w:bottom w:val="single" w:sz="4" w:space="0" w:color="auto"/>
              <w:right w:val="single" w:sz="4" w:space="0" w:color="auto"/>
            </w:tcBorders>
            <w:noWrap/>
          </w:tcPr>
          <w:p w:rsidR="00927DF0" w:rsidRPr="0086625E" w:rsidRDefault="00927DF0" w:rsidP="008B4EF9">
            <w:pPr>
              <w:jc w:val="center"/>
              <w:rPr>
                <w:sz w:val="28"/>
                <w:szCs w:val="28"/>
              </w:rPr>
            </w:pPr>
          </w:p>
        </w:tc>
        <w:tc>
          <w:tcPr>
            <w:tcW w:w="1559"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p>
        </w:tc>
        <w:tc>
          <w:tcPr>
            <w:tcW w:w="1418"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p>
        </w:tc>
        <w:tc>
          <w:tcPr>
            <w:tcW w:w="1276"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p>
        </w:tc>
      </w:tr>
      <w:tr w:rsidR="00927DF0" w:rsidRPr="0086625E" w:rsidTr="008B4EF9">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927DF0" w:rsidRPr="004A75CB" w:rsidRDefault="00927DF0" w:rsidP="008B4EF9">
            <w:r w:rsidRPr="004A75CB">
              <w:t>Подпрограмма 1. «Развитие дошкольного, общего и дополнительного образования»</w:t>
            </w:r>
          </w:p>
        </w:tc>
        <w:tc>
          <w:tcPr>
            <w:tcW w:w="1701"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sidRPr="0086625E">
              <w:rPr>
                <w:sz w:val="28"/>
                <w:szCs w:val="28"/>
              </w:rPr>
              <w:t> </w:t>
            </w:r>
          </w:p>
          <w:p w:rsidR="00927DF0" w:rsidRPr="0086625E" w:rsidRDefault="00927DF0" w:rsidP="008B4EF9">
            <w:pPr>
              <w:jc w:val="center"/>
              <w:rPr>
                <w:sz w:val="28"/>
                <w:szCs w:val="28"/>
              </w:rPr>
            </w:pPr>
            <w:r w:rsidRPr="0086625E">
              <w:rPr>
                <w:sz w:val="28"/>
                <w:szCs w:val="28"/>
              </w:rPr>
              <w:t> </w:t>
            </w:r>
          </w:p>
        </w:tc>
        <w:tc>
          <w:tcPr>
            <w:tcW w:w="1559"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sidRPr="0086625E">
              <w:rPr>
                <w:sz w:val="28"/>
                <w:szCs w:val="28"/>
              </w:rPr>
              <w:t> </w:t>
            </w:r>
          </w:p>
        </w:tc>
        <w:tc>
          <w:tcPr>
            <w:tcW w:w="1560"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sidRPr="0086625E">
              <w:rPr>
                <w:sz w:val="28"/>
                <w:szCs w:val="28"/>
              </w:rPr>
              <w:t> </w:t>
            </w:r>
          </w:p>
        </w:tc>
        <w:tc>
          <w:tcPr>
            <w:tcW w:w="1495"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sidRPr="0086625E">
              <w:rPr>
                <w:sz w:val="28"/>
                <w:szCs w:val="28"/>
              </w:rPr>
              <w:t> </w:t>
            </w:r>
          </w:p>
        </w:tc>
        <w:tc>
          <w:tcPr>
            <w:tcW w:w="1623" w:type="dxa"/>
            <w:tcBorders>
              <w:top w:val="nil"/>
              <w:left w:val="single" w:sz="4" w:space="0" w:color="auto"/>
              <w:bottom w:val="single" w:sz="4" w:space="0" w:color="auto"/>
              <w:right w:val="single" w:sz="4" w:space="0" w:color="auto"/>
            </w:tcBorders>
            <w:noWrap/>
          </w:tcPr>
          <w:p w:rsidR="00927DF0" w:rsidRPr="0086625E" w:rsidRDefault="00927DF0" w:rsidP="008B4EF9">
            <w:pPr>
              <w:jc w:val="center"/>
              <w:rPr>
                <w:sz w:val="28"/>
                <w:szCs w:val="28"/>
              </w:rPr>
            </w:pPr>
            <w:r w:rsidRPr="0086625E">
              <w:rPr>
                <w:sz w:val="28"/>
                <w:szCs w:val="28"/>
              </w:rPr>
              <w:t> </w:t>
            </w:r>
          </w:p>
          <w:p w:rsidR="00927DF0" w:rsidRPr="0086625E" w:rsidRDefault="00927DF0" w:rsidP="008B4EF9">
            <w:pPr>
              <w:jc w:val="center"/>
              <w:rPr>
                <w:sz w:val="28"/>
                <w:szCs w:val="28"/>
              </w:rPr>
            </w:pPr>
            <w:r w:rsidRPr="0086625E">
              <w:rPr>
                <w:sz w:val="28"/>
                <w:szCs w:val="28"/>
              </w:rPr>
              <w:t> </w:t>
            </w:r>
          </w:p>
        </w:tc>
        <w:tc>
          <w:tcPr>
            <w:tcW w:w="1559"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sidRPr="0086625E">
              <w:rPr>
                <w:sz w:val="28"/>
                <w:szCs w:val="28"/>
              </w:rPr>
              <w:t> </w:t>
            </w:r>
          </w:p>
        </w:tc>
        <w:tc>
          <w:tcPr>
            <w:tcW w:w="1418"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sidRPr="0086625E">
              <w:rPr>
                <w:sz w:val="28"/>
                <w:szCs w:val="28"/>
              </w:rPr>
              <w:t> </w:t>
            </w:r>
          </w:p>
        </w:tc>
        <w:tc>
          <w:tcPr>
            <w:tcW w:w="1276"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sidRPr="0086625E">
              <w:rPr>
                <w:sz w:val="28"/>
                <w:szCs w:val="28"/>
              </w:rPr>
              <w:t> </w:t>
            </w:r>
          </w:p>
        </w:tc>
      </w:tr>
      <w:tr w:rsidR="00927DF0" w:rsidRPr="0086625E" w:rsidTr="008B4EF9">
        <w:trPr>
          <w:trHeight w:val="300"/>
        </w:trPr>
        <w:tc>
          <w:tcPr>
            <w:tcW w:w="2552" w:type="dxa"/>
            <w:tcBorders>
              <w:top w:val="nil"/>
              <w:left w:val="single" w:sz="4" w:space="0" w:color="auto"/>
              <w:bottom w:val="single" w:sz="4" w:space="0" w:color="auto"/>
              <w:right w:val="single" w:sz="4" w:space="0" w:color="auto"/>
            </w:tcBorders>
          </w:tcPr>
          <w:p w:rsidR="00927DF0" w:rsidRPr="004A75CB" w:rsidRDefault="00927DF0" w:rsidP="008B4EF9">
            <w:r w:rsidRPr="004A75CB">
              <w:t>Удовлетворенность качеством дошкольного образования детей</w:t>
            </w:r>
          </w:p>
        </w:tc>
        <w:tc>
          <w:tcPr>
            <w:tcW w:w="1701"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sidRPr="0086625E">
              <w:rPr>
                <w:sz w:val="28"/>
                <w:szCs w:val="28"/>
              </w:rPr>
              <w:t> </w:t>
            </w:r>
          </w:p>
          <w:p w:rsidR="00927DF0" w:rsidRPr="0086625E" w:rsidRDefault="00927DF0" w:rsidP="008B4EF9">
            <w:pPr>
              <w:jc w:val="center"/>
              <w:rPr>
                <w:sz w:val="28"/>
                <w:szCs w:val="28"/>
              </w:rPr>
            </w:pPr>
            <w:r>
              <w:rPr>
                <w:sz w:val="28"/>
                <w:szCs w:val="28"/>
              </w:rPr>
              <w:t>80</w:t>
            </w:r>
            <w:r w:rsidRPr="0086625E">
              <w:rPr>
                <w:sz w:val="28"/>
                <w:szCs w:val="28"/>
              </w:rPr>
              <w:t> </w:t>
            </w:r>
          </w:p>
        </w:tc>
        <w:tc>
          <w:tcPr>
            <w:tcW w:w="1559"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85</w:t>
            </w:r>
            <w:r w:rsidRPr="0086625E">
              <w:rPr>
                <w:sz w:val="28"/>
                <w:szCs w:val="28"/>
              </w:rPr>
              <w:t> </w:t>
            </w:r>
          </w:p>
        </w:tc>
        <w:tc>
          <w:tcPr>
            <w:tcW w:w="1560"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90</w:t>
            </w:r>
            <w:r w:rsidRPr="0086625E">
              <w:rPr>
                <w:sz w:val="28"/>
                <w:szCs w:val="28"/>
              </w:rPr>
              <w:t> </w:t>
            </w:r>
          </w:p>
        </w:tc>
        <w:tc>
          <w:tcPr>
            <w:tcW w:w="1495"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95</w:t>
            </w:r>
            <w:r w:rsidRPr="0086625E">
              <w:rPr>
                <w:sz w:val="28"/>
                <w:szCs w:val="28"/>
              </w:rPr>
              <w:t> </w:t>
            </w:r>
          </w:p>
        </w:tc>
        <w:tc>
          <w:tcPr>
            <w:tcW w:w="1623" w:type="dxa"/>
            <w:tcBorders>
              <w:top w:val="nil"/>
              <w:left w:val="single" w:sz="4" w:space="0" w:color="auto"/>
              <w:bottom w:val="single" w:sz="4" w:space="0" w:color="auto"/>
              <w:right w:val="single" w:sz="4" w:space="0" w:color="auto"/>
            </w:tcBorders>
            <w:noWrap/>
          </w:tcPr>
          <w:p w:rsidR="00927DF0" w:rsidRPr="0086625E" w:rsidRDefault="00927DF0" w:rsidP="008B4EF9">
            <w:pPr>
              <w:jc w:val="center"/>
              <w:rPr>
                <w:sz w:val="28"/>
                <w:szCs w:val="28"/>
              </w:rPr>
            </w:pPr>
            <w:r w:rsidRPr="0086625E">
              <w:rPr>
                <w:sz w:val="28"/>
                <w:szCs w:val="28"/>
              </w:rPr>
              <w:t> </w:t>
            </w:r>
          </w:p>
          <w:p w:rsidR="00927DF0" w:rsidRPr="0086625E" w:rsidRDefault="00927DF0" w:rsidP="008B4EF9">
            <w:pPr>
              <w:jc w:val="center"/>
              <w:rPr>
                <w:sz w:val="28"/>
                <w:szCs w:val="28"/>
              </w:rPr>
            </w:pPr>
            <w:r w:rsidRPr="0086625E">
              <w:rPr>
                <w:sz w:val="28"/>
                <w:szCs w:val="28"/>
              </w:rPr>
              <w:t> </w:t>
            </w:r>
          </w:p>
        </w:tc>
        <w:tc>
          <w:tcPr>
            <w:tcW w:w="1559"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sidRPr="0086625E">
              <w:rPr>
                <w:sz w:val="28"/>
                <w:szCs w:val="28"/>
              </w:rPr>
              <w:t> </w:t>
            </w:r>
          </w:p>
        </w:tc>
        <w:tc>
          <w:tcPr>
            <w:tcW w:w="1418"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sidRPr="0086625E">
              <w:rPr>
                <w:sz w:val="28"/>
                <w:szCs w:val="28"/>
              </w:rPr>
              <w:t> </w:t>
            </w:r>
          </w:p>
        </w:tc>
        <w:tc>
          <w:tcPr>
            <w:tcW w:w="1276"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sidRPr="0086625E">
              <w:rPr>
                <w:sz w:val="28"/>
                <w:szCs w:val="28"/>
              </w:rPr>
              <w:t> </w:t>
            </w:r>
          </w:p>
        </w:tc>
      </w:tr>
      <w:tr w:rsidR="00927DF0" w:rsidRPr="0086625E" w:rsidTr="008B4EF9">
        <w:trPr>
          <w:trHeight w:val="300"/>
        </w:trPr>
        <w:tc>
          <w:tcPr>
            <w:tcW w:w="2552" w:type="dxa"/>
            <w:tcBorders>
              <w:top w:val="nil"/>
              <w:left w:val="single" w:sz="4" w:space="0" w:color="auto"/>
              <w:bottom w:val="single" w:sz="4" w:space="0" w:color="auto"/>
              <w:right w:val="single" w:sz="4" w:space="0" w:color="auto"/>
            </w:tcBorders>
          </w:tcPr>
          <w:p w:rsidR="00927DF0" w:rsidRPr="004A75CB" w:rsidRDefault="00927DF0" w:rsidP="008B4EF9">
            <w:r w:rsidRPr="004A75CB">
              <w:t xml:space="preserve">Доля выпускников </w:t>
            </w:r>
            <w:r w:rsidRPr="004A75CB">
              <w:lastRenderedPageBreak/>
              <w:t>ДОУ со средним и выше среднего уровнем готовности к школе</w:t>
            </w:r>
          </w:p>
        </w:tc>
        <w:tc>
          <w:tcPr>
            <w:tcW w:w="1701"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sidRPr="0086625E">
              <w:rPr>
                <w:sz w:val="28"/>
                <w:szCs w:val="28"/>
              </w:rPr>
              <w:lastRenderedPageBreak/>
              <w:t> </w:t>
            </w:r>
          </w:p>
          <w:p w:rsidR="00927DF0" w:rsidRPr="0086625E" w:rsidRDefault="00927DF0" w:rsidP="008B4EF9">
            <w:pPr>
              <w:jc w:val="center"/>
              <w:rPr>
                <w:sz w:val="28"/>
                <w:szCs w:val="28"/>
              </w:rPr>
            </w:pPr>
            <w:r>
              <w:rPr>
                <w:sz w:val="28"/>
                <w:szCs w:val="28"/>
              </w:rPr>
              <w:lastRenderedPageBreak/>
              <w:t>80</w:t>
            </w:r>
            <w:r w:rsidRPr="0086625E">
              <w:rPr>
                <w:sz w:val="28"/>
                <w:szCs w:val="28"/>
              </w:rPr>
              <w:t> </w:t>
            </w:r>
          </w:p>
        </w:tc>
        <w:tc>
          <w:tcPr>
            <w:tcW w:w="1559"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lastRenderedPageBreak/>
              <w:t>95</w:t>
            </w:r>
            <w:r w:rsidRPr="0086625E">
              <w:rPr>
                <w:sz w:val="28"/>
                <w:szCs w:val="28"/>
              </w:rPr>
              <w:t> </w:t>
            </w:r>
          </w:p>
        </w:tc>
        <w:tc>
          <w:tcPr>
            <w:tcW w:w="1560"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95</w:t>
            </w:r>
            <w:r w:rsidRPr="0086625E">
              <w:rPr>
                <w:sz w:val="28"/>
                <w:szCs w:val="28"/>
              </w:rPr>
              <w:t> </w:t>
            </w:r>
          </w:p>
        </w:tc>
        <w:tc>
          <w:tcPr>
            <w:tcW w:w="1495"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sidRPr="0086625E">
              <w:rPr>
                <w:sz w:val="28"/>
                <w:szCs w:val="28"/>
              </w:rPr>
              <w:t> </w:t>
            </w:r>
            <w:r>
              <w:rPr>
                <w:sz w:val="28"/>
                <w:szCs w:val="28"/>
              </w:rPr>
              <w:t>95</w:t>
            </w:r>
          </w:p>
        </w:tc>
        <w:tc>
          <w:tcPr>
            <w:tcW w:w="1623" w:type="dxa"/>
            <w:tcBorders>
              <w:top w:val="nil"/>
              <w:left w:val="single" w:sz="4" w:space="0" w:color="auto"/>
              <w:bottom w:val="single" w:sz="4" w:space="0" w:color="auto"/>
              <w:right w:val="single" w:sz="4" w:space="0" w:color="auto"/>
            </w:tcBorders>
            <w:noWrap/>
          </w:tcPr>
          <w:p w:rsidR="00927DF0" w:rsidRPr="0086625E" w:rsidRDefault="00927DF0" w:rsidP="008B4EF9">
            <w:pPr>
              <w:jc w:val="center"/>
              <w:rPr>
                <w:sz w:val="28"/>
                <w:szCs w:val="28"/>
              </w:rPr>
            </w:pPr>
            <w:r w:rsidRPr="0086625E">
              <w:rPr>
                <w:sz w:val="28"/>
                <w:szCs w:val="28"/>
              </w:rPr>
              <w:t> </w:t>
            </w:r>
          </w:p>
          <w:p w:rsidR="00927DF0" w:rsidRPr="0086625E" w:rsidRDefault="00927DF0" w:rsidP="008B4EF9">
            <w:pPr>
              <w:jc w:val="center"/>
              <w:rPr>
                <w:sz w:val="28"/>
                <w:szCs w:val="28"/>
              </w:rPr>
            </w:pPr>
            <w:r w:rsidRPr="0086625E">
              <w:rPr>
                <w:sz w:val="28"/>
                <w:szCs w:val="28"/>
              </w:rPr>
              <w:lastRenderedPageBreak/>
              <w:t> </w:t>
            </w:r>
          </w:p>
        </w:tc>
        <w:tc>
          <w:tcPr>
            <w:tcW w:w="1559"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sidRPr="0086625E">
              <w:rPr>
                <w:sz w:val="28"/>
                <w:szCs w:val="28"/>
              </w:rPr>
              <w:lastRenderedPageBreak/>
              <w:t> </w:t>
            </w:r>
          </w:p>
        </w:tc>
        <w:tc>
          <w:tcPr>
            <w:tcW w:w="1418"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sidRPr="0086625E">
              <w:rPr>
                <w:sz w:val="28"/>
                <w:szCs w:val="28"/>
              </w:rPr>
              <w:t> </w:t>
            </w:r>
          </w:p>
        </w:tc>
        <w:tc>
          <w:tcPr>
            <w:tcW w:w="1276"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sidRPr="0086625E">
              <w:rPr>
                <w:sz w:val="28"/>
                <w:szCs w:val="28"/>
              </w:rPr>
              <w:t> </w:t>
            </w:r>
          </w:p>
        </w:tc>
      </w:tr>
      <w:tr w:rsidR="00927DF0" w:rsidRPr="0086625E" w:rsidTr="008B4EF9">
        <w:trPr>
          <w:trHeight w:val="300"/>
        </w:trPr>
        <w:tc>
          <w:tcPr>
            <w:tcW w:w="2552" w:type="dxa"/>
            <w:tcBorders>
              <w:top w:val="nil"/>
              <w:left w:val="single" w:sz="4" w:space="0" w:color="auto"/>
              <w:bottom w:val="single" w:sz="4" w:space="0" w:color="auto"/>
              <w:right w:val="single" w:sz="4" w:space="0" w:color="auto"/>
            </w:tcBorders>
          </w:tcPr>
          <w:p w:rsidR="00927DF0" w:rsidRPr="004A75CB" w:rsidRDefault="00927DF0" w:rsidP="008B4EF9">
            <w:r w:rsidRPr="004A75CB">
              <w:lastRenderedPageBreak/>
              <w:t>Удовлетворенность качеством общего образования детей</w:t>
            </w:r>
          </w:p>
        </w:tc>
        <w:tc>
          <w:tcPr>
            <w:tcW w:w="1701"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sidRPr="0086625E">
              <w:rPr>
                <w:sz w:val="28"/>
                <w:szCs w:val="28"/>
              </w:rPr>
              <w:t> </w:t>
            </w:r>
            <w:r>
              <w:rPr>
                <w:sz w:val="28"/>
                <w:szCs w:val="28"/>
              </w:rPr>
              <w:t>85</w:t>
            </w:r>
          </w:p>
          <w:p w:rsidR="00927DF0" w:rsidRPr="0086625E" w:rsidRDefault="00927DF0" w:rsidP="008B4EF9">
            <w:pPr>
              <w:jc w:val="center"/>
              <w:rPr>
                <w:sz w:val="28"/>
                <w:szCs w:val="28"/>
              </w:rPr>
            </w:pPr>
            <w:r w:rsidRPr="0086625E">
              <w:rPr>
                <w:sz w:val="28"/>
                <w:szCs w:val="28"/>
              </w:rPr>
              <w:t> </w:t>
            </w:r>
          </w:p>
        </w:tc>
        <w:tc>
          <w:tcPr>
            <w:tcW w:w="1559"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sidRPr="0086625E">
              <w:rPr>
                <w:sz w:val="28"/>
                <w:szCs w:val="28"/>
              </w:rPr>
              <w:t> </w:t>
            </w:r>
            <w:r>
              <w:rPr>
                <w:sz w:val="28"/>
                <w:szCs w:val="28"/>
              </w:rPr>
              <w:t>90</w:t>
            </w:r>
          </w:p>
        </w:tc>
        <w:tc>
          <w:tcPr>
            <w:tcW w:w="1560"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90</w:t>
            </w:r>
            <w:r w:rsidRPr="0086625E">
              <w:rPr>
                <w:sz w:val="28"/>
                <w:szCs w:val="28"/>
              </w:rPr>
              <w:t> </w:t>
            </w:r>
          </w:p>
        </w:tc>
        <w:tc>
          <w:tcPr>
            <w:tcW w:w="1495"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95</w:t>
            </w:r>
            <w:r w:rsidRPr="0086625E">
              <w:rPr>
                <w:sz w:val="28"/>
                <w:szCs w:val="28"/>
              </w:rPr>
              <w:t> </w:t>
            </w:r>
          </w:p>
        </w:tc>
        <w:tc>
          <w:tcPr>
            <w:tcW w:w="1623" w:type="dxa"/>
            <w:tcBorders>
              <w:top w:val="nil"/>
              <w:left w:val="single" w:sz="4" w:space="0" w:color="auto"/>
              <w:bottom w:val="single" w:sz="4" w:space="0" w:color="auto"/>
              <w:right w:val="single" w:sz="4" w:space="0" w:color="auto"/>
            </w:tcBorders>
            <w:noWrap/>
          </w:tcPr>
          <w:p w:rsidR="00927DF0" w:rsidRPr="0086625E" w:rsidRDefault="00927DF0" w:rsidP="008B4EF9">
            <w:pPr>
              <w:jc w:val="center"/>
              <w:rPr>
                <w:sz w:val="28"/>
                <w:szCs w:val="28"/>
              </w:rPr>
            </w:pPr>
            <w:r w:rsidRPr="0086625E">
              <w:rPr>
                <w:sz w:val="28"/>
                <w:szCs w:val="28"/>
              </w:rPr>
              <w:t> </w:t>
            </w:r>
          </w:p>
          <w:p w:rsidR="00927DF0" w:rsidRPr="0086625E" w:rsidRDefault="00927DF0" w:rsidP="008B4EF9">
            <w:pPr>
              <w:jc w:val="center"/>
              <w:rPr>
                <w:sz w:val="28"/>
                <w:szCs w:val="28"/>
              </w:rPr>
            </w:pPr>
            <w:r w:rsidRPr="0086625E">
              <w:rPr>
                <w:sz w:val="28"/>
                <w:szCs w:val="28"/>
              </w:rPr>
              <w:t> </w:t>
            </w:r>
          </w:p>
        </w:tc>
        <w:tc>
          <w:tcPr>
            <w:tcW w:w="1559"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sidRPr="0086625E">
              <w:rPr>
                <w:sz w:val="28"/>
                <w:szCs w:val="28"/>
              </w:rPr>
              <w:t> </w:t>
            </w:r>
          </w:p>
        </w:tc>
        <w:tc>
          <w:tcPr>
            <w:tcW w:w="1418"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sidRPr="0086625E">
              <w:rPr>
                <w:sz w:val="28"/>
                <w:szCs w:val="28"/>
              </w:rPr>
              <w:t> </w:t>
            </w:r>
          </w:p>
        </w:tc>
        <w:tc>
          <w:tcPr>
            <w:tcW w:w="1276"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sidRPr="0086625E">
              <w:rPr>
                <w:sz w:val="28"/>
                <w:szCs w:val="28"/>
              </w:rPr>
              <w:t> </w:t>
            </w:r>
          </w:p>
        </w:tc>
      </w:tr>
      <w:tr w:rsidR="00927DF0" w:rsidRPr="0086625E" w:rsidTr="008B4EF9">
        <w:trPr>
          <w:trHeight w:val="300"/>
        </w:trPr>
        <w:tc>
          <w:tcPr>
            <w:tcW w:w="2552" w:type="dxa"/>
            <w:tcBorders>
              <w:top w:val="nil"/>
              <w:left w:val="single" w:sz="4" w:space="0" w:color="auto"/>
              <w:bottom w:val="single" w:sz="4" w:space="0" w:color="auto"/>
              <w:right w:val="single" w:sz="4" w:space="0" w:color="auto"/>
            </w:tcBorders>
            <w:vAlign w:val="bottom"/>
          </w:tcPr>
          <w:p w:rsidR="00927DF0" w:rsidRPr="004A75CB" w:rsidRDefault="00927DF0" w:rsidP="008B4EF9">
            <w:r w:rsidRPr="004A75CB">
              <w:t>Доля учащихся 11 классов, успешно сдавших ЕГЭ по русскому языку и математике</w:t>
            </w:r>
          </w:p>
        </w:tc>
        <w:tc>
          <w:tcPr>
            <w:tcW w:w="1701"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100</w:t>
            </w:r>
          </w:p>
        </w:tc>
        <w:tc>
          <w:tcPr>
            <w:tcW w:w="1559"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100</w:t>
            </w:r>
          </w:p>
        </w:tc>
        <w:tc>
          <w:tcPr>
            <w:tcW w:w="1560"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100</w:t>
            </w:r>
          </w:p>
        </w:tc>
        <w:tc>
          <w:tcPr>
            <w:tcW w:w="1495"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100</w:t>
            </w:r>
          </w:p>
        </w:tc>
        <w:tc>
          <w:tcPr>
            <w:tcW w:w="1623" w:type="dxa"/>
            <w:tcBorders>
              <w:top w:val="nil"/>
              <w:left w:val="single" w:sz="4" w:space="0" w:color="auto"/>
              <w:bottom w:val="single" w:sz="4" w:space="0" w:color="auto"/>
              <w:right w:val="single" w:sz="4" w:space="0" w:color="auto"/>
            </w:tcBorders>
            <w:noWrap/>
          </w:tcPr>
          <w:p w:rsidR="00927DF0" w:rsidRPr="0086625E" w:rsidRDefault="00927DF0" w:rsidP="008B4EF9">
            <w:pPr>
              <w:jc w:val="center"/>
              <w:rPr>
                <w:sz w:val="28"/>
                <w:szCs w:val="28"/>
              </w:rPr>
            </w:pPr>
          </w:p>
        </w:tc>
        <w:tc>
          <w:tcPr>
            <w:tcW w:w="1559"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p>
        </w:tc>
        <w:tc>
          <w:tcPr>
            <w:tcW w:w="1418"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p>
        </w:tc>
        <w:tc>
          <w:tcPr>
            <w:tcW w:w="1276"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p>
        </w:tc>
      </w:tr>
      <w:tr w:rsidR="00927DF0" w:rsidRPr="0086625E" w:rsidTr="008B4EF9">
        <w:trPr>
          <w:trHeight w:val="300"/>
        </w:trPr>
        <w:tc>
          <w:tcPr>
            <w:tcW w:w="2552" w:type="dxa"/>
            <w:tcBorders>
              <w:top w:val="nil"/>
              <w:left w:val="single" w:sz="4" w:space="0" w:color="auto"/>
              <w:bottom w:val="single" w:sz="4" w:space="0" w:color="auto"/>
              <w:right w:val="single" w:sz="4" w:space="0" w:color="auto"/>
            </w:tcBorders>
            <w:vAlign w:val="bottom"/>
          </w:tcPr>
          <w:p w:rsidR="00927DF0" w:rsidRPr="004A75CB" w:rsidRDefault="00927DF0" w:rsidP="008B4EF9">
            <w:r w:rsidRPr="004A75CB">
              <w:t>Доля учащихся 11 классов, получивших документ государственного образца о среднем(полном)общем образовании</w:t>
            </w:r>
          </w:p>
        </w:tc>
        <w:tc>
          <w:tcPr>
            <w:tcW w:w="1701"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100</w:t>
            </w:r>
          </w:p>
        </w:tc>
        <w:tc>
          <w:tcPr>
            <w:tcW w:w="1559"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100</w:t>
            </w:r>
          </w:p>
        </w:tc>
        <w:tc>
          <w:tcPr>
            <w:tcW w:w="1560"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100</w:t>
            </w:r>
          </w:p>
        </w:tc>
        <w:tc>
          <w:tcPr>
            <w:tcW w:w="1495"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100</w:t>
            </w:r>
          </w:p>
        </w:tc>
        <w:tc>
          <w:tcPr>
            <w:tcW w:w="1623" w:type="dxa"/>
            <w:tcBorders>
              <w:top w:val="nil"/>
              <w:left w:val="single" w:sz="4" w:space="0" w:color="auto"/>
              <w:bottom w:val="single" w:sz="4" w:space="0" w:color="auto"/>
              <w:right w:val="single" w:sz="4" w:space="0" w:color="auto"/>
            </w:tcBorders>
            <w:noWrap/>
          </w:tcPr>
          <w:p w:rsidR="00927DF0" w:rsidRPr="0086625E" w:rsidRDefault="00927DF0" w:rsidP="008B4EF9">
            <w:pPr>
              <w:jc w:val="center"/>
              <w:rPr>
                <w:sz w:val="28"/>
                <w:szCs w:val="28"/>
              </w:rPr>
            </w:pPr>
          </w:p>
        </w:tc>
        <w:tc>
          <w:tcPr>
            <w:tcW w:w="1559"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p>
        </w:tc>
        <w:tc>
          <w:tcPr>
            <w:tcW w:w="1418"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p>
        </w:tc>
        <w:tc>
          <w:tcPr>
            <w:tcW w:w="1276"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p>
        </w:tc>
      </w:tr>
      <w:tr w:rsidR="00927DF0" w:rsidRPr="0086625E" w:rsidTr="008B4EF9">
        <w:trPr>
          <w:trHeight w:val="300"/>
        </w:trPr>
        <w:tc>
          <w:tcPr>
            <w:tcW w:w="2552" w:type="dxa"/>
            <w:tcBorders>
              <w:top w:val="nil"/>
              <w:left w:val="single" w:sz="4" w:space="0" w:color="auto"/>
              <w:bottom w:val="single" w:sz="4" w:space="0" w:color="auto"/>
              <w:right w:val="single" w:sz="4" w:space="0" w:color="auto"/>
            </w:tcBorders>
            <w:vAlign w:val="bottom"/>
          </w:tcPr>
          <w:p w:rsidR="00927DF0" w:rsidRPr="004A75CB" w:rsidRDefault="00927DF0" w:rsidP="008B4EF9">
            <w:r w:rsidRPr="004A75CB">
              <w:t>Доля учащихся 11 классов, сдавших ЕГЭ от числа сдавших (по предметам по выбору)</w:t>
            </w:r>
          </w:p>
        </w:tc>
        <w:tc>
          <w:tcPr>
            <w:tcW w:w="1701"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85</w:t>
            </w:r>
          </w:p>
        </w:tc>
        <w:tc>
          <w:tcPr>
            <w:tcW w:w="1559"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90</w:t>
            </w:r>
          </w:p>
        </w:tc>
        <w:tc>
          <w:tcPr>
            <w:tcW w:w="1560"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90</w:t>
            </w:r>
          </w:p>
        </w:tc>
        <w:tc>
          <w:tcPr>
            <w:tcW w:w="1495"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90</w:t>
            </w:r>
          </w:p>
        </w:tc>
        <w:tc>
          <w:tcPr>
            <w:tcW w:w="1623" w:type="dxa"/>
            <w:tcBorders>
              <w:top w:val="nil"/>
              <w:left w:val="single" w:sz="4" w:space="0" w:color="auto"/>
              <w:bottom w:val="single" w:sz="4" w:space="0" w:color="auto"/>
              <w:right w:val="single" w:sz="4" w:space="0" w:color="auto"/>
            </w:tcBorders>
            <w:noWrap/>
          </w:tcPr>
          <w:p w:rsidR="00927DF0" w:rsidRPr="0086625E" w:rsidRDefault="00927DF0" w:rsidP="008B4EF9">
            <w:pPr>
              <w:jc w:val="center"/>
              <w:rPr>
                <w:sz w:val="28"/>
                <w:szCs w:val="28"/>
              </w:rPr>
            </w:pPr>
          </w:p>
        </w:tc>
        <w:tc>
          <w:tcPr>
            <w:tcW w:w="1559"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p>
        </w:tc>
        <w:tc>
          <w:tcPr>
            <w:tcW w:w="1418"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p>
        </w:tc>
        <w:tc>
          <w:tcPr>
            <w:tcW w:w="1276"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p>
        </w:tc>
      </w:tr>
      <w:tr w:rsidR="00927DF0" w:rsidRPr="0086625E" w:rsidTr="008B4EF9">
        <w:trPr>
          <w:trHeight w:val="300"/>
        </w:trPr>
        <w:tc>
          <w:tcPr>
            <w:tcW w:w="2552" w:type="dxa"/>
            <w:tcBorders>
              <w:top w:val="nil"/>
              <w:left w:val="single" w:sz="4" w:space="0" w:color="auto"/>
              <w:bottom w:val="single" w:sz="4" w:space="0" w:color="auto"/>
              <w:right w:val="single" w:sz="4" w:space="0" w:color="auto"/>
            </w:tcBorders>
            <w:vAlign w:val="bottom"/>
          </w:tcPr>
          <w:p w:rsidR="00927DF0" w:rsidRPr="004A75CB" w:rsidRDefault="00927DF0" w:rsidP="008B4EF9">
            <w:r w:rsidRPr="004A75CB">
              <w:t>Доля учащихся 9 классов, получивших документ государственного образца об основном общем образовании</w:t>
            </w:r>
          </w:p>
        </w:tc>
        <w:tc>
          <w:tcPr>
            <w:tcW w:w="1701"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100</w:t>
            </w:r>
          </w:p>
        </w:tc>
        <w:tc>
          <w:tcPr>
            <w:tcW w:w="1559"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100</w:t>
            </w:r>
          </w:p>
        </w:tc>
        <w:tc>
          <w:tcPr>
            <w:tcW w:w="1560"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100</w:t>
            </w:r>
          </w:p>
        </w:tc>
        <w:tc>
          <w:tcPr>
            <w:tcW w:w="1495"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100</w:t>
            </w:r>
          </w:p>
        </w:tc>
        <w:tc>
          <w:tcPr>
            <w:tcW w:w="1623" w:type="dxa"/>
            <w:tcBorders>
              <w:top w:val="nil"/>
              <w:left w:val="single" w:sz="4" w:space="0" w:color="auto"/>
              <w:bottom w:val="single" w:sz="4" w:space="0" w:color="auto"/>
              <w:right w:val="single" w:sz="4" w:space="0" w:color="auto"/>
            </w:tcBorders>
            <w:noWrap/>
          </w:tcPr>
          <w:p w:rsidR="00927DF0" w:rsidRPr="0086625E" w:rsidRDefault="00927DF0" w:rsidP="008B4EF9">
            <w:pPr>
              <w:jc w:val="center"/>
              <w:rPr>
                <w:sz w:val="28"/>
                <w:szCs w:val="28"/>
              </w:rPr>
            </w:pPr>
          </w:p>
        </w:tc>
        <w:tc>
          <w:tcPr>
            <w:tcW w:w="1559"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p>
        </w:tc>
        <w:tc>
          <w:tcPr>
            <w:tcW w:w="1418"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p>
        </w:tc>
        <w:tc>
          <w:tcPr>
            <w:tcW w:w="1276"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p>
        </w:tc>
      </w:tr>
      <w:tr w:rsidR="00927DF0" w:rsidRPr="0086625E" w:rsidTr="008B4EF9">
        <w:trPr>
          <w:trHeight w:val="300"/>
        </w:trPr>
        <w:tc>
          <w:tcPr>
            <w:tcW w:w="2552" w:type="dxa"/>
            <w:tcBorders>
              <w:top w:val="nil"/>
              <w:left w:val="single" w:sz="4" w:space="0" w:color="auto"/>
              <w:bottom w:val="single" w:sz="4" w:space="0" w:color="auto"/>
              <w:right w:val="single" w:sz="4" w:space="0" w:color="auto"/>
            </w:tcBorders>
            <w:vAlign w:val="bottom"/>
          </w:tcPr>
          <w:p w:rsidR="00927DF0" w:rsidRPr="004A75CB" w:rsidRDefault="00927DF0" w:rsidP="008B4EF9">
            <w:r w:rsidRPr="004A75CB">
              <w:t xml:space="preserve">Доля учащихся 9 классов, успешно сдавших ГИА в новой </w:t>
            </w:r>
            <w:r w:rsidRPr="004A75CB">
              <w:lastRenderedPageBreak/>
              <w:t>форме по обязательным предметам</w:t>
            </w:r>
          </w:p>
        </w:tc>
        <w:tc>
          <w:tcPr>
            <w:tcW w:w="1701"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lastRenderedPageBreak/>
              <w:t>100</w:t>
            </w:r>
          </w:p>
        </w:tc>
        <w:tc>
          <w:tcPr>
            <w:tcW w:w="1559"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100</w:t>
            </w:r>
          </w:p>
        </w:tc>
        <w:tc>
          <w:tcPr>
            <w:tcW w:w="1560"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100</w:t>
            </w:r>
          </w:p>
        </w:tc>
        <w:tc>
          <w:tcPr>
            <w:tcW w:w="1495"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100</w:t>
            </w:r>
          </w:p>
        </w:tc>
        <w:tc>
          <w:tcPr>
            <w:tcW w:w="1623" w:type="dxa"/>
            <w:tcBorders>
              <w:top w:val="nil"/>
              <w:left w:val="single" w:sz="4" w:space="0" w:color="auto"/>
              <w:bottom w:val="single" w:sz="4" w:space="0" w:color="auto"/>
              <w:right w:val="single" w:sz="4" w:space="0" w:color="auto"/>
            </w:tcBorders>
            <w:noWrap/>
          </w:tcPr>
          <w:p w:rsidR="00927DF0" w:rsidRPr="0086625E" w:rsidRDefault="00927DF0" w:rsidP="008B4EF9">
            <w:pPr>
              <w:jc w:val="center"/>
              <w:rPr>
                <w:sz w:val="28"/>
                <w:szCs w:val="28"/>
              </w:rPr>
            </w:pPr>
          </w:p>
        </w:tc>
        <w:tc>
          <w:tcPr>
            <w:tcW w:w="1559"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p>
        </w:tc>
        <w:tc>
          <w:tcPr>
            <w:tcW w:w="1418"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p>
        </w:tc>
        <w:tc>
          <w:tcPr>
            <w:tcW w:w="1276"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p>
        </w:tc>
      </w:tr>
      <w:tr w:rsidR="00927DF0" w:rsidRPr="0086625E" w:rsidTr="008B4EF9">
        <w:trPr>
          <w:trHeight w:val="300"/>
        </w:trPr>
        <w:tc>
          <w:tcPr>
            <w:tcW w:w="2552" w:type="dxa"/>
            <w:tcBorders>
              <w:top w:val="nil"/>
              <w:left w:val="single" w:sz="4" w:space="0" w:color="auto"/>
              <w:bottom w:val="single" w:sz="4" w:space="0" w:color="auto"/>
              <w:right w:val="single" w:sz="4" w:space="0" w:color="auto"/>
            </w:tcBorders>
            <w:vAlign w:val="bottom"/>
          </w:tcPr>
          <w:p w:rsidR="00927DF0" w:rsidRPr="004A75CB" w:rsidRDefault="00927DF0" w:rsidP="008B4EF9">
            <w:r w:rsidRPr="004A75CB">
              <w:lastRenderedPageBreak/>
              <w:t xml:space="preserve">Удовлетворенность качеством </w:t>
            </w:r>
            <w:r>
              <w:t xml:space="preserve">дополнительного </w:t>
            </w:r>
            <w:r w:rsidRPr="004A75CB">
              <w:t>образования детей</w:t>
            </w:r>
          </w:p>
        </w:tc>
        <w:tc>
          <w:tcPr>
            <w:tcW w:w="1701"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90</w:t>
            </w:r>
          </w:p>
        </w:tc>
        <w:tc>
          <w:tcPr>
            <w:tcW w:w="1559"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95</w:t>
            </w:r>
          </w:p>
        </w:tc>
        <w:tc>
          <w:tcPr>
            <w:tcW w:w="1560"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95</w:t>
            </w:r>
          </w:p>
        </w:tc>
        <w:tc>
          <w:tcPr>
            <w:tcW w:w="1495"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95</w:t>
            </w:r>
          </w:p>
        </w:tc>
        <w:tc>
          <w:tcPr>
            <w:tcW w:w="1623" w:type="dxa"/>
            <w:tcBorders>
              <w:top w:val="nil"/>
              <w:left w:val="single" w:sz="4" w:space="0" w:color="auto"/>
              <w:bottom w:val="single" w:sz="4" w:space="0" w:color="auto"/>
              <w:right w:val="single" w:sz="4" w:space="0" w:color="auto"/>
            </w:tcBorders>
            <w:noWrap/>
          </w:tcPr>
          <w:p w:rsidR="00927DF0" w:rsidRPr="0086625E" w:rsidRDefault="00927DF0" w:rsidP="008B4EF9">
            <w:pPr>
              <w:jc w:val="center"/>
              <w:rPr>
                <w:sz w:val="28"/>
                <w:szCs w:val="28"/>
              </w:rPr>
            </w:pPr>
          </w:p>
        </w:tc>
        <w:tc>
          <w:tcPr>
            <w:tcW w:w="1559"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p>
        </w:tc>
        <w:tc>
          <w:tcPr>
            <w:tcW w:w="1418"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p>
        </w:tc>
        <w:tc>
          <w:tcPr>
            <w:tcW w:w="1276"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p>
        </w:tc>
      </w:tr>
      <w:tr w:rsidR="00927DF0" w:rsidRPr="0086625E" w:rsidTr="008B4EF9">
        <w:trPr>
          <w:trHeight w:val="300"/>
        </w:trPr>
        <w:tc>
          <w:tcPr>
            <w:tcW w:w="2552" w:type="dxa"/>
            <w:tcBorders>
              <w:top w:val="nil"/>
              <w:left w:val="single" w:sz="4" w:space="0" w:color="auto"/>
              <w:bottom w:val="single" w:sz="4" w:space="0" w:color="auto"/>
              <w:right w:val="single" w:sz="4" w:space="0" w:color="auto"/>
            </w:tcBorders>
            <w:vAlign w:val="bottom"/>
          </w:tcPr>
          <w:p w:rsidR="00927DF0" w:rsidRPr="004A75CB" w:rsidRDefault="00927DF0" w:rsidP="008B4EF9">
            <w:r w:rsidRPr="004A75CB">
              <w:t>Общий объем услуг на общее образование</w:t>
            </w:r>
          </w:p>
        </w:tc>
        <w:tc>
          <w:tcPr>
            <w:tcW w:w="1701"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p>
        </w:tc>
        <w:tc>
          <w:tcPr>
            <w:tcW w:w="1559"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p>
        </w:tc>
        <w:tc>
          <w:tcPr>
            <w:tcW w:w="1560"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p>
        </w:tc>
        <w:tc>
          <w:tcPr>
            <w:tcW w:w="1495"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p>
        </w:tc>
        <w:tc>
          <w:tcPr>
            <w:tcW w:w="1623" w:type="dxa"/>
            <w:tcBorders>
              <w:top w:val="nil"/>
              <w:left w:val="single" w:sz="4" w:space="0" w:color="auto"/>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257575,9</w:t>
            </w:r>
          </w:p>
        </w:tc>
        <w:tc>
          <w:tcPr>
            <w:tcW w:w="1559"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259403,8</w:t>
            </w:r>
          </w:p>
        </w:tc>
        <w:tc>
          <w:tcPr>
            <w:tcW w:w="1418"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254699,0</w:t>
            </w:r>
          </w:p>
        </w:tc>
        <w:tc>
          <w:tcPr>
            <w:tcW w:w="1276"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252336,3</w:t>
            </w:r>
          </w:p>
        </w:tc>
      </w:tr>
      <w:tr w:rsidR="00927DF0" w:rsidRPr="0086625E" w:rsidTr="008B4EF9">
        <w:trPr>
          <w:trHeight w:val="300"/>
        </w:trPr>
        <w:tc>
          <w:tcPr>
            <w:tcW w:w="2552" w:type="dxa"/>
            <w:tcBorders>
              <w:top w:val="nil"/>
              <w:left w:val="single" w:sz="4" w:space="0" w:color="auto"/>
              <w:bottom w:val="single" w:sz="4" w:space="0" w:color="auto"/>
              <w:right w:val="single" w:sz="4" w:space="0" w:color="auto"/>
            </w:tcBorders>
            <w:shd w:val="clear" w:color="auto" w:fill="FFFFFF"/>
          </w:tcPr>
          <w:p w:rsidR="00927DF0" w:rsidRPr="004A75CB" w:rsidRDefault="00927DF0" w:rsidP="008B4EF9">
            <w:r w:rsidRPr="004A75CB">
              <w:t xml:space="preserve">Подпрограмма 2. «Обеспечение жизнедеятельности образовательных учреждений </w:t>
            </w:r>
            <w:proofErr w:type="spellStart"/>
            <w:r w:rsidRPr="004A75CB">
              <w:t>Манского</w:t>
            </w:r>
            <w:proofErr w:type="spellEnd"/>
            <w:r w:rsidRPr="004A75CB">
              <w:t xml:space="preserve"> района»</w:t>
            </w:r>
          </w:p>
        </w:tc>
        <w:tc>
          <w:tcPr>
            <w:tcW w:w="1701"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sidRPr="0086625E">
              <w:rPr>
                <w:sz w:val="28"/>
                <w:szCs w:val="28"/>
              </w:rPr>
              <w:t> </w:t>
            </w:r>
          </w:p>
          <w:p w:rsidR="00927DF0" w:rsidRPr="0086625E" w:rsidRDefault="00927DF0" w:rsidP="008B4EF9">
            <w:pPr>
              <w:jc w:val="center"/>
              <w:rPr>
                <w:sz w:val="28"/>
                <w:szCs w:val="28"/>
              </w:rPr>
            </w:pPr>
            <w:r w:rsidRPr="0086625E">
              <w:rPr>
                <w:sz w:val="28"/>
                <w:szCs w:val="28"/>
              </w:rPr>
              <w:t> </w:t>
            </w:r>
          </w:p>
        </w:tc>
        <w:tc>
          <w:tcPr>
            <w:tcW w:w="1559"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sidRPr="0086625E">
              <w:rPr>
                <w:sz w:val="28"/>
                <w:szCs w:val="28"/>
              </w:rPr>
              <w:t> </w:t>
            </w:r>
          </w:p>
        </w:tc>
        <w:tc>
          <w:tcPr>
            <w:tcW w:w="1560"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sidRPr="0086625E">
              <w:rPr>
                <w:sz w:val="28"/>
                <w:szCs w:val="28"/>
              </w:rPr>
              <w:t> </w:t>
            </w:r>
          </w:p>
        </w:tc>
        <w:tc>
          <w:tcPr>
            <w:tcW w:w="1495"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sidRPr="0086625E">
              <w:rPr>
                <w:sz w:val="28"/>
                <w:szCs w:val="28"/>
              </w:rPr>
              <w:t> </w:t>
            </w:r>
          </w:p>
        </w:tc>
        <w:tc>
          <w:tcPr>
            <w:tcW w:w="1623" w:type="dxa"/>
            <w:tcBorders>
              <w:top w:val="nil"/>
              <w:left w:val="single" w:sz="4" w:space="0" w:color="auto"/>
              <w:bottom w:val="single" w:sz="4" w:space="0" w:color="auto"/>
              <w:right w:val="single" w:sz="4" w:space="0" w:color="auto"/>
            </w:tcBorders>
            <w:noWrap/>
          </w:tcPr>
          <w:p w:rsidR="00927DF0" w:rsidRPr="0086625E" w:rsidRDefault="00927DF0" w:rsidP="008B4EF9">
            <w:pPr>
              <w:jc w:val="center"/>
              <w:rPr>
                <w:sz w:val="28"/>
                <w:szCs w:val="28"/>
              </w:rPr>
            </w:pPr>
            <w:r w:rsidRPr="0086625E">
              <w:rPr>
                <w:sz w:val="28"/>
                <w:szCs w:val="28"/>
              </w:rPr>
              <w:t> </w:t>
            </w:r>
          </w:p>
          <w:p w:rsidR="00927DF0" w:rsidRPr="0086625E" w:rsidRDefault="00927DF0" w:rsidP="008B4EF9">
            <w:pPr>
              <w:jc w:val="center"/>
              <w:rPr>
                <w:sz w:val="28"/>
                <w:szCs w:val="28"/>
              </w:rPr>
            </w:pPr>
            <w:r w:rsidRPr="0086625E">
              <w:rPr>
                <w:sz w:val="28"/>
                <w:szCs w:val="28"/>
              </w:rPr>
              <w:t> </w:t>
            </w:r>
          </w:p>
        </w:tc>
        <w:tc>
          <w:tcPr>
            <w:tcW w:w="1559"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sidRPr="0086625E">
              <w:rPr>
                <w:sz w:val="28"/>
                <w:szCs w:val="28"/>
              </w:rPr>
              <w:t> </w:t>
            </w:r>
          </w:p>
        </w:tc>
        <w:tc>
          <w:tcPr>
            <w:tcW w:w="1418"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sidRPr="0086625E">
              <w:rPr>
                <w:sz w:val="28"/>
                <w:szCs w:val="28"/>
              </w:rPr>
              <w:t> </w:t>
            </w:r>
          </w:p>
        </w:tc>
        <w:tc>
          <w:tcPr>
            <w:tcW w:w="1276"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sidRPr="0086625E">
              <w:rPr>
                <w:sz w:val="28"/>
                <w:szCs w:val="28"/>
              </w:rPr>
              <w:t> </w:t>
            </w:r>
          </w:p>
        </w:tc>
      </w:tr>
      <w:tr w:rsidR="00927DF0" w:rsidRPr="0086625E" w:rsidTr="008B4EF9">
        <w:trPr>
          <w:trHeight w:val="300"/>
        </w:trPr>
        <w:tc>
          <w:tcPr>
            <w:tcW w:w="2552" w:type="dxa"/>
            <w:tcBorders>
              <w:top w:val="nil"/>
              <w:left w:val="single" w:sz="4" w:space="0" w:color="auto"/>
              <w:bottom w:val="single" w:sz="4" w:space="0" w:color="auto"/>
              <w:right w:val="single" w:sz="4" w:space="0" w:color="auto"/>
            </w:tcBorders>
          </w:tcPr>
          <w:p w:rsidR="00927DF0" w:rsidRPr="004A75CB" w:rsidRDefault="00927DF0" w:rsidP="008B4EF9">
            <w:r w:rsidRPr="004A75CB">
              <w:t>Общий объем услуг на общее образование</w:t>
            </w:r>
          </w:p>
        </w:tc>
        <w:tc>
          <w:tcPr>
            <w:tcW w:w="1701"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sidRPr="0086625E">
              <w:rPr>
                <w:sz w:val="28"/>
                <w:szCs w:val="28"/>
              </w:rPr>
              <w:t> </w:t>
            </w:r>
          </w:p>
          <w:p w:rsidR="00927DF0" w:rsidRPr="0086625E" w:rsidRDefault="00927DF0" w:rsidP="008B4EF9">
            <w:pPr>
              <w:jc w:val="center"/>
              <w:rPr>
                <w:sz w:val="28"/>
                <w:szCs w:val="28"/>
              </w:rPr>
            </w:pPr>
            <w:r w:rsidRPr="0086625E">
              <w:rPr>
                <w:sz w:val="28"/>
                <w:szCs w:val="28"/>
              </w:rPr>
              <w:t> </w:t>
            </w:r>
          </w:p>
        </w:tc>
        <w:tc>
          <w:tcPr>
            <w:tcW w:w="1559"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sidRPr="0086625E">
              <w:rPr>
                <w:sz w:val="28"/>
                <w:szCs w:val="28"/>
              </w:rPr>
              <w:t> </w:t>
            </w:r>
          </w:p>
        </w:tc>
        <w:tc>
          <w:tcPr>
            <w:tcW w:w="1560"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sidRPr="0086625E">
              <w:rPr>
                <w:sz w:val="28"/>
                <w:szCs w:val="28"/>
              </w:rPr>
              <w:t> </w:t>
            </w:r>
          </w:p>
        </w:tc>
        <w:tc>
          <w:tcPr>
            <w:tcW w:w="1495"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sidRPr="0086625E">
              <w:rPr>
                <w:sz w:val="28"/>
                <w:szCs w:val="28"/>
              </w:rPr>
              <w:t> </w:t>
            </w:r>
          </w:p>
        </w:tc>
        <w:tc>
          <w:tcPr>
            <w:tcW w:w="1623" w:type="dxa"/>
            <w:tcBorders>
              <w:top w:val="nil"/>
              <w:left w:val="single" w:sz="4" w:space="0" w:color="auto"/>
              <w:bottom w:val="single" w:sz="4" w:space="0" w:color="auto"/>
              <w:right w:val="single" w:sz="4" w:space="0" w:color="auto"/>
            </w:tcBorders>
            <w:noWrap/>
          </w:tcPr>
          <w:p w:rsidR="00927DF0" w:rsidRPr="0086625E" w:rsidRDefault="00927DF0" w:rsidP="008B4EF9">
            <w:pPr>
              <w:jc w:val="center"/>
              <w:rPr>
                <w:sz w:val="28"/>
                <w:szCs w:val="28"/>
              </w:rPr>
            </w:pPr>
            <w:r w:rsidRPr="0086625E">
              <w:rPr>
                <w:sz w:val="28"/>
                <w:szCs w:val="28"/>
              </w:rPr>
              <w:t> </w:t>
            </w:r>
          </w:p>
          <w:p w:rsidR="00927DF0" w:rsidRPr="0086625E" w:rsidRDefault="00927DF0" w:rsidP="008B4EF9">
            <w:pPr>
              <w:jc w:val="center"/>
              <w:rPr>
                <w:sz w:val="28"/>
                <w:szCs w:val="28"/>
              </w:rPr>
            </w:pPr>
            <w:r w:rsidRPr="0086625E">
              <w:rPr>
                <w:sz w:val="28"/>
                <w:szCs w:val="28"/>
              </w:rPr>
              <w:t> </w:t>
            </w:r>
            <w:r>
              <w:rPr>
                <w:sz w:val="28"/>
                <w:szCs w:val="28"/>
              </w:rPr>
              <w:t>3080,6</w:t>
            </w:r>
          </w:p>
        </w:tc>
        <w:tc>
          <w:tcPr>
            <w:tcW w:w="1559"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sidRPr="0086625E">
              <w:rPr>
                <w:sz w:val="28"/>
                <w:szCs w:val="28"/>
              </w:rPr>
              <w:t> </w:t>
            </w:r>
            <w:r>
              <w:rPr>
                <w:sz w:val="28"/>
                <w:szCs w:val="28"/>
              </w:rPr>
              <w:t>-</w:t>
            </w:r>
          </w:p>
        </w:tc>
        <w:tc>
          <w:tcPr>
            <w:tcW w:w="1418"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w:t>
            </w:r>
            <w:r w:rsidRPr="0086625E">
              <w:rPr>
                <w:sz w:val="28"/>
                <w:szCs w:val="28"/>
              </w:rPr>
              <w:t> </w:t>
            </w:r>
          </w:p>
        </w:tc>
        <w:tc>
          <w:tcPr>
            <w:tcW w:w="1276"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w:t>
            </w:r>
            <w:r w:rsidRPr="0086625E">
              <w:rPr>
                <w:sz w:val="28"/>
                <w:szCs w:val="28"/>
              </w:rPr>
              <w:t> </w:t>
            </w:r>
          </w:p>
        </w:tc>
      </w:tr>
      <w:tr w:rsidR="00927DF0" w:rsidRPr="0086625E" w:rsidTr="008B4EF9">
        <w:trPr>
          <w:trHeight w:val="300"/>
        </w:trPr>
        <w:tc>
          <w:tcPr>
            <w:tcW w:w="2552" w:type="dxa"/>
            <w:tcBorders>
              <w:top w:val="nil"/>
              <w:left w:val="single" w:sz="4" w:space="0" w:color="auto"/>
              <w:bottom w:val="single" w:sz="4" w:space="0" w:color="auto"/>
              <w:right w:val="single" w:sz="4" w:space="0" w:color="auto"/>
            </w:tcBorders>
            <w:shd w:val="clear" w:color="auto" w:fill="FFFFFF"/>
          </w:tcPr>
          <w:p w:rsidR="00927DF0" w:rsidRPr="004A75CB" w:rsidRDefault="00927DF0" w:rsidP="008B4EF9">
            <w:r w:rsidRPr="004A75CB">
              <w:t xml:space="preserve">Подпрограмма 4.  «Развитие кадрового потенциала отрасли образования </w:t>
            </w:r>
            <w:proofErr w:type="spellStart"/>
            <w:r w:rsidRPr="004A75CB">
              <w:t>Манского</w:t>
            </w:r>
            <w:proofErr w:type="spellEnd"/>
            <w:r w:rsidRPr="004A75CB">
              <w:t xml:space="preserve"> района»</w:t>
            </w:r>
          </w:p>
        </w:tc>
        <w:tc>
          <w:tcPr>
            <w:tcW w:w="1701"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p>
        </w:tc>
        <w:tc>
          <w:tcPr>
            <w:tcW w:w="1559"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p>
        </w:tc>
        <w:tc>
          <w:tcPr>
            <w:tcW w:w="1560"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p>
        </w:tc>
        <w:tc>
          <w:tcPr>
            <w:tcW w:w="1495"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p>
        </w:tc>
        <w:tc>
          <w:tcPr>
            <w:tcW w:w="1623" w:type="dxa"/>
            <w:tcBorders>
              <w:top w:val="nil"/>
              <w:left w:val="single" w:sz="4" w:space="0" w:color="auto"/>
              <w:bottom w:val="single" w:sz="4" w:space="0" w:color="auto"/>
              <w:right w:val="single" w:sz="4" w:space="0" w:color="auto"/>
            </w:tcBorders>
            <w:noWrap/>
          </w:tcPr>
          <w:p w:rsidR="00927DF0" w:rsidRPr="0086625E" w:rsidRDefault="00927DF0" w:rsidP="008B4EF9">
            <w:pPr>
              <w:jc w:val="center"/>
              <w:rPr>
                <w:sz w:val="28"/>
                <w:szCs w:val="28"/>
              </w:rPr>
            </w:pPr>
          </w:p>
        </w:tc>
        <w:tc>
          <w:tcPr>
            <w:tcW w:w="1559"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p>
        </w:tc>
        <w:tc>
          <w:tcPr>
            <w:tcW w:w="1418"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p>
        </w:tc>
        <w:tc>
          <w:tcPr>
            <w:tcW w:w="1276" w:type="dxa"/>
            <w:tcBorders>
              <w:top w:val="nil"/>
              <w:left w:val="nil"/>
              <w:bottom w:val="single" w:sz="4" w:space="0" w:color="auto"/>
              <w:right w:val="single" w:sz="4" w:space="0" w:color="auto"/>
            </w:tcBorders>
            <w:noWrap/>
          </w:tcPr>
          <w:p w:rsidR="00927DF0" w:rsidRPr="0086625E" w:rsidRDefault="00927DF0" w:rsidP="008B4EF9">
            <w:pPr>
              <w:jc w:val="center"/>
              <w:rPr>
                <w:sz w:val="28"/>
                <w:szCs w:val="28"/>
              </w:rPr>
            </w:pPr>
          </w:p>
        </w:tc>
      </w:tr>
      <w:tr w:rsidR="00927DF0" w:rsidRPr="0086625E" w:rsidTr="008B4EF9">
        <w:trPr>
          <w:trHeight w:val="300"/>
        </w:trPr>
        <w:tc>
          <w:tcPr>
            <w:tcW w:w="2552" w:type="dxa"/>
            <w:tcBorders>
              <w:top w:val="single" w:sz="4" w:space="0" w:color="auto"/>
              <w:left w:val="single" w:sz="4" w:space="0" w:color="auto"/>
              <w:bottom w:val="single" w:sz="4" w:space="0" w:color="auto"/>
              <w:right w:val="single" w:sz="4" w:space="0" w:color="auto"/>
            </w:tcBorders>
            <w:vAlign w:val="bottom"/>
          </w:tcPr>
          <w:p w:rsidR="00927DF0" w:rsidRPr="004A75CB" w:rsidRDefault="00927DF0" w:rsidP="008B4EF9">
            <w:r w:rsidRPr="004A75CB">
              <w:t>Доля административно-управленческих и педагогических работников, прошедших обучение (не менее 72 часов) в отчетном периоде</w:t>
            </w:r>
          </w:p>
        </w:tc>
        <w:tc>
          <w:tcPr>
            <w:tcW w:w="1701" w:type="dxa"/>
            <w:tcBorders>
              <w:top w:val="single" w:sz="4" w:space="0" w:color="auto"/>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40</w:t>
            </w:r>
          </w:p>
        </w:tc>
        <w:tc>
          <w:tcPr>
            <w:tcW w:w="1559" w:type="dxa"/>
            <w:tcBorders>
              <w:top w:val="single" w:sz="4" w:space="0" w:color="auto"/>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55</w:t>
            </w:r>
          </w:p>
        </w:tc>
        <w:tc>
          <w:tcPr>
            <w:tcW w:w="1560" w:type="dxa"/>
            <w:tcBorders>
              <w:top w:val="single" w:sz="4" w:space="0" w:color="auto"/>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60</w:t>
            </w:r>
          </w:p>
        </w:tc>
        <w:tc>
          <w:tcPr>
            <w:tcW w:w="1495" w:type="dxa"/>
            <w:tcBorders>
              <w:top w:val="single" w:sz="4" w:space="0" w:color="auto"/>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65</w:t>
            </w:r>
          </w:p>
        </w:tc>
        <w:tc>
          <w:tcPr>
            <w:tcW w:w="1623" w:type="dxa"/>
            <w:tcBorders>
              <w:top w:val="single" w:sz="4" w:space="0" w:color="auto"/>
              <w:left w:val="single" w:sz="4" w:space="0" w:color="auto"/>
              <w:bottom w:val="single" w:sz="4" w:space="0" w:color="auto"/>
              <w:right w:val="single" w:sz="4" w:space="0" w:color="auto"/>
            </w:tcBorders>
            <w:noWrap/>
          </w:tcPr>
          <w:p w:rsidR="00927DF0" w:rsidRPr="0086625E" w:rsidRDefault="00927DF0" w:rsidP="008B4EF9">
            <w:pPr>
              <w:jc w:val="center"/>
              <w:rPr>
                <w:sz w:val="28"/>
                <w:szCs w:val="28"/>
              </w:rPr>
            </w:pPr>
          </w:p>
        </w:tc>
        <w:tc>
          <w:tcPr>
            <w:tcW w:w="1559" w:type="dxa"/>
            <w:tcBorders>
              <w:top w:val="single" w:sz="4" w:space="0" w:color="auto"/>
              <w:left w:val="nil"/>
              <w:bottom w:val="single" w:sz="4" w:space="0" w:color="auto"/>
              <w:right w:val="single" w:sz="4" w:space="0" w:color="auto"/>
            </w:tcBorders>
            <w:noWrap/>
          </w:tcPr>
          <w:p w:rsidR="00927DF0" w:rsidRPr="0086625E" w:rsidRDefault="00927DF0" w:rsidP="008B4EF9">
            <w:pPr>
              <w:jc w:val="center"/>
              <w:rPr>
                <w:sz w:val="28"/>
                <w:szCs w:val="28"/>
              </w:rPr>
            </w:pPr>
          </w:p>
        </w:tc>
        <w:tc>
          <w:tcPr>
            <w:tcW w:w="1418" w:type="dxa"/>
            <w:tcBorders>
              <w:top w:val="single" w:sz="4" w:space="0" w:color="auto"/>
              <w:left w:val="nil"/>
              <w:bottom w:val="single" w:sz="4" w:space="0" w:color="auto"/>
              <w:right w:val="single" w:sz="4" w:space="0" w:color="auto"/>
            </w:tcBorders>
            <w:noWrap/>
          </w:tcPr>
          <w:p w:rsidR="00927DF0" w:rsidRPr="0086625E" w:rsidRDefault="00927DF0" w:rsidP="008B4EF9">
            <w:pPr>
              <w:jc w:val="center"/>
              <w:rPr>
                <w:sz w:val="28"/>
                <w:szCs w:val="28"/>
              </w:rPr>
            </w:pPr>
          </w:p>
        </w:tc>
        <w:tc>
          <w:tcPr>
            <w:tcW w:w="1276" w:type="dxa"/>
            <w:tcBorders>
              <w:top w:val="single" w:sz="4" w:space="0" w:color="auto"/>
              <w:left w:val="nil"/>
              <w:bottom w:val="single" w:sz="4" w:space="0" w:color="auto"/>
              <w:right w:val="single" w:sz="4" w:space="0" w:color="auto"/>
            </w:tcBorders>
            <w:noWrap/>
          </w:tcPr>
          <w:p w:rsidR="00927DF0" w:rsidRPr="0086625E" w:rsidRDefault="00927DF0" w:rsidP="008B4EF9">
            <w:pPr>
              <w:jc w:val="center"/>
              <w:rPr>
                <w:sz w:val="28"/>
                <w:szCs w:val="28"/>
              </w:rPr>
            </w:pPr>
          </w:p>
        </w:tc>
      </w:tr>
      <w:tr w:rsidR="00927DF0" w:rsidRPr="0086625E" w:rsidTr="008B4EF9">
        <w:trPr>
          <w:trHeight w:val="300"/>
        </w:trPr>
        <w:tc>
          <w:tcPr>
            <w:tcW w:w="2552" w:type="dxa"/>
            <w:tcBorders>
              <w:top w:val="single" w:sz="4" w:space="0" w:color="auto"/>
              <w:left w:val="single" w:sz="4" w:space="0" w:color="auto"/>
              <w:bottom w:val="single" w:sz="4" w:space="0" w:color="auto"/>
              <w:right w:val="single" w:sz="4" w:space="0" w:color="auto"/>
            </w:tcBorders>
            <w:vAlign w:val="bottom"/>
          </w:tcPr>
          <w:p w:rsidR="00927DF0" w:rsidRPr="004A75CB" w:rsidRDefault="00927DF0" w:rsidP="008B4EF9">
            <w:r w:rsidRPr="004A75CB">
              <w:t>Доля административно-</w:t>
            </w:r>
            <w:r w:rsidRPr="004A75CB">
              <w:lastRenderedPageBreak/>
              <w:t>управленческих и педагогических работников, имеющих первую и высшую категории</w:t>
            </w:r>
          </w:p>
        </w:tc>
        <w:tc>
          <w:tcPr>
            <w:tcW w:w="1701" w:type="dxa"/>
            <w:tcBorders>
              <w:top w:val="single" w:sz="4" w:space="0" w:color="auto"/>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lastRenderedPageBreak/>
              <w:t>70</w:t>
            </w:r>
          </w:p>
        </w:tc>
        <w:tc>
          <w:tcPr>
            <w:tcW w:w="1559" w:type="dxa"/>
            <w:tcBorders>
              <w:top w:val="single" w:sz="4" w:space="0" w:color="auto"/>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72</w:t>
            </w:r>
          </w:p>
        </w:tc>
        <w:tc>
          <w:tcPr>
            <w:tcW w:w="1560" w:type="dxa"/>
            <w:tcBorders>
              <w:top w:val="single" w:sz="4" w:space="0" w:color="auto"/>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75</w:t>
            </w:r>
          </w:p>
        </w:tc>
        <w:tc>
          <w:tcPr>
            <w:tcW w:w="1495" w:type="dxa"/>
            <w:tcBorders>
              <w:top w:val="single" w:sz="4" w:space="0" w:color="auto"/>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75</w:t>
            </w:r>
          </w:p>
        </w:tc>
        <w:tc>
          <w:tcPr>
            <w:tcW w:w="1623" w:type="dxa"/>
            <w:tcBorders>
              <w:top w:val="single" w:sz="4" w:space="0" w:color="auto"/>
              <w:left w:val="single" w:sz="4" w:space="0" w:color="auto"/>
              <w:bottom w:val="single" w:sz="4" w:space="0" w:color="auto"/>
              <w:right w:val="single" w:sz="4" w:space="0" w:color="auto"/>
            </w:tcBorders>
            <w:noWrap/>
          </w:tcPr>
          <w:p w:rsidR="00927DF0" w:rsidRPr="0086625E" w:rsidRDefault="00927DF0" w:rsidP="008B4EF9">
            <w:pPr>
              <w:jc w:val="center"/>
              <w:rPr>
                <w:sz w:val="28"/>
                <w:szCs w:val="28"/>
              </w:rPr>
            </w:pPr>
          </w:p>
        </w:tc>
        <w:tc>
          <w:tcPr>
            <w:tcW w:w="1559" w:type="dxa"/>
            <w:tcBorders>
              <w:top w:val="single" w:sz="4" w:space="0" w:color="auto"/>
              <w:left w:val="nil"/>
              <w:bottom w:val="single" w:sz="4" w:space="0" w:color="auto"/>
              <w:right w:val="single" w:sz="4" w:space="0" w:color="auto"/>
            </w:tcBorders>
            <w:noWrap/>
          </w:tcPr>
          <w:p w:rsidR="00927DF0" w:rsidRPr="0086625E" w:rsidRDefault="00927DF0" w:rsidP="008B4EF9">
            <w:pPr>
              <w:jc w:val="center"/>
              <w:rPr>
                <w:sz w:val="28"/>
                <w:szCs w:val="28"/>
              </w:rPr>
            </w:pPr>
          </w:p>
        </w:tc>
        <w:tc>
          <w:tcPr>
            <w:tcW w:w="1418" w:type="dxa"/>
            <w:tcBorders>
              <w:top w:val="single" w:sz="4" w:space="0" w:color="auto"/>
              <w:left w:val="nil"/>
              <w:bottom w:val="single" w:sz="4" w:space="0" w:color="auto"/>
              <w:right w:val="single" w:sz="4" w:space="0" w:color="auto"/>
            </w:tcBorders>
            <w:noWrap/>
          </w:tcPr>
          <w:p w:rsidR="00927DF0" w:rsidRPr="0086625E" w:rsidRDefault="00927DF0" w:rsidP="008B4EF9">
            <w:pPr>
              <w:jc w:val="center"/>
              <w:rPr>
                <w:sz w:val="28"/>
                <w:szCs w:val="28"/>
              </w:rPr>
            </w:pPr>
          </w:p>
        </w:tc>
        <w:tc>
          <w:tcPr>
            <w:tcW w:w="1276" w:type="dxa"/>
            <w:tcBorders>
              <w:top w:val="single" w:sz="4" w:space="0" w:color="auto"/>
              <w:left w:val="nil"/>
              <w:bottom w:val="single" w:sz="4" w:space="0" w:color="auto"/>
              <w:right w:val="single" w:sz="4" w:space="0" w:color="auto"/>
            </w:tcBorders>
            <w:noWrap/>
          </w:tcPr>
          <w:p w:rsidR="00927DF0" w:rsidRPr="0086625E" w:rsidRDefault="00927DF0" w:rsidP="008B4EF9">
            <w:pPr>
              <w:jc w:val="center"/>
              <w:rPr>
                <w:sz w:val="28"/>
                <w:szCs w:val="28"/>
              </w:rPr>
            </w:pPr>
          </w:p>
        </w:tc>
      </w:tr>
      <w:tr w:rsidR="00927DF0" w:rsidRPr="0086625E" w:rsidTr="008B4EF9">
        <w:trPr>
          <w:trHeight w:val="300"/>
        </w:trPr>
        <w:tc>
          <w:tcPr>
            <w:tcW w:w="2552" w:type="dxa"/>
            <w:tcBorders>
              <w:top w:val="single" w:sz="4" w:space="0" w:color="auto"/>
              <w:left w:val="single" w:sz="4" w:space="0" w:color="auto"/>
              <w:bottom w:val="single" w:sz="4" w:space="0" w:color="auto"/>
              <w:right w:val="single" w:sz="4" w:space="0" w:color="auto"/>
            </w:tcBorders>
            <w:vAlign w:val="bottom"/>
          </w:tcPr>
          <w:p w:rsidR="00927DF0" w:rsidRPr="004A75CB" w:rsidRDefault="00927DF0" w:rsidP="008B4EF9">
            <w:r w:rsidRPr="004A75CB">
              <w:lastRenderedPageBreak/>
              <w:t>Доля учителей 5-11 классов, имеющих высшее профессиональное образование</w:t>
            </w:r>
          </w:p>
        </w:tc>
        <w:tc>
          <w:tcPr>
            <w:tcW w:w="1701" w:type="dxa"/>
            <w:tcBorders>
              <w:top w:val="single" w:sz="4" w:space="0" w:color="auto"/>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80</w:t>
            </w:r>
          </w:p>
        </w:tc>
        <w:tc>
          <w:tcPr>
            <w:tcW w:w="1559" w:type="dxa"/>
            <w:tcBorders>
              <w:top w:val="single" w:sz="4" w:space="0" w:color="auto"/>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85</w:t>
            </w:r>
          </w:p>
        </w:tc>
        <w:tc>
          <w:tcPr>
            <w:tcW w:w="1560" w:type="dxa"/>
            <w:tcBorders>
              <w:top w:val="single" w:sz="4" w:space="0" w:color="auto"/>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90</w:t>
            </w:r>
          </w:p>
        </w:tc>
        <w:tc>
          <w:tcPr>
            <w:tcW w:w="1495" w:type="dxa"/>
            <w:tcBorders>
              <w:top w:val="single" w:sz="4" w:space="0" w:color="auto"/>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92</w:t>
            </w:r>
          </w:p>
        </w:tc>
        <w:tc>
          <w:tcPr>
            <w:tcW w:w="1623" w:type="dxa"/>
            <w:tcBorders>
              <w:top w:val="single" w:sz="4" w:space="0" w:color="auto"/>
              <w:left w:val="single" w:sz="4" w:space="0" w:color="auto"/>
              <w:bottom w:val="single" w:sz="4" w:space="0" w:color="auto"/>
              <w:right w:val="single" w:sz="4" w:space="0" w:color="auto"/>
            </w:tcBorders>
            <w:noWrap/>
          </w:tcPr>
          <w:p w:rsidR="00927DF0" w:rsidRPr="0086625E" w:rsidRDefault="00927DF0" w:rsidP="008B4EF9">
            <w:pPr>
              <w:jc w:val="center"/>
              <w:rPr>
                <w:sz w:val="28"/>
                <w:szCs w:val="28"/>
              </w:rPr>
            </w:pPr>
          </w:p>
        </w:tc>
        <w:tc>
          <w:tcPr>
            <w:tcW w:w="1559" w:type="dxa"/>
            <w:tcBorders>
              <w:top w:val="single" w:sz="4" w:space="0" w:color="auto"/>
              <w:left w:val="nil"/>
              <w:bottom w:val="single" w:sz="4" w:space="0" w:color="auto"/>
              <w:right w:val="single" w:sz="4" w:space="0" w:color="auto"/>
            </w:tcBorders>
            <w:noWrap/>
          </w:tcPr>
          <w:p w:rsidR="00927DF0" w:rsidRPr="0086625E" w:rsidRDefault="00927DF0" w:rsidP="008B4EF9">
            <w:pPr>
              <w:jc w:val="center"/>
              <w:rPr>
                <w:sz w:val="28"/>
                <w:szCs w:val="28"/>
              </w:rPr>
            </w:pPr>
          </w:p>
        </w:tc>
        <w:tc>
          <w:tcPr>
            <w:tcW w:w="1418" w:type="dxa"/>
            <w:tcBorders>
              <w:top w:val="single" w:sz="4" w:space="0" w:color="auto"/>
              <w:left w:val="nil"/>
              <w:bottom w:val="single" w:sz="4" w:space="0" w:color="auto"/>
              <w:right w:val="single" w:sz="4" w:space="0" w:color="auto"/>
            </w:tcBorders>
            <w:noWrap/>
          </w:tcPr>
          <w:p w:rsidR="00927DF0" w:rsidRPr="0086625E" w:rsidRDefault="00927DF0" w:rsidP="008B4EF9">
            <w:pPr>
              <w:jc w:val="center"/>
              <w:rPr>
                <w:sz w:val="28"/>
                <w:szCs w:val="28"/>
              </w:rPr>
            </w:pPr>
          </w:p>
        </w:tc>
        <w:tc>
          <w:tcPr>
            <w:tcW w:w="1276" w:type="dxa"/>
            <w:tcBorders>
              <w:top w:val="single" w:sz="4" w:space="0" w:color="auto"/>
              <w:left w:val="nil"/>
              <w:bottom w:val="single" w:sz="4" w:space="0" w:color="auto"/>
              <w:right w:val="single" w:sz="4" w:space="0" w:color="auto"/>
            </w:tcBorders>
            <w:noWrap/>
          </w:tcPr>
          <w:p w:rsidR="00927DF0" w:rsidRPr="0086625E" w:rsidRDefault="00927DF0" w:rsidP="008B4EF9">
            <w:pPr>
              <w:jc w:val="center"/>
              <w:rPr>
                <w:sz w:val="28"/>
                <w:szCs w:val="28"/>
              </w:rPr>
            </w:pPr>
          </w:p>
        </w:tc>
      </w:tr>
      <w:tr w:rsidR="00927DF0" w:rsidRPr="0086625E" w:rsidTr="008B4EF9">
        <w:trPr>
          <w:trHeight w:val="300"/>
        </w:trPr>
        <w:tc>
          <w:tcPr>
            <w:tcW w:w="2552" w:type="dxa"/>
            <w:tcBorders>
              <w:top w:val="single" w:sz="4" w:space="0" w:color="auto"/>
              <w:left w:val="single" w:sz="4" w:space="0" w:color="auto"/>
              <w:bottom w:val="single" w:sz="4" w:space="0" w:color="auto"/>
              <w:right w:val="single" w:sz="4" w:space="0" w:color="auto"/>
            </w:tcBorders>
            <w:vAlign w:val="bottom"/>
          </w:tcPr>
          <w:p w:rsidR="00927DF0" w:rsidRPr="004A75CB" w:rsidRDefault="00927DF0" w:rsidP="008B4EF9">
            <w:r w:rsidRPr="004A75CB">
              <w:t xml:space="preserve">Доля учителей начальных классов, имеющих высшее </w:t>
            </w:r>
            <w:proofErr w:type="spellStart"/>
            <w:r w:rsidRPr="004A75CB">
              <w:t>профессиолнальное</w:t>
            </w:r>
            <w:proofErr w:type="spellEnd"/>
            <w:r w:rsidRPr="004A75CB">
              <w:t xml:space="preserve"> образование</w:t>
            </w:r>
          </w:p>
        </w:tc>
        <w:tc>
          <w:tcPr>
            <w:tcW w:w="1701" w:type="dxa"/>
            <w:tcBorders>
              <w:top w:val="single" w:sz="4" w:space="0" w:color="auto"/>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55</w:t>
            </w:r>
          </w:p>
        </w:tc>
        <w:tc>
          <w:tcPr>
            <w:tcW w:w="1559" w:type="dxa"/>
            <w:tcBorders>
              <w:top w:val="single" w:sz="4" w:space="0" w:color="auto"/>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60</w:t>
            </w:r>
          </w:p>
        </w:tc>
        <w:tc>
          <w:tcPr>
            <w:tcW w:w="1560" w:type="dxa"/>
            <w:tcBorders>
              <w:top w:val="single" w:sz="4" w:space="0" w:color="auto"/>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60</w:t>
            </w:r>
          </w:p>
        </w:tc>
        <w:tc>
          <w:tcPr>
            <w:tcW w:w="1495" w:type="dxa"/>
            <w:tcBorders>
              <w:top w:val="single" w:sz="4" w:space="0" w:color="auto"/>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65</w:t>
            </w:r>
          </w:p>
        </w:tc>
        <w:tc>
          <w:tcPr>
            <w:tcW w:w="1623" w:type="dxa"/>
            <w:tcBorders>
              <w:top w:val="single" w:sz="4" w:space="0" w:color="auto"/>
              <w:left w:val="single" w:sz="4" w:space="0" w:color="auto"/>
              <w:bottom w:val="single" w:sz="4" w:space="0" w:color="auto"/>
              <w:right w:val="single" w:sz="4" w:space="0" w:color="auto"/>
            </w:tcBorders>
            <w:noWrap/>
          </w:tcPr>
          <w:p w:rsidR="00927DF0" w:rsidRPr="0086625E" w:rsidRDefault="00927DF0" w:rsidP="008B4EF9">
            <w:pPr>
              <w:jc w:val="center"/>
              <w:rPr>
                <w:sz w:val="28"/>
                <w:szCs w:val="28"/>
              </w:rPr>
            </w:pPr>
          </w:p>
        </w:tc>
        <w:tc>
          <w:tcPr>
            <w:tcW w:w="1559" w:type="dxa"/>
            <w:tcBorders>
              <w:top w:val="single" w:sz="4" w:space="0" w:color="auto"/>
              <w:left w:val="nil"/>
              <w:bottom w:val="single" w:sz="4" w:space="0" w:color="auto"/>
              <w:right w:val="single" w:sz="4" w:space="0" w:color="auto"/>
            </w:tcBorders>
            <w:noWrap/>
          </w:tcPr>
          <w:p w:rsidR="00927DF0" w:rsidRPr="0086625E" w:rsidRDefault="00927DF0" w:rsidP="008B4EF9">
            <w:pPr>
              <w:jc w:val="center"/>
              <w:rPr>
                <w:sz w:val="28"/>
                <w:szCs w:val="28"/>
              </w:rPr>
            </w:pPr>
          </w:p>
        </w:tc>
        <w:tc>
          <w:tcPr>
            <w:tcW w:w="1418" w:type="dxa"/>
            <w:tcBorders>
              <w:top w:val="single" w:sz="4" w:space="0" w:color="auto"/>
              <w:left w:val="nil"/>
              <w:bottom w:val="single" w:sz="4" w:space="0" w:color="auto"/>
              <w:right w:val="single" w:sz="4" w:space="0" w:color="auto"/>
            </w:tcBorders>
            <w:noWrap/>
          </w:tcPr>
          <w:p w:rsidR="00927DF0" w:rsidRPr="0086625E" w:rsidRDefault="00927DF0" w:rsidP="008B4EF9">
            <w:pPr>
              <w:jc w:val="center"/>
              <w:rPr>
                <w:sz w:val="28"/>
                <w:szCs w:val="28"/>
              </w:rPr>
            </w:pPr>
          </w:p>
        </w:tc>
        <w:tc>
          <w:tcPr>
            <w:tcW w:w="1276" w:type="dxa"/>
            <w:tcBorders>
              <w:top w:val="single" w:sz="4" w:space="0" w:color="auto"/>
              <w:left w:val="nil"/>
              <w:bottom w:val="single" w:sz="4" w:space="0" w:color="auto"/>
              <w:right w:val="single" w:sz="4" w:space="0" w:color="auto"/>
            </w:tcBorders>
            <w:noWrap/>
          </w:tcPr>
          <w:p w:rsidR="00927DF0" w:rsidRPr="0086625E" w:rsidRDefault="00927DF0" w:rsidP="008B4EF9">
            <w:pPr>
              <w:jc w:val="center"/>
              <w:rPr>
                <w:sz w:val="28"/>
                <w:szCs w:val="28"/>
              </w:rPr>
            </w:pPr>
          </w:p>
        </w:tc>
      </w:tr>
      <w:tr w:rsidR="00927DF0" w:rsidRPr="0086625E" w:rsidTr="008B4EF9">
        <w:trPr>
          <w:trHeight w:val="300"/>
        </w:trPr>
        <w:tc>
          <w:tcPr>
            <w:tcW w:w="2552" w:type="dxa"/>
            <w:tcBorders>
              <w:top w:val="single" w:sz="4" w:space="0" w:color="auto"/>
              <w:left w:val="single" w:sz="4" w:space="0" w:color="auto"/>
              <w:bottom w:val="single" w:sz="4" w:space="0" w:color="auto"/>
              <w:right w:val="single" w:sz="4" w:space="0" w:color="auto"/>
            </w:tcBorders>
            <w:vAlign w:val="bottom"/>
          </w:tcPr>
          <w:p w:rsidR="00927DF0" w:rsidRPr="004A75CB" w:rsidRDefault="00927DF0" w:rsidP="008B4EF9">
            <w:r w:rsidRPr="004A75CB">
              <w:t>Общий объем услуг на общее образование</w:t>
            </w:r>
          </w:p>
        </w:tc>
        <w:tc>
          <w:tcPr>
            <w:tcW w:w="1701" w:type="dxa"/>
            <w:tcBorders>
              <w:top w:val="single" w:sz="4" w:space="0" w:color="auto"/>
              <w:left w:val="nil"/>
              <w:bottom w:val="single" w:sz="4" w:space="0" w:color="auto"/>
              <w:right w:val="single" w:sz="4" w:space="0" w:color="auto"/>
            </w:tcBorders>
            <w:noWrap/>
          </w:tcPr>
          <w:p w:rsidR="00927DF0" w:rsidRPr="0086625E" w:rsidRDefault="00927DF0" w:rsidP="008B4EF9">
            <w:pPr>
              <w:jc w:val="center"/>
              <w:rPr>
                <w:sz w:val="28"/>
                <w:szCs w:val="28"/>
              </w:rPr>
            </w:pPr>
          </w:p>
        </w:tc>
        <w:tc>
          <w:tcPr>
            <w:tcW w:w="1559" w:type="dxa"/>
            <w:tcBorders>
              <w:top w:val="single" w:sz="4" w:space="0" w:color="auto"/>
              <w:left w:val="nil"/>
              <w:bottom w:val="single" w:sz="4" w:space="0" w:color="auto"/>
              <w:right w:val="single" w:sz="4" w:space="0" w:color="auto"/>
            </w:tcBorders>
            <w:noWrap/>
          </w:tcPr>
          <w:p w:rsidR="00927DF0" w:rsidRPr="0086625E" w:rsidRDefault="00927DF0" w:rsidP="008B4EF9">
            <w:pPr>
              <w:jc w:val="center"/>
              <w:rPr>
                <w:sz w:val="28"/>
                <w:szCs w:val="28"/>
              </w:rPr>
            </w:pPr>
          </w:p>
        </w:tc>
        <w:tc>
          <w:tcPr>
            <w:tcW w:w="1560" w:type="dxa"/>
            <w:tcBorders>
              <w:top w:val="single" w:sz="4" w:space="0" w:color="auto"/>
              <w:left w:val="nil"/>
              <w:bottom w:val="single" w:sz="4" w:space="0" w:color="auto"/>
              <w:right w:val="single" w:sz="4" w:space="0" w:color="auto"/>
            </w:tcBorders>
            <w:noWrap/>
          </w:tcPr>
          <w:p w:rsidR="00927DF0" w:rsidRPr="0086625E" w:rsidRDefault="00927DF0" w:rsidP="008B4EF9">
            <w:pPr>
              <w:jc w:val="center"/>
              <w:rPr>
                <w:sz w:val="28"/>
                <w:szCs w:val="28"/>
              </w:rPr>
            </w:pPr>
          </w:p>
        </w:tc>
        <w:tc>
          <w:tcPr>
            <w:tcW w:w="1495" w:type="dxa"/>
            <w:tcBorders>
              <w:top w:val="single" w:sz="4" w:space="0" w:color="auto"/>
              <w:left w:val="nil"/>
              <w:bottom w:val="single" w:sz="4" w:space="0" w:color="auto"/>
              <w:right w:val="single" w:sz="4" w:space="0" w:color="auto"/>
            </w:tcBorders>
            <w:noWrap/>
          </w:tcPr>
          <w:p w:rsidR="00927DF0" w:rsidRPr="0086625E" w:rsidRDefault="00927DF0" w:rsidP="008B4EF9">
            <w:pPr>
              <w:jc w:val="center"/>
              <w:rPr>
                <w:sz w:val="28"/>
                <w:szCs w:val="28"/>
              </w:rPr>
            </w:pPr>
          </w:p>
        </w:tc>
        <w:tc>
          <w:tcPr>
            <w:tcW w:w="1623" w:type="dxa"/>
            <w:tcBorders>
              <w:top w:val="single" w:sz="4" w:space="0" w:color="auto"/>
              <w:left w:val="single" w:sz="4" w:space="0" w:color="auto"/>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2575,1</w:t>
            </w:r>
          </w:p>
        </w:tc>
        <w:tc>
          <w:tcPr>
            <w:tcW w:w="1559" w:type="dxa"/>
            <w:tcBorders>
              <w:top w:val="single" w:sz="4" w:space="0" w:color="auto"/>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2459,7</w:t>
            </w:r>
          </w:p>
        </w:tc>
        <w:tc>
          <w:tcPr>
            <w:tcW w:w="1418" w:type="dxa"/>
            <w:tcBorders>
              <w:top w:val="single" w:sz="4" w:space="0" w:color="auto"/>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2259,7</w:t>
            </w:r>
          </w:p>
        </w:tc>
        <w:tc>
          <w:tcPr>
            <w:tcW w:w="1276" w:type="dxa"/>
            <w:tcBorders>
              <w:top w:val="single" w:sz="4" w:space="0" w:color="auto"/>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2259,7</w:t>
            </w:r>
          </w:p>
        </w:tc>
      </w:tr>
      <w:tr w:rsidR="00927DF0" w:rsidRPr="0086625E" w:rsidTr="008B4EF9">
        <w:trPr>
          <w:trHeight w:val="300"/>
        </w:trPr>
        <w:tc>
          <w:tcPr>
            <w:tcW w:w="2552" w:type="dxa"/>
            <w:tcBorders>
              <w:top w:val="single" w:sz="4" w:space="0" w:color="auto"/>
              <w:left w:val="single" w:sz="4" w:space="0" w:color="auto"/>
              <w:bottom w:val="single" w:sz="4" w:space="0" w:color="auto"/>
              <w:right w:val="single" w:sz="4" w:space="0" w:color="auto"/>
            </w:tcBorders>
          </w:tcPr>
          <w:p w:rsidR="00927DF0" w:rsidRPr="004A75CB" w:rsidRDefault="00927DF0" w:rsidP="008B4EF9">
            <w:r w:rsidRPr="004A75CB">
              <w:t xml:space="preserve">Подпрограмма </w:t>
            </w:r>
            <w:r>
              <w:t>5</w:t>
            </w:r>
            <w:r w:rsidRPr="004A75CB">
              <w:t xml:space="preserve">.  </w:t>
            </w:r>
            <w:r w:rsidRPr="00D258B8">
              <w:rPr>
                <w:sz w:val="26"/>
                <w:szCs w:val="26"/>
              </w:rPr>
              <w:t xml:space="preserve">«Организация отдыха, оздоровления и занятости в летнее время детей и подростков </w:t>
            </w:r>
            <w:proofErr w:type="spellStart"/>
            <w:r w:rsidRPr="00D258B8">
              <w:rPr>
                <w:sz w:val="26"/>
                <w:szCs w:val="26"/>
              </w:rPr>
              <w:t>Манского</w:t>
            </w:r>
            <w:proofErr w:type="spellEnd"/>
            <w:r w:rsidRPr="00D258B8">
              <w:rPr>
                <w:sz w:val="26"/>
                <w:szCs w:val="26"/>
              </w:rPr>
              <w:t xml:space="preserve"> района»</w:t>
            </w:r>
          </w:p>
        </w:tc>
        <w:tc>
          <w:tcPr>
            <w:tcW w:w="1701" w:type="dxa"/>
            <w:tcBorders>
              <w:top w:val="single" w:sz="4" w:space="0" w:color="auto"/>
              <w:left w:val="nil"/>
              <w:bottom w:val="single" w:sz="4" w:space="0" w:color="auto"/>
              <w:right w:val="single" w:sz="4" w:space="0" w:color="auto"/>
            </w:tcBorders>
            <w:noWrap/>
          </w:tcPr>
          <w:p w:rsidR="00927DF0" w:rsidRPr="0086625E" w:rsidRDefault="00927DF0" w:rsidP="008B4EF9">
            <w:pPr>
              <w:jc w:val="center"/>
              <w:rPr>
                <w:sz w:val="28"/>
                <w:szCs w:val="28"/>
              </w:rPr>
            </w:pPr>
          </w:p>
        </w:tc>
        <w:tc>
          <w:tcPr>
            <w:tcW w:w="1559" w:type="dxa"/>
            <w:tcBorders>
              <w:top w:val="single" w:sz="4" w:space="0" w:color="auto"/>
              <w:left w:val="nil"/>
              <w:bottom w:val="single" w:sz="4" w:space="0" w:color="auto"/>
              <w:right w:val="single" w:sz="4" w:space="0" w:color="auto"/>
            </w:tcBorders>
            <w:noWrap/>
          </w:tcPr>
          <w:p w:rsidR="00927DF0" w:rsidRPr="0086625E" w:rsidRDefault="00927DF0" w:rsidP="008B4EF9">
            <w:pPr>
              <w:jc w:val="center"/>
              <w:rPr>
                <w:sz w:val="28"/>
                <w:szCs w:val="28"/>
              </w:rPr>
            </w:pPr>
          </w:p>
        </w:tc>
        <w:tc>
          <w:tcPr>
            <w:tcW w:w="1560" w:type="dxa"/>
            <w:tcBorders>
              <w:top w:val="single" w:sz="4" w:space="0" w:color="auto"/>
              <w:left w:val="nil"/>
              <w:bottom w:val="single" w:sz="4" w:space="0" w:color="auto"/>
              <w:right w:val="single" w:sz="4" w:space="0" w:color="auto"/>
            </w:tcBorders>
            <w:noWrap/>
          </w:tcPr>
          <w:p w:rsidR="00927DF0" w:rsidRPr="0086625E" w:rsidRDefault="00927DF0" w:rsidP="008B4EF9">
            <w:pPr>
              <w:jc w:val="center"/>
              <w:rPr>
                <w:sz w:val="28"/>
                <w:szCs w:val="28"/>
              </w:rPr>
            </w:pPr>
          </w:p>
        </w:tc>
        <w:tc>
          <w:tcPr>
            <w:tcW w:w="1495" w:type="dxa"/>
            <w:tcBorders>
              <w:top w:val="single" w:sz="4" w:space="0" w:color="auto"/>
              <w:left w:val="nil"/>
              <w:bottom w:val="single" w:sz="4" w:space="0" w:color="auto"/>
              <w:right w:val="single" w:sz="4" w:space="0" w:color="auto"/>
            </w:tcBorders>
            <w:noWrap/>
          </w:tcPr>
          <w:p w:rsidR="00927DF0" w:rsidRPr="0086625E" w:rsidRDefault="00927DF0" w:rsidP="008B4EF9">
            <w:pPr>
              <w:jc w:val="center"/>
              <w:rPr>
                <w:sz w:val="28"/>
                <w:szCs w:val="28"/>
              </w:rPr>
            </w:pPr>
          </w:p>
        </w:tc>
        <w:tc>
          <w:tcPr>
            <w:tcW w:w="1623" w:type="dxa"/>
            <w:tcBorders>
              <w:top w:val="single" w:sz="4" w:space="0" w:color="auto"/>
              <w:left w:val="single" w:sz="4" w:space="0" w:color="auto"/>
              <w:bottom w:val="single" w:sz="4" w:space="0" w:color="auto"/>
              <w:right w:val="single" w:sz="4" w:space="0" w:color="auto"/>
            </w:tcBorders>
            <w:noWrap/>
          </w:tcPr>
          <w:p w:rsidR="00927DF0" w:rsidRPr="0086625E" w:rsidRDefault="00927DF0" w:rsidP="008B4EF9">
            <w:pPr>
              <w:jc w:val="center"/>
              <w:rPr>
                <w:sz w:val="28"/>
                <w:szCs w:val="28"/>
              </w:rPr>
            </w:pPr>
          </w:p>
        </w:tc>
        <w:tc>
          <w:tcPr>
            <w:tcW w:w="1559" w:type="dxa"/>
            <w:tcBorders>
              <w:top w:val="single" w:sz="4" w:space="0" w:color="auto"/>
              <w:left w:val="nil"/>
              <w:bottom w:val="single" w:sz="4" w:space="0" w:color="auto"/>
              <w:right w:val="single" w:sz="4" w:space="0" w:color="auto"/>
            </w:tcBorders>
            <w:noWrap/>
          </w:tcPr>
          <w:p w:rsidR="00927DF0" w:rsidRPr="0086625E" w:rsidRDefault="00927DF0" w:rsidP="008B4EF9">
            <w:pPr>
              <w:jc w:val="center"/>
              <w:rPr>
                <w:sz w:val="28"/>
                <w:szCs w:val="28"/>
              </w:rPr>
            </w:pPr>
          </w:p>
        </w:tc>
        <w:tc>
          <w:tcPr>
            <w:tcW w:w="1418" w:type="dxa"/>
            <w:tcBorders>
              <w:top w:val="single" w:sz="4" w:space="0" w:color="auto"/>
              <w:left w:val="nil"/>
              <w:bottom w:val="single" w:sz="4" w:space="0" w:color="auto"/>
              <w:right w:val="single" w:sz="4" w:space="0" w:color="auto"/>
            </w:tcBorders>
            <w:noWrap/>
          </w:tcPr>
          <w:p w:rsidR="00927DF0" w:rsidRPr="0086625E" w:rsidRDefault="00927DF0" w:rsidP="008B4EF9">
            <w:pPr>
              <w:jc w:val="center"/>
              <w:rPr>
                <w:sz w:val="28"/>
                <w:szCs w:val="28"/>
              </w:rPr>
            </w:pPr>
          </w:p>
        </w:tc>
        <w:tc>
          <w:tcPr>
            <w:tcW w:w="1276" w:type="dxa"/>
            <w:tcBorders>
              <w:top w:val="single" w:sz="4" w:space="0" w:color="auto"/>
              <w:left w:val="nil"/>
              <w:bottom w:val="single" w:sz="4" w:space="0" w:color="auto"/>
              <w:right w:val="single" w:sz="4" w:space="0" w:color="auto"/>
            </w:tcBorders>
            <w:noWrap/>
          </w:tcPr>
          <w:p w:rsidR="00927DF0" w:rsidRPr="0086625E" w:rsidRDefault="00927DF0" w:rsidP="008B4EF9">
            <w:pPr>
              <w:jc w:val="center"/>
              <w:rPr>
                <w:sz w:val="28"/>
                <w:szCs w:val="28"/>
              </w:rPr>
            </w:pPr>
          </w:p>
        </w:tc>
      </w:tr>
      <w:tr w:rsidR="00927DF0" w:rsidRPr="0086625E" w:rsidTr="008B4EF9">
        <w:trPr>
          <w:trHeight w:val="300"/>
        </w:trPr>
        <w:tc>
          <w:tcPr>
            <w:tcW w:w="2552" w:type="dxa"/>
            <w:tcBorders>
              <w:top w:val="single" w:sz="4" w:space="0" w:color="auto"/>
              <w:left w:val="single" w:sz="4" w:space="0" w:color="auto"/>
              <w:bottom w:val="single" w:sz="4" w:space="0" w:color="auto"/>
              <w:right w:val="single" w:sz="4" w:space="0" w:color="auto"/>
            </w:tcBorders>
            <w:vAlign w:val="bottom"/>
          </w:tcPr>
          <w:p w:rsidR="00927DF0" w:rsidRPr="004A75CB" w:rsidRDefault="00927DF0" w:rsidP="008B4EF9">
            <w:r w:rsidRPr="004A75CB">
              <w:t>Общий объем услуг на общее образование</w:t>
            </w:r>
          </w:p>
        </w:tc>
        <w:tc>
          <w:tcPr>
            <w:tcW w:w="1701" w:type="dxa"/>
            <w:tcBorders>
              <w:top w:val="single" w:sz="4" w:space="0" w:color="auto"/>
              <w:left w:val="nil"/>
              <w:bottom w:val="single" w:sz="4" w:space="0" w:color="auto"/>
              <w:right w:val="single" w:sz="4" w:space="0" w:color="auto"/>
            </w:tcBorders>
            <w:noWrap/>
          </w:tcPr>
          <w:p w:rsidR="00927DF0" w:rsidRPr="0086625E" w:rsidRDefault="00927DF0" w:rsidP="008B4EF9">
            <w:pPr>
              <w:jc w:val="center"/>
              <w:rPr>
                <w:sz w:val="28"/>
                <w:szCs w:val="28"/>
              </w:rPr>
            </w:pPr>
          </w:p>
        </w:tc>
        <w:tc>
          <w:tcPr>
            <w:tcW w:w="1559" w:type="dxa"/>
            <w:tcBorders>
              <w:top w:val="single" w:sz="4" w:space="0" w:color="auto"/>
              <w:left w:val="nil"/>
              <w:bottom w:val="single" w:sz="4" w:space="0" w:color="auto"/>
              <w:right w:val="single" w:sz="4" w:space="0" w:color="auto"/>
            </w:tcBorders>
            <w:noWrap/>
          </w:tcPr>
          <w:p w:rsidR="00927DF0" w:rsidRPr="0086625E" w:rsidRDefault="00927DF0" w:rsidP="008B4EF9">
            <w:pPr>
              <w:jc w:val="center"/>
              <w:rPr>
                <w:sz w:val="28"/>
                <w:szCs w:val="28"/>
              </w:rPr>
            </w:pPr>
          </w:p>
        </w:tc>
        <w:tc>
          <w:tcPr>
            <w:tcW w:w="1560" w:type="dxa"/>
            <w:tcBorders>
              <w:top w:val="single" w:sz="4" w:space="0" w:color="auto"/>
              <w:left w:val="nil"/>
              <w:bottom w:val="single" w:sz="4" w:space="0" w:color="auto"/>
              <w:right w:val="single" w:sz="4" w:space="0" w:color="auto"/>
            </w:tcBorders>
            <w:noWrap/>
          </w:tcPr>
          <w:p w:rsidR="00927DF0" w:rsidRPr="0086625E" w:rsidRDefault="00927DF0" w:rsidP="008B4EF9">
            <w:pPr>
              <w:jc w:val="center"/>
              <w:rPr>
                <w:sz w:val="28"/>
                <w:szCs w:val="28"/>
              </w:rPr>
            </w:pPr>
          </w:p>
        </w:tc>
        <w:tc>
          <w:tcPr>
            <w:tcW w:w="1495" w:type="dxa"/>
            <w:tcBorders>
              <w:top w:val="single" w:sz="4" w:space="0" w:color="auto"/>
              <w:left w:val="nil"/>
              <w:bottom w:val="single" w:sz="4" w:space="0" w:color="auto"/>
              <w:right w:val="single" w:sz="4" w:space="0" w:color="auto"/>
            </w:tcBorders>
            <w:noWrap/>
          </w:tcPr>
          <w:p w:rsidR="00927DF0" w:rsidRPr="0086625E" w:rsidRDefault="00927DF0" w:rsidP="008B4EF9">
            <w:pPr>
              <w:jc w:val="center"/>
              <w:rPr>
                <w:sz w:val="28"/>
                <w:szCs w:val="28"/>
              </w:rPr>
            </w:pPr>
          </w:p>
        </w:tc>
        <w:tc>
          <w:tcPr>
            <w:tcW w:w="1623" w:type="dxa"/>
            <w:tcBorders>
              <w:top w:val="single" w:sz="4" w:space="0" w:color="auto"/>
              <w:left w:val="single" w:sz="4" w:space="0" w:color="auto"/>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1568,1</w:t>
            </w:r>
          </w:p>
        </w:tc>
        <w:tc>
          <w:tcPr>
            <w:tcW w:w="1559" w:type="dxa"/>
            <w:tcBorders>
              <w:top w:val="single" w:sz="4" w:space="0" w:color="auto"/>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223,2</w:t>
            </w:r>
          </w:p>
        </w:tc>
        <w:tc>
          <w:tcPr>
            <w:tcW w:w="1418" w:type="dxa"/>
            <w:tcBorders>
              <w:top w:val="single" w:sz="4" w:space="0" w:color="auto"/>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223,2</w:t>
            </w:r>
          </w:p>
        </w:tc>
        <w:tc>
          <w:tcPr>
            <w:tcW w:w="1276" w:type="dxa"/>
            <w:tcBorders>
              <w:top w:val="single" w:sz="4" w:space="0" w:color="auto"/>
              <w:left w:val="nil"/>
              <w:bottom w:val="single" w:sz="4" w:space="0" w:color="auto"/>
              <w:right w:val="single" w:sz="4" w:space="0" w:color="auto"/>
            </w:tcBorders>
            <w:noWrap/>
          </w:tcPr>
          <w:p w:rsidR="00927DF0" w:rsidRPr="0086625E" w:rsidRDefault="00927DF0" w:rsidP="008B4EF9">
            <w:pPr>
              <w:jc w:val="center"/>
              <w:rPr>
                <w:sz w:val="28"/>
                <w:szCs w:val="28"/>
              </w:rPr>
            </w:pPr>
            <w:r>
              <w:rPr>
                <w:sz w:val="28"/>
                <w:szCs w:val="28"/>
              </w:rPr>
              <w:t>223,2</w:t>
            </w:r>
          </w:p>
        </w:tc>
      </w:tr>
    </w:tbl>
    <w:p w:rsidR="00927DF0" w:rsidRDefault="00927DF0" w:rsidP="00927DF0">
      <w:pPr>
        <w:suppressAutoHyphens/>
        <w:jc w:val="right"/>
        <w:rPr>
          <w:sz w:val="28"/>
          <w:szCs w:val="28"/>
        </w:rPr>
      </w:pPr>
    </w:p>
    <w:p w:rsidR="00927DF0" w:rsidRDefault="00927DF0" w:rsidP="00927DF0">
      <w:pPr>
        <w:suppressAutoHyphens/>
        <w:rPr>
          <w:sz w:val="28"/>
          <w:szCs w:val="28"/>
        </w:rPr>
      </w:pPr>
    </w:p>
    <w:p w:rsidR="00927DF0" w:rsidRPr="0086625E" w:rsidRDefault="00927DF0" w:rsidP="00927DF0">
      <w:pPr>
        <w:suppressAutoHyphens/>
        <w:rPr>
          <w:sz w:val="28"/>
          <w:szCs w:val="28"/>
        </w:rPr>
      </w:pPr>
      <w:r w:rsidRPr="0086625E">
        <w:rPr>
          <w:sz w:val="28"/>
          <w:szCs w:val="28"/>
        </w:rPr>
        <w:t xml:space="preserve">Руководитель   </w:t>
      </w:r>
      <w:r>
        <w:rPr>
          <w:sz w:val="28"/>
          <w:szCs w:val="28"/>
        </w:rPr>
        <w:t xml:space="preserve">управления образования </w:t>
      </w:r>
      <w:r w:rsidRPr="0086625E">
        <w:rPr>
          <w:sz w:val="28"/>
          <w:szCs w:val="28"/>
        </w:rPr>
        <w:t xml:space="preserve">                                                           </w:t>
      </w:r>
      <w:r>
        <w:rPr>
          <w:sz w:val="28"/>
          <w:szCs w:val="28"/>
        </w:rPr>
        <w:t xml:space="preserve">                          Т.П. Толмачева</w:t>
      </w:r>
      <w:r w:rsidRPr="0086625E">
        <w:rPr>
          <w:sz w:val="28"/>
          <w:szCs w:val="28"/>
        </w:rPr>
        <w:t xml:space="preserve">                                                                                                          </w:t>
      </w:r>
    </w:p>
    <w:p w:rsidR="00927DF0" w:rsidRPr="0086625E" w:rsidRDefault="00927DF0" w:rsidP="00927DF0">
      <w:pPr>
        <w:rPr>
          <w:sz w:val="28"/>
          <w:szCs w:val="28"/>
        </w:rPr>
      </w:pPr>
    </w:p>
    <w:p w:rsidR="00927DF0" w:rsidRDefault="00927DF0" w:rsidP="00927DF0">
      <w:pPr>
        <w:rPr>
          <w:sz w:val="28"/>
          <w:szCs w:val="28"/>
        </w:rPr>
      </w:pPr>
    </w:p>
    <w:tbl>
      <w:tblPr>
        <w:tblW w:w="15162" w:type="dxa"/>
        <w:tblInd w:w="108" w:type="dxa"/>
        <w:tblLayout w:type="fixed"/>
        <w:tblLook w:val="04A0" w:firstRow="1" w:lastRow="0" w:firstColumn="1" w:lastColumn="0" w:noHBand="0" w:noVBand="1"/>
      </w:tblPr>
      <w:tblGrid>
        <w:gridCol w:w="1752"/>
        <w:gridCol w:w="2217"/>
        <w:gridCol w:w="2268"/>
        <w:gridCol w:w="851"/>
        <w:gridCol w:w="850"/>
        <w:gridCol w:w="851"/>
        <w:gridCol w:w="709"/>
        <w:gridCol w:w="1417"/>
        <w:gridCol w:w="1418"/>
        <w:gridCol w:w="1417"/>
        <w:gridCol w:w="1412"/>
      </w:tblGrid>
      <w:tr w:rsidR="00927DF0" w:rsidRPr="004E626D" w:rsidTr="008B4EF9">
        <w:trPr>
          <w:trHeight w:val="375"/>
        </w:trPr>
        <w:tc>
          <w:tcPr>
            <w:tcW w:w="15162" w:type="dxa"/>
            <w:gridSpan w:val="11"/>
            <w:tcBorders>
              <w:top w:val="nil"/>
              <w:left w:val="nil"/>
              <w:bottom w:val="nil"/>
              <w:right w:val="nil"/>
            </w:tcBorders>
            <w:shd w:val="clear" w:color="auto" w:fill="auto"/>
            <w:noWrap/>
            <w:vAlign w:val="bottom"/>
            <w:hideMark/>
          </w:tcPr>
          <w:p w:rsidR="00927DF0" w:rsidRDefault="00927DF0" w:rsidP="008B4EF9">
            <w:pPr>
              <w:jc w:val="right"/>
              <w:rPr>
                <w:sz w:val="28"/>
                <w:szCs w:val="28"/>
              </w:rPr>
            </w:pPr>
            <w:r>
              <w:rPr>
                <w:sz w:val="28"/>
                <w:szCs w:val="28"/>
              </w:rPr>
              <w:t>П</w:t>
            </w:r>
            <w:r w:rsidRPr="004E626D">
              <w:rPr>
                <w:sz w:val="28"/>
                <w:szCs w:val="28"/>
              </w:rPr>
              <w:t>риложение № 5</w:t>
            </w:r>
          </w:p>
          <w:p w:rsidR="00927DF0" w:rsidRDefault="00927DF0" w:rsidP="008B4EF9">
            <w:pPr>
              <w:pStyle w:val="ConsPlusNormal"/>
              <w:ind w:left="8460"/>
              <w:outlineLvl w:val="2"/>
              <w:rPr>
                <w:rFonts w:ascii="Times New Roman" w:hAnsi="Times New Roman" w:cs="Times New Roman"/>
                <w:sz w:val="28"/>
                <w:szCs w:val="28"/>
              </w:rPr>
            </w:pPr>
            <w:r>
              <w:rPr>
                <w:rFonts w:ascii="Times New Roman" w:hAnsi="Times New Roman" w:cs="Times New Roman"/>
                <w:sz w:val="28"/>
                <w:szCs w:val="28"/>
              </w:rPr>
              <w:t>к муниципальной программе «Развитие</w:t>
            </w:r>
          </w:p>
          <w:p w:rsidR="00927DF0" w:rsidRPr="0086625E" w:rsidRDefault="00927DF0" w:rsidP="008B4EF9">
            <w:pPr>
              <w:pStyle w:val="ConsPlusNormal"/>
              <w:ind w:left="8460"/>
              <w:outlineLvl w:val="2"/>
              <w:rPr>
                <w:rFonts w:ascii="Times New Roman" w:hAnsi="Times New Roman" w:cs="Times New Roman"/>
                <w:sz w:val="28"/>
                <w:szCs w:val="28"/>
              </w:rPr>
            </w:pPr>
            <w:r>
              <w:rPr>
                <w:rFonts w:ascii="Times New Roman" w:hAnsi="Times New Roman" w:cs="Times New Roman"/>
                <w:sz w:val="28"/>
                <w:szCs w:val="28"/>
              </w:rPr>
              <w:t xml:space="preserve">образования в </w:t>
            </w:r>
            <w:proofErr w:type="spellStart"/>
            <w:r>
              <w:rPr>
                <w:rFonts w:ascii="Times New Roman" w:hAnsi="Times New Roman" w:cs="Times New Roman"/>
                <w:sz w:val="28"/>
                <w:szCs w:val="28"/>
              </w:rPr>
              <w:t>Манском</w:t>
            </w:r>
            <w:proofErr w:type="spellEnd"/>
            <w:r>
              <w:rPr>
                <w:rFonts w:ascii="Times New Roman" w:hAnsi="Times New Roman" w:cs="Times New Roman"/>
                <w:sz w:val="28"/>
                <w:szCs w:val="28"/>
              </w:rPr>
              <w:t xml:space="preserve"> районе»  </w:t>
            </w:r>
          </w:p>
          <w:p w:rsidR="00927DF0" w:rsidRPr="004E626D" w:rsidRDefault="00927DF0" w:rsidP="008B4EF9">
            <w:pPr>
              <w:jc w:val="right"/>
              <w:rPr>
                <w:sz w:val="28"/>
                <w:szCs w:val="28"/>
              </w:rPr>
            </w:pPr>
          </w:p>
        </w:tc>
      </w:tr>
      <w:tr w:rsidR="00927DF0" w:rsidRPr="004E626D" w:rsidTr="008B4EF9">
        <w:trPr>
          <w:trHeight w:val="1305"/>
        </w:trPr>
        <w:tc>
          <w:tcPr>
            <w:tcW w:w="1752" w:type="dxa"/>
            <w:tcBorders>
              <w:top w:val="nil"/>
              <w:left w:val="nil"/>
              <w:bottom w:val="nil"/>
              <w:right w:val="nil"/>
            </w:tcBorders>
            <w:shd w:val="clear" w:color="auto" w:fill="auto"/>
            <w:noWrap/>
            <w:vAlign w:val="bottom"/>
            <w:hideMark/>
          </w:tcPr>
          <w:p w:rsidR="00927DF0" w:rsidRPr="004E626D" w:rsidRDefault="00927DF0" w:rsidP="008B4EF9">
            <w:pPr>
              <w:jc w:val="center"/>
              <w:rPr>
                <w:sz w:val="28"/>
                <w:szCs w:val="28"/>
              </w:rPr>
            </w:pPr>
          </w:p>
        </w:tc>
        <w:tc>
          <w:tcPr>
            <w:tcW w:w="2217" w:type="dxa"/>
            <w:tcBorders>
              <w:top w:val="nil"/>
              <w:left w:val="nil"/>
              <w:bottom w:val="nil"/>
              <w:right w:val="nil"/>
            </w:tcBorders>
            <w:shd w:val="clear" w:color="auto" w:fill="auto"/>
            <w:noWrap/>
            <w:vAlign w:val="bottom"/>
            <w:hideMark/>
          </w:tcPr>
          <w:p w:rsidR="00927DF0" w:rsidRPr="004E626D" w:rsidRDefault="00927DF0" w:rsidP="008B4EF9">
            <w:pPr>
              <w:rPr>
                <w:sz w:val="20"/>
                <w:szCs w:val="20"/>
              </w:rPr>
            </w:pPr>
          </w:p>
        </w:tc>
        <w:tc>
          <w:tcPr>
            <w:tcW w:w="2268" w:type="dxa"/>
            <w:tcBorders>
              <w:top w:val="nil"/>
              <w:left w:val="nil"/>
              <w:bottom w:val="nil"/>
              <w:right w:val="nil"/>
            </w:tcBorders>
            <w:shd w:val="clear" w:color="auto" w:fill="auto"/>
            <w:noWrap/>
            <w:vAlign w:val="bottom"/>
            <w:hideMark/>
          </w:tcPr>
          <w:p w:rsidR="00927DF0" w:rsidRPr="004E626D" w:rsidRDefault="00927DF0" w:rsidP="008B4EF9">
            <w:pPr>
              <w:rPr>
                <w:sz w:val="20"/>
                <w:szCs w:val="20"/>
              </w:rPr>
            </w:pPr>
          </w:p>
        </w:tc>
        <w:tc>
          <w:tcPr>
            <w:tcW w:w="851" w:type="dxa"/>
            <w:tcBorders>
              <w:top w:val="nil"/>
              <w:left w:val="nil"/>
              <w:bottom w:val="nil"/>
              <w:right w:val="nil"/>
            </w:tcBorders>
            <w:shd w:val="clear" w:color="auto" w:fill="auto"/>
            <w:noWrap/>
            <w:vAlign w:val="bottom"/>
            <w:hideMark/>
          </w:tcPr>
          <w:p w:rsidR="00927DF0" w:rsidRPr="004E626D" w:rsidRDefault="00927DF0" w:rsidP="008B4EF9">
            <w:pPr>
              <w:rPr>
                <w:sz w:val="20"/>
                <w:szCs w:val="20"/>
              </w:rPr>
            </w:pPr>
          </w:p>
        </w:tc>
        <w:tc>
          <w:tcPr>
            <w:tcW w:w="850" w:type="dxa"/>
            <w:tcBorders>
              <w:top w:val="nil"/>
              <w:left w:val="nil"/>
              <w:bottom w:val="nil"/>
              <w:right w:val="nil"/>
            </w:tcBorders>
            <w:shd w:val="clear" w:color="auto" w:fill="auto"/>
            <w:noWrap/>
            <w:vAlign w:val="bottom"/>
            <w:hideMark/>
          </w:tcPr>
          <w:p w:rsidR="00927DF0" w:rsidRPr="004E626D" w:rsidRDefault="00927DF0" w:rsidP="008B4EF9">
            <w:pPr>
              <w:rPr>
                <w:sz w:val="20"/>
                <w:szCs w:val="20"/>
              </w:rPr>
            </w:pPr>
          </w:p>
        </w:tc>
        <w:tc>
          <w:tcPr>
            <w:tcW w:w="851" w:type="dxa"/>
            <w:tcBorders>
              <w:top w:val="nil"/>
              <w:left w:val="nil"/>
              <w:bottom w:val="nil"/>
              <w:right w:val="nil"/>
            </w:tcBorders>
            <w:shd w:val="clear" w:color="auto" w:fill="auto"/>
            <w:noWrap/>
            <w:vAlign w:val="bottom"/>
            <w:hideMark/>
          </w:tcPr>
          <w:p w:rsidR="00927DF0" w:rsidRPr="004E626D" w:rsidRDefault="00927DF0" w:rsidP="008B4EF9">
            <w:pPr>
              <w:rPr>
                <w:sz w:val="20"/>
                <w:szCs w:val="20"/>
              </w:rPr>
            </w:pPr>
          </w:p>
        </w:tc>
        <w:tc>
          <w:tcPr>
            <w:tcW w:w="6373" w:type="dxa"/>
            <w:gridSpan w:val="5"/>
            <w:tcBorders>
              <w:top w:val="nil"/>
              <w:left w:val="nil"/>
              <w:bottom w:val="nil"/>
              <w:right w:val="nil"/>
            </w:tcBorders>
            <w:shd w:val="clear" w:color="auto" w:fill="auto"/>
            <w:vAlign w:val="bottom"/>
            <w:hideMark/>
          </w:tcPr>
          <w:p w:rsidR="00927DF0" w:rsidRDefault="00927DF0" w:rsidP="008B4EF9">
            <w:pPr>
              <w:rPr>
                <w:sz w:val="28"/>
                <w:szCs w:val="28"/>
              </w:rPr>
            </w:pPr>
            <w:r w:rsidRPr="004E626D">
              <w:rPr>
                <w:sz w:val="28"/>
                <w:szCs w:val="28"/>
              </w:rPr>
              <w:t>Распределение планируемых расходов за счет средств районного бюджета по мероприятиям и подпрограммам муниципальной программы</w:t>
            </w:r>
          </w:p>
          <w:p w:rsidR="00927DF0" w:rsidRPr="004E626D" w:rsidRDefault="00927DF0" w:rsidP="008B4EF9">
            <w:pPr>
              <w:rPr>
                <w:sz w:val="28"/>
                <w:szCs w:val="28"/>
              </w:rPr>
            </w:pPr>
          </w:p>
        </w:tc>
      </w:tr>
      <w:tr w:rsidR="00927DF0" w:rsidRPr="004E626D" w:rsidTr="008B4EF9">
        <w:trPr>
          <w:trHeight w:val="283"/>
        </w:trPr>
        <w:tc>
          <w:tcPr>
            <w:tcW w:w="1752" w:type="dxa"/>
            <w:vMerge w:val="restart"/>
            <w:tcBorders>
              <w:top w:val="single" w:sz="8" w:space="0" w:color="auto"/>
              <w:left w:val="single" w:sz="8" w:space="0" w:color="auto"/>
              <w:bottom w:val="nil"/>
              <w:right w:val="single" w:sz="8" w:space="0" w:color="auto"/>
            </w:tcBorders>
            <w:shd w:val="clear" w:color="auto" w:fill="auto"/>
            <w:vAlign w:val="bottom"/>
            <w:hideMark/>
          </w:tcPr>
          <w:p w:rsidR="00927DF0" w:rsidRPr="004E626D" w:rsidRDefault="00927DF0" w:rsidP="008B4EF9">
            <w:pPr>
              <w:jc w:val="center"/>
              <w:rPr>
                <w:sz w:val="22"/>
                <w:szCs w:val="22"/>
              </w:rPr>
            </w:pPr>
            <w:r w:rsidRPr="004E626D">
              <w:rPr>
                <w:sz w:val="22"/>
                <w:szCs w:val="22"/>
              </w:rPr>
              <w:t>Статус (муниципальная программа, подпрограмма)</w:t>
            </w:r>
          </w:p>
        </w:tc>
        <w:tc>
          <w:tcPr>
            <w:tcW w:w="2217" w:type="dxa"/>
            <w:vMerge w:val="restart"/>
            <w:tcBorders>
              <w:top w:val="single" w:sz="8" w:space="0" w:color="auto"/>
              <w:left w:val="single" w:sz="8" w:space="0" w:color="auto"/>
              <w:bottom w:val="nil"/>
              <w:right w:val="single" w:sz="8" w:space="0" w:color="auto"/>
            </w:tcBorders>
            <w:shd w:val="clear" w:color="auto" w:fill="auto"/>
            <w:vAlign w:val="bottom"/>
            <w:hideMark/>
          </w:tcPr>
          <w:p w:rsidR="00927DF0" w:rsidRPr="004E626D" w:rsidRDefault="00927DF0" w:rsidP="008B4EF9">
            <w:pPr>
              <w:jc w:val="center"/>
              <w:rPr>
                <w:sz w:val="22"/>
                <w:szCs w:val="22"/>
              </w:rPr>
            </w:pPr>
            <w:r w:rsidRPr="004E626D">
              <w:rPr>
                <w:sz w:val="22"/>
                <w:szCs w:val="22"/>
              </w:rPr>
              <w:t>Наименование  программы, подпрограммы</w:t>
            </w:r>
          </w:p>
        </w:tc>
        <w:tc>
          <w:tcPr>
            <w:tcW w:w="2268" w:type="dxa"/>
            <w:vMerge w:val="restart"/>
            <w:tcBorders>
              <w:top w:val="single" w:sz="8" w:space="0" w:color="auto"/>
              <w:left w:val="single" w:sz="8" w:space="0" w:color="auto"/>
              <w:bottom w:val="nil"/>
              <w:right w:val="single" w:sz="8" w:space="0" w:color="auto"/>
            </w:tcBorders>
            <w:shd w:val="clear" w:color="auto" w:fill="auto"/>
            <w:vAlign w:val="bottom"/>
            <w:hideMark/>
          </w:tcPr>
          <w:p w:rsidR="00927DF0" w:rsidRPr="004E626D" w:rsidRDefault="00927DF0" w:rsidP="008B4EF9">
            <w:pPr>
              <w:jc w:val="center"/>
              <w:rPr>
                <w:sz w:val="22"/>
                <w:szCs w:val="22"/>
              </w:rPr>
            </w:pPr>
            <w:r w:rsidRPr="004E626D">
              <w:rPr>
                <w:sz w:val="22"/>
                <w:szCs w:val="22"/>
              </w:rPr>
              <w:t>Наименование ГРБС</w:t>
            </w:r>
          </w:p>
        </w:tc>
        <w:tc>
          <w:tcPr>
            <w:tcW w:w="3261"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927DF0" w:rsidRPr="004E626D" w:rsidRDefault="00927DF0" w:rsidP="008B4EF9">
            <w:pPr>
              <w:jc w:val="center"/>
              <w:rPr>
                <w:sz w:val="22"/>
                <w:szCs w:val="22"/>
              </w:rPr>
            </w:pPr>
            <w:r w:rsidRPr="004E626D">
              <w:rPr>
                <w:sz w:val="22"/>
                <w:szCs w:val="22"/>
              </w:rPr>
              <w:t xml:space="preserve">Код бюджетной классификации </w:t>
            </w:r>
          </w:p>
        </w:tc>
        <w:tc>
          <w:tcPr>
            <w:tcW w:w="5664" w:type="dxa"/>
            <w:gridSpan w:val="4"/>
            <w:tcBorders>
              <w:top w:val="single" w:sz="8" w:space="0" w:color="auto"/>
              <w:left w:val="nil"/>
              <w:bottom w:val="nil"/>
              <w:right w:val="single" w:sz="8" w:space="0" w:color="000000"/>
            </w:tcBorders>
            <w:shd w:val="clear" w:color="auto" w:fill="auto"/>
            <w:vAlign w:val="bottom"/>
            <w:hideMark/>
          </w:tcPr>
          <w:p w:rsidR="00927DF0" w:rsidRPr="004E626D" w:rsidRDefault="00927DF0" w:rsidP="008B4EF9">
            <w:pPr>
              <w:jc w:val="center"/>
              <w:rPr>
                <w:sz w:val="22"/>
                <w:szCs w:val="22"/>
              </w:rPr>
            </w:pPr>
            <w:r w:rsidRPr="004E626D">
              <w:rPr>
                <w:sz w:val="22"/>
                <w:szCs w:val="22"/>
              </w:rPr>
              <w:t>Расходы</w:t>
            </w:r>
          </w:p>
        </w:tc>
      </w:tr>
      <w:tr w:rsidR="00927DF0" w:rsidRPr="004E626D" w:rsidTr="008B4EF9">
        <w:trPr>
          <w:trHeight w:val="60"/>
        </w:trPr>
        <w:tc>
          <w:tcPr>
            <w:tcW w:w="1752" w:type="dxa"/>
            <w:vMerge/>
            <w:tcBorders>
              <w:top w:val="single" w:sz="8" w:space="0" w:color="auto"/>
              <w:left w:val="single" w:sz="8" w:space="0" w:color="auto"/>
              <w:bottom w:val="nil"/>
              <w:right w:val="single" w:sz="8" w:space="0" w:color="auto"/>
            </w:tcBorders>
            <w:vAlign w:val="center"/>
            <w:hideMark/>
          </w:tcPr>
          <w:p w:rsidR="00927DF0" w:rsidRPr="004E626D" w:rsidRDefault="00927DF0" w:rsidP="008B4EF9">
            <w:pPr>
              <w:rPr>
                <w:sz w:val="22"/>
                <w:szCs w:val="22"/>
              </w:rPr>
            </w:pPr>
          </w:p>
        </w:tc>
        <w:tc>
          <w:tcPr>
            <w:tcW w:w="2217" w:type="dxa"/>
            <w:vMerge/>
            <w:tcBorders>
              <w:top w:val="single" w:sz="8" w:space="0" w:color="auto"/>
              <w:left w:val="single" w:sz="8" w:space="0" w:color="auto"/>
              <w:bottom w:val="nil"/>
              <w:right w:val="single" w:sz="8" w:space="0" w:color="auto"/>
            </w:tcBorders>
            <w:vAlign w:val="center"/>
            <w:hideMark/>
          </w:tcPr>
          <w:p w:rsidR="00927DF0" w:rsidRPr="004E626D" w:rsidRDefault="00927DF0" w:rsidP="008B4EF9">
            <w:pPr>
              <w:rPr>
                <w:sz w:val="22"/>
                <w:szCs w:val="22"/>
              </w:rPr>
            </w:pPr>
          </w:p>
        </w:tc>
        <w:tc>
          <w:tcPr>
            <w:tcW w:w="2268" w:type="dxa"/>
            <w:vMerge/>
            <w:tcBorders>
              <w:top w:val="single" w:sz="8" w:space="0" w:color="auto"/>
              <w:left w:val="single" w:sz="8" w:space="0" w:color="auto"/>
              <w:bottom w:val="nil"/>
              <w:right w:val="single" w:sz="8" w:space="0" w:color="auto"/>
            </w:tcBorders>
            <w:vAlign w:val="center"/>
            <w:hideMark/>
          </w:tcPr>
          <w:p w:rsidR="00927DF0" w:rsidRPr="004E626D" w:rsidRDefault="00927DF0" w:rsidP="008B4EF9">
            <w:pPr>
              <w:rPr>
                <w:sz w:val="22"/>
                <w:szCs w:val="22"/>
              </w:rPr>
            </w:pPr>
          </w:p>
        </w:tc>
        <w:tc>
          <w:tcPr>
            <w:tcW w:w="3261" w:type="dxa"/>
            <w:gridSpan w:val="4"/>
            <w:vMerge/>
            <w:tcBorders>
              <w:top w:val="single" w:sz="8" w:space="0" w:color="auto"/>
              <w:left w:val="single" w:sz="8" w:space="0" w:color="auto"/>
              <w:bottom w:val="single" w:sz="8" w:space="0" w:color="000000"/>
              <w:right w:val="single" w:sz="8" w:space="0" w:color="000000"/>
            </w:tcBorders>
            <w:vAlign w:val="center"/>
            <w:hideMark/>
          </w:tcPr>
          <w:p w:rsidR="00927DF0" w:rsidRPr="004E626D" w:rsidRDefault="00927DF0" w:rsidP="008B4EF9">
            <w:pPr>
              <w:rPr>
                <w:sz w:val="22"/>
                <w:szCs w:val="22"/>
              </w:rPr>
            </w:pPr>
          </w:p>
        </w:tc>
        <w:tc>
          <w:tcPr>
            <w:tcW w:w="5664" w:type="dxa"/>
            <w:gridSpan w:val="4"/>
            <w:tcBorders>
              <w:top w:val="nil"/>
              <w:left w:val="nil"/>
              <w:bottom w:val="single" w:sz="8" w:space="0" w:color="auto"/>
              <w:right w:val="single" w:sz="8" w:space="0" w:color="000000"/>
            </w:tcBorders>
            <w:shd w:val="clear" w:color="auto" w:fill="auto"/>
            <w:vAlign w:val="bottom"/>
            <w:hideMark/>
          </w:tcPr>
          <w:p w:rsidR="00927DF0" w:rsidRPr="004E626D" w:rsidRDefault="00927DF0" w:rsidP="008B4EF9">
            <w:pPr>
              <w:jc w:val="center"/>
              <w:rPr>
                <w:sz w:val="22"/>
                <w:szCs w:val="22"/>
              </w:rPr>
            </w:pPr>
            <w:r w:rsidRPr="004E626D">
              <w:rPr>
                <w:sz w:val="22"/>
                <w:szCs w:val="22"/>
              </w:rPr>
              <w:t>(тыс. руб.), годы</w:t>
            </w:r>
          </w:p>
        </w:tc>
      </w:tr>
      <w:tr w:rsidR="00927DF0" w:rsidRPr="004E626D" w:rsidTr="008B4EF9">
        <w:trPr>
          <w:trHeight w:val="1185"/>
        </w:trPr>
        <w:tc>
          <w:tcPr>
            <w:tcW w:w="1752" w:type="dxa"/>
            <w:vMerge/>
            <w:tcBorders>
              <w:top w:val="single" w:sz="8" w:space="0" w:color="auto"/>
              <w:left w:val="single" w:sz="8" w:space="0" w:color="auto"/>
              <w:bottom w:val="nil"/>
              <w:right w:val="single" w:sz="8" w:space="0" w:color="auto"/>
            </w:tcBorders>
            <w:vAlign w:val="center"/>
            <w:hideMark/>
          </w:tcPr>
          <w:p w:rsidR="00927DF0" w:rsidRPr="004E626D" w:rsidRDefault="00927DF0" w:rsidP="008B4EF9">
            <w:pPr>
              <w:rPr>
                <w:sz w:val="22"/>
                <w:szCs w:val="22"/>
              </w:rPr>
            </w:pPr>
          </w:p>
        </w:tc>
        <w:tc>
          <w:tcPr>
            <w:tcW w:w="2217" w:type="dxa"/>
            <w:vMerge/>
            <w:tcBorders>
              <w:top w:val="single" w:sz="8" w:space="0" w:color="auto"/>
              <w:left w:val="single" w:sz="8" w:space="0" w:color="auto"/>
              <w:bottom w:val="nil"/>
              <w:right w:val="single" w:sz="8" w:space="0" w:color="auto"/>
            </w:tcBorders>
            <w:vAlign w:val="center"/>
            <w:hideMark/>
          </w:tcPr>
          <w:p w:rsidR="00927DF0" w:rsidRPr="004E626D" w:rsidRDefault="00927DF0" w:rsidP="008B4EF9">
            <w:pPr>
              <w:rPr>
                <w:sz w:val="22"/>
                <w:szCs w:val="22"/>
              </w:rPr>
            </w:pPr>
          </w:p>
        </w:tc>
        <w:tc>
          <w:tcPr>
            <w:tcW w:w="2268" w:type="dxa"/>
            <w:vMerge/>
            <w:tcBorders>
              <w:top w:val="single" w:sz="8" w:space="0" w:color="auto"/>
              <w:left w:val="single" w:sz="8" w:space="0" w:color="auto"/>
              <w:bottom w:val="nil"/>
              <w:right w:val="single" w:sz="8" w:space="0" w:color="auto"/>
            </w:tcBorders>
            <w:vAlign w:val="center"/>
            <w:hideMark/>
          </w:tcPr>
          <w:p w:rsidR="00927DF0" w:rsidRPr="004E626D" w:rsidRDefault="00927DF0" w:rsidP="008B4EF9">
            <w:pPr>
              <w:rPr>
                <w:sz w:val="22"/>
                <w:szCs w:val="22"/>
              </w:rPr>
            </w:pPr>
          </w:p>
        </w:tc>
        <w:tc>
          <w:tcPr>
            <w:tcW w:w="851" w:type="dxa"/>
            <w:vMerge w:val="restart"/>
            <w:tcBorders>
              <w:top w:val="nil"/>
              <w:left w:val="single" w:sz="8" w:space="0" w:color="auto"/>
              <w:bottom w:val="nil"/>
              <w:right w:val="single" w:sz="8" w:space="0" w:color="auto"/>
            </w:tcBorders>
            <w:shd w:val="clear" w:color="auto" w:fill="auto"/>
            <w:hideMark/>
          </w:tcPr>
          <w:p w:rsidR="00927DF0" w:rsidRPr="004E626D" w:rsidRDefault="00927DF0" w:rsidP="008B4EF9">
            <w:pPr>
              <w:jc w:val="center"/>
              <w:rPr>
                <w:sz w:val="22"/>
                <w:szCs w:val="22"/>
              </w:rPr>
            </w:pPr>
            <w:r w:rsidRPr="004E626D">
              <w:rPr>
                <w:sz w:val="22"/>
                <w:szCs w:val="22"/>
              </w:rPr>
              <w:t>ГРБС</w:t>
            </w:r>
          </w:p>
        </w:tc>
        <w:tc>
          <w:tcPr>
            <w:tcW w:w="850" w:type="dxa"/>
            <w:tcBorders>
              <w:top w:val="nil"/>
              <w:left w:val="nil"/>
              <w:bottom w:val="nil"/>
              <w:right w:val="single" w:sz="8" w:space="0" w:color="auto"/>
            </w:tcBorders>
            <w:shd w:val="clear" w:color="auto" w:fill="auto"/>
            <w:hideMark/>
          </w:tcPr>
          <w:p w:rsidR="00927DF0" w:rsidRPr="004E626D" w:rsidRDefault="00927DF0" w:rsidP="008B4EF9">
            <w:pPr>
              <w:jc w:val="center"/>
              <w:rPr>
                <w:sz w:val="22"/>
                <w:szCs w:val="22"/>
              </w:rPr>
            </w:pPr>
            <w:proofErr w:type="spellStart"/>
            <w:r w:rsidRPr="004E626D">
              <w:rPr>
                <w:sz w:val="22"/>
                <w:szCs w:val="22"/>
              </w:rPr>
              <w:t>Рз</w:t>
            </w:r>
            <w:proofErr w:type="spellEnd"/>
          </w:p>
        </w:tc>
        <w:tc>
          <w:tcPr>
            <w:tcW w:w="851" w:type="dxa"/>
            <w:vMerge w:val="restart"/>
            <w:tcBorders>
              <w:top w:val="nil"/>
              <w:left w:val="single" w:sz="8" w:space="0" w:color="auto"/>
              <w:bottom w:val="single" w:sz="4" w:space="0" w:color="000000"/>
              <w:right w:val="single" w:sz="8" w:space="0" w:color="auto"/>
            </w:tcBorders>
            <w:shd w:val="clear" w:color="auto" w:fill="auto"/>
            <w:hideMark/>
          </w:tcPr>
          <w:p w:rsidR="00927DF0" w:rsidRPr="004E626D" w:rsidRDefault="00927DF0" w:rsidP="008B4EF9">
            <w:pPr>
              <w:jc w:val="center"/>
              <w:rPr>
                <w:sz w:val="22"/>
                <w:szCs w:val="22"/>
              </w:rPr>
            </w:pPr>
            <w:r w:rsidRPr="004E626D">
              <w:rPr>
                <w:sz w:val="22"/>
                <w:szCs w:val="22"/>
              </w:rPr>
              <w:t>ЦСР</w:t>
            </w:r>
          </w:p>
        </w:tc>
        <w:tc>
          <w:tcPr>
            <w:tcW w:w="709" w:type="dxa"/>
            <w:vMerge w:val="restart"/>
            <w:tcBorders>
              <w:top w:val="nil"/>
              <w:left w:val="single" w:sz="8" w:space="0" w:color="auto"/>
              <w:bottom w:val="nil"/>
              <w:right w:val="single" w:sz="8" w:space="0" w:color="auto"/>
            </w:tcBorders>
            <w:shd w:val="clear" w:color="auto" w:fill="auto"/>
            <w:hideMark/>
          </w:tcPr>
          <w:p w:rsidR="00927DF0" w:rsidRPr="004E626D" w:rsidRDefault="00927DF0" w:rsidP="008B4EF9">
            <w:pPr>
              <w:jc w:val="center"/>
              <w:rPr>
                <w:sz w:val="22"/>
                <w:szCs w:val="22"/>
              </w:rPr>
            </w:pPr>
            <w:r w:rsidRPr="004E626D">
              <w:rPr>
                <w:sz w:val="22"/>
                <w:szCs w:val="22"/>
              </w:rPr>
              <w:t>ВР</w:t>
            </w:r>
          </w:p>
        </w:tc>
        <w:tc>
          <w:tcPr>
            <w:tcW w:w="1417" w:type="dxa"/>
            <w:vMerge w:val="restart"/>
            <w:tcBorders>
              <w:top w:val="nil"/>
              <w:left w:val="single" w:sz="8" w:space="0" w:color="auto"/>
              <w:bottom w:val="nil"/>
              <w:right w:val="single" w:sz="8" w:space="0" w:color="auto"/>
            </w:tcBorders>
            <w:shd w:val="clear" w:color="auto" w:fill="auto"/>
            <w:hideMark/>
          </w:tcPr>
          <w:p w:rsidR="00927DF0" w:rsidRPr="004E626D" w:rsidRDefault="00927DF0" w:rsidP="008B4EF9">
            <w:pPr>
              <w:jc w:val="center"/>
              <w:rPr>
                <w:sz w:val="22"/>
                <w:szCs w:val="22"/>
              </w:rPr>
            </w:pPr>
            <w:r w:rsidRPr="004E626D">
              <w:rPr>
                <w:sz w:val="22"/>
                <w:szCs w:val="22"/>
              </w:rPr>
              <w:t>очередной финансовый год</w:t>
            </w:r>
          </w:p>
        </w:tc>
        <w:tc>
          <w:tcPr>
            <w:tcW w:w="1418" w:type="dxa"/>
            <w:vMerge w:val="restart"/>
            <w:tcBorders>
              <w:top w:val="nil"/>
              <w:left w:val="single" w:sz="8" w:space="0" w:color="auto"/>
              <w:bottom w:val="nil"/>
              <w:right w:val="single" w:sz="8" w:space="0" w:color="auto"/>
            </w:tcBorders>
            <w:shd w:val="clear" w:color="auto" w:fill="auto"/>
            <w:hideMark/>
          </w:tcPr>
          <w:p w:rsidR="00927DF0" w:rsidRPr="004E626D" w:rsidRDefault="00927DF0" w:rsidP="008B4EF9">
            <w:pPr>
              <w:jc w:val="center"/>
              <w:rPr>
                <w:sz w:val="22"/>
                <w:szCs w:val="22"/>
              </w:rPr>
            </w:pPr>
            <w:r w:rsidRPr="004E626D">
              <w:rPr>
                <w:sz w:val="22"/>
                <w:szCs w:val="22"/>
              </w:rPr>
              <w:t xml:space="preserve">первый год </w:t>
            </w:r>
            <w:proofErr w:type="spellStart"/>
            <w:r w:rsidRPr="004E626D">
              <w:rPr>
                <w:sz w:val="22"/>
                <w:szCs w:val="22"/>
              </w:rPr>
              <w:t>плано-вого</w:t>
            </w:r>
            <w:proofErr w:type="spellEnd"/>
            <w:r w:rsidRPr="004E626D">
              <w:rPr>
                <w:sz w:val="22"/>
                <w:szCs w:val="22"/>
              </w:rPr>
              <w:t xml:space="preserve"> периода</w:t>
            </w:r>
          </w:p>
        </w:tc>
        <w:tc>
          <w:tcPr>
            <w:tcW w:w="1417" w:type="dxa"/>
            <w:vMerge w:val="restart"/>
            <w:tcBorders>
              <w:top w:val="nil"/>
              <w:left w:val="single" w:sz="8" w:space="0" w:color="auto"/>
              <w:bottom w:val="nil"/>
              <w:right w:val="single" w:sz="8" w:space="0" w:color="auto"/>
            </w:tcBorders>
            <w:shd w:val="clear" w:color="auto" w:fill="auto"/>
            <w:hideMark/>
          </w:tcPr>
          <w:p w:rsidR="00927DF0" w:rsidRPr="004E626D" w:rsidRDefault="00927DF0" w:rsidP="008B4EF9">
            <w:pPr>
              <w:jc w:val="center"/>
              <w:rPr>
                <w:sz w:val="22"/>
                <w:szCs w:val="22"/>
              </w:rPr>
            </w:pPr>
            <w:r w:rsidRPr="004E626D">
              <w:rPr>
                <w:sz w:val="22"/>
                <w:szCs w:val="22"/>
              </w:rPr>
              <w:t xml:space="preserve">второй год </w:t>
            </w:r>
            <w:proofErr w:type="spellStart"/>
            <w:r w:rsidRPr="004E626D">
              <w:rPr>
                <w:sz w:val="22"/>
                <w:szCs w:val="22"/>
              </w:rPr>
              <w:t>плано-вого</w:t>
            </w:r>
            <w:proofErr w:type="spellEnd"/>
            <w:r w:rsidRPr="004E626D">
              <w:rPr>
                <w:sz w:val="22"/>
                <w:szCs w:val="22"/>
              </w:rPr>
              <w:t xml:space="preserve"> периода</w:t>
            </w:r>
          </w:p>
        </w:tc>
        <w:tc>
          <w:tcPr>
            <w:tcW w:w="1412" w:type="dxa"/>
            <w:vMerge w:val="restart"/>
            <w:tcBorders>
              <w:top w:val="nil"/>
              <w:left w:val="single" w:sz="8" w:space="0" w:color="auto"/>
              <w:bottom w:val="nil"/>
              <w:right w:val="single" w:sz="8" w:space="0" w:color="auto"/>
            </w:tcBorders>
            <w:shd w:val="clear" w:color="auto" w:fill="auto"/>
            <w:hideMark/>
          </w:tcPr>
          <w:p w:rsidR="00927DF0" w:rsidRPr="004E626D" w:rsidRDefault="00927DF0" w:rsidP="008B4EF9">
            <w:pPr>
              <w:jc w:val="center"/>
              <w:rPr>
                <w:sz w:val="22"/>
                <w:szCs w:val="22"/>
              </w:rPr>
            </w:pPr>
            <w:r w:rsidRPr="004E626D">
              <w:rPr>
                <w:sz w:val="22"/>
                <w:szCs w:val="22"/>
              </w:rPr>
              <w:t>Итого на период</w:t>
            </w:r>
          </w:p>
        </w:tc>
      </w:tr>
      <w:tr w:rsidR="00927DF0" w:rsidRPr="004E626D" w:rsidTr="008B4EF9">
        <w:trPr>
          <w:trHeight w:val="60"/>
        </w:trPr>
        <w:tc>
          <w:tcPr>
            <w:tcW w:w="1752" w:type="dxa"/>
            <w:vMerge/>
            <w:tcBorders>
              <w:top w:val="single" w:sz="8" w:space="0" w:color="auto"/>
              <w:left w:val="single" w:sz="8" w:space="0" w:color="auto"/>
              <w:bottom w:val="nil"/>
              <w:right w:val="single" w:sz="8" w:space="0" w:color="auto"/>
            </w:tcBorders>
            <w:vAlign w:val="center"/>
            <w:hideMark/>
          </w:tcPr>
          <w:p w:rsidR="00927DF0" w:rsidRPr="004E626D" w:rsidRDefault="00927DF0" w:rsidP="008B4EF9">
            <w:pPr>
              <w:rPr>
                <w:sz w:val="22"/>
                <w:szCs w:val="22"/>
              </w:rPr>
            </w:pPr>
          </w:p>
        </w:tc>
        <w:tc>
          <w:tcPr>
            <w:tcW w:w="2217" w:type="dxa"/>
            <w:vMerge/>
            <w:tcBorders>
              <w:top w:val="single" w:sz="8" w:space="0" w:color="auto"/>
              <w:left w:val="single" w:sz="8" w:space="0" w:color="auto"/>
              <w:bottom w:val="nil"/>
              <w:right w:val="single" w:sz="8" w:space="0" w:color="auto"/>
            </w:tcBorders>
            <w:vAlign w:val="center"/>
            <w:hideMark/>
          </w:tcPr>
          <w:p w:rsidR="00927DF0" w:rsidRPr="004E626D" w:rsidRDefault="00927DF0" w:rsidP="008B4EF9">
            <w:pPr>
              <w:rPr>
                <w:sz w:val="22"/>
                <w:szCs w:val="22"/>
              </w:rPr>
            </w:pPr>
          </w:p>
        </w:tc>
        <w:tc>
          <w:tcPr>
            <w:tcW w:w="2268" w:type="dxa"/>
            <w:vMerge/>
            <w:tcBorders>
              <w:top w:val="single" w:sz="8" w:space="0" w:color="auto"/>
              <w:left w:val="single" w:sz="8" w:space="0" w:color="auto"/>
              <w:bottom w:val="nil"/>
              <w:right w:val="single" w:sz="8" w:space="0" w:color="auto"/>
            </w:tcBorders>
            <w:vAlign w:val="center"/>
            <w:hideMark/>
          </w:tcPr>
          <w:p w:rsidR="00927DF0" w:rsidRPr="004E626D" w:rsidRDefault="00927DF0" w:rsidP="008B4EF9">
            <w:pPr>
              <w:rPr>
                <w:sz w:val="22"/>
                <w:szCs w:val="22"/>
              </w:rPr>
            </w:pPr>
          </w:p>
        </w:tc>
        <w:tc>
          <w:tcPr>
            <w:tcW w:w="851" w:type="dxa"/>
            <w:vMerge/>
            <w:tcBorders>
              <w:top w:val="nil"/>
              <w:left w:val="single" w:sz="8" w:space="0" w:color="auto"/>
              <w:bottom w:val="nil"/>
              <w:right w:val="single" w:sz="8" w:space="0" w:color="auto"/>
            </w:tcBorders>
            <w:vAlign w:val="center"/>
            <w:hideMark/>
          </w:tcPr>
          <w:p w:rsidR="00927DF0" w:rsidRPr="004E626D" w:rsidRDefault="00927DF0" w:rsidP="008B4EF9">
            <w:pPr>
              <w:rPr>
                <w:sz w:val="22"/>
                <w:szCs w:val="22"/>
              </w:rPr>
            </w:pPr>
          </w:p>
        </w:tc>
        <w:tc>
          <w:tcPr>
            <w:tcW w:w="850" w:type="dxa"/>
            <w:tcBorders>
              <w:top w:val="nil"/>
              <w:left w:val="nil"/>
              <w:bottom w:val="nil"/>
              <w:right w:val="single" w:sz="8" w:space="0" w:color="auto"/>
            </w:tcBorders>
            <w:shd w:val="clear" w:color="auto" w:fill="auto"/>
            <w:hideMark/>
          </w:tcPr>
          <w:p w:rsidR="00927DF0" w:rsidRPr="004E626D" w:rsidRDefault="00927DF0" w:rsidP="008B4EF9">
            <w:pPr>
              <w:jc w:val="center"/>
              <w:rPr>
                <w:sz w:val="22"/>
                <w:szCs w:val="22"/>
              </w:rPr>
            </w:pPr>
            <w:proofErr w:type="spellStart"/>
            <w:r w:rsidRPr="004E626D">
              <w:rPr>
                <w:sz w:val="22"/>
                <w:szCs w:val="22"/>
              </w:rPr>
              <w:t>Пр</w:t>
            </w:r>
            <w:proofErr w:type="spellEnd"/>
          </w:p>
        </w:tc>
        <w:tc>
          <w:tcPr>
            <w:tcW w:w="851" w:type="dxa"/>
            <w:vMerge/>
            <w:tcBorders>
              <w:top w:val="nil"/>
              <w:left w:val="single" w:sz="8" w:space="0" w:color="auto"/>
              <w:bottom w:val="single" w:sz="4" w:space="0" w:color="000000"/>
              <w:right w:val="single" w:sz="8" w:space="0" w:color="auto"/>
            </w:tcBorders>
            <w:vAlign w:val="center"/>
            <w:hideMark/>
          </w:tcPr>
          <w:p w:rsidR="00927DF0" w:rsidRPr="004E626D" w:rsidRDefault="00927DF0" w:rsidP="008B4EF9">
            <w:pPr>
              <w:rPr>
                <w:sz w:val="22"/>
                <w:szCs w:val="22"/>
              </w:rPr>
            </w:pPr>
          </w:p>
        </w:tc>
        <w:tc>
          <w:tcPr>
            <w:tcW w:w="709" w:type="dxa"/>
            <w:vMerge/>
            <w:tcBorders>
              <w:top w:val="nil"/>
              <w:left w:val="single" w:sz="8" w:space="0" w:color="auto"/>
              <w:bottom w:val="nil"/>
              <w:right w:val="single" w:sz="8" w:space="0" w:color="auto"/>
            </w:tcBorders>
            <w:vAlign w:val="center"/>
            <w:hideMark/>
          </w:tcPr>
          <w:p w:rsidR="00927DF0" w:rsidRPr="004E626D" w:rsidRDefault="00927DF0" w:rsidP="008B4EF9">
            <w:pPr>
              <w:rPr>
                <w:sz w:val="22"/>
                <w:szCs w:val="22"/>
              </w:rPr>
            </w:pPr>
          </w:p>
        </w:tc>
        <w:tc>
          <w:tcPr>
            <w:tcW w:w="1417" w:type="dxa"/>
            <w:vMerge/>
            <w:tcBorders>
              <w:top w:val="nil"/>
              <w:left w:val="single" w:sz="8" w:space="0" w:color="auto"/>
              <w:bottom w:val="nil"/>
              <w:right w:val="single" w:sz="8" w:space="0" w:color="auto"/>
            </w:tcBorders>
            <w:vAlign w:val="center"/>
            <w:hideMark/>
          </w:tcPr>
          <w:p w:rsidR="00927DF0" w:rsidRPr="004E626D" w:rsidRDefault="00927DF0" w:rsidP="008B4EF9">
            <w:pPr>
              <w:rPr>
                <w:sz w:val="22"/>
                <w:szCs w:val="22"/>
              </w:rPr>
            </w:pPr>
          </w:p>
        </w:tc>
        <w:tc>
          <w:tcPr>
            <w:tcW w:w="1418" w:type="dxa"/>
            <w:vMerge/>
            <w:tcBorders>
              <w:top w:val="nil"/>
              <w:left w:val="single" w:sz="8" w:space="0" w:color="auto"/>
              <w:bottom w:val="nil"/>
              <w:right w:val="single" w:sz="8" w:space="0" w:color="auto"/>
            </w:tcBorders>
            <w:vAlign w:val="center"/>
            <w:hideMark/>
          </w:tcPr>
          <w:p w:rsidR="00927DF0" w:rsidRPr="004E626D" w:rsidRDefault="00927DF0" w:rsidP="008B4EF9">
            <w:pPr>
              <w:rPr>
                <w:sz w:val="22"/>
                <w:szCs w:val="22"/>
              </w:rPr>
            </w:pPr>
          </w:p>
        </w:tc>
        <w:tc>
          <w:tcPr>
            <w:tcW w:w="1417" w:type="dxa"/>
            <w:vMerge/>
            <w:tcBorders>
              <w:top w:val="nil"/>
              <w:left w:val="single" w:sz="8" w:space="0" w:color="auto"/>
              <w:bottom w:val="nil"/>
              <w:right w:val="single" w:sz="8" w:space="0" w:color="auto"/>
            </w:tcBorders>
            <w:vAlign w:val="center"/>
            <w:hideMark/>
          </w:tcPr>
          <w:p w:rsidR="00927DF0" w:rsidRPr="004E626D" w:rsidRDefault="00927DF0" w:rsidP="008B4EF9">
            <w:pPr>
              <w:rPr>
                <w:sz w:val="22"/>
                <w:szCs w:val="22"/>
              </w:rPr>
            </w:pPr>
          </w:p>
        </w:tc>
        <w:tc>
          <w:tcPr>
            <w:tcW w:w="1412" w:type="dxa"/>
            <w:vMerge/>
            <w:tcBorders>
              <w:top w:val="nil"/>
              <w:left w:val="single" w:sz="8" w:space="0" w:color="auto"/>
              <w:bottom w:val="nil"/>
              <w:right w:val="single" w:sz="8" w:space="0" w:color="auto"/>
            </w:tcBorders>
            <w:vAlign w:val="center"/>
            <w:hideMark/>
          </w:tcPr>
          <w:p w:rsidR="00927DF0" w:rsidRPr="004E626D" w:rsidRDefault="00927DF0" w:rsidP="008B4EF9">
            <w:pPr>
              <w:rPr>
                <w:sz w:val="22"/>
                <w:szCs w:val="22"/>
              </w:rPr>
            </w:pPr>
          </w:p>
        </w:tc>
      </w:tr>
      <w:tr w:rsidR="00927DF0" w:rsidRPr="004E626D" w:rsidTr="008B4EF9">
        <w:trPr>
          <w:trHeight w:val="766"/>
        </w:trPr>
        <w:tc>
          <w:tcPr>
            <w:tcW w:w="17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7DF0" w:rsidRPr="004E626D" w:rsidRDefault="00927DF0" w:rsidP="008B4EF9">
            <w:pPr>
              <w:rPr>
                <w:sz w:val="22"/>
                <w:szCs w:val="22"/>
              </w:rPr>
            </w:pPr>
            <w:r w:rsidRPr="004E626D">
              <w:rPr>
                <w:sz w:val="22"/>
                <w:szCs w:val="22"/>
              </w:rPr>
              <w:t>Муниципальная программа</w:t>
            </w:r>
          </w:p>
        </w:tc>
        <w:tc>
          <w:tcPr>
            <w:tcW w:w="22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7DF0" w:rsidRPr="004E626D" w:rsidRDefault="00927DF0" w:rsidP="008B4EF9">
            <w:pPr>
              <w:rPr>
                <w:sz w:val="22"/>
                <w:szCs w:val="22"/>
              </w:rPr>
            </w:pPr>
            <w:r w:rsidRPr="004E626D">
              <w:rPr>
                <w:sz w:val="22"/>
                <w:szCs w:val="22"/>
              </w:rPr>
              <w:t xml:space="preserve">Развитие образования в </w:t>
            </w:r>
            <w:proofErr w:type="spellStart"/>
            <w:r w:rsidRPr="004E626D">
              <w:rPr>
                <w:sz w:val="22"/>
                <w:szCs w:val="22"/>
              </w:rPr>
              <w:t>Манском</w:t>
            </w:r>
            <w:proofErr w:type="spellEnd"/>
            <w:r w:rsidRPr="004E626D">
              <w:rPr>
                <w:sz w:val="22"/>
                <w:szCs w:val="22"/>
              </w:rPr>
              <w:t xml:space="preserve"> районе</w:t>
            </w:r>
          </w:p>
        </w:tc>
        <w:tc>
          <w:tcPr>
            <w:tcW w:w="2268" w:type="dxa"/>
            <w:tcBorders>
              <w:top w:val="single" w:sz="4" w:space="0" w:color="auto"/>
              <w:left w:val="nil"/>
              <w:bottom w:val="single" w:sz="4" w:space="0" w:color="auto"/>
              <w:right w:val="single" w:sz="4" w:space="0" w:color="auto"/>
            </w:tcBorders>
            <w:shd w:val="clear" w:color="auto" w:fill="auto"/>
            <w:hideMark/>
          </w:tcPr>
          <w:p w:rsidR="00927DF0" w:rsidRPr="004E626D" w:rsidRDefault="00927DF0" w:rsidP="008B4EF9">
            <w:pPr>
              <w:rPr>
                <w:sz w:val="22"/>
                <w:szCs w:val="22"/>
              </w:rPr>
            </w:pPr>
            <w:r w:rsidRPr="004E626D">
              <w:rPr>
                <w:sz w:val="22"/>
                <w:szCs w:val="22"/>
              </w:rPr>
              <w:t>всего расходные обязательства по программе</w:t>
            </w:r>
          </w:p>
        </w:tc>
        <w:tc>
          <w:tcPr>
            <w:tcW w:w="851" w:type="dxa"/>
            <w:tcBorders>
              <w:top w:val="single" w:sz="4" w:space="0" w:color="auto"/>
              <w:left w:val="nil"/>
              <w:bottom w:val="single" w:sz="4" w:space="0" w:color="auto"/>
              <w:right w:val="single" w:sz="4"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850" w:type="dxa"/>
            <w:tcBorders>
              <w:top w:val="single" w:sz="4" w:space="0" w:color="auto"/>
              <w:left w:val="nil"/>
              <w:bottom w:val="single" w:sz="4" w:space="0" w:color="auto"/>
              <w:right w:val="single" w:sz="4"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851" w:type="dxa"/>
            <w:tcBorders>
              <w:top w:val="nil"/>
              <w:left w:val="nil"/>
              <w:bottom w:val="single" w:sz="4" w:space="0" w:color="auto"/>
              <w:right w:val="single" w:sz="4"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1417" w:type="dxa"/>
            <w:tcBorders>
              <w:top w:val="single" w:sz="4" w:space="0" w:color="auto"/>
              <w:left w:val="nil"/>
              <w:bottom w:val="single" w:sz="4" w:space="0" w:color="auto"/>
              <w:right w:val="single" w:sz="4" w:space="0" w:color="auto"/>
            </w:tcBorders>
            <w:shd w:val="clear" w:color="auto" w:fill="auto"/>
            <w:noWrap/>
            <w:hideMark/>
          </w:tcPr>
          <w:p w:rsidR="00927DF0" w:rsidRPr="004E626D" w:rsidRDefault="00927DF0" w:rsidP="008B4EF9">
            <w:pPr>
              <w:jc w:val="center"/>
              <w:rPr>
                <w:b/>
                <w:bCs/>
                <w:sz w:val="22"/>
                <w:szCs w:val="22"/>
              </w:rPr>
            </w:pPr>
            <w:r w:rsidRPr="004E626D">
              <w:rPr>
                <w:b/>
                <w:bCs/>
                <w:sz w:val="22"/>
                <w:szCs w:val="22"/>
              </w:rPr>
              <w:t>285 850,1</w:t>
            </w:r>
          </w:p>
        </w:tc>
        <w:tc>
          <w:tcPr>
            <w:tcW w:w="1418" w:type="dxa"/>
            <w:tcBorders>
              <w:top w:val="single" w:sz="4" w:space="0" w:color="auto"/>
              <w:left w:val="nil"/>
              <w:bottom w:val="single" w:sz="4" w:space="0" w:color="auto"/>
              <w:right w:val="single" w:sz="4" w:space="0" w:color="auto"/>
            </w:tcBorders>
            <w:shd w:val="clear" w:color="auto" w:fill="auto"/>
            <w:noWrap/>
            <w:hideMark/>
          </w:tcPr>
          <w:p w:rsidR="00927DF0" w:rsidRPr="004E626D" w:rsidRDefault="00927DF0" w:rsidP="008B4EF9">
            <w:pPr>
              <w:jc w:val="center"/>
              <w:rPr>
                <w:b/>
                <w:bCs/>
                <w:sz w:val="22"/>
                <w:szCs w:val="22"/>
              </w:rPr>
            </w:pPr>
            <w:r>
              <w:rPr>
                <w:b/>
                <w:bCs/>
                <w:sz w:val="22"/>
                <w:szCs w:val="22"/>
              </w:rPr>
              <w:t>279 995,3</w:t>
            </w:r>
          </w:p>
        </w:tc>
        <w:tc>
          <w:tcPr>
            <w:tcW w:w="1417" w:type="dxa"/>
            <w:tcBorders>
              <w:top w:val="single" w:sz="4" w:space="0" w:color="auto"/>
              <w:left w:val="nil"/>
              <w:bottom w:val="single" w:sz="4" w:space="0" w:color="auto"/>
              <w:right w:val="single" w:sz="4" w:space="0" w:color="auto"/>
            </w:tcBorders>
            <w:shd w:val="clear" w:color="auto" w:fill="auto"/>
            <w:noWrap/>
            <w:hideMark/>
          </w:tcPr>
          <w:p w:rsidR="00927DF0" w:rsidRPr="004E626D" w:rsidRDefault="00927DF0" w:rsidP="008B4EF9">
            <w:pPr>
              <w:jc w:val="center"/>
              <w:rPr>
                <w:b/>
                <w:bCs/>
                <w:sz w:val="22"/>
                <w:szCs w:val="22"/>
              </w:rPr>
            </w:pPr>
            <w:r w:rsidRPr="004E626D">
              <w:rPr>
                <w:b/>
                <w:bCs/>
                <w:sz w:val="22"/>
                <w:szCs w:val="22"/>
              </w:rPr>
              <w:t>27</w:t>
            </w:r>
            <w:r>
              <w:rPr>
                <w:b/>
                <w:bCs/>
                <w:sz w:val="22"/>
                <w:szCs w:val="22"/>
              </w:rPr>
              <w:t>7 632,6</w:t>
            </w:r>
          </w:p>
        </w:tc>
        <w:tc>
          <w:tcPr>
            <w:tcW w:w="1412" w:type="dxa"/>
            <w:tcBorders>
              <w:top w:val="single" w:sz="4" w:space="0" w:color="auto"/>
              <w:left w:val="nil"/>
              <w:bottom w:val="single" w:sz="4" w:space="0" w:color="auto"/>
              <w:right w:val="single" w:sz="4" w:space="0" w:color="auto"/>
            </w:tcBorders>
            <w:shd w:val="clear" w:color="auto" w:fill="auto"/>
            <w:noWrap/>
            <w:hideMark/>
          </w:tcPr>
          <w:p w:rsidR="00927DF0" w:rsidRPr="004E626D" w:rsidRDefault="00927DF0" w:rsidP="008B4EF9">
            <w:pPr>
              <w:jc w:val="center"/>
              <w:rPr>
                <w:b/>
                <w:bCs/>
                <w:sz w:val="22"/>
                <w:szCs w:val="22"/>
              </w:rPr>
            </w:pPr>
            <w:r>
              <w:rPr>
                <w:b/>
                <w:bCs/>
                <w:sz w:val="22"/>
                <w:szCs w:val="22"/>
              </w:rPr>
              <w:t>843 478,0</w:t>
            </w:r>
          </w:p>
        </w:tc>
      </w:tr>
      <w:tr w:rsidR="00927DF0" w:rsidRPr="004E626D" w:rsidTr="008B4EF9">
        <w:trPr>
          <w:trHeight w:val="1118"/>
        </w:trPr>
        <w:tc>
          <w:tcPr>
            <w:tcW w:w="1752" w:type="dxa"/>
            <w:vMerge/>
            <w:tcBorders>
              <w:top w:val="single" w:sz="4" w:space="0" w:color="auto"/>
              <w:left w:val="single" w:sz="4" w:space="0" w:color="auto"/>
              <w:bottom w:val="single" w:sz="4" w:space="0" w:color="000000"/>
              <w:right w:val="single" w:sz="4" w:space="0" w:color="auto"/>
            </w:tcBorders>
            <w:vAlign w:val="center"/>
            <w:hideMark/>
          </w:tcPr>
          <w:p w:rsidR="00927DF0" w:rsidRPr="004E626D" w:rsidRDefault="00927DF0" w:rsidP="008B4EF9">
            <w:pPr>
              <w:rPr>
                <w:sz w:val="22"/>
                <w:szCs w:val="22"/>
              </w:rPr>
            </w:pPr>
          </w:p>
        </w:tc>
        <w:tc>
          <w:tcPr>
            <w:tcW w:w="2217" w:type="dxa"/>
            <w:vMerge/>
            <w:tcBorders>
              <w:top w:val="single" w:sz="4" w:space="0" w:color="auto"/>
              <w:left w:val="single" w:sz="4" w:space="0" w:color="auto"/>
              <w:bottom w:val="single" w:sz="4" w:space="0" w:color="000000"/>
              <w:right w:val="single" w:sz="4" w:space="0" w:color="auto"/>
            </w:tcBorders>
            <w:vAlign w:val="center"/>
            <w:hideMark/>
          </w:tcPr>
          <w:p w:rsidR="00927DF0" w:rsidRPr="004E626D" w:rsidRDefault="00927DF0" w:rsidP="008B4EF9">
            <w:pPr>
              <w:rPr>
                <w:sz w:val="22"/>
                <w:szCs w:val="22"/>
              </w:rPr>
            </w:pPr>
          </w:p>
        </w:tc>
        <w:tc>
          <w:tcPr>
            <w:tcW w:w="2268" w:type="dxa"/>
            <w:tcBorders>
              <w:top w:val="nil"/>
              <w:left w:val="nil"/>
              <w:bottom w:val="single" w:sz="4" w:space="0" w:color="auto"/>
              <w:right w:val="single" w:sz="4" w:space="0" w:color="auto"/>
            </w:tcBorders>
            <w:shd w:val="clear" w:color="auto" w:fill="auto"/>
            <w:hideMark/>
          </w:tcPr>
          <w:p w:rsidR="00927DF0" w:rsidRPr="004E626D" w:rsidRDefault="00927DF0" w:rsidP="008B4EF9">
            <w:pPr>
              <w:rPr>
                <w:sz w:val="22"/>
                <w:szCs w:val="22"/>
              </w:rPr>
            </w:pPr>
            <w:r w:rsidRPr="004E626D">
              <w:rPr>
                <w:sz w:val="22"/>
                <w:szCs w:val="22"/>
              </w:rPr>
              <w:t xml:space="preserve">Управление образования администрации </w:t>
            </w:r>
            <w:proofErr w:type="spellStart"/>
            <w:r w:rsidRPr="004E626D">
              <w:rPr>
                <w:sz w:val="22"/>
                <w:szCs w:val="22"/>
              </w:rPr>
              <w:t>Манского</w:t>
            </w:r>
            <w:proofErr w:type="spellEnd"/>
            <w:r w:rsidRPr="004E626D">
              <w:rPr>
                <w:sz w:val="22"/>
                <w:szCs w:val="22"/>
              </w:rPr>
              <w:t xml:space="preserve"> района</w:t>
            </w:r>
          </w:p>
        </w:tc>
        <w:tc>
          <w:tcPr>
            <w:tcW w:w="851" w:type="dxa"/>
            <w:tcBorders>
              <w:top w:val="nil"/>
              <w:left w:val="nil"/>
              <w:bottom w:val="single" w:sz="4" w:space="0" w:color="auto"/>
              <w:right w:val="single" w:sz="4" w:space="0" w:color="auto"/>
            </w:tcBorders>
            <w:shd w:val="clear" w:color="auto" w:fill="auto"/>
            <w:noWrap/>
            <w:hideMark/>
          </w:tcPr>
          <w:p w:rsidR="00927DF0" w:rsidRPr="004E626D" w:rsidRDefault="00927DF0" w:rsidP="008B4EF9">
            <w:pPr>
              <w:jc w:val="center"/>
              <w:rPr>
                <w:sz w:val="22"/>
                <w:szCs w:val="22"/>
              </w:rPr>
            </w:pPr>
            <w:r w:rsidRPr="004E626D">
              <w:rPr>
                <w:sz w:val="22"/>
                <w:szCs w:val="22"/>
              </w:rPr>
              <w:t>021</w:t>
            </w:r>
          </w:p>
        </w:tc>
        <w:tc>
          <w:tcPr>
            <w:tcW w:w="850" w:type="dxa"/>
            <w:tcBorders>
              <w:top w:val="nil"/>
              <w:left w:val="nil"/>
              <w:bottom w:val="single" w:sz="4" w:space="0" w:color="auto"/>
              <w:right w:val="single" w:sz="4"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851" w:type="dxa"/>
            <w:tcBorders>
              <w:top w:val="nil"/>
              <w:left w:val="nil"/>
              <w:bottom w:val="single" w:sz="4" w:space="0" w:color="auto"/>
              <w:right w:val="single" w:sz="4"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709" w:type="dxa"/>
            <w:tcBorders>
              <w:top w:val="nil"/>
              <w:left w:val="nil"/>
              <w:bottom w:val="single" w:sz="4" w:space="0" w:color="auto"/>
              <w:right w:val="single" w:sz="4"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1417" w:type="dxa"/>
            <w:tcBorders>
              <w:top w:val="nil"/>
              <w:left w:val="nil"/>
              <w:bottom w:val="single" w:sz="4" w:space="0" w:color="auto"/>
              <w:right w:val="single" w:sz="4" w:space="0" w:color="auto"/>
            </w:tcBorders>
            <w:shd w:val="clear" w:color="auto" w:fill="auto"/>
            <w:noWrap/>
            <w:hideMark/>
          </w:tcPr>
          <w:p w:rsidR="00927DF0" w:rsidRPr="004E626D" w:rsidRDefault="00927DF0" w:rsidP="008B4EF9">
            <w:pPr>
              <w:jc w:val="center"/>
              <w:rPr>
                <w:b/>
                <w:bCs/>
                <w:sz w:val="22"/>
                <w:szCs w:val="22"/>
              </w:rPr>
            </w:pPr>
            <w:r w:rsidRPr="004E626D">
              <w:rPr>
                <w:b/>
                <w:bCs/>
                <w:sz w:val="22"/>
                <w:szCs w:val="22"/>
              </w:rPr>
              <w:t>279 114,0</w:t>
            </w:r>
          </w:p>
        </w:tc>
        <w:tc>
          <w:tcPr>
            <w:tcW w:w="1418" w:type="dxa"/>
            <w:tcBorders>
              <w:top w:val="nil"/>
              <w:left w:val="nil"/>
              <w:bottom w:val="single" w:sz="4" w:space="0" w:color="auto"/>
              <w:right w:val="single" w:sz="4" w:space="0" w:color="auto"/>
            </w:tcBorders>
            <w:shd w:val="clear" w:color="auto" w:fill="auto"/>
            <w:noWrap/>
            <w:hideMark/>
          </w:tcPr>
          <w:p w:rsidR="00927DF0" w:rsidRPr="004E626D" w:rsidRDefault="00927DF0" w:rsidP="008B4EF9">
            <w:pPr>
              <w:jc w:val="center"/>
              <w:rPr>
                <w:b/>
                <w:bCs/>
                <w:sz w:val="22"/>
                <w:szCs w:val="22"/>
              </w:rPr>
            </w:pPr>
            <w:r>
              <w:rPr>
                <w:b/>
                <w:bCs/>
                <w:sz w:val="22"/>
                <w:szCs w:val="22"/>
              </w:rPr>
              <w:t>273 259,2</w:t>
            </w:r>
          </w:p>
        </w:tc>
        <w:tc>
          <w:tcPr>
            <w:tcW w:w="1417" w:type="dxa"/>
            <w:tcBorders>
              <w:top w:val="nil"/>
              <w:left w:val="nil"/>
              <w:bottom w:val="single" w:sz="4" w:space="0" w:color="auto"/>
              <w:right w:val="single" w:sz="4" w:space="0" w:color="auto"/>
            </w:tcBorders>
            <w:shd w:val="clear" w:color="auto" w:fill="auto"/>
            <w:noWrap/>
            <w:hideMark/>
          </w:tcPr>
          <w:p w:rsidR="00927DF0" w:rsidRPr="004E626D" w:rsidRDefault="00927DF0" w:rsidP="008B4EF9">
            <w:pPr>
              <w:jc w:val="center"/>
              <w:rPr>
                <w:b/>
                <w:bCs/>
                <w:sz w:val="22"/>
                <w:szCs w:val="22"/>
              </w:rPr>
            </w:pPr>
            <w:r w:rsidRPr="004E626D">
              <w:rPr>
                <w:b/>
                <w:bCs/>
                <w:sz w:val="22"/>
                <w:szCs w:val="22"/>
              </w:rPr>
              <w:t>27</w:t>
            </w:r>
            <w:r>
              <w:rPr>
                <w:b/>
                <w:bCs/>
                <w:sz w:val="22"/>
                <w:szCs w:val="22"/>
              </w:rPr>
              <w:t>0 896,5</w:t>
            </w:r>
          </w:p>
        </w:tc>
        <w:tc>
          <w:tcPr>
            <w:tcW w:w="1412" w:type="dxa"/>
            <w:tcBorders>
              <w:top w:val="nil"/>
              <w:left w:val="nil"/>
              <w:bottom w:val="single" w:sz="4" w:space="0" w:color="auto"/>
              <w:right w:val="single" w:sz="4" w:space="0" w:color="auto"/>
            </w:tcBorders>
            <w:shd w:val="clear" w:color="auto" w:fill="auto"/>
            <w:noWrap/>
            <w:hideMark/>
          </w:tcPr>
          <w:p w:rsidR="00927DF0" w:rsidRPr="004E626D" w:rsidRDefault="00927DF0" w:rsidP="008B4EF9">
            <w:pPr>
              <w:jc w:val="center"/>
              <w:rPr>
                <w:b/>
                <w:bCs/>
                <w:sz w:val="22"/>
                <w:szCs w:val="22"/>
              </w:rPr>
            </w:pPr>
            <w:r>
              <w:rPr>
                <w:b/>
                <w:bCs/>
                <w:sz w:val="22"/>
                <w:szCs w:val="22"/>
              </w:rPr>
              <w:t>823 269,7</w:t>
            </w:r>
          </w:p>
        </w:tc>
      </w:tr>
      <w:tr w:rsidR="00927DF0" w:rsidRPr="004E626D" w:rsidTr="008B4EF9">
        <w:trPr>
          <w:trHeight w:val="413"/>
        </w:trPr>
        <w:tc>
          <w:tcPr>
            <w:tcW w:w="1752" w:type="dxa"/>
            <w:vMerge/>
            <w:tcBorders>
              <w:top w:val="single" w:sz="4" w:space="0" w:color="auto"/>
              <w:left w:val="single" w:sz="4" w:space="0" w:color="auto"/>
              <w:bottom w:val="single" w:sz="4" w:space="0" w:color="000000"/>
              <w:right w:val="single" w:sz="4" w:space="0" w:color="auto"/>
            </w:tcBorders>
            <w:vAlign w:val="center"/>
            <w:hideMark/>
          </w:tcPr>
          <w:p w:rsidR="00927DF0" w:rsidRPr="004E626D" w:rsidRDefault="00927DF0" w:rsidP="008B4EF9">
            <w:pPr>
              <w:rPr>
                <w:sz w:val="22"/>
                <w:szCs w:val="22"/>
              </w:rPr>
            </w:pPr>
          </w:p>
        </w:tc>
        <w:tc>
          <w:tcPr>
            <w:tcW w:w="2217" w:type="dxa"/>
            <w:vMerge/>
            <w:tcBorders>
              <w:top w:val="single" w:sz="4" w:space="0" w:color="auto"/>
              <w:left w:val="single" w:sz="4" w:space="0" w:color="auto"/>
              <w:bottom w:val="single" w:sz="4" w:space="0" w:color="000000"/>
              <w:right w:val="single" w:sz="4" w:space="0" w:color="auto"/>
            </w:tcBorders>
            <w:vAlign w:val="center"/>
            <w:hideMark/>
          </w:tcPr>
          <w:p w:rsidR="00927DF0" w:rsidRPr="004E626D" w:rsidRDefault="00927DF0" w:rsidP="008B4EF9">
            <w:pPr>
              <w:rPr>
                <w:sz w:val="22"/>
                <w:szCs w:val="22"/>
              </w:rPr>
            </w:pPr>
          </w:p>
        </w:tc>
        <w:tc>
          <w:tcPr>
            <w:tcW w:w="2268" w:type="dxa"/>
            <w:tcBorders>
              <w:top w:val="nil"/>
              <w:left w:val="nil"/>
              <w:bottom w:val="single" w:sz="4" w:space="0" w:color="auto"/>
              <w:right w:val="single" w:sz="4" w:space="0" w:color="auto"/>
            </w:tcBorders>
            <w:shd w:val="clear" w:color="auto" w:fill="auto"/>
            <w:hideMark/>
          </w:tcPr>
          <w:p w:rsidR="00927DF0" w:rsidRPr="004E626D" w:rsidRDefault="00927DF0" w:rsidP="008B4EF9">
            <w:pPr>
              <w:rPr>
                <w:sz w:val="22"/>
                <w:szCs w:val="22"/>
              </w:rPr>
            </w:pPr>
            <w:r w:rsidRPr="004E626D">
              <w:rPr>
                <w:sz w:val="22"/>
                <w:szCs w:val="22"/>
              </w:rPr>
              <w:t>КУМИ</w:t>
            </w:r>
          </w:p>
        </w:tc>
        <w:tc>
          <w:tcPr>
            <w:tcW w:w="851" w:type="dxa"/>
            <w:tcBorders>
              <w:top w:val="nil"/>
              <w:left w:val="nil"/>
              <w:bottom w:val="single" w:sz="4" w:space="0" w:color="auto"/>
              <w:right w:val="single" w:sz="4" w:space="0" w:color="auto"/>
            </w:tcBorders>
            <w:shd w:val="clear" w:color="auto" w:fill="auto"/>
            <w:noWrap/>
            <w:hideMark/>
          </w:tcPr>
          <w:p w:rsidR="00927DF0" w:rsidRPr="004E626D" w:rsidRDefault="00927DF0" w:rsidP="008B4EF9">
            <w:pPr>
              <w:jc w:val="center"/>
              <w:rPr>
                <w:sz w:val="22"/>
                <w:szCs w:val="22"/>
              </w:rPr>
            </w:pPr>
            <w:r w:rsidRPr="004E626D">
              <w:rPr>
                <w:sz w:val="22"/>
                <w:szCs w:val="22"/>
              </w:rPr>
              <w:t>013</w:t>
            </w:r>
          </w:p>
        </w:tc>
        <w:tc>
          <w:tcPr>
            <w:tcW w:w="850" w:type="dxa"/>
            <w:tcBorders>
              <w:top w:val="nil"/>
              <w:left w:val="nil"/>
              <w:bottom w:val="single" w:sz="4" w:space="0" w:color="auto"/>
              <w:right w:val="single" w:sz="4"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851" w:type="dxa"/>
            <w:tcBorders>
              <w:top w:val="nil"/>
              <w:left w:val="nil"/>
              <w:bottom w:val="single" w:sz="4" w:space="0" w:color="auto"/>
              <w:right w:val="single" w:sz="4"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709" w:type="dxa"/>
            <w:tcBorders>
              <w:top w:val="nil"/>
              <w:left w:val="nil"/>
              <w:bottom w:val="single" w:sz="4" w:space="0" w:color="auto"/>
              <w:right w:val="single" w:sz="4"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1417" w:type="dxa"/>
            <w:tcBorders>
              <w:top w:val="nil"/>
              <w:left w:val="nil"/>
              <w:bottom w:val="single" w:sz="4" w:space="0" w:color="auto"/>
              <w:right w:val="single" w:sz="4" w:space="0" w:color="auto"/>
            </w:tcBorders>
            <w:shd w:val="clear" w:color="auto" w:fill="auto"/>
            <w:noWrap/>
            <w:hideMark/>
          </w:tcPr>
          <w:p w:rsidR="00927DF0" w:rsidRPr="004E626D" w:rsidRDefault="00927DF0" w:rsidP="008B4EF9">
            <w:pPr>
              <w:jc w:val="center"/>
              <w:rPr>
                <w:b/>
                <w:bCs/>
                <w:sz w:val="22"/>
                <w:szCs w:val="22"/>
              </w:rPr>
            </w:pPr>
            <w:r w:rsidRPr="004E626D">
              <w:rPr>
                <w:b/>
                <w:bCs/>
                <w:sz w:val="22"/>
                <w:szCs w:val="22"/>
              </w:rPr>
              <w:t>6 736,1</w:t>
            </w:r>
          </w:p>
        </w:tc>
        <w:tc>
          <w:tcPr>
            <w:tcW w:w="1418" w:type="dxa"/>
            <w:tcBorders>
              <w:top w:val="nil"/>
              <w:left w:val="nil"/>
              <w:bottom w:val="single" w:sz="4" w:space="0" w:color="auto"/>
              <w:right w:val="single" w:sz="4" w:space="0" w:color="auto"/>
            </w:tcBorders>
            <w:shd w:val="clear" w:color="auto" w:fill="auto"/>
            <w:noWrap/>
            <w:hideMark/>
          </w:tcPr>
          <w:p w:rsidR="00927DF0" w:rsidRPr="004E626D" w:rsidRDefault="00927DF0" w:rsidP="008B4EF9">
            <w:pPr>
              <w:jc w:val="center"/>
              <w:rPr>
                <w:b/>
                <w:bCs/>
                <w:sz w:val="22"/>
                <w:szCs w:val="22"/>
              </w:rPr>
            </w:pPr>
            <w:r w:rsidRPr="004E626D">
              <w:rPr>
                <w:b/>
                <w:bCs/>
                <w:sz w:val="22"/>
                <w:szCs w:val="22"/>
              </w:rPr>
              <w:t>6 736,1</w:t>
            </w:r>
          </w:p>
        </w:tc>
        <w:tc>
          <w:tcPr>
            <w:tcW w:w="1417" w:type="dxa"/>
            <w:tcBorders>
              <w:top w:val="nil"/>
              <w:left w:val="nil"/>
              <w:bottom w:val="single" w:sz="4" w:space="0" w:color="auto"/>
              <w:right w:val="single" w:sz="4" w:space="0" w:color="auto"/>
            </w:tcBorders>
            <w:shd w:val="clear" w:color="auto" w:fill="auto"/>
            <w:noWrap/>
            <w:hideMark/>
          </w:tcPr>
          <w:p w:rsidR="00927DF0" w:rsidRPr="004E626D" w:rsidRDefault="00927DF0" w:rsidP="008B4EF9">
            <w:pPr>
              <w:jc w:val="center"/>
              <w:rPr>
                <w:b/>
                <w:bCs/>
                <w:sz w:val="22"/>
                <w:szCs w:val="22"/>
              </w:rPr>
            </w:pPr>
            <w:r w:rsidRPr="004E626D">
              <w:rPr>
                <w:b/>
                <w:bCs/>
                <w:sz w:val="22"/>
                <w:szCs w:val="22"/>
              </w:rPr>
              <w:t>6 736,1</w:t>
            </w:r>
          </w:p>
        </w:tc>
        <w:tc>
          <w:tcPr>
            <w:tcW w:w="1412" w:type="dxa"/>
            <w:tcBorders>
              <w:top w:val="nil"/>
              <w:left w:val="nil"/>
              <w:bottom w:val="single" w:sz="4" w:space="0" w:color="auto"/>
              <w:right w:val="single" w:sz="4" w:space="0" w:color="auto"/>
            </w:tcBorders>
            <w:shd w:val="clear" w:color="auto" w:fill="auto"/>
            <w:noWrap/>
            <w:hideMark/>
          </w:tcPr>
          <w:p w:rsidR="00927DF0" w:rsidRPr="004E626D" w:rsidRDefault="00927DF0" w:rsidP="008B4EF9">
            <w:pPr>
              <w:jc w:val="center"/>
              <w:rPr>
                <w:b/>
                <w:bCs/>
                <w:sz w:val="22"/>
                <w:szCs w:val="22"/>
              </w:rPr>
            </w:pPr>
            <w:r w:rsidRPr="004E626D">
              <w:rPr>
                <w:b/>
                <w:bCs/>
                <w:sz w:val="22"/>
                <w:szCs w:val="22"/>
              </w:rPr>
              <w:t>20 208,3</w:t>
            </w:r>
          </w:p>
        </w:tc>
      </w:tr>
      <w:tr w:rsidR="00927DF0" w:rsidRPr="004E626D" w:rsidTr="008B4EF9">
        <w:trPr>
          <w:trHeight w:val="1515"/>
        </w:trPr>
        <w:tc>
          <w:tcPr>
            <w:tcW w:w="1752" w:type="dxa"/>
            <w:vMerge w:val="restart"/>
            <w:tcBorders>
              <w:top w:val="nil"/>
              <w:left w:val="single" w:sz="8" w:space="0" w:color="auto"/>
              <w:bottom w:val="single" w:sz="4" w:space="0" w:color="000000"/>
              <w:right w:val="single" w:sz="4" w:space="0" w:color="auto"/>
            </w:tcBorders>
            <w:shd w:val="clear" w:color="auto" w:fill="auto"/>
            <w:vAlign w:val="center"/>
            <w:hideMark/>
          </w:tcPr>
          <w:p w:rsidR="00927DF0" w:rsidRPr="004E626D" w:rsidRDefault="00927DF0" w:rsidP="008B4EF9">
            <w:pPr>
              <w:rPr>
                <w:sz w:val="22"/>
                <w:szCs w:val="22"/>
              </w:rPr>
            </w:pPr>
            <w:r w:rsidRPr="004E626D">
              <w:rPr>
                <w:sz w:val="22"/>
                <w:szCs w:val="22"/>
              </w:rPr>
              <w:t xml:space="preserve">Подпрограмма </w:t>
            </w:r>
          </w:p>
        </w:tc>
        <w:tc>
          <w:tcPr>
            <w:tcW w:w="2217" w:type="dxa"/>
            <w:vMerge w:val="restart"/>
            <w:tcBorders>
              <w:top w:val="nil"/>
              <w:left w:val="single" w:sz="4" w:space="0" w:color="auto"/>
              <w:bottom w:val="single" w:sz="4" w:space="0" w:color="000000"/>
              <w:right w:val="single" w:sz="4" w:space="0" w:color="auto"/>
            </w:tcBorders>
            <w:shd w:val="clear" w:color="auto" w:fill="auto"/>
            <w:vAlign w:val="center"/>
            <w:hideMark/>
          </w:tcPr>
          <w:p w:rsidR="00927DF0" w:rsidRPr="004E626D" w:rsidRDefault="00927DF0" w:rsidP="008B4EF9">
            <w:pPr>
              <w:rPr>
                <w:sz w:val="22"/>
                <w:szCs w:val="22"/>
              </w:rPr>
            </w:pPr>
            <w:r w:rsidRPr="004E626D">
              <w:rPr>
                <w:sz w:val="22"/>
                <w:szCs w:val="22"/>
              </w:rPr>
              <w:t>Развитие дошкольного, общего и дополнительного образования</w:t>
            </w:r>
          </w:p>
        </w:tc>
        <w:tc>
          <w:tcPr>
            <w:tcW w:w="2268" w:type="dxa"/>
            <w:tcBorders>
              <w:top w:val="nil"/>
              <w:left w:val="nil"/>
              <w:bottom w:val="single" w:sz="4" w:space="0" w:color="auto"/>
              <w:right w:val="single" w:sz="8" w:space="0" w:color="auto"/>
            </w:tcBorders>
            <w:shd w:val="clear" w:color="auto" w:fill="auto"/>
            <w:hideMark/>
          </w:tcPr>
          <w:p w:rsidR="00927DF0" w:rsidRPr="004E626D" w:rsidRDefault="00927DF0" w:rsidP="008B4EF9">
            <w:pPr>
              <w:rPr>
                <w:sz w:val="22"/>
                <w:szCs w:val="22"/>
              </w:rPr>
            </w:pPr>
            <w:r w:rsidRPr="004E626D">
              <w:rPr>
                <w:sz w:val="22"/>
                <w:szCs w:val="22"/>
              </w:rPr>
              <w:t>всего расходные обязательства по подпрограмме</w:t>
            </w:r>
          </w:p>
        </w:tc>
        <w:tc>
          <w:tcPr>
            <w:tcW w:w="851" w:type="dxa"/>
            <w:tcBorders>
              <w:top w:val="nil"/>
              <w:left w:val="nil"/>
              <w:bottom w:val="single" w:sz="4"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850" w:type="dxa"/>
            <w:tcBorders>
              <w:top w:val="nil"/>
              <w:left w:val="nil"/>
              <w:bottom w:val="single" w:sz="4"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851" w:type="dxa"/>
            <w:tcBorders>
              <w:top w:val="nil"/>
              <w:left w:val="nil"/>
              <w:bottom w:val="single" w:sz="4"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709" w:type="dxa"/>
            <w:tcBorders>
              <w:top w:val="nil"/>
              <w:left w:val="nil"/>
              <w:bottom w:val="single" w:sz="4"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1417" w:type="dxa"/>
            <w:tcBorders>
              <w:top w:val="nil"/>
              <w:left w:val="nil"/>
              <w:bottom w:val="single" w:sz="4"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259 403,8</w:t>
            </w:r>
          </w:p>
        </w:tc>
        <w:tc>
          <w:tcPr>
            <w:tcW w:w="1418" w:type="dxa"/>
            <w:tcBorders>
              <w:top w:val="nil"/>
              <w:left w:val="nil"/>
              <w:bottom w:val="single" w:sz="4"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25</w:t>
            </w:r>
            <w:r>
              <w:rPr>
                <w:sz w:val="22"/>
                <w:szCs w:val="22"/>
              </w:rPr>
              <w:t>4 699,0</w:t>
            </w:r>
          </w:p>
        </w:tc>
        <w:tc>
          <w:tcPr>
            <w:tcW w:w="1417" w:type="dxa"/>
            <w:tcBorders>
              <w:top w:val="nil"/>
              <w:left w:val="nil"/>
              <w:bottom w:val="single" w:sz="4"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25</w:t>
            </w:r>
            <w:r>
              <w:rPr>
                <w:sz w:val="22"/>
                <w:szCs w:val="22"/>
              </w:rPr>
              <w:t>2 336,3</w:t>
            </w:r>
          </w:p>
        </w:tc>
        <w:tc>
          <w:tcPr>
            <w:tcW w:w="1412" w:type="dxa"/>
            <w:tcBorders>
              <w:top w:val="nil"/>
              <w:left w:val="nil"/>
              <w:bottom w:val="single" w:sz="4" w:space="0" w:color="auto"/>
              <w:right w:val="single" w:sz="8" w:space="0" w:color="auto"/>
            </w:tcBorders>
            <w:shd w:val="clear" w:color="auto" w:fill="auto"/>
            <w:noWrap/>
            <w:hideMark/>
          </w:tcPr>
          <w:p w:rsidR="00927DF0" w:rsidRPr="004E626D" w:rsidRDefault="00927DF0" w:rsidP="008B4EF9">
            <w:pPr>
              <w:jc w:val="center"/>
              <w:rPr>
                <w:sz w:val="22"/>
                <w:szCs w:val="22"/>
              </w:rPr>
            </w:pPr>
            <w:r>
              <w:rPr>
                <w:sz w:val="22"/>
                <w:szCs w:val="22"/>
              </w:rPr>
              <w:t>766 439,1</w:t>
            </w:r>
          </w:p>
        </w:tc>
      </w:tr>
      <w:tr w:rsidR="00927DF0" w:rsidRPr="004E626D" w:rsidTr="008B4EF9">
        <w:trPr>
          <w:trHeight w:val="1515"/>
        </w:trPr>
        <w:tc>
          <w:tcPr>
            <w:tcW w:w="1752" w:type="dxa"/>
            <w:vMerge/>
            <w:tcBorders>
              <w:top w:val="nil"/>
              <w:left w:val="single" w:sz="8" w:space="0" w:color="auto"/>
              <w:bottom w:val="single" w:sz="4" w:space="0" w:color="000000"/>
              <w:right w:val="single" w:sz="4" w:space="0" w:color="auto"/>
            </w:tcBorders>
            <w:vAlign w:val="center"/>
            <w:hideMark/>
          </w:tcPr>
          <w:p w:rsidR="00927DF0" w:rsidRPr="004E626D" w:rsidRDefault="00927DF0" w:rsidP="008B4EF9">
            <w:pPr>
              <w:rPr>
                <w:sz w:val="22"/>
                <w:szCs w:val="22"/>
              </w:rPr>
            </w:pPr>
          </w:p>
        </w:tc>
        <w:tc>
          <w:tcPr>
            <w:tcW w:w="2217" w:type="dxa"/>
            <w:vMerge/>
            <w:tcBorders>
              <w:top w:val="nil"/>
              <w:left w:val="single" w:sz="4" w:space="0" w:color="auto"/>
              <w:bottom w:val="single" w:sz="4" w:space="0" w:color="000000"/>
              <w:right w:val="single" w:sz="4" w:space="0" w:color="auto"/>
            </w:tcBorders>
            <w:vAlign w:val="center"/>
            <w:hideMark/>
          </w:tcPr>
          <w:p w:rsidR="00927DF0" w:rsidRPr="004E626D" w:rsidRDefault="00927DF0" w:rsidP="008B4EF9">
            <w:pPr>
              <w:rPr>
                <w:sz w:val="22"/>
                <w:szCs w:val="22"/>
              </w:rPr>
            </w:pPr>
          </w:p>
        </w:tc>
        <w:tc>
          <w:tcPr>
            <w:tcW w:w="2268" w:type="dxa"/>
            <w:tcBorders>
              <w:top w:val="single" w:sz="4" w:space="0" w:color="auto"/>
              <w:left w:val="nil"/>
              <w:bottom w:val="single" w:sz="8" w:space="0" w:color="auto"/>
              <w:right w:val="single" w:sz="8" w:space="0" w:color="auto"/>
            </w:tcBorders>
            <w:shd w:val="clear" w:color="auto" w:fill="auto"/>
            <w:hideMark/>
          </w:tcPr>
          <w:p w:rsidR="00927DF0" w:rsidRPr="004E626D" w:rsidRDefault="00927DF0" w:rsidP="008B4EF9">
            <w:pPr>
              <w:rPr>
                <w:sz w:val="22"/>
                <w:szCs w:val="22"/>
              </w:rPr>
            </w:pPr>
            <w:r w:rsidRPr="004E626D">
              <w:rPr>
                <w:sz w:val="22"/>
                <w:szCs w:val="22"/>
              </w:rPr>
              <w:t xml:space="preserve">Управление образования администрации </w:t>
            </w:r>
            <w:proofErr w:type="spellStart"/>
            <w:r w:rsidRPr="004E626D">
              <w:rPr>
                <w:sz w:val="22"/>
                <w:szCs w:val="22"/>
              </w:rPr>
              <w:t>Манского</w:t>
            </w:r>
            <w:proofErr w:type="spellEnd"/>
            <w:r w:rsidRPr="004E626D">
              <w:rPr>
                <w:sz w:val="22"/>
                <w:szCs w:val="22"/>
              </w:rPr>
              <w:t xml:space="preserve"> района</w:t>
            </w:r>
          </w:p>
        </w:tc>
        <w:tc>
          <w:tcPr>
            <w:tcW w:w="851" w:type="dxa"/>
            <w:tcBorders>
              <w:top w:val="single" w:sz="4" w:space="0" w:color="auto"/>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021</w:t>
            </w:r>
          </w:p>
        </w:tc>
        <w:tc>
          <w:tcPr>
            <w:tcW w:w="850" w:type="dxa"/>
            <w:tcBorders>
              <w:top w:val="single" w:sz="4" w:space="0" w:color="auto"/>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851" w:type="dxa"/>
            <w:tcBorders>
              <w:top w:val="single" w:sz="4" w:space="0" w:color="auto"/>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709" w:type="dxa"/>
            <w:tcBorders>
              <w:top w:val="single" w:sz="4" w:space="0" w:color="auto"/>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1417" w:type="dxa"/>
            <w:tcBorders>
              <w:top w:val="single" w:sz="4" w:space="0" w:color="auto"/>
              <w:left w:val="nil"/>
              <w:bottom w:val="single" w:sz="8" w:space="0" w:color="auto"/>
              <w:right w:val="single" w:sz="8" w:space="0" w:color="auto"/>
            </w:tcBorders>
            <w:shd w:val="clear" w:color="auto" w:fill="auto"/>
            <w:noWrap/>
          </w:tcPr>
          <w:p w:rsidR="00927DF0" w:rsidRPr="004E626D" w:rsidRDefault="00927DF0" w:rsidP="008B4EF9">
            <w:pPr>
              <w:jc w:val="center"/>
              <w:rPr>
                <w:sz w:val="22"/>
                <w:szCs w:val="22"/>
              </w:rPr>
            </w:pPr>
            <w:r w:rsidRPr="004E626D">
              <w:rPr>
                <w:sz w:val="22"/>
                <w:szCs w:val="22"/>
              </w:rPr>
              <w:t>259 403,8</w:t>
            </w:r>
          </w:p>
        </w:tc>
        <w:tc>
          <w:tcPr>
            <w:tcW w:w="1418" w:type="dxa"/>
            <w:tcBorders>
              <w:top w:val="single" w:sz="4" w:space="0" w:color="auto"/>
              <w:left w:val="nil"/>
              <w:bottom w:val="single" w:sz="8" w:space="0" w:color="auto"/>
              <w:right w:val="single" w:sz="8" w:space="0" w:color="auto"/>
            </w:tcBorders>
            <w:shd w:val="clear" w:color="auto" w:fill="auto"/>
            <w:noWrap/>
          </w:tcPr>
          <w:p w:rsidR="00927DF0" w:rsidRPr="004E626D" w:rsidRDefault="00927DF0" w:rsidP="008B4EF9">
            <w:pPr>
              <w:jc w:val="center"/>
              <w:rPr>
                <w:sz w:val="22"/>
                <w:szCs w:val="22"/>
              </w:rPr>
            </w:pPr>
            <w:r w:rsidRPr="004E626D">
              <w:rPr>
                <w:sz w:val="22"/>
                <w:szCs w:val="22"/>
              </w:rPr>
              <w:t>25</w:t>
            </w:r>
            <w:r>
              <w:rPr>
                <w:sz w:val="22"/>
                <w:szCs w:val="22"/>
              </w:rPr>
              <w:t>4 699,0</w:t>
            </w:r>
          </w:p>
        </w:tc>
        <w:tc>
          <w:tcPr>
            <w:tcW w:w="1417" w:type="dxa"/>
            <w:tcBorders>
              <w:top w:val="single" w:sz="4" w:space="0" w:color="auto"/>
              <w:left w:val="nil"/>
              <w:bottom w:val="single" w:sz="8" w:space="0" w:color="auto"/>
              <w:right w:val="single" w:sz="8" w:space="0" w:color="auto"/>
            </w:tcBorders>
            <w:shd w:val="clear" w:color="auto" w:fill="auto"/>
            <w:noWrap/>
          </w:tcPr>
          <w:p w:rsidR="00927DF0" w:rsidRPr="004E626D" w:rsidRDefault="00927DF0" w:rsidP="008B4EF9">
            <w:pPr>
              <w:jc w:val="center"/>
              <w:rPr>
                <w:sz w:val="22"/>
                <w:szCs w:val="22"/>
              </w:rPr>
            </w:pPr>
            <w:r w:rsidRPr="004E626D">
              <w:rPr>
                <w:sz w:val="22"/>
                <w:szCs w:val="22"/>
              </w:rPr>
              <w:t>25</w:t>
            </w:r>
            <w:r>
              <w:rPr>
                <w:sz w:val="22"/>
                <w:szCs w:val="22"/>
              </w:rPr>
              <w:t>2 336,3</w:t>
            </w:r>
          </w:p>
        </w:tc>
        <w:tc>
          <w:tcPr>
            <w:tcW w:w="1412" w:type="dxa"/>
            <w:tcBorders>
              <w:top w:val="single" w:sz="4" w:space="0" w:color="auto"/>
              <w:left w:val="nil"/>
              <w:bottom w:val="single" w:sz="8" w:space="0" w:color="auto"/>
              <w:right w:val="single" w:sz="8" w:space="0" w:color="auto"/>
            </w:tcBorders>
            <w:shd w:val="clear" w:color="auto" w:fill="auto"/>
          </w:tcPr>
          <w:p w:rsidR="00927DF0" w:rsidRPr="004E626D" w:rsidRDefault="00927DF0" w:rsidP="008B4EF9">
            <w:pPr>
              <w:jc w:val="center"/>
              <w:rPr>
                <w:sz w:val="22"/>
                <w:szCs w:val="22"/>
              </w:rPr>
            </w:pPr>
            <w:r>
              <w:rPr>
                <w:sz w:val="22"/>
                <w:szCs w:val="22"/>
              </w:rPr>
              <w:t>766 439,1</w:t>
            </w:r>
          </w:p>
        </w:tc>
      </w:tr>
      <w:tr w:rsidR="00927DF0" w:rsidRPr="004E626D" w:rsidTr="008B4EF9">
        <w:trPr>
          <w:trHeight w:val="876"/>
        </w:trPr>
        <w:tc>
          <w:tcPr>
            <w:tcW w:w="1752" w:type="dxa"/>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rsidR="00927DF0" w:rsidRPr="004E626D" w:rsidRDefault="00927DF0" w:rsidP="008B4EF9">
            <w:pPr>
              <w:rPr>
                <w:sz w:val="22"/>
                <w:szCs w:val="22"/>
              </w:rPr>
            </w:pPr>
            <w:r w:rsidRPr="004E626D">
              <w:rPr>
                <w:sz w:val="22"/>
                <w:szCs w:val="22"/>
              </w:rPr>
              <w:t xml:space="preserve">Подпрограмма </w:t>
            </w:r>
          </w:p>
        </w:tc>
        <w:tc>
          <w:tcPr>
            <w:tcW w:w="2217" w:type="dxa"/>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rsidR="00927DF0" w:rsidRPr="004E626D" w:rsidRDefault="00927DF0" w:rsidP="008B4EF9">
            <w:pPr>
              <w:rPr>
                <w:sz w:val="22"/>
                <w:szCs w:val="22"/>
              </w:rPr>
            </w:pPr>
            <w:r w:rsidRPr="004E626D">
              <w:rPr>
                <w:sz w:val="22"/>
                <w:szCs w:val="22"/>
              </w:rPr>
              <w:t xml:space="preserve">"Обеспечение жизнедеятельности образовательных учреждений </w:t>
            </w:r>
            <w:proofErr w:type="spellStart"/>
            <w:r w:rsidRPr="004E626D">
              <w:rPr>
                <w:sz w:val="22"/>
                <w:szCs w:val="22"/>
              </w:rPr>
              <w:t>Манского</w:t>
            </w:r>
            <w:proofErr w:type="spellEnd"/>
            <w:r w:rsidRPr="004E626D">
              <w:rPr>
                <w:sz w:val="22"/>
                <w:szCs w:val="22"/>
              </w:rPr>
              <w:t xml:space="preserve"> района"</w:t>
            </w:r>
          </w:p>
        </w:tc>
        <w:tc>
          <w:tcPr>
            <w:tcW w:w="2268" w:type="dxa"/>
            <w:tcBorders>
              <w:top w:val="nil"/>
              <w:left w:val="single" w:sz="4" w:space="0" w:color="auto"/>
              <w:bottom w:val="single" w:sz="8" w:space="0" w:color="auto"/>
              <w:right w:val="single" w:sz="8" w:space="0" w:color="auto"/>
            </w:tcBorders>
            <w:shd w:val="clear" w:color="auto" w:fill="auto"/>
            <w:hideMark/>
          </w:tcPr>
          <w:p w:rsidR="00927DF0" w:rsidRPr="004E626D" w:rsidRDefault="00927DF0" w:rsidP="008B4EF9">
            <w:pPr>
              <w:rPr>
                <w:sz w:val="22"/>
                <w:szCs w:val="22"/>
              </w:rPr>
            </w:pPr>
            <w:r w:rsidRPr="004E626D">
              <w:rPr>
                <w:sz w:val="22"/>
                <w:szCs w:val="22"/>
              </w:rPr>
              <w:t>всего расходные обязательства по подпрограмме</w:t>
            </w:r>
          </w:p>
        </w:tc>
        <w:tc>
          <w:tcPr>
            <w:tcW w:w="851"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850"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851"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709"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1417"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0,0</w:t>
            </w:r>
          </w:p>
        </w:tc>
        <w:tc>
          <w:tcPr>
            <w:tcW w:w="1418"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0,0</w:t>
            </w:r>
          </w:p>
        </w:tc>
        <w:tc>
          <w:tcPr>
            <w:tcW w:w="1417"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0,0</w:t>
            </w:r>
          </w:p>
        </w:tc>
        <w:tc>
          <w:tcPr>
            <w:tcW w:w="1412" w:type="dxa"/>
            <w:tcBorders>
              <w:top w:val="nil"/>
              <w:left w:val="nil"/>
              <w:bottom w:val="single" w:sz="8" w:space="0" w:color="auto"/>
              <w:right w:val="single" w:sz="8" w:space="0" w:color="auto"/>
            </w:tcBorders>
            <w:shd w:val="clear" w:color="auto" w:fill="auto"/>
            <w:hideMark/>
          </w:tcPr>
          <w:p w:rsidR="00927DF0" w:rsidRPr="004E626D" w:rsidRDefault="00927DF0" w:rsidP="008B4EF9">
            <w:pPr>
              <w:jc w:val="center"/>
              <w:rPr>
                <w:sz w:val="22"/>
                <w:szCs w:val="22"/>
              </w:rPr>
            </w:pPr>
            <w:r w:rsidRPr="004E626D">
              <w:rPr>
                <w:sz w:val="22"/>
                <w:szCs w:val="22"/>
              </w:rPr>
              <w:t>0,0</w:t>
            </w:r>
          </w:p>
        </w:tc>
      </w:tr>
      <w:tr w:rsidR="00927DF0" w:rsidRPr="004E626D" w:rsidTr="008B4EF9">
        <w:trPr>
          <w:trHeight w:val="1399"/>
        </w:trPr>
        <w:tc>
          <w:tcPr>
            <w:tcW w:w="1752" w:type="dxa"/>
            <w:vMerge/>
            <w:tcBorders>
              <w:top w:val="single" w:sz="4" w:space="0" w:color="000000"/>
              <w:left w:val="single" w:sz="4" w:space="0" w:color="auto"/>
              <w:bottom w:val="single" w:sz="4" w:space="0" w:color="000000"/>
              <w:right w:val="single" w:sz="4" w:space="0" w:color="auto"/>
            </w:tcBorders>
            <w:vAlign w:val="center"/>
            <w:hideMark/>
          </w:tcPr>
          <w:p w:rsidR="00927DF0" w:rsidRPr="004E626D" w:rsidRDefault="00927DF0" w:rsidP="008B4EF9">
            <w:pPr>
              <w:rPr>
                <w:sz w:val="22"/>
                <w:szCs w:val="22"/>
              </w:rPr>
            </w:pPr>
          </w:p>
        </w:tc>
        <w:tc>
          <w:tcPr>
            <w:tcW w:w="2217" w:type="dxa"/>
            <w:vMerge/>
            <w:tcBorders>
              <w:top w:val="single" w:sz="4" w:space="0" w:color="000000"/>
              <w:left w:val="single" w:sz="4" w:space="0" w:color="auto"/>
              <w:bottom w:val="single" w:sz="4" w:space="0" w:color="000000"/>
              <w:right w:val="single" w:sz="4" w:space="0" w:color="auto"/>
            </w:tcBorders>
            <w:vAlign w:val="center"/>
            <w:hideMark/>
          </w:tcPr>
          <w:p w:rsidR="00927DF0" w:rsidRPr="004E626D" w:rsidRDefault="00927DF0" w:rsidP="008B4EF9">
            <w:pPr>
              <w:rPr>
                <w:sz w:val="22"/>
                <w:szCs w:val="22"/>
              </w:rPr>
            </w:pPr>
          </w:p>
        </w:tc>
        <w:tc>
          <w:tcPr>
            <w:tcW w:w="2268" w:type="dxa"/>
            <w:tcBorders>
              <w:top w:val="nil"/>
              <w:left w:val="single" w:sz="4" w:space="0" w:color="auto"/>
              <w:bottom w:val="single" w:sz="8" w:space="0" w:color="auto"/>
              <w:right w:val="single" w:sz="8" w:space="0" w:color="auto"/>
            </w:tcBorders>
            <w:shd w:val="clear" w:color="auto" w:fill="auto"/>
            <w:hideMark/>
          </w:tcPr>
          <w:p w:rsidR="00927DF0" w:rsidRPr="004E626D" w:rsidRDefault="00927DF0" w:rsidP="008B4EF9">
            <w:pPr>
              <w:rPr>
                <w:sz w:val="22"/>
                <w:szCs w:val="22"/>
              </w:rPr>
            </w:pPr>
            <w:r w:rsidRPr="004E626D">
              <w:rPr>
                <w:sz w:val="22"/>
                <w:szCs w:val="22"/>
              </w:rPr>
              <w:t xml:space="preserve">Управление образования администрации </w:t>
            </w:r>
            <w:proofErr w:type="spellStart"/>
            <w:r w:rsidRPr="004E626D">
              <w:rPr>
                <w:sz w:val="22"/>
                <w:szCs w:val="22"/>
              </w:rPr>
              <w:t>Манского</w:t>
            </w:r>
            <w:proofErr w:type="spellEnd"/>
            <w:r w:rsidRPr="004E626D">
              <w:rPr>
                <w:sz w:val="22"/>
                <w:szCs w:val="22"/>
              </w:rPr>
              <w:t xml:space="preserve"> района</w:t>
            </w:r>
          </w:p>
        </w:tc>
        <w:tc>
          <w:tcPr>
            <w:tcW w:w="851"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021</w:t>
            </w:r>
          </w:p>
        </w:tc>
        <w:tc>
          <w:tcPr>
            <w:tcW w:w="850"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851"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709"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1417"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0,0</w:t>
            </w:r>
          </w:p>
        </w:tc>
        <w:tc>
          <w:tcPr>
            <w:tcW w:w="1418"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0,0</w:t>
            </w:r>
          </w:p>
        </w:tc>
        <w:tc>
          <w:tcPr>
            <w:tcW w:w="1417"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0,0</w:t>
            </w:r>
          </w:p>
        </w:tc>
        <w:tc>
          <w:tcPr>
            <w:tcW w:w="1412" w:type="dxa"/>
            <w:tcBorders>
              <w:top w:val="nil"/>
              <w:left w:val="nil"/>
              <w:bottom w:val="single" w:sz="8" w:space="0" w:color="auto"/>
              <w:right w:val="single" w:sz="8" w:space="0" w:color="auto"/>
            </w:tcBorders>
            <w:shd w:val="clear" w:color="auto" w:fill="auto"/>
            <w:hideMark/>
          </w:tcPr>
          <w:p w:rsidR="00927DF0" w:rsidRPr="004E626D" w:rsidRDefault="00927DF0" w:rsidP="008B4EF9">
            <w:pPr>
              <w:jc w:val="center"/>
              <w:rPr>
                <w:sz w:val="22"/>
                <w:szCs w:val="22"/>
              </w:rPr>
            </w:pPr>
            <w:r w:rsidRPr="004E626D">
              <w:rPr>
                <w:sz w:val="22"/>
                <w:szCs w:val="22"/>
              </w:rPr>
              <w:t>0,0</w:t>
            </w:r>
          </w:p>
        </w:tc>
      </w:tr>
      <w:tr w:rsidR="00927DF0" w:rsidRPr="004E626D" w:rsidTr="008B4EF9">
        <w:trPr>
          <w:trHeight w:val="838"/>
        </w:trPr>
        <w:tc>
          <w:tcPr>
            <w:tcW w:w="1752" w:type="dxa"/>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rsidR="00927DF0" w:rsidRPr="004E626D" w:rsidRDefault="00927DF0" w:rsidP="008B4EF9">
            <w:pPr>
              <w:rPr>
                <w:sz w:val="22"/>
                <w:szCs w:val="22"/>
              </w:rPr>
            </w:pPr>
            <w:r w:rsidRPr="004E626D">
              <w:rPr>
                <w:sz w:val="22"/>
                <w:szCs w:val="22"/>
              </w:rPr>
              <w:t xml:space="preserve">Подпрограмма </w:t>
            </w:r>
          </w:p>
        </w:tc>
        <w:tc>
          <w:tcPr>
            <w:tcW w:w="2217" w:type="dxa"/>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rsidR="00927DF0" w:rsidRPr="004E626D" w:rsidRDefault="00927DF0" w:rsidP="008B4EF9">
            <w:pPr>
              <w:rPr>
                <w:sz w:val="22"/>
                <w:szCs w:val="22"/>
              </w:rPr>
            </w:pPr>
            <w:r w:rsidRPr="004E626D">
              <w:rPr>
                <w:sz w:val="22"/>
                <w:szCs w:val="22"/>
              </w:rPr>
              <w:t>"Одаренные дети"</w:t>
            </w:r>
          </w:p>
        </w:tc>
        <w:tc>
          <w:tcPr>
            <w:tcW w:w="2268" w:type="dxa"/>
            <w:tcBorders>
              <w:top w:val="nil"/>
              <w:left w:val="single" w:sz="4" w:space="0" w:color="auto"/>
              <w:bottom w:val="single" w:sz="4" w:space="0" w:color="auto"/>
              <w:right w:val="single" w:sz="8" w:space="0" w:color="auto"/>
            </w:tcBorders>
            <w:shd w:val="clear" w:color="auto" w:fill="auto"/>
            <w:hideMark/>
          </w:tcPr>
          <w:p w:rsidR="00927DF0" w:rsidRPr="004E626D" w:rsidRDefault="00927DF0" w:rsidP="008B4EF9">
            <w:pPr>
              <w:rPr>
                <w:sz w:val="22"/>
                <w:szCs w:val="22"/>
              </w:rPr>
            </w:pPr>
            <w:r w:rsidRPr="004E626D">
              <w:rPr>
                <w:sz w:val="22"/>
                <w:szCs w:val="22"/>
              </w:rPr>
              <w:t>всего расходные обязательства по подпрограмме</w:t>
            </w:r>
          </w:p>
        </w:tc>
        <w:tc>
          <w:tcPr>
            <w:tcW w:w="851"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850"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851"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709"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1417"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0,0</w:t>
            </w:r>
          </w:p>
        </w:tc>
        <w:tc>
          <w:tcPr>
            <w:tcW w:w="1418"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0,0</w:t>
            </w:r>
          </w:p>
        </w:tc>
        <w:tc>
          <w:tcPr>
            <w:tcW w:w="1417"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0,0</w:t>
            </w:r>
          </w:p>
        </w:tc>
        <w:tc>
          <w:tcPr>
            <w:tcW w:w="1412" w:type="dxa"/>
            <w:tcBorders>
              <w:top w:val="nil"/>
              <w:left w:val="nil"/>
              <w:bottom w:val="single" w:sz="8" w:space="0" w:color="auto"/>
              <w:right w:val="single" w:sz="8" w:space="0" w:color="auto"/>
            </w:tcBorders>
            <w:shd w:val="clear" w:color="auto" w:fill="auto"/>
            <w:hideMark/>
          </w:tcPr>
          <w:p w:rsidR="00927DF0" w:rsidRPr="004E626D" w:rsidRDefault="00927DF0" w:rsidP="008B4EF9">
            <w:pPr>
              <w:jc w:val="center"/>
              <w:rPr>
                <w:sz w:val="22"/>
                <w:szCs w:val="22"/>
              </w:rPr>
            </w:pPr>
            <w:r w:rsidRPr="004E626D">
              <w:rPr>
                <w:sz w:val="22"/>
                <w:szCs w:val="22"/>
              </w:rPr>
              <w:t>0,0</w:t>
            </w:r>
          </w:p>
        </w:tc>
      </w:tr>
      <w:tr w:rsidR="00927DF0" w:rsidRPr="004E626D" w:rsidTr="008B4EF9">
        <w:trPr>
          <w:trHeight w:val="1389"/>
        </w:trPr>
        <w:tc>
          <w:tcPr>
            <w:tcW w:w="1752" w:type="dxa"/>
            <w:vMerge/>
            <w:tcBorders>
              <w:top w:val="single" w:sz="4" w:space="0" w:color="000000"/>
              <w:left w:val="single" w:sz="4" w:space="0" w:color="auto"/>
              <w:bottom w:val="single" w:sz="4" w:space="0" w:color="000000"/>
              <w:right w:val="single" w:sz="4" w:space="0" w:color="auto"/>
            </w:tcBorders>
            <w:vAlign w:val="center"/>
            <w:hideMark/>
          </w:tcPr>
          <w:p w:rsidR="00927DF0" w:rsidRPr="004E626D" w:rsidRDefault="00927DF0" w:rsidP="008B4EF9">
            <w:pPr>
              <w:rPr>
                <w:sz w:val="22"/>
                <w:szCs w:val="22"/>
              </w:rPr>
            </w:pPr>
          </w:p>
        </w:tc>
        <w:tc>
          <w:tcPr>
            <w:tcW w:w="2217" w:type="dxa"/>
            <w:vMerge/>
            <w:tcBorders>
              <w:top w:val="single" w:sz="4" w:space="0" w:color="000000"/>
              <w:left w:val="single" w:sz="4" w:space="0" w:color="auto"/>
              <w:bottom w:val="single" w:sz="4" w:space="0" w:color="000000"/>
              <w:right w:val="single" w:sz="4" w:space="0" w:color="auto"/>
            </w:tcBorders>
            <w:vAlign w:val="center"/>
            <w:hideMark/>
          </w:tcPr>
          <w:p w:rsidR="00927DF0" w:rsidRPr="004E626D" w:rsidRDefault="00927DF0" w:rsidP="008B4EF9">
            <w:pPr>
              <w:rPr>
                <w:sz w:val="22"/>
                <w:szCs w:val="22"/>
              </w:rPr>
            </w:pPr>
          </w:p>
        </w:tc>
        <w:tc>
          <w:tcPr>
            <w:tcW w:w="2268" w:type="dxa"/>
            <w:tcBorders>
              <w:top w:val="single" w:sz="4" w:space="0" w:color="auto"/>
              <w:left w:val="single" w:sz="4" w:space="0" w:color="auto"/>
              <w:bottom w:val="single" w:sz="8" w:space="0" w:color="auto"/>
              <w:right w:val="single" w:sz="8" w:space="0" w:color="auto"/>
            </w:tcBorders>
            <w:shd w:val="clear" w:color="auto" w:fill="auto"/>
            <w:hideMark/>
          </w:tcPr>
          <w:p w:rsidR="00927DF0" w:rsidRPr="004E626D" w:rsidRDefault="00927DF0" w:rsidP="008B4EF9">
            <w:pPr>
              <w:rPr>
                <w:sz w:val="22"/>
                <w:szCs w:val="22"/>
              </w:rPr>
            </w:pPr>
            <w:r w:rsidRPr="004E626D">
              <w:rPr>
                <w:sz w:val="22"/>
                <w:szCs w:val="22"/>
              </w:rPr>
              <w:t xml:space="preserve">Управление образования администрации </w:t>
            </w:r>
            <w:proofErr w:type="spellStart"/>
            <w:r w:rsidRPr="004E626D">
              <w:rPr>
                <w:sz w:val="22"/>
                <w:szCs w:val="22"/>
              </w:rPr>
              <w:t>Манского</w:t>
            </w:r>
            <w:proofErr w:type="spellEnd"/>
            <w:r w:rsidRPr="004E626D">
              <w:rPr>
                <w:sz w:val="22"/>
                <w:szCs w:val="22"/>
              </w:rPr>
              <w:t xml:space="preserve"> района</w:t>
            </w:r>
          </w:p>
        </w:tc>
        <w:tc>
          <w:tcPr>
            <w:tcW w:w="851"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021</w:t>
            </w:r>
          </w:p>
        </w:tc>
        <w:tc>
          <w:tcPr>
            <w:tcW w:w="850"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851"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709"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1417"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0,0</w:t>
            </w:r>
          </w:p>
        </w:tc>
        <w:tc>
          <w:tcPr>
            <w:tcW w:w="1418"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0,0</w:t>
            </w:r>
          </w:p>
        </w:tc>
        <w:tc>
          <w:tcPr>
            <w:tcW w:w="1417"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0,0</w:t>
            </w:r>
          </w:p>
        </w:tc>
        <w:tc>
          <w:tcPr>
            <w:tcW w:w="1412" w:type="dxa"/>
            <w:tcBorders>
              <w:top w:val="nil"/>
              <w:left w:val="nil"/>
              <w:bottom w:val="single" w:sz="8" w:space="0" w:color="auto"/>
              <w:right w:val="single" w:sz="8" w:space="0" w:color="auto"/>
            </w:tcBorders>
            <w:shd w:val="clear" w:color="auto" w:fill="auto"/>
            <w:hideMark/>
          </w:tcPr>
          <w:p w:rsidR="00927DF0" w:rsidRPr="004E626D" w:rsidRDefault="00927DF0" w:rsidP="008B4EF9">
            <w:pPr>
              <w:jc w:val="center"/>
              <w:rPr>
                <w:sz w:val="22"/>
                <w:szCs w:val="22"/>
              </w:rPr>
            </w:pPr>
            <w:r w:rsidRPr="004E626D">
              <w:rPr>
                <w:sz w:val="22"/>
                <w:szCs w:val="22"/>
              </w:rPr>
              <w:t>0,0</w:t>
            </w:r>
          </w:p>
        </w:tc>
      </w:tr>
      <w:tr w:rsidR="00927DF0" w:rsidRPr="004E626D" w:rsidTr="008B4EF9">
        <w:trPr>
          <w:trHeight w:val="1293"/>
        </w:trPr>
        <w:tc>
          <w:tcPr>
            <w:tcW w:w="1752" w:type="dxa"/>
            <w:vMerge w:val="restart"/>
            <w:tcBorders>
              <w:top w:val="nil"/>
              <w:left w:val="single" w:sz="4" w:space="0" w:color="auto"/>
              <w:bottom w:val="single" w:sz="4" w:space="0" w:color="000000"/>
              <w:right w:val="single" w:sz="4" w:space="0" w:color="auto"/>
            </w:tcBorders>
            <w:shd w:val="clear" w:color="auto" w:fill="auto"/>
            <w:vAlign w:val="center"/>
            <w:hideMark/>
          </w:tcPr>
          <w:p w:rsidR="00927DF0" w:rsidRPr="004E626D" w:rsidRDefault="00927DF0" w:rsidP="008B4EF9">
            <w:pPr>
              <w:rPr>
                <w:sz w:val="22"/>
                <w:szCs w:val="22"/>
              </w:rPr>
            </w:pPr>
            <w:r w:rsidRPr="004E626D">
              <w:rPr>
                <w:sz w:val="22"/>
                <w:szCs w:val="22"/>
              </w:rPr>
              <w:t xml:space="preserve">Подпрограмма </w:t>
            </w:r>
          </w:p>
        </w:tc>
        <w:tc>
          <w:tcPr>
            <w:tcW w:w="2217" w:type="dxa"/>
            <w:vMerge w:val="restart"/>
            <w:tcBorders>
              <w:top w:val="nil"/>
              <w:left w:val="single" w:sz="4" w:space="0" w:color="auto"/>
              <w:bottom w:val="single" w:sz="8" w:space="0" w:color="000000"/>
              <w:right w:val="single" w:sz="8" w:space="0" w:color="auto"/>
            </w:tcBorders>
            <w:shd w:val="clear" w:color="auto" w:fill="auto"/>
            <w:vAlign w:val="center"/>
            <w:hideMark/>
          </w:tcPr>
          <w:p w:rsidR="00927DF0" w:rsidRPr="004E626D" w:rsidRDefault="00927DF0" w:rsidP="008B4EF9">
            <w:pPr>
              <w:rPr>
                <w:sz w:val="22"/>
                <w:szCs w:val="22"/>
              </w:rPr>
            </w:pPr>
            <w:r w:rsidRPr="004E626D">
              <w:rPr>
                <w:sz w:val="22"/>
                <w:szCs w:val="22"/>
              </w:rPr>
              <w:t xml:space="preserve">Развитие кадрового потенциала отрасли образования </w:t>
            </w:r>
            <w:proofErr w:type="spellStart"/>
            <w:r w:rsidRPr="004E626D">
              <w:rPr>
                <w:sz w:val="22"/>
                <w:szCs w:val="22"/>
              </w:rPr>
              <w:t>Манского</w:t>
            </w:r>
            <w:proofErr w:type="spellEnd"/>
            <w:r w:rsidRPr="004E626D">
              <w:rPr>
                <w:sz w:val="22"/>
                <w:szCs w:val="22"/>
              </w:rPr>
              <w:t xml:space="preserve"> района</w:t>
            </w:r>
          </w:p>
        </w:tc>
        <w:tc>
          <w:tcPr>
            <w:tcW w:w="2268" w:type="dxa"/>
            <w:tcBorders>
              <w:top w:val="nil"/>
              <w:left w:val="nil"/>
              <w:bottom w:val="single" w:sz="4" w:space="0" w:color="auto"/>
              <w:right w:val="single" w:sz="8" w:space="0" w:color="auto"/>
            </w:tcBorders>
            <w:shd w:val="clear" w:color="auto" w:fill="auto"/>
            <w:hideMark/>
          </w:tcPr>
          <w:p w:rsidR="00927DF0" w:rsidRPr="004E626D" w:rsidRDefault="00927DF0" w:rsidP="008B4EF9">
            <w:pPr>
              <w:rPr>
                <w:sz w:val="22"/>
                <w:szCs w:val="22"/>
              </w:rPr>
            </w:pPr>
            <w:r w:rsidRPr="004E626D">
              <w:rPr>
                <w:sz w:val="22"/>
                <w:szCs w:val="22"/>
              </w:rPr>
              <w:t>всего расходные обязательства</w:t>
            </w:r>
          </w:p>
        </w:tc>
        <w:tc>
          <w:tcPr>
            <w:tcW w:w="851" w:type="dxa"/>
            <w:tcBorders>
              <w:top w:val="nil"/>
              <w:left w:val="nil"/>
              <w:bottom w:val="single" w:sz="4"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850" w:type="dxa"/>
            <w:tcBorders>
              <w:top w:val="nil"/>
              <w:left w:val="nil"/>
              <w:bottom w:val="single" w:sz="4"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851" w:type="dxa"/>
            <w:tcBorders>
              <w:top w:val="nil"/>
              <w:left w:val="nil"/>
              <w:bottom w:val="single" w:sz="4"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709" w:type="dxa"/>
            <w:tcBorders>
              <w:top w:val="nil"/>
              <w:left w:val="nil"/>
              <w:bottom w:val="single" w:sz="4"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1417" w:type="dxa"/>
            <w:tcBorders>
              <w:top w:val="nil"/>
              <w:left w:val="nil"/>
              <w:bottom w:val="single" w:sz="4"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2459,7</w:t>
            </w:r>
          </w:p>
        </w:tc>
        <w:tc>
          <w:tcPr>
            <w:tcW w:w="1418" w:type="dxa"/>
            <w:tcBorders>
              <w:top w:val="nil"/>
              <w:left w:val="nil"/>
              <w:bottom w:val="single" w:sz="4"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2259,7</w:t>
            </w:r>
          </w:p>
        </w:tc>
        <w:tc>
          <w:tcPr>
            <w:tcW w:w="1417" w:type="dxa"/>
            <w:tcBorders>
              <w:top w:val="nil"/>
              <w:left w:val="nil"/>
              <w:bottom w:val="single" w:sz="4"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2259,7</w:t>
            </w:r>
          </w:p>
        </w:tc>
        <w:tc>
          <w:tcPr>
            <w:tcW w:w="1412" w:type="dxa"/>
            <w:tcBorders>
              <w:top w:val="nil"/>
              <w:left w:val="nil"/>
              <w:bottom w:val="single" w:sz="4" w:space="0" w:color="auto"/>
              <w:right w:val="single" w:sz="8" w:space="0" w:color="auto"/>
            </w:tcBorders>
            <w:shd w:val="clear" w:color="auto" w:fill="auto"/>
            <w:hideMark/>
          </w:tcPr>
          <w:p w:rsidR="00927DF0" w:rsidRPr="004E626D" w:rsidRDefault="00927DF0" w:rsidP="008B4EF9">
            <w:pPr>
              <w:jc w:val="center"/>
              <w:rPr>
                <w:sz w:val="22"/>
                <w:szCs w:val="22"/>
              </w:rPr>
            </w:pPr>
            <w:r w:rsidRPr="004E626D">
              <w:rPr>
                <w:sz w:val="22"/>
                <w:szCs w:val="22"/>
              </w:rPr>
              <w:t>6 979,1</w:t>
            </w:r>
          </w:p>
        </w:tc>
      </w:tr>
      <w:tr w:rsidR="00927DF0" w:rsidRPr="004E626D" w:rsidTr="008B4EF9">
        <w:trPr>
          <w:trHeight w:val="1515"/>
        </w:trPr>
        <w:tc>
          <w:tcPr>
            <w:tcW w:w="1752" w:type="dxa"/>
            <w:vMerge/>
            <w:tcBorders>
              <w:top w:val="nil"/>
              <w:left w:val="single" w:sz="4" w:space="0" w:color="auto"/>
              <w:bottom w:val="single" w:sz="4" w:space="0" w:color="000000"/>
              <w:right w:val="single" w:sz="4" w:space="0" w:color="auto"/>
            </w:tcBorders>
            <w:vAlign w:val="center"/>
            <w:hideMark/>
          </w:tcPr>
          <w:p w:rsidR="00927DF0" w:rsidRPr="004E626D" w:rsidRDefault="00927DF0" w:rsidP="008B4EF9">
            <w:pPr>
              <w:rPr>
                <w:sz w:val="22"/>
                <w:szCs w:val="22"/>
              </w:rPr>
            </w:pPr>
          </w:p>
        </w:tc>
        <w:tc>
          <w:tcPr>
            <w:tcW w:w="2217" w:type="dxa"/>
            <w:vMerge/>
            <w:tcBorders>
              <w:top w:val="nil"/>
              <w:left w:val="single" w:sz="4" w:space="0" w:color="auto"/>
              <w:bottom w:val="single" w:sz="8" w:space="0" w:color="000000"/>
              <w:right w:val="single" w:sz="8" w:space="0" w:color="auto"/>
            </w:tcBorders>
            <w:vAlign w:val="center"/>
            <w:hideMark/>
          </w:tcPr>
          <w:p w:rsidR="00927DF0" w:rsidRPr="004E626D" w:rsidRDefault="00927DF0" w:rsidP="008B4EF9">
            <w:pPr>
              <w:rPr>
                <w:sz w:val="22"/>
                <w:szCs w:val="22"/>
              </w:rPr>
            </w:pPr>
          </w:p>
        </w:tc>
        <w:tc>
          <w:tcPr>
            <w:tcW w:w="2268" w:type="dxa"/>
            <w:tcBorders>
              <w:top w:val="single" w:sz="4" w:space="0" w:color="auto"/>
              <w:left w:val="nil"/>
              <w:bottom w:val="single" w:sz="4" w:space="0" w:color="auto"/>
              <w:right w:val="single" w:sz="8" w:space="0" w:color="auto"/>
            </w:tcBorders>
            <w:shd w:val="clear" w:color="auto" w:fill="auto"/>
            <w:hideMark/>
          </w:tcPr>
          <w:p w:rsidR="00927DF0" w:rsidRPr="004E626D" w:rsidRDefault="00927DF0" w:rsidP="008B4EF9">
            <w:pPr>
              <w:rPr>
                <w:sz w:val="22"/>
                <w:szCs w:val="22"/>
              </w:rPr>
            </w:pPr>
            <w:r w:rsidRPr="004E626D">
              <w:rPr>
                <w:sz w:val="22"/>
                <w:szCs w:val="22"/>
              </w:rPr>
              <w:t xml:space="preserve">Управление образования администрации </w:t>
            </w:r>
            <w:proofErr w:type="spellStart"/>
            <w:r w:rsidRPr="004E626D">
              <w:rPr>
                <w:sz w:val="22"/>
                <w:szCs w:val="22"/>
              </w:rPr>
              <w:t>Манского</w:t>
            </w:r>
            <w:proofErr w:type="spellEnd"/>
            <w:r w:rsidRPr="004E626D">
              <w:rPr>
                <w:sz w:val="22"/>
                <w:szCs w:val="22"/>
              </w:rPr>
              <w:t xml:space="preserve"> района</w:t>
            </w:r>
          </w:p>
        </w:tc>
        <w:tc>
          <w:tcPr>
            <w:tcW w:w="851" w:type="dxa"/>
            <w:tcBorders>
              <w:top w:val="single" w:sz="4" w:space="0" w:color="auto"/>
              <w:left w:val="nil"/>
              <w:bottom w:val="single" w:sz="4"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021</w:t>
            </w:r>
          </w:p>
        </w:tc>
        <w:tc>
          <w:tcPr>
            <w:tcW w:w="850" w:type="dxa"/>
            <w:tcBorders>
              <w:top w:val="single" w:sz="4" w:space="0" w:color="auto"/>
              <w:left w:val="nil"/>
              <w:bottom w:val="single" w:sz="4"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851" w:type="dxa"/>
            <w:tcBorders>
              <w:top w:val="single" w:sz="4" w:space="0" w:color="auto"/>
              <w:left w:val="nil"/>
              <w:bottom w:val="single" w:sz="4"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709" w:type="dxa"/>
            <w:tcBorders>
              <w:top w:val="single" w:sz="4" w:space="0" w:color="auto"/>
              <w:left w:val="nil"/>
              <w:bottom w:val="single" w:sz="4"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1417" w:type="dxa"/>
            <w:tcBorders>
              <w:top w:val="single" w:sz="4" w:space="0" w:color="auto"/>
              <w:left w:val="nil"/>
              <w:bottom w:val="single" w:sz="4"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2459,7</w:t>
            </w:r>
          </w:p>
        </w:tc>
        <w:tc>
          <w:tcPr>
            <w:tcW w:w="1418" w:type="dxa"/>
            <w:tcBorders>
              <w:top w:val="single" w:sz="4" w:space="0" w:color="auto"/>
              <w:left w:val="nil"/>
              <w:bottom w:val="single" w:sz="4"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2259,7</w:t>
            </w:r>
          </w:p>
        </w:tc>
        <w:tc>
          <w:tcPr>
            <w:tcW w:w="1417" w:type="dxa"/>
            <w:tcBorders>
              <w:top w:val="single" w:sz="4" w:space="0" w:color="auto"/>
              <w:left w:val="nil"/>
              <w:bottom w:val="single" w:sz="4"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2259,7</w:t>
            </w:r>
          </w:p>
        </w:tc>
        <w:tc>
          <w:tcPr>
            <w:tcW w:w="1412" w:type="dxa"/>
            <w:tcBorders>
              <w:top w:val="single" w:sz="4" w:space="0" w:color="auto"/>
              <w:left w:val="nil"/>
              <w:bottom w:val="single" w:sz="4" w:space="0" w:color="auto"/>
              <w:right w:val="single" w:sz="8" w:space="0" w:color="auto"/>
            </w:tcBorders>
            <w:shd w:val="clear" w:color="auto" w:fill="auto"/>
            <w:hideMark/>
          </w:tcPr>
          <w:p w:rsidR="00927DF0" w:rsidRPr="004E626D" w:rsidRDefault="00927DF0" w:rsidP="008B4EF9">
            <w:pPr>
              <w:jc w:val="center"/>
              <w:rPr>
                <w:sz w:val="22"/>
                <w:szCs w:val="22"/>
              </w:rPr>
            </w:pPr>
            <w:r w:rsidRPr="004E626D">
              <w:rPr>
                <w:sz w:val="22"/>
                <w:szCs w:val="22"/>
              </w:rPr>
              <w:t>6 979,1</w:t>
            </w:r>
          </w:p>
        </w:tc>
      </w:tr>
      <w:tr w:rsidR="00927DF0" w:rsidRPr="004E626D" w:rsidTr="008B4EF9">
        <w:trPr>
          <w:trHeight w:val="735"/>
        </w:trPr>
        <w:tc>
          <w:tcPr>
            <w:tcW w:w="1752" w:type="dxa"/>
            <w:vMerge w:val="restart"/>
            <w:tcBorders>
              <w:top w:val="single" w:sz="4" w:space="0" w:color="000000"/>
              <w:left w:val="single" w:sz="8" w:space="0" w:color="auto"/>
              <w:bottom w:val="nil"/>
              <w:right w:val="single" w:sz="8" w:space="0" w:color="auto"/>
            </w:tcBorders>
            <w:shd w:val="clear" w:color="auto" w:fill="auto"/>
            <w:vAlign w:val="center"/>
            <w:hideMark/>
          </w:tcPr>
          <w:p w:rsidR="00927DF0" w:rsidRPr="004E626D" w:rsidRDefault="00927DF0" w:rsidP="008B4EF9">
            <w:pPr>
              <w:rPr>
                <w:sz w:val="22"/>
                <w:szCs w:val="22"/>
              </w:rPr>
            </w:pPr>
            <w:r w:rsidRPr="004E626D">
              <w:rPr>
                <w:sz w:val="22"/>
                <w:szCs w:val="22"/>
              </w:rPr>
              <w:lastRenderedPageBreak/>
              <w:t xml:space="preserve">Подпрограмма </w:t>
            </w:r>
          </w:p>
        </w:tc>
        <w:tc>
          <w:tcPr>
            <w:tcW w:w="2217" w:type="dxa"/>
            <w:vMerge w:val="restart"/>
            <w:tcBorders>
              <w:top w:val="single" w:sz="8" w:space="0" w:color="000000"/>
              <w:left w:val="single" w:sz="8" w:space="0" w:color="auto"/>
              <w:bottom w:val="single" w:sz="4" w:space="0" w:color="auto"/>
              <w:right w:val="single" w:sz="8" w:space="0" w:color="auto"/>
            </w:tcBorders>
            <w:shd w:val="clear" w:color="auto" w:fill="auto"/>
            <w:hideMark/>
          </w:tcPr>
          <w:p w:rsidR="00927DF0" w:rsidRPr="004E626D" w:rsidRDefault="00927DF0" w:rsidP="008B4EF9">
            <w:pPr>
              <w:rPr>
                <w:sz w:val="22"/>
                <w:szCs w:val="22"/>
              </w:rPr>
            </w:pPr>
            <w:r w:rsidRPr="004E626D">
              <w:rPr>
                <w:sz w:val="22"/>
                <w:szCs w:val="22"/>
              </w:rPr>
              <w:t xml:space="preserve">Организация отдыха, оздоровления и </w:t>
            </w:r>
            <w:proofErr w:type="spellStart"/>
            <w:r w:rsidRPr="004E626D">
              <w:rPr>
                <w:sz w:val="22"/>
                <w:szCs w:val="22"/>
              </w:rPr>
              <w:t>зщанятости</w:t>
            </w:r>
            <w:proofErr w:type="spellEnd"/>
            <w:r w:rsidRPr="004E626D">
              <w:rPr>
                <w:sz w:val="22"/>
                <w:szCs w:val="22"/>
              </w:rPr>
              <w:t xml:space="preserve"> в летнее время детей и подростков </w:t>
            </w:r>
            <w:proofErr w:type="spellStart"/>
            <w:r w:rsidRPr="004E626D">
              <w:rPr>
                <w:sz w:val="22"/>
                <w:szCs w:val="22"/>
              </w:rPr>
              <w:t>Манского</w:t>
            </w:r>
            <w:proofErr w:type="spellEnd"/>
            <w:r w:rsidRPr="004E626D">
              <w:rPr>
                <w:sz w:val="22"/>
                <w:szCs w:val="22"/>
              </w:rPr>
              <w:t xml:space="preserve"> района</w:t>
            </w:r>
          </w:p>
        </w:tc>
        <w:tc>
          <w:tcPr>
            <w:tcW w:w="2268" w:type="dxa"/>
            <w:tcBorders>
              <w:top w:val="single" w:sz="4" w:space="0" w:color="auto"/>
              <w:left w:val="nil"/>
              <w:bottom w:val="single" w:sz="8" w:space="0" w:color="auto"/>
              <w:right w:val="single" w:sz="8" w:space="0" w:color="auto"/>
            </w:tcBorders>
            <w:shd w:val="clear" w:color="auto" w:fill="auto"/>
            <w:hideMark/>
          </w:tcPr>
          <w:p w:rsidR="00927DF0" w:rsidRPr="004E626D" w:rsidRDefault="00927DF0" w:rsidP="008B4EF9">
            <w:pPr>
              <w:rPr>
                <w:sz w:val="22"/>
                <w:szCs w:val="22"/>
              </w:rPr>
            </w:pPr>
            <w:r w:rsidRPr="004E626D">
              <w:rPr>
                <w:sz w:val="22"/>
                <w:szCs w:val="22"/>
              </w:rPr>
              <w:t>всего расходные обязательства</w:t>
            </w:r>
          </w:p>
        </w:tc>
        <w:tc>
          <w:tcPr>
            <w:tcW w:w="851" w:type="dxa"/>
            <w:tcBorders>
              <w:top w:val="single" w:sz="4" w:space="0" w:color="auto"/>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850" w:type="dxa"/>
            <w:tcBorders>
              <w:top w:val="single" w:sz="4" w:space="0" w:color="auto"/>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851" w:type="dxa"/>
            <w:tcBorders>
              <w:top w:val="single" w:sz="4" w:space="0" w:color="auto"/>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709" w:type="dxa"/>
            <w:tcBorders>
              <w:top w:val="single" w:sz="4" w:space="0" w:color="auto"/>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1417" w:type="dxa"/>
            <w:tcBorders>
              <w:top w:val="single" w:sz="4" w:space="0" w:color="auto"/>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223,2</w:t>
            </w:r>
          </w:p>
        </w:tc>
        <w:tc>
          <w:tcPr>
            <w:tcW w:w="1418" w:type="dxa"/>
            <w:tcBorders>
              <w:top w:val="single" w:sz="4" w:space="0" w:color="auto"/>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223,2</w:t>
            </w:r>
          </w:p>
        </w:tc>
        <w:tc>
          <w:tcPr>
            <w:tcW w:w="1417" w:type="dxa"/>
            <w:tcBorders>
              <w:top w:val="single" w:sz="4" w:space="0" w:color="auto"/>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223,2</w:t>
            </w:r>
          </w:p>
        </w:tc>
        <w:tc>
          <w:tcPr>
            <w:tcW w:w="1412" w:type="dxa"/>
            <w:tcBorders>
              <w:top w:val="single" w:sz="4" w:space="0" w:color="auto"/>
              <w:left w:val="nil"/>
              <w:bottom w:val="single" w:sz="8" w:space="0" w:color="auto"/>
              <w:right w:val="single" w:sz="8" w:space="0" w:color="auto"/>
            </w:tcBorders>
            <w:shd w:val="clear" w:color="auto" w:fill="auto"/>
            <w:hideMark/>
          </w:tcPr>
          <w:p w:rsidR="00927DF0" w:rsidRPr="004E626D" w:rsidRDefault="00927DF0" w:rsidP="008B4EF9">
            <w:pPr>
              <w:jc w:val="center"/>
              <w:rPr>
                <w:sz w:val="22"/>
                <w:szCs w:val="22"/>
              </w:rPr>
            </w:pPr>
            <w:r w:rsidRPr="004E626D">
              <w:rPr>
                <w:sz w:val="22"/>
                <w:szCs w:val="22"/>
              </w:rPr>
              <w:t>669,6</w:t>
            </w:r>
          </w:p>
        </w:tc>
      </w:tr>
      <w:tr w:rsidR="00927DF0" w:rsidRPr="004E626D" w:rsidTr="008B4EF9">
        <w:trPr>
          <w:trHeight w:val="1127"/>
        </w:trPr>
        <w:tc>
          <w:tcPr>
            <w:tcW w:w="1752" w:type="dxa"/>
            <w:vMerge/>
            <w:tcBorders>
              <w:top w:val="nil"/>
              <w:left w:val="single" w:sz="8" w:space="0" w:color="auto"/>
              <w:bottom w:val="nil"/>
              <w:right w:val="single" w:sz="8" w:space="0" w:color="auto"/>
            </w:tcBorders>
            <w:vAlign w:val="center"/>
            <w:hideMark/>
          </w:tcPr>
          <w:p w:rsidR="00927DF0" w:rsidRPr="004E626D" w:rsidRDefault="00927DF0" w:rsidP="008B4EF9">
            <w:pPr>
              <w:rPr>
                <w:sz w:val="22"/>
                <w:szCs w:val="22"/>
              </w:rPr>
            </w:pPr>
          </w:p>
        </w:tc>
        <w:tc>
          <w:tcPr>
            <w:tcW w:w="2217" w:type="dxa"/>
            <w:vMerge/>
            <w:tcBorders>
              <w:top w:val="nil"/>
              <w:left w:val="single" w:sz="8" w:space="0" w:color="auto"/>
              <w:bottom w:val="single" w:sz="4" w:space="0" w:color="auto"/>
              <w:right w:val="single" w:sz="8" w:space="0" w:color="auto"/>
            </w:tcBorders>
            <w:vAlign w:val="center"/>
            <w:hideMark/>
          </w:tcPr>
          <w:p w:rsidR="00927DF0" w:rsidRPr="004E626D" w:rsidRDefault="00927DF0" w:rsidP="008B4EF9">
            <w:pPr>
              <w:rPr>
                <w:sz w:val="22"/>
                <w:szCs w:val="22"/>
              </w:rPr>
            </w:pPr>
          </w:p>
        </w:tc>
        <w:tc>
          <w:tcPr>
            <w:tcW w:w="2268" w:type="dxa"/>
            <w:tcBorders>
              <w:top w:val="single" w:sz="8" w:space="0" w:color="auto"/>
              <w:left w:val="nil"/>
              <w:bottom w:val="single" w:sz="4" w:space="0" w:color="auto"/>
              <w:right w:val="single" w:sz="8" w:space="0" w:color="auto"/>
            </w:tcBorders>
            <w:shd w:val="clear" w:color="auto" w:fill="auto"/>
            <w:hideMark/>
          </w:tcPr>
          <w:p w:rsidR="00927DF0" w:rsidRPr="004E626D" w:rsidRDefault="00927DF0" w:rsidP="008B4EF9">
            <w:pPr>
              <w:rPr>
                <w:sz w:val="22"/>
                <w:szCs w:val="22"/>
              </w:rPr>
            </w:pPr>
            <w:r w:rsidRPr="004E626D">
              <w:rPr>
                <w:sz w:val="22"/>
                <w:szCs w:val="22"/>
              </w:rPr>
              <w:t xml:space="preserve">Управление образования администрации </w:t>
            </w:r>
            <w:proofErr w:type="spellStart"/>
            <w:r w:rsidRPr="004E626D">
              <w:rPr>
                <w:sz w:val="22"/>
                <w:szCs w:val="22"/>
              </w:rPr>
              <w:t>Манского</w:t>
            </w:r>
            <w:proofErr w:type="spellEnd"/>
            <w:r w:rsidRPr="004E626D">
              <w:rPr>
                <w:sz w:val="22"/>
                <w:szCs w:val="22"/>
              </w:rPr>
              <w:t xml:space="preserve"> района</w:t>
            </w:r>
          </w:p>
        </w:tc>
        <w:tc>
          <w:tcPr>
            <w:tcW w:w="851" w:type="dxa"/>
            <w:tcBorders>
              <w:top w:val="nil"/>
              <w:left w:val="nil"/>
              <w:bottom w:val="single" w:sz="4"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021</w:t>
            </w:r>
          </w:p>
        </w:tc>
        <w:tc>
          <w:tcPr>
            <w:tcW w:w="850" w:type="dxa"/>
            <w:tcBorders>
              <w:top w:val="nil"/>
              <w:left w:val="nil"/>
              <w:bottom w:val="single" w:sz="4"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851" w:type="dxa"/>
            <w:tcBorders>
              <w:top w:val="nil"/>
              <w:left w:val="nil"/>
              <w:bottom w:val="single" w:sz="4"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709" w:type="dxa"/>
            <w:tcBorders>
              <w:top w:val="nil"/>
              <w:left w:val="nil"/>
              <w:bottom w:val="single" w:sz="4"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1417" w:type="dxa"/>
            <w:tcBorders>
              <w:top w:val="nil"/>
              <w:left w:val="nil"/>
              <w:bottom w:val="single" w:sz="4"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223,2</w:t>
            </w:r>
          </w:p>
        </w:tc>
        <w:tc>
          <w:tcPr>
            <w:tcW w:w="1418" w:type="dxa"/>
            <w:tcBorders>
              <w:top w:val="nil"/>
              <w:left w:val="nil"/>
              <w:bottom w:val="single" w:sz="4"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223,2</w:t>
            </w:r>
          </w:p>
        </w:tc>
        <w:tc>
          <w:tcPr>
            <w:tcW w:w="1417" w:type="dxa"/>
            <w:tcBorders>
              <w:top w:val="nil"/>
              <w:left w:val="nil"/>
              <w:bottom w:val="single" w:sz="4"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223,2</w:t>
            </w:r>
          </w:p>
        </w:tc>
        <w:tc>
          <w:tcPr>
            <w:tcW w:w="1412" w:type="dxa"/>
            <w:tcBorders>
              <w:top w:val="nil"/>
              <w:left w:val="nil"/>
              <w:bottom w:val="single" w:sz="4" w:space="0" w:color="auto"/>
              <w:right w:val="single" w:sz="8" w:space="0" w:color="auto"/>
            </w:tcBorders>
            <w:shd w:val="clear" w:color="auto" w:fill="auto"/>
            <w:hideMark/>
          </w:tcPr>
          <w:p w:rsidR="00927DF0" w:rsidRPr="004E626D" w:rsidRDefault="00927DF0" w:rsidP="008B4EF9">
            <w:pPr>
              <w:jc w:val="center"/>
              <w:rPr>
                <w:sz w:val="22"/>
                <w:szCs w:val="22"/>
              </w:rPr>
            </w:pPr>
            <w:r w:rsidRPr="004E626D">
              <w:rPr>
                <w:sz w:val="22"/>
                <w:szCs w:val="22"/>
              </w:rPr>
              <w:t>669,6</w:t>
            </w:r>
          </w:p>
        </w:tc>
      </w:tr>
      <w:tr w:rsidR="00927DF0" w:rsidRPr="004E626D" w:rsidTr="008B4EF9">
        <w:trPr>
          <w:trHeight w:val="686"/>
        </w:trPr>
        <w:tc>
          <w:tcPr>
            <w:tcW w:w="1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7DF0" w:rsidRPr="004E626D" w:rsidRDefault="00927DF0" w:rsidP="008B4EF9">
            <w:pPr>
              <w:rPr>
                <w:sz w:val="22"/>
                <w:szCs w:val="22"/>
              </w:rPr>
            </w:pPr>
            <w:r w:rsidRPr="004E626D">
              <w:rPr>
                <w:sz w:val="22"/>
                <w:szCs w:val="22"/>
              </w:rPr>
              <w:t xml:space="preserve">Подпрограмма </w:t>
            </w:r>
          </w:p>
        </w:tc>
        <w:tc>
          <w:tcPr>
            <w:tcW w:w="2217" w:type="dxa"/>
            <w:vMerge w:val="restart"/>
            <w:tcBorders>
              <w:top w:val="single" w:sz="4" w:space="0" w:color="auto"/>
              <w:left w:val="nil"/>
              <w:bottom w:val="single" w:sz="8" w:space="0" w:color="000000"/>
              <w:right w:val="single" w:sz="8" w:space="0" w:color="auto"/>
            </w:tcBorders>
            <w:shd w:val="clear" w:color="auto" w:fill="auto"/>
            <w:vAlign w:val="center"/>
            <w:hideMark/>
          </w:tcPr>
          <w:p w:rsidR="00927DF0" w:rsidRPr="004E626D" w:rsidRDefault="00927DF0" w:rsidP="008B4EF9">
            <w:pPr>
              <w:rPr>
                <w:sz w:val="22"/>
                <w:szCs w:val="22"/>
              </w:rPr>
            </w:pPr>
            <w:r w:rsidRPr="004E626D">
              <w:rPr>
                <w:sz w:val="22"/>
                <w:szCs w:val="22"/>
              </w:rPr>
              <w:t xml:space="preserve">Реализация переданных полномочий по опеке и </w:t>
            </w:r>
            <w:proofErr w:type="spellStart"/>
            <w:r w:rsidRPr="004E626D">
              <w:rPr>
                <w:sz w:val="22"/>
                <w:szCs w:val="22"/>
              </w:rPr>
              <w:t>попечительствув</w:t>
            </w:r>
            <w:proofErr w:type="spellEnd"/>
            <w:r w:rsidRPr="004E626D">
              <w:rPr>
                <w:sz w:val="22"/>
                <w:szCs w:val="22"/>
              </w:rPr>
              <w:t xml:space="preserve"> отношении несовершеннолетних</w:t>
            </w:r>
          </w:p>
        </w:tc>
        <w:tc>
          <w:tcPr>
            <w:tcW w:w="2268" w:type="dxa"/>
            <w:tcBorders>
              <w:top w:val="single" w:sz="4" w:space="0" w:color="auto"/>
              <w:left w:val="nil"/>
              <w:bottom w:val="single" w:sz="8" w:space="0" w:color="auto"/>
              <w:right w:val="single" w:sz="8" w:space="0" w:color="auto"/>
            </w:tcBorders>
            <w:shd w:val="clear" w:color="auto" w:fill="auto"/>
            <w:hideMark/>
          </w:tcPr>
          <w:p w:rsidR="00927DF0" w:rsidRPr="004E626D" w:rsidRDefault="00927DF0" w:rsidP="008B4EF9">
            <w:pPr>
              <w:rPr>
                <w:sz w:val="22"/>
                <w:szCs w:val="22"/>
              </w:rPr>
            </w:pPr>
            <w:r w:rsidRPr="004E626D">
              <w:rPr>
                <w:sz w:val="22"/>
                <w:szCs w:val="22"/>
              </w:rPr>
              <w:t>всего расходных обязательств</w:t>
            </w:r>
          </w:p>
        </w:tc>
        <w:tc>
          <w:tcPr>
            <w:tcW w:w="851" w:type="dxa"/>
            <w:tcBorders>
              <w:top w:val="single" w:sz="4" w:space="0" w:color="auto"/>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850" w:type="dxa"/>
            <w:tcBorders>
              <w:top w:val="single" w:sz="4" w:space="0" w:color="auto"/>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851" w:type="dxa"/>
            <w:tcBorders>
              <w:top w:val="single" w:sz="4" w:space="0" w:color="auto"/>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709" w:type="dxa"/>
            <w:tcBorders>
              <w:top w:val="single" w:sz="4" w:space="0" w:color="auto"/>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1417" w:type="dxa"/>
            <w:tcBorders>
              <w:top w:val="single" w:sz="4" w:space="0" w:color="auto"/>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1 280,1</w:t>
            </w:r>
          </w:p>
        </w:tc>
        <w:tc>
          <w:tcPr>
            <w:tcW w:w="1418" w:type="dxa"/>
            <w:tcBorders>
              <w:top w:val="single" w:sz="4" w:space="0" w:color="auto"/>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1 280,1</w:t>
            </w:r>
          </w:p>
        </w:tc>
        <w:tc>
          <w:tcPr>
            <w:tcW w:w="1417" w:type="dxa"/>
            <w:tcBorders>
              <w:top w:val="single" w:sz="4" w:space="0" w:color="auto"/>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1 280,1</w:t>
            </w:r>
          </w:p>
        </w:tc>
        <w:tc>
          <w:tcPr>
            <w:tcW w:w="1412" w:type="dxa"/>
            <w:tcBorders>
              <w:top w:val="single" w:sz="4" w:space="0" w:color="auto"/>
              <w:left w:val="nil"/>
              <w:bottom w:val="single" w:sz="8" w:space="0" w:color="auto"/>
              <w:right w:val="single" w:sz="8" w:space="0" w:color="auto"/>
            </w:tcBorders>
            <w:shd w:val="clear" w:color="auto" w:fill="auto"/>
            <w:hideMark/>
          </w:tcPr>
          <w:p w:rsidR="00927DF0" w:rsidRPr="004E626D" w:rsidRDefault="00927DF0" w:rsidP="008B4EF9">
            <w:pPr>
              <w:jc w:val="center"/>
              <w:rPr>
                <w:sz w:val="22"/>
                <w:szCs w:val="22"/>
              </w:rPr>
            </w:pPr>
            <w:r w:rsidRPr="004E626D">
              <w:rPr>
                <w:sz w:val="22"/>
                <w:szCs w:val="22"/>
              </w:rPr>
              <w:t>3 840,3</w:t>
            </w:r>
          </w:p>
        </w:tc>
      </w:tr>
      <w:tr w:rsidR="00927DF0" w:rsidRPr="004E626D" w:rsidTr="008B4EF9">
        <w:trPr>
          <w:trHeight w:val="1111"/>
        </w:trPr>
        <w:tc>
          <w:tcPr>
            <w:tcW w:w="1752" w:type="dxa"/>
            <w:vMerge/>
            <w:tcBorders>
              <w:top w:val="single" w:sz="4" w:space="0" w:color="auto"/>
              <w:left w:val="single" w:sz="4" w:space="0" w:color="auto"/>
              <w:bottom w:val="single" w:sz="4" w:space="0" w:color="auto"/>
              <w:right w:val="single" w:sz="4" w:space="0" w:color="auto"/>
            </w:tcBorders>
            <w:vAlign w:val="center"/>
            <w:hideMark/>
          </w:tcPr>
          <w:p w:rsidR="00927DF0" w:rsidRPr="004E626D" w:rsidRDefault="00927DF0" w:rsidP="008B4EF9">
            <w:pPr>
              <w:rPr>
                <w:sz w:val="22"/>
                <w:szCs w:val="22"/>
              </w:rPr>
            </w:pPr>
          </w:p>
        </w:tc>
        <w:tc>
          <w:tcPr>
            <w:tcW w:w="2217" w:type="dxa"/>
            <w:vMerge/>
            <w:tcBorders>
              <w:top w:val="nil"/>
              <w:left w:val="nil"/>
              <w:bottom w:val="single" w:sz="8" w:space="0" w:color="000000"/>
              <w:right w:val="single" w:sz="8" w:space="0" w:color="auto"/>
            </w:tcBorders>
            <w:vAlign w:val="center"/>
            <w:hideMark/>
          </w:tcPr>
          <w:p w:rsidR="00927DF0" w:rsidRPr="004E626D" w:rsidRDefault="00927DF0" w:rsidP="008B4EF9">
            <w:pPr>
              <w:rPr>
                <w:sz w:val="22"/>
                <w:szCs w:val="22"/>
              </w:rPr>
            </w:pPr>
          </w:p>
        </w:tc>
        <w:tc>
          <w:tcPr>
            <w:tcW w:w="2268" w:type="dxa"/>
            <w:tcBorders>
              <w:top w:val="nil"/>
              <w:left w:val="nil"/>
              <w:bottom w:val="single" w:sz="8" w:space="0" w:color="auto"/>
              <w:right w:val="single" w:sz="8" w:space="0" w:color="auto"/>
            </w:tcBorders>
            <w:shd w:val="clear" w:color="auto" w:fill="auto"/>
            <w:hideMark/>
          </w:tcPr>
          <w:p w:rsidR="00927DF0" w:rsidRPr="004E626D" w:rsidRDefault="00927DF0" w:rsidP="008B4EF9">
            <w:pPr>
              <w:rPr>
                <w:sz w:val="22"/>
                <w:szCs w:val="22"/>
              </w:rPr>
            </w:pPr>
            <w:r w:rsidRPr="004E626D">
              <w:rPr>
                <w:sz w:val="22"/>
                <w:szCs w:val="22"/>
              </w:rPr>
              <w:t xml:space="preserve">Управление образования администрации </w:t>
            </w:r>
            <w:proofErr w:type="spellStart"/>
            <w:r w:rsidRPr="004E626D">
              <w:rPr>
                <w:sz w:val="22"/>
                <w:szCs w:val="22"/>
              </w:rPr>
              <w:t>Манского</w:t>
            </w:r>
            <w:proofErr w:type="spellEnd"/>
            <w:r w:rsidRPr="004E626D">
              <w:rPr>
                <w:sz w:val="22"/>
                <w:szCs w:val="22"/>
              </w:rPr>
              <w:t xml:space="preserve"> района</w:t>
            </w:r>
          </w:p>
        </w:tc>
        <w:tc>
          <w:tcPr>
            <w:tcW w:w="851"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021</w:t>
            </w:r>
          </w:p>
        </w:tc>
        <w:tc>
          <w:tcPr>
            <w:tcW w:w="850"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851"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709"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1417"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1 280,1</w:t>
            </w:r>
          </w:p>
        </w:tc>
        <w:tc>
          <w:tcPr>
            <w:tcW w:w="1418"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1 280,1</w:t>
            </w:r>
          </w:p>
        </w:tc>
        <w:tc>
          <w:tcPr>
            <w:tcW w:w="1417"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1 280,1</w:t>
            </w:r>
          </w:p>
        </w:tc>
        <w:tc>
          <w:tcPr>
            <w:tcW w:w="1412" w:type="dxa"/>
            <w:tcBorders>
              <w:top w:val="nil"/>
              <w:left w:val="nil"/>
              <w:bottom w:val="single" w:sz="8" w:space="0" w:color="auto"/>
              <w:right w:val="single" w:sz="8" w:space="0" w:color="auto"/>
            </w:tcBorders>
            <w:shd w:val="clear" w:color="auto" w:fill="auto"/>
            <w:hideMark/>
          </w:tcPr>
          <w:p w:rsidR="00927DF0" w:rsidRPr="004E626D" w:rsidRDefault="00927DF0" w:rsidP="008B4EF9">
            <w:pPr>
              <w:jc w:val="center"/>
              <w:rPr>
                <w:sz w:val="22"/>
                <w:szCs w:val="22"/>
              </w:rPr>
            </w:pPr>
            <w:r w:rsidRPr="004E626D">
              <w:rPr>
                <w:sz w:val="22"/>
                <w:szCs w:val="22"/>
              </w:rPr>
              <w:t>3 840,3</w:t>
            </w:r>
          </w:p>
        </w:tc>
      </w:tr>
      <w:tr w:rsidR="00927DF0" w:rsidRPr="004E626D" w:rsidTr="008B4EF9">
        <w:trPr>
          <w:trHeight w:val="688"/>
        </w:trPr>
        <w:tc>
          <w:tcPr>
            <w:tcW w:w="1752" w:type="dxa"/>
            <w:tcBorders>
              <w:top w:val="nil"/>
              <w:left w:val="single" w:sz="4" w:space="0" w:color="auto"/>
              <w:bottom w:val="single" w:sz="4" w:space="0" w:color="auto"/>
              <w:right w:val="single" w:sz="4" w:space="0" w:color="auto"/>
            </w:tcBorders>
            <w:shd w:val="clear" w:color="auto" w:fill="auto"/>
            <w:vAlign w:val="center"/>
            <w:hideMark/>
          </w:tcPr>
          <w:p w:rsidR="00927DF0" w:rsidRPr="004E626D" w:rsidRDefault="00927DF0" w:rsidP="008B4EF9">
            <w:pPr>
              <w:rPr>
                <w:sz w:val="22"/>
                <w:szCs w:val="22"/>
              </w:rPr>
            </w:pPr>
            <w:r w:rsidRPr="004E626D">
              <w:rPr>
                <w:sz w:val="22"/>
                <w:szCs w:val="22"/>
              </w:rPr>
              <w:t xml:space="preserve">Подпрограмма </w:t>
            </w:r>
          </w:p>
        </w:tc>
        <w:tc>
          <w:tcPr>
            <w:tcW w:w="2217" w:type="dxa"/>
            <w:tcBorders>
              <w:top w:val="nil"/>
              <w:left w:val="nil"/>
              <w:bottom w:val="single" w:sz="4" w:space="0" w:color="auto"/>
              <w:right w:val="single" w:sz="8" w:space="0" w:color="auto"/>
            </w:tcBorders>
            <w:shd w:val="clear" w:color="auto" w:fill="auto"/>
            <w:vAlign w:val="center"/>
            <w:hideMark/>
          </w:tcPr>
          <w:p w:rsidR="00927DF0" w:rsidRPr="004E626D" w:rsidRDefault="00927DF0" w:rsidP="008B4EF9">
            <w:pPr>
              <w:rPr>
                <w:sz w:val="22"/>
                <w:szCs w:val="22"/>
              </w:rPr>
            </w:pPr>
            <w:r w:rsidRPr="004E626D">
              <w:rPr>
                <w:sz w:val="22"/>
                <w:szCs w:val="22"/>
              </w:rPr>
              <w:t>Обеспечение жильем детей-сирот</w:t>
            </w:r>
          </w:p>
        </w:tc>
        <w:tc>
          <w:tcPr>
            <w:tcW w:w="2268" w:type="dxa"/>
            <w:tcBorders>
              <w:top w:val="nil"/>
              <w:left w:val="nil"/>
              <w:bottom w:val="single" w:sz="4" w:space="0" w:color="auto"/>
              <w:right w:val="single" w:sz="8" w:space="0" w:color="auto"/>
            </w:tcBorders>
            <w:shd w:val="clear" w:color="auto" w:fill="auto"/>
            <w:hideMark/>
          </w:tcPr>
          <w:p w:rsidR="00927DF0" w:rsidRPr="004E626D" w:rsidRDefault="00927DF0" w:rsidP="008B4EF9">
            <w:pPr>
              <w:rPr>
                <w:sz w:val="22"/>
                <w:szCs w:val="22"/>
              </w:rPr>
            </w:pPr>
            <w:r w:rsidRPr="004E626D">
              <w:rPr>
                <w:sz w:val="22"/>
                <w:szCs w:val="22"/>
              </w:rPr>
              <w:t>КУМИ</w:t>
            </w:r>
          </w:p>
        </w:tc>
        <w:tc>
          <w:tcPr>
            <w:tcW w:w="851" w:type="dxa"/>
            <w:tcBorders>
              <w:top w:val="nil"/>
              <w:left w:val="nil"/>
              <w:bottom w:val="single" w:sz="4"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013</w:t>
            </w:r>
          </w:p>
        </w:tc>
        <w:tc>
          <w:tcPr>
            <w:tcW w:w="850" w:type="dxa"/>
            <w:tcBorders>
              <w:top w:val="nil"/>
              <w:left w:val="nil"/>
              <w:bottom w:val="single" w:sz="4"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851" w:type="dxa"/>
            <w:tcBorders>
              <w:top w:val="nil"/>
              <w:left w:val="nil"/>
              <w:bottom w:val="single" w:sz="4"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709" w:type="dxa"/>
            <w:tcBorders>
              <w:top w:val="nil"/>
              <w:left w:val="nil"/>
              <w:bottom w:val="single" w:sz="4"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Х</w:t>
            </w:r>
          </w:p>
        </w:tc>
        <w:tc>
          <w:tcPr>
            <w:tcW w:w="1417" w:type="dxa"/>
            <w:tcBorders>
              <w:top w:val="nil"/>
              <w:left w:val="nil"/>
              <w:bottom w:val="single" w:sz="4"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6 736,1</w:t>
            </w:r>
          </w:p>
        </w:tc>
        <w:tc>
          <w:tcPr>
            <w:tcW w:w="1418" w:type="dxa"/>
            <w:tcBorders>
              <w:top w:val="nil"/>
              <w:left w:val="nil"/>
              <w:bottom w:val="single" w:sz="4"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6 736,1</w:t>
            </w:r>
          </w:p>
        </w:tc>
        <w:tc>
          <w:tcPr>
            <w:tcW w:w="1417" w:type="dxa"/>
            <w:tcBorders>
              <w:top w:val="nil"/>
              <w:left w:val="nil"/>
              <w:bottom w:val="single" w:sz="4"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6 736,1</w:t>
            </w:r>
          </w:p>
        </w:tc>
        <w:tc>
          <w:tcPr>
            <w:tcW w:w="1412" w:type="dxa"/>
            <w:tcBorders>
              <w:top w:val="nil"/>
              <w:left w:val="nil"/>
              <w:bottom w:val="single" w:sz="4" w:space="0" w:color="auto"/>
              <w:right w:val="single" w:sz="8" w:space="0" w:color="auto"/>
            </w:tcBorders>
            <w:shd w:val="clear" w:color="auto" w:fill="auto"/>
            <w:hideMark/>
          </w:tcPr>
          <w:p w:rsidR="00927DF0" w:rsidRPr="004E626D" w:rsidRDefault="00927DF0" w:rsidP="008B4EF9">
            <w:pPr>
              <w:jc w:val="center"/>
              <w:rPr>
                <w:sz w:val="22"/>
                <w:szCs w:val="22"/>
              </w:rPr>
            </w:pPr>
            <w:r w:rsidRPr="004E626D">
              <w:rPr>
                <w:sz w:val="22"/>
                <w:szCs w:val="22"/>
              </w:rPr>
              <w:t>20 208,3</w:t>
            </w:r>
          </w:p>
        </w:tc>
      </w:tr>
      <w:tr w:rsidR="00927DF0" w:rsidRPr="004E626D" w:rsidTr="008B4EF9">
        <w:trPr>
          <w:trHeight w:val="688"/>
        </w:trPr>
        <w:tc>
          <w:tcPr>
            <w:tcW w:w="1752" w:type="dxa"/>
            <w:vMerge w:val="restart"/>
            <w:tcBorders>
              <w:top w:val="single" w:sz="4" w:space="0" w:color="auto"/>
              <w:left w:val="single" w:sz="4" w:space="0" w:color="auto"/>
              <w:right w:val="single" w:sz="4" w:space="0" w:color="auto"/>
            </w:tcBorders>
            <w:shd w:val="clear" w:color="auto" w:fill="auto"/>
            <w:vAlign w:val="center"/>
          </w:tcPr>
          <w:p w:rsidR="00927DF0" w:rsidRPr="004E626D" w:rsidRDefault="00927DF0" w:rsidP="008B4EF9">
            <w:pPr>
              <w:rPr>
                <w:sz w:val="22"/>
                <w:szCs w:val="22"/>
              </w:rPr>
            </w:pPr>
            <w:r w:rsidRPr="004E626D">
              <w:rPr>
                <w:sz w:val="22"/>
                <w:szCs w:val="22"/>
              </w:rPr>
              <w:t xml:space="preserve">Подпрограмма </w:t>
            </w:r>
          </w:p>
        </w:tc>
        <w:tc>
          <w:tcPr>
            <w:tcW w:w="2217" w:type="dxa"/>
            <w:vMerge w:val="restart"/>
            <w:tcBorders>
              <w:top w:val="single" w:sz="4" w:space="0" w:color="auto"/>
              <w:left w:val="nil"/>
              <w:right w:val="single" w:sz="8" w:space="0" w:color="auto"/>
            </w:tcBorders>
            <w:shd w:val="clear" w:color="auto" w:fill="auto"/>
            <w:vAlign w:val="center"/>
          </w:tcPr>
          <w:p w:rsidR="00927DF0" w:rsidRPr="004E626D" w:rsidRDefault="00927DF0" w:rsidP="008B4EF9">
            <w:pPr>
              <w:rPr>
                <w:sz w:val="22"/>
                <w:szCs w:val="22"/>
              </w:rPr>
            </w:pPr>
            <w:r w:rsidRPr="004E626D">
              <w:rPr>
                <w:sz w:val="22"/>
                <w:szCs w:val="22"/>
              </w:rPr>
              <w:t>Обеспечение условий реализации муниципальной программы и прочие мероприятия</w:t>
            </w:r>
          </w:p>
        </w:tc>
        <w:tc>
          <w:tcPr>
            <w:tcW w:w="2268" w:type="dxa"/>
            <w:tcBorders>
              <w:top w:val="single" w:sz="4" w:space="0" w:color="auto"/>
              <w:left w:val="nil"/>
              <w:bottom w:val="single" w:sz="4" w:space="0" w:color="auto"/>
              <w:right w:val="single" w:sz="8" w:space="0" w:color="auto"/>
            </w:tcBorders>
            <w:shd w:val="clear" w:color="auto" w:fill="auto"/>
          </w:tcPr>
          <w:p w:rsidR="00927DF0" w:rsidRDefault="00927DF0" w:rsidP="008B4EF9">
            <w:pPr>
              <w:rPr>
                <w:sz w:val="22"/>
                <w:szCs w:val="22"/>
              </w:rPr>
            </w:pPr>
            <w:r w:rsidRPr="004E626D">
              <w:rPr>
                <w:sz w:val="22"/>
                <w:szCs w:val="22"/>
              </w:rPr>
              <w:t>всего расходных обязательств</w:t>
            </w:r>
          </w:p>
          <w:p w:rsidR="00927DF0" w:rsidRDefault="00927DF0" w:rsidP="008B4EF9">
            <w:pPr>
              <w:rPr>
                <w:sz w:val="22"/>
                <w:szCs w:val="22"/>
              </w:rPr>
            </w:pPr>
          </w:p>
          <w:p w:rsidR="00927DF0" w:rsidRPr="004E626D" w:rsidRDefault="00927DF0" w:rsidP="008B4EF9">
            <w:pPr>
              <w:rPr>
                <w:sz w:val="22"/>
                <w:szCs w:val="22"/>
              </w:rPr>
            </w:pPr>
          </w:p>
        </w:tc>
        <w:tc>
          <w:tcPr>
            <w:tcW w:w="851" w:type="dxa"/>
            <w:tcBorders>
              <w:top w:val="single" w:sz="4" w:space="0" w:color="auto"/>
              <w:left w:val="nil"/>
              <w:bottom w:val="single" w:sz="4" w:space="0" w:color="auto"/>
              <w:right w:val="single" w:sz="8" w:space="0" w:color="auto"/>
            </w:tcBorders>
            <w:shd w:val="clear" w:color="auto" w:fill="auto"/>
            <w:noWrap/>
          </w:tcPr>
          <w:p w:rsidR="00927DF0" w:rsidRPr="004E626D" w:rsidRDefault="00927DF0" w:rsidP="008B4EF9">
            <w:pPr>
              <w:jc w:val="center"/>
              <w:rPr>
                <w:sz w:val="22"/>
                <w:szCs w:val="22"/>
              </w:rPr>
            </w:pPr>
            <w:r w:rsidRPr="004E626D">
              <w:rPr>
                <w:sz w:val="22"/>
                <w:szCs w:val="22"/>
              </w:rPr>
              <w:t>Х</w:t>
            </w:r>
          </w:p>
        </w:tc>
        <w:tc>
          <w:tcPr>
            <w:tcW w:w="850" w:type="dxa"/>
            <w:tcBorders>
              <w:top w:val="single" w:sz="4" w:space="0" w:color="auto"/>
              <w:left w:val="nil"/>
              <w:bottom w:val="single" w:sz="4" w:space="0" w:color="auto"/>
              <w:right w:val="single" w:sz="8" w:space="0" w:color="auto"/>
            </w:tcBorders>
            <w:shd w:val="clear" w:color="auto" w:fill="auto"/>
            <w:noWrap/>
          </w:tcPr>
          <w:p w:rsidR="00927DF0" w:rsidRPr="004E626D" w:rsidRDefault="00927DF0" w:rsidP="008B4EF9">
            <w:pPr>
              <w:jc w:val="center"/>
              <w:rPr>
                <w:sz w:val="22"/>
                <w:szCs w:val="22"/>
              </w:rPr>
            </w:pPr>
            <w:r w:rsidRPr="004E626D">
              <w:rPr>
                <w:sz w:val="22"/>
                <w:szCs w:val="22"/>
              </w:rPr>
              <w:t>Х</w:t>
            </w:r>
          </w:p>
        </w:tc>
        <w:tc>
          <w:tcPr>
            <w:tcW w:w="851" w:type="dxa"/>
            <w:tcBorders>
              <w:top w:val="single" w:sz="4" w:space="0" w:color="auto"/>
              <w:left w:val="nil"/>
              <w:bottom w:val="single" w:sz="4" w:space="0" w:color="auto"/>
              <w:right w:val="single" w:sz="8" w:space="0" w:color="auto"/>
            </w:tcBorders>
            <w:shd w:val="clear" w:color="auto" w:fill="auto"/>
            <w:noWrap/>
          </w:tcPr>
          <w:p w:rsidR="00927DF0" w:rsidRPr="004E626D" w:rsidRDefault="00927DF0" w:rsidP="008B4EF9">
            <w:pPr>
              <w:jc w:val="center"/>
              <w:rPr>
                <w:sz w:val="22"/>
                <w:szCs w:val="22"/>
              </w:rPr>
            </w:pPr>
            <w:r w:rsidRPr="004E626D">
              <w:rPr>
                <w:sz w:val="22"/>
                <w:szCs w:val="22"/>
              </w:rPr>
              <w:t>Х</w:t>
            </w:r>
          </w:p>
        </w:tc>
        <w:tc>
          <w:tcPr>
            <w:tcW w:w="709" w:type="dxa"/>
            <w:tcBorders>
              <w:top w:val="single" w:sz="4" w:space="0" w:color="auto"/>
              <w:left w:val="nil"/>
              <w:bottom w:val="single" w:sz="4" w:space="0" w:color="auto"/>
              <w:right w:val="single" w:sz="8" w:space="0" w:color="auto"/>
            </w:tcBorders>
            <w:shd w:val="clear" w:color="auto" w:fill="auto"/>
            <w:noWrap/>
          </w:tcPr>
          <w:p w:rsidR="00927DF0" w:rsidRPr="004E626D" w:rsidRDefault="00927DF0" w:rsidP="008B4EF9">
            <w:pPr>
              <w:jc w:val="center"/>
              <w:rPr>
                <w:sz w:val="22"/>
                <w:szCs w:val="22"/>
              </w:rPr>
            </w:pPr>
            <w:r w:rsidRPr="004E626D">
              <w:rPr>
                <w:sz w:val="22"/>
                <w:szCs w:val="22"/>
              </w:rPr>
              <w:t>Х</w:t>
            </w:r>
          </w:p>
        </w:tc>
        <w:tc>
          <w:tcPr>
            <w:tcW w:w="1417" w:type="dxa"/>
            <w:tcBorders>
              <w:top w:val="single" w:sz="4" w:space="0" w:color="auto"/>
              <w:left w:val="nil"/>
              <w:bottom w:val="single" w:sz="4" w:space="0" w:color="auto"/>
              <w:right w:val="single" w:sz="8" w:space="0" w:color="auto"/>
            </w:tcBorders>
            <w:shd w:val="clear" w:color="auto" w:fill="auto"/>
            <w:noWrap/>
          </w:tcPr>
          <w:p w:rsidR="00927DF0" w:rsidRPr="004E626D" w:rsidRDefault="00927DF0" w:rsidP="008B4EF9">
            <w:pPr>
              <w:jc w:val="center"/>
              <w:rPr>
                <w:sz w:val="22"/>
                <w:szCs w:val="22"/>
              </w:rPr>
            </w:pPr>
            <w:r w:rsidRPr="004E626D">
              <w:rPr>
                <w:sz w:val="22"/>
                <w:szCs w:val="22"/>
              </w:rPr>
              <w:t>15 747,2</w:t>
            </w:r>
          </w:p>
        </w:tc>
        <w:tc>
          <w:tcPr>
            <w:tcW w:w="1418" w:type="dxa"/>
            <w:tcBorders>
              <w:top w:val="single" w:sz="4" w:space="0" w:color="auto"/>
              <w:left w:val="nil"/>
              <w:bottom w:val="single" w:sz="4" w:space="0" w:color="auto"/>
              <w:right w:val="single" w:sz="8" w:space="0" w:color="auto"/>
            </w:tcBorders>
            <w:shd w:val="clear" w:color="auto" w:fill="auto"/>
            <w:noWrap/>
          </w:tcPr>
          <w:p w:rsidR="00927DF0" w:rsidRPr="004E626D" w:rsidRDefault="00927DF0" w:rsidP="008B4EF9">
            <w:pPr>
              <w:jc w:val="center"/>
              <w:rPr>
                <w:sz w:val="22"/>
                <w:szCs w:val="22"/>
              </w:rPr>
            </w:pPr>
            <w:r w:rsidRPr="004E626D">
              <w:rPr>
                <w:sz w:val="22"/>
                <w:szCs w:val="22"/>
              </w:rPr>
              <w:t>14 797,2</w:t>
            </w:r>
          </w:p>
        </w:tc>
        <w:tc>
          <w:tcPr>
            <w:tcW w:w="1417" w:type="dxa"/>
            <w:tcBorders>
              <w:top w:val="single" w:sz="4" w:space="0" w:color="auto"/>
              <w:left w:val="nil"/>
              <w:bottom w:val="single" w:sz="4" w:space="0" w:color="auto"/>
              <w:right w:val="single" w:sz="8" w:space="0" w:color="auto"/>
            </w:tcBorders>
            <w:shd w:val="clear" w:color="auto" w:fill="auto"/>
            <w:noWrap/>
          </w:tcPr>
          <w:p w:rsidR="00927DF0" w:rsidRPr="004E626D" w:rsidRDefault="00927DF0" w:rsidP="008B4EF9">
            <w:pPr>
              <w:jc w:val="center"/>
              <w:rPr>
                <w:sz w:val="22"/>
                <w:szCs w:val="22"/>
              </w:rPr>
            </w:pPr>
            <w:r w:rsidRPr="004E626D">
              <w:rPr>
                <w:sz w:val="22"/>
                <w:szCs w:val="22"/>
              </w:rPr>
              <w:t>14 797,2</w:t>
            </w:r>
          </w:p>
        </w:tc>
        <w:tc>
          <w:tcPr>
            <w:tcW w:w="1412" w:type="dxa"/>
            <w:tcBorders>
              <w:top w:val="single" w:sz="4" w:space="0" w:color="auto"/>
              <w:left w:val="nil"/>
              <w:bottom w:val="single" w:sz="4" w:space="0" w:color="auto"/>
              <w:right w:val="single" w:sz="8" w:space="0" w:color="auto"/>
            </w:tcBorders>
            <w:shd w:val="clear" w:color="auto" w:fill="auto"/>
          </w:tcPr>
          <w:p w:rsidR="00927DF0" w:rsidRPr="004E626D" w:rsidRDefault="00927DF0" w:rsidP="008B4EF9">
            <w:pPr>
              <w:jc w:val="center"/>
              <w:rPr>
                <w:sz w:val="22"/>
                <w:szCs w:val="22"/>
              </w:rPr>
            </w:pPr>
            <w:r w:rsidRPr="004E626D">
              <w:rPr>
                <w:sz w:val="22"/>
                <w:szCs w:val="22"/>
              </w:rPr>
              <w:t>45 341,6</w:t>
            </w:r>
          </w:p>
        </w:tc>
      </w:tr>
      <w:tr w:rsidR="00927DF0" w:rsidRPr="004E626D" w:rsidTr="008B4EF9">
        <w:trPr>
          <w:trHeight w:val="688"/>
        </w:trPr>
        <w:tc>
          <w:tcPr>
            <w:tcW w:w="1752" w:type="dxa"/>
            <w:vMerge/>
            <w:tcBorders>
              <w:left w:val="single" w:sz="4" w:space="0" w:color="auto"/>
              <w:bottom w:val="single" w:sz="4" w:space="0" w:color="auto"/>
              <w:right w:val="single" w:sz="4" w:space="0" w:color="auto"/>
            </w:tcBorders>
            <w:shd w:val="clear" w:color="auto" w:fill="auto"/>
            <w:vAlign w:val="center"/>
          </w:tcPr>
          <w:p w:rsidR="00927DF0" w:rsidRPr="004E626D" w:rsidRDefault="00927DF0" w:rsidP="008B4EF9">
            <w:pPr>
              <w:rPr>
                <w:sz w:val="22"/>
                <w:szCs w:val="22"/>
              </w:rPr>
            </w:pPr>
          </w:p>
        </w:tc>
        <w:tc>
          <w:tcPr>
            <w:tcW w:w="2217" w:type="dxa"/>
            <w:vMerge/>
            <w:tcBorders>
              <w:left w:val="nil"/>
              <w:bottom w:val="single" w:sz="4" w:space="0" w:color="auto"/>
              <w:right w:val="single" w:sz="8" w:space="0" w:color="auto"/>
            </w:tcBorders>
            <w:shd w:val="clear" w:color="auto" w:fill="auto"/>
            <w:vAlign w:val="center"/>
          </w:tcPr>
          <w:p w:rsidR="00927DF0" w:rsidRPr="004E626D" w:rsidRDefault="00927DF0" w:rsidP="008B4EF9">
            <w:pPr>
              <w:rPr>
                <w:sz w:val="22"/>
                <w:szCs w:val="22"/>
              </w:rPr>
            </w:pPr>
          </w:p>
        </w:tc>
        <w:tc>
          <w:tcPr>
            <w:tcW w:w="2268" w:type="dxa"/>
            <w:tcBorders>
              <w:top w:val="single" w:sz="4" w:space="0" w:color="auto"/>
              <w:left w:val="nil"/>
              <w:bottom w:val="single" w:sz="4" w:space="0" w:color="auto"/>
              <w:right w:val="single" w:sz="8" w:space="0" w:color="auto"/>
            </w:tcBorders>
            <w:shd w:val="clear" w:color="auto" w:fill="auto"/>
          </w:tcPr>
          <w:p w:rsidR="00927DF0" w:rsidRPr="004E626D" w:rsidRDefault="00927DF0" w:rsidP="008B4EF9">
            <w:pPr>
              <w:rPr>
                <w:sz w:val="22"/>
                <w:szCs w:val="22"/>
              </w:rPr>
            </w:pPr>
            <w:r w:rsidRPr="004E626D">
              <w:rPr>
                <w:sz w:val="22"/>
                <w:szCs w:val="22"/>
              </w:rPr>
              <w:t xml:space="preserve">Управление образования администрации </w:t>
            </w:r>
            <w:proofErr w:type="spellStart"/>
            <w:r w:rsidRPr="004E626D">
              <w:rPr>
                <w:sz w:val="22"/>
                <w:szCs w:val="22"/>
              </w:rPr>
              <w:t>Манского</w:t>
            </w:r>
            <w:proofErr w:type="spellEnd"/>
            <w:r w:rsidRPr="004E626D">
              <w:rPr>
                <w:sz w:val="22"/>
                <w:szCs w:val="22"/>
              </w:rPr>
              <w:t xml:space="preserve"> района</w:t>
            </w:r>
          </w:p>
        </w:tc>
        <w:tc>
          <w:tcPr>
            <w:tcW w:w="851" w:type="dxa"/>
            <w:tcBorders>
              <w:top w:val="single" w:sz="4" w:space="0" w:color="auto"/>
              <w:left w:val="nil"/>
              <w:bottom w:val="single" w:sz="4" w:space="0" w:color="auto"/>
              <w:right w:val="single" w:sz="8" w:space="0" w:color="auto"/>
            </w:tcBorders>
            <w:shd w:val="clear" w:color="auto" w:fill="auto"/>
            <w:noWrap/>
          </w:tcPr>
          <w:p w:rsidR="00927DF0" w:rsidRPr="004E626D" w:rsidRDefault="00927DF0" w:rsidP="008B4EF9">
            <w:pPr>
              <w:jc w:val="center"/>
              <w:rPr>
                <w:sz w:val="22"/>
                <w:szCs w:val="22"/>
              </w:rPr>
            </w:pPr>
            <w:r w:rsidRPr="004E626D">
              <w:rPr>
                <w:sz w:val="22"/>
                <w:szCs w:val="22"/>
              </w:rPr>
              <w:t>021</w:t>
            </w:r>
          </w:p>
        </w:tc>
        <w:tc>
          <w:tcPr>
            <w:tcW w:w="850" w:type="dxa"/>
            <w:tcBorders>
              <w:top w:val="single" w:sz="4" w:space="0" w:color="auto"/>
              <w:left w:val="nil"/>
              <w:bottom w:val="single" w:sz="4" w:space="0" w:color="auto"/>
              <w:right w:val="single" w:sz="8" w:space="0" w:color="auto"/>
            </w:tcBorders>
            <w:shd w:val="clear" w:color="auto" w:fill="auto"/>
            <w:noWrap/>
          </w:tcPr>
          <w:p w:rsidR="00927DF0" w:rsidRPr="004E626D" w:rsidRDefault="00927DF0" w:rsidP="008B4EF9">
            <w:pPr>
              <w:jc w:val="center"/>
              <w:rPr>
                <w:sz w:val="22"/>
                <w:szCs w:val="22"/>
              </w:rPr>
            </w:pPr>
            <w:r w:rsidRPr="004E626D">
              <w:rPr>
                <w:sz w:val="22"/>
                <w:szCs w:val="22"/>
              </w:rPr>
              <w:t>Х</w:t>
            </w:r>
          </w:p>
        </w:tc>
        <w:tc>
          <w:tcPr>
            <w:tcW w:w="851" w:type="dxa"/>
            <w:tcBorders>
              <w:top w:val="single" w:sz="4" w:space="0" w:color="auto"/>
              <w:left w:val="nil"/>
              <w:bottom w:val="single" w:sz="4" w:space="0" w:color="auto"/>
              <w:right w:val="single" w:sz="8" w:space="0" w:color="auto"/>
            </w:tcBorders>
            <w:shd w:val="clear" w:color="auto" w:fill="auto"/>
            <w:noWrap/>
          </w:tcPr>
          <w:p w:rsidR="00927DF0" w:rsidRPr="004E626D" w:rsidRDefault="00927DF0" w:rsidP="008B4EF9">
            <w:pPr>
              <w:jc w:val="center"/>
              <w:rPr>
                <w:sz w:val="22"/>
                <w:szCs w:val="22"/>
              </w:rPr>
            </w:pPr>
            <w:r w:rsidRPr="004E626D">
              <w:rPr>
                <w:sz w:val="22"/>
                <w:szCs w:val="22"/>
              </w:rPr>
              <w:t>Х</w:t>
            </w:r>
          </w:p>
        </w:tc>
        <w:tc>
          <w:tcPr>
            <w:tcW w:w="709" w:type="dxa"/>
            <w:tcBorders>
              <w:top w:val="single" w:sz="4" w:space="0" w:color="auto"/>
              <w:left w:val="nil"/>
              <w:bottom w:val="single" w:sz="4" w:space="0" w:color="auto"/>
              <w:right w:val="single" w:sz="8" w:space="0" w:color="auto"/>
            </w:tcBorders>
            <w:shd w:val="clear" w:color="auto" w:fill="auto"/>
            <w:noWrap/>
          </w:tcPr>
          <w:p w:rsidR="00927DF0" w:rsidRPr="004E626D" w:rsidRDefault="00927DF0" w:rsidP="008B4EF9">
            <w:pPr>
              <w:jc w:val="center"/>
              <w:rPr>
                <w:sz w:val="22"/>
                <w:szCs w:val="22"/>
              </w:rPr>
            </w:pPr>
            <w:r w:rsidRPr="004E626D">
              <w:rPr>
                <w:sz w:val="22"/>
                <w:szCs w:val="22"/>
              </w:rPr>
              <w:t>Х</w:t>
            </w:r>
          </w:p>
        </w:tc>
        <w:tc>
          <w:tcPr>
            <w:tcW w:w="1417" w:type="dxa"/>
            <w:tcBorders>
              <w:top w:val="single" w:sz="4" w:space="0" w:color="auto"/>
              <w:left w:val="nil"/>
              <w:bottom w:val="single" w:sz="4" w:space="0" w:color="auto"/>
              <w:right w:val="single" w:sz="8" w:space="0" w:color="auto"/>
            </w:tcBorders>
            <w:shd w:val="clear" w:color="auto" w:fill="auto"/>
            <w:noWrap/>
          </w:tcPr>
          <w:p w:rsidR="00927DF0" w:rsidRPr="004E626D" w:rsidRDefault="00927DF0" w:rsidP="008B4EF9">
            <w:pPr>
              <w:jc w:val="center"/>
              <w:rPr>
                <w:sz w:val="22"/>
                <w:szCs w:val="22"/>
              </w:rPr>
            </w:pPr>
            <w:r w:rsidRPr="004E626D">
              <w:rPr>
                <w:sz w:val="22"/>
                <w:szCs w:val="22"/>
              </w:rPr>
              <w:t>15 747,2</w:t>
            </w:r>
          </w:p>
        </w:tc>
        <w:tc>
          <w:tcPr>
            <w:tcW w:w="1418" w:type="dxa"/>
            <w:tcBorders>
              <w:top w:val="single" w:sz="4" w:space="0" w:color="auto"/>
              <w:left w:val="nil"/>
              <w:bottom w:val="single" w:sz="4" w:space="0" w:color="auto"/>
              <w:right w:val="single" w:sz="8" w:space="0" w:color="auto"/>
            </w:tcBorders>
            <w:shd w:val="clear" w:color="auto" w:fill="auto"/>
            <w:noWrap/>
          </w:tcPr>
          <w:p w:rsidR="00927DF0" w:rsidRPr="004E626D" w:rsidRDefault="00927DF0" w:rsidP="008B4EF9">
            <w:pPr>
              <w:jc w:val="center"/>
              <w:rPr>
                <w:sz w:val="22"/>
                <w:szCs w:val="22"/>
              </w:rPr>
            </w:pPr>
            <w:r w:rsidRPr="004E626D">
              <w:rPr>
                <w:sz w:val="22"/>
                <w:szCs w:val="22"/>
              </w:rPr>
              <w:t>14 797,2</w:t>
            </w:r>
          </w:p>
        </w:tc>
        <w:tc>
          <w:tcPr>
            <w:tcW w:w="1417" w:type="dxa"/>
            <w:tcBorders>
              <w:top w:val="single" w:sz="4" w:space="0" w:color="auto"/>
              <w:left w:val="nil"/>
              <w:bottom w:val="single" w:sz="4" w:space="0" w:color="auto"/>
              <w:right w:val="single" w:sz="8" w:space="0" w:color="auto"/>
            </w:tcBorders>
            <w:shd w:val="clear" w:color="auto" w:fill="auto"/>
            <w:noWrap/>
          </w:tcPr>
          <w:p w:rsidR="00927DF0" w:rsidRPr="004E626D" w:rsidRDefault="00927DF0" w:rsidP="008B4EF9">
            <w:pPr>
              <w:jc w:val="center"/>
              <w:rPr>
                <w:sz w:val="22"/>
                <w:szCs w:val="22"/>
              </w:rPr>
            </w:pPr>
            <w:r w:rsidRPr="004E626D">
              <w:rPr>
                <w:sz w:val="22"/>
                <w:szCs w:val="22"/>
              </w:rPr>
              <w:t>14 797,2</w:t>
            </w:r>
          </w:p>
        </w:tc>
        <w:tc>
          <w:tcPr>
            <w:tcW w:w="1412" w:type="dxa"/>
            <w:tcBorders>
              <w:top w:val="single" w:sz="4" w:space="0" w:color="auto"/>
              <w:left w:val="nil"/>
              <w:bottom w:val="single" w:sz="4" w:space="0" w:color="auto"/>
              <w:right w:val="single" w:sz="8" w:space="0" w:color="auto"/>
            </w:tcBorders>
            <w:shd w:val="clear" w:color="auto" w:fill="auto"/>
          </w:tcPr>
          <w:p w:rsidR="00927DF0" w:rsidRPr="004E626D" w:rsidRDefault="00927DF0" w:rsidP="008B4EF9">
            <w:pPr>
              <w:jc w:val="center"/>
              <w:rPr>
                <w:sz w:val="22"/>
                <w:szCs w:val="22"/>
              </w:rPr>
            </w:pPr>
            <w:r w:rsidRPr="004E626D">
              <w:rPr>
                <w:sz w:val="22"/>
                <w:szCs w:val="22"/>
              </w:rPr>
              <w:t>45 341,6</w:t>
            </w:r>
          </w:p>
        </w:tc>
      </w:tr>
    </w:tbl>
    <w:p w:rsidR="00927DF0" w:rsidRDefault="00927DF0" w:rsidP="00927DF0">
      <w:pPr>
        <w:sectPr w:rsidR="00927DF0" w:rsidSect="00710D93">
          <w:pgSz w:w="16837" w:h="11905" w:orient="landscape"/>
          <w:pgMar w:top="856" w:right="1412" w:bottom="284" w:left="1412" w:header="1134" w:footer="1134" w:gutter="0"/>
          <w:pgNumType w:start="1"/>
          <w:cols w:space="720"/>
          <w:docGrid w:linePitch="360"/>
        </w:sectPr>
      </w:pPr>
    </w:p>
    <w:tbl>
      <w:tblPr>
        <w:tblW w:w="15162" w:type="dxa"/>
        <w:tblInd w:w="108" w:type="dxa"/>
        <w:tblLayout w:type="fixed"/>
        <w:tblLook w:val="04A0" w:firstRow="1" w:lastRow="0" w:firstColumn="1" w:lastColumn="0" w:noHBand="0" w:noVBand="1"/>
      </w:tblPr>
      <w:tblGrid>
        <w:gridCol w:w="1752"/>
        <w:gridCol w:w="2217"/>
        <w:gridCol w:w="2268"/>
        <w:gridCol w:w="851"/>
        <w:gridCol w:w="850"/>
        <w:gridCol w:w="851"/>
        <w:gridCol w:w="709"/>
        <w:gridCol w:w="1417"/>
        <w:gridCol w:w="1418"/>
        <w:gridCol w:w="1417"/>
        <w:gridCol w:w="1412"/>
      </w:tblGrid>
      <w:tr w:rsidR="00927DF0" w:rsidRPr="004E626D" w:rsidTr="008B4EF9">
        <w:trPr>
          <w:trHeight w:val="300"/>
        </w:trPr>
        <w:tc>
          <w:tcPr>
            <w:tcW w:w="175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27DF0" w:rsidRPr="004E626D" w:rsidRDefault="00927DF0" w:rsidP="008B4EF9">
            <w:pPr>
              <w:rPr>
                <w:sz w:val="22"/>
                <w:szCs w:val="22"/>
              </w:rPr>
            </w:pPr>
            <w:r w:rsidRPr="004E626D">
              <w:rPr>
                <w:sz w:val="22"/>
                <w:szCs w:val="22"/>
              </w:rPr>
              <w:lastRenderedPageBreak/>
              <w:t>Статус (муниципальная программа, подпрограмма, в том числе ВЦП)</w:t>
            </w:r>
          </w:p>
        </w:tc>
        <w:tc>
          <w:tcPr>
            <w:tcW w:w="2217"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927DF0" w:rsidRPr="004E626D" w:rsidRDefault="00927DF0" w:rsidP="008B4EF9">
            <w:pPr>
              <w:rPr>
                <w:sz w:val="22"/>
                <w:szCs w:val="22"/>
              </w:rPr>
            </w:pPr>
            <w:r w:rsidRPr="004E626D">
              <w:rPr>
                <w:sz w:val="22"/>
                <w:szCs w:val="22"/>
              </w:rPr>
              <w:t>Наименование  программы, подпрограммы, в том числе ВЦП</w:t>
            </w:r>
          </w:p>
        </w:tc>
        <w:tc>
          <w:tcPr>
            <w:tcW w:w="2268"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927DF0" w:rsidRPr="004E626D" w:rsidRDefault="00927DF0" w:rsidP="008B4EF9">
            <w:pPr>
              <w:jc w:val="center"/>
              <w:rPr>
                <w:sz w:val="22"/>
                <w:szCs w:val="22"/>
              </w:rPr>
            </w:pPr>
            <w:r w:rsidRPr="004E626D">
              <w:rPr>
                <w:sz w:val="22"/>
                <w:szCs w:val="22"/>
              </w:rPr>
              <w:t>Наименование ГРБС</w:t>
            </w:r>
          </w:p>
        </w:tc>
        <w:tc>
          <w:tcPr>
            <w:tcW w:w="3261" w:type="dxa"/>
            <w:gridSpan w:val="4"/>
            <w:vMerge w:val="restart"/>
            <w:tcBorders>
              <w:top w:val="single" w:sz="4" w:space="0" w:color="auto"/>
              <w:left w:val="single" w:sz="8" w:space="0" w:color="auto"/>
              <w:bottom w:val="single" w:sz="8" w:space="0" w:color="000000"/>
              <w:right w:val="single" w:sz="8" w:space="0" w:color="000000"/>
            </w:tcBorders>
            <w:shd w:val="clear" w:color="auto" w:fill="auto"/>
            <w:vAlign w:val="bottom"/>
            <w:hideMark/>
          </w:tcPr>
          <w:p w:rsidR="00927DF0" w:rsidRPr="004E626D" w:rsidRDefault="00927DF0" w:rsidP="008B4EF9">
            <w:pPr>
              <w:jc w:val="center"/>
              <w:rPr>
                <w:sz w:val="22"/>
                <w:szCs w:val="22"/>
              </w:rPr>
            </w:pPr>
            <w:r w:rsidRPr="004E626D">
              <w:rPr>
                <w:sz w:val="22"/>
                <w:szCs w:val="22"/>
              </w:rPr>
              <w:t xml:space="preserve">Код бюджетной классификации </w:t>
            </w:r>
          </w:p>
        </w:tc>
        <w:tc>
          <w:tcPr>
            <w:tcW w:w="5664" w:type="dxa"/>
            <w:gridSpan w:val="4"/>
            <w:tcBorders>
              <w:top w:val="single" w:sz="4" w:space="0" w:color="auto"/>
              <w:left w:val="nil"/>
              <w:bottom w:val="nil"/>
              <w:right w:val="single" w:sz="8" w:space="0" w:color="000000"/>
            </w:tcBorders>
            <w:shd w:val="clear" w:color="auto" w:fill="auto"/>
            <w:vAlign w:val="bottom"/>
            <w:hideMark/>
          </w:tcPr>
          <w:p w:rsidR="00927DF0" w:rsidRPr="004E626D" w:rsidRDefault="00927DF0" w:rsidP="008B4EF9">
            <w:pPr>
              <w:jc w:val="center"/>
              <w:rPr>
                <w:sz w:val="22"/>
                <w:szCs w:val="22"/>
              </w:rPr>
            </w:pPr>
            <w:r w:rsidRPr="004E626D">
              <w:rPr>
                <w:sz w:val="22"/>
                <w:szCs w:val="22"/>
              </w:rPr>
              <w:t>Расходы</w:t>
            </w:r>
          </w:p>
        </w:tc>
      </w:tr>
      <w:tr w:rsidR="00927DF0" w:rsidRPr="004E626D" w:rsidTr="008B4EF9">
        <w:trPr>
          <w:trHeight w:val="315"/>
        </w:trPr>
        <w:tc>
          <w:tcPr>
            <w:tcW w:w="1752" w:type="dxa"/>
            <w:vMerge/>
            <w:tcBorders>
              <w:top w:val="single" w:sz="8" w:space="0" w:color="auto"/>
              <w:left w:val="single" w:sz="8" w:space="0" w:color="auto"/>
              <w:bottom w:val="single" w:sz="8" w:space="0" w:color="000000"/>
              <w:right w:val="single" w:sz="8" w:space="0" w:color="auto"/>
            </w:tcBorders>
            <w:vAlign w:val="center"/>
            <w:hideMark/>
          </w:tcPr>
          <w:p w:rsidR="00927DF0" w:rsidRPr="004E626D" w:rsidRDefault="00927DF0" w:rsidP="008B4EF9">
            <w:pPr>
              <w:rPr>
                <w:sz w:val="22"/>
                <w:szCs w:val="22"/>
              </w:rPr>
            </w:pPr>
          </w:p>
        </w:tc>
        <w:tc>
          <w:tcPr>
            <w:tcW w:w="2217" w:type="dxa"/>
            <w:vMerge/>
            <w:tcBorders>
              <w:top w:val="nil"/>
              <w:left w:val="single" w:sz="8" w:space="0" w:color="auto"/>
              <w:bottom w:val="single" w:sz="8" w:space="0" w:color="000000"/>
              <w:right w:val="single" w:sz="8" w:space="0" w:color="auto"/>
            </w:tcBorders>
            <w:vAlign w:val="center"/>
            <w:hideMark/>
          </w:tcPr>
          <w:p w:rsidR="00927DF0" w:rsidRPr="004E626D" w:rsidRDefault="00927DF0" w:rsidP="008B4EF9">
            <w:pPr>
              <w:rPr>
                <w:sz w:val="22"/>
                <w:szCs w:val="22"/>
              </w:rPr>
            </w:pPr>
          </w:p>
        </w:tc>
        <w:tc>
          <w:tcPr>
            <w:tcW w:w="2268" w:type="dxa"/>
            <w:vMerge/>
            <w:tcBorders>
              <w:top w:val="nil"/>
              <w:left w:val="single" w:sz="8" w:space="0" w:color="auto"/>
              <w:bottom w:val="single" w:sz="8" w:space="0" w:color="000000"/>
              <w:right w:val="single" w:sz="8" w:space="0" w:color="auto"/>
            </w:tcBorders>
            <w:vAlign w:val="center"/>
            <w:hideMark/>
          </w:tcPr>
          <w:p w:rsidR="00927DF0" w:rsidRPr="004E626D" w:rsidRDefault="00927DF0" w:rsidP="008B4EF9">
            <w:pPr>
              <w:rPr>
                <w:sz w:val="22"/>
                <w:szCs w:val="22"/>
              </w:rPr>
            </w:pPr>
          </w:p>
        </w:tc>
        <w:tc>
          <w:tcPr>
            <w:tcW w:w="3261" w:type="dxa"/>
            <w:gridSpan w:val="4"/>
            <w:vMerge/>
            <w:tcBorders>
              <w:top w:val="single" w:sz="8" w:space="0" w:color="auto"/>
              <w:left w:val="single" w:sz="8" w:space="0" w:color="auto"/>
              <w:bottom w:val="single" w:sz="8" w:space="0" w:color="000000"/>
              <w:right w:val="single" w:sz="8" w:space="0" w:color="000000"/>
            </w:tcBorders>
            <w:vAlign w:val="center"/>
            <w:hideMark/>
          </w:tcPr>
          <w:p w:rsidR="00927DF0" w:rsidRPr="004E626D" w:rsidRDefault="00927DF0" w:rsidP="008B4EF9">
            <w:pPr>
              <w:rPr>
                <w:sz w:val="22"/>
                <w:szCs w:val="22"/>
              </w:rPr>
            </w:pPr>
          </w:p>
        </w:tc>
        <w:tc>
          <w:tcPr>
            <w:tcW w:w="5664" w:type="dxa"/>
            <w:gridSpan w:val="4"/>
            <w:tcBorders>
              <w:top w:val="nil"/>
              <w:left w:val="nil"/>
              <w:bottom w:val="single" w:sz="8" w:space="0" w:color="auto"/>
              <w:right w:val="single" w:sz="8" w:space="0" w:color="000000"/>
            </w:tcBorders>
            <w:shd w:val="clear" w:color="auto" w:fill="auto"/>
            <w:vAlign w:val="bottom"/>
            <w:hideMark/>
          </w:tcPr>
          <w:p w:rsidR="00927DF0" w:rsidRPr="004E626D" w:rsidRDefault="00927DF0" w:rsidP="008B4EF9">
            <w:pPr>
              <w:jc w:val="center"/>
              <w:rPr>
                <w:sz w:val="22"/>
                <w:szCs w:val="22"/>
              </w:rPr>
            </w:pPr>
            <w:r w:rsidRPr="004E626D">
              <w:rPr>
                <w:sz w:val="22"/>
                <w:szCs w:val="22"/>
              </w:rPr>
              <w:t>(тыс. руб.), годы</w:t>
            </w:r>
          </w:p>
        </w:tc>
      </w:tr>
      <w:tr w:rsidR="00927DF0" w:rsidRPr="004E626D" w:rsidTr="008B4EF9">
        <w:trPr>
          <w:trHeight w:val="1185"/>
        </w:trPr>
        <w:tc>
          <w:tcPr>
            <w:tcW w:w="1752" w:type="dxa"/>
            <w:vMerge/>
            <w:tcBorders>
              <w:top w:val="single" w:sz="8" w:space="0" w:color="auto"/>
              <w:left w:val="single" w:sz="8" w:space="0" w:color="auto"/>
              <w:bottom w:val="single" w:sz="8" w:space="0" w:color="000000"/>
              <w:right w:val="single" w:sz="8" w:space="0" w:color="auto"/>
            </w:tcBorders>
            <w:vAlign w:val="center"/>
            <w:hideMark/>
          </w:tcPr>
          <w:p w:rsidR="00927DF0" w:rsidRPr="004E626D" w:rsidRDefault="00927DF0" w:rsidP="008B4EF9">
            <w:pPr>
              <w:rPr>
                <w:sz w:val="22"/>
                <w:szCs w:val="22"/>
              </w:rPr>
            </w:pPr>
          </w:p>
        </w:tc>
        <w:tc>
          <w:tcPr>
            <w:tcW w:w="2217" w:type="dxa"/>
            <w:vMerge/>
            <w:tcBorders>
              <w:top w:val="nil"/>
              <w:left w:val="single" w:sz="8" w:space="0" w:color="auto"/>
              <w:bottom w:val="single" w:sz="8" w:space="0" w:color="000000"/>
              <w:right w:val="single" w:sz="8" w:space="0" w:color="auto"/>
            </w:tcBorders>
            <w:vAlign w:val="center"/>
            <w:hideMark/>
          </w:tcPr>
          <w:p w:rsidR="00927DF0" w:rsidRPr="004E626D" w:rsidRDefault="00927DF0" w:rsidP="008B4EF9">
            <w:pPr>
              <w:rPr>
                <w:sz w:val="22"/>
                <w:szCs w:val="22"/>
              </w:rPr>
            </w:pPr>
          </w:p>
        </w:tc>
        <w:tc>
          <w:tcPr>
            <w:tcW w:w="2268" w:type="dxa"/>
            <w:vMerge/>
            <w:tcBorders>
              <w:top w:val="nil"/>
              <w:left w:val="single" w:sz="8" w:space="0" w:color="auto"/>
              <w:bottom w:val="single" w:sz="8" w:space="0" w:color="000000"/>
              <w:right w:val="single" w:sz="8" w:space="0" w:color="auto"/>
            </w:tcBorders>
            <w:vAlign w:val="center"/>
            <w:hideMark/>
          </w:tcPr>
          <w:p w:rsidR="00927DF0" w:rsidRPr="004E626D" w:rsidRDefault="00927DF0" w:rsidP="008B4EF9">
            <w:pPr>
              <w:rPr>
                <w:sz w:val="22"/>
                <w:szCs w:val="22"/>
              </w:rPr>
            </w:pP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927DF0" w:rsidRPr="004E626D" w:rsidRDefault="00927DF0" w:rsidP="008B4EF9">
            <w:pPr>
              <w:jc w:val="center"/>
              <w:rPr>
                <w:sz w:val="22"/>
                <w:szCs w:val="22"/>
              </w:rPr>
            </w:pPr>
            <w:r w:rsidRPr="004E626D">
              <w:rPr>
                <w:sz w:val="22"/>
                <w:szCs w:val="22"/>
              </w:rPr>
              <w:t>ГРБС</w:t>
            </w:r>
          </w:p>
        </w:tc>
        <w:tc>
          <w:tcPr>
            <w:tcW w:w="850" w:type="dxa"/>
            <w:tcBorders>
              <w:top w:val="nil"/>
              <w:left w:val="nil"/>
              <w:bottom w:val="nil"/>
              <w:right w:val="single" w:sz="8" w:space="0" w:color="auto"/>
            </w:tcBorders>
            <w:shd w:val="clear" w:color="auto" w:fill="auto"/>
            <w:hideMark/>
          </w:tcPr>
          <w:p w:rsidR="00927DF0" w:rsidRPr="004E626D" w:rsidRDefault="00927DF0" w:rsidP="008B4EF9">
            <w:pPr>
              <w:jc w:val="center"/>
              <w:rPr>
                <w:sz w:val="22"/>
                <w:szCs w:val="22"/>
              </w:rPr>
            </w:pPr>
            <w:proofErr w:type="spellStart"/>
            <w:r w:rsidRPr="004E626D">
              <w:rPr>
                <w:sz w:val="22"/>
                <w:szCs w:val="22"/>
              </w:rPr>
              <w:t>Рз</w:t>
            </w:r>
            <w:proofErr w:type="spellEnd"/>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927DF0" w:rsidRPr="004E626D" w:rsidRDefault="00927DF0" w:rsidP="008B4EF9">
            <w:pPr>
              <w:jc w:val="center"/>
              <w:rPr>
                <w:sz w:val="22"/>
                <w:szCs w:val="22"/>
              </w:rPr>
            </w:pPr>
            <w:r w:rsidRPr="004E626D">
              <w:rPr>
                <w:sz w:val="22"/>
                <w:szCs w:val="22"/>
              </w:rPr>
              <w:t>ЦСР</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927DF0" w:rsidRPr="004E626D" w:rsidRDefault="00927DF0" w:rsidP="008B4EF9">
            <w:pPr>
              <w:jc w:val="center"/>
              <w:rPr>
                <w:sz w:val="22"/>
                <w:szCs w:val="22"/>
              </w:rPr>
            </w:pPr>
            <w:r w:rsidRPr="004E626D">
              <w:rPr>
                <w:sz w:val="22"/>
                <w:szCs w:val="22"/>
              </w:rPr>
              <w:t>ВР</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927DF0" w:rsidRPr="004E626D" w:rsidRDefault="00927DF0" w:rsidP="008B4EF9">
            <w:pPr>
              <w:jc w:val="center"/>
              <w:rPr>
                <w:sz w:val="22"/>
                <w:szCs w:val="22"/>
              </w:rPr>
            </w:pPr>
            <w:r w:rsidRPr="004E626D">
              <w:rPr>
                <w:sz w:val="22"/>
                <w:szCs w:val="22"/>
              </w:rPr>
              <w:t>очередной год</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927DF0" w:rsidRPr="004E626D" w:rsidRDefault="00927DF0" w:rsidP="008B4EF9">
            <w:pPr>
              <w:jc w:val="center"/>
              <w:rPr>
                <w:sz w:val="22"/>
                <w:szCs w:val="22"/>
              </w:rPr>
            </w:pPr>
            <w:r w:rsidRPr="004E626D">
              <w:rPr>
                <w:sz w:val="22"/>
                <w:szCs w:val="22"/>
              </w:rPr>
              <w:t xml:space="preserve">первый год </w:t>
            </w:r>
            <w:proofErr w:type="spellStart"/>
            <w:r w:rsidRPr="004E626D">
              <w:rPr>
                <w:sz w:val="22"/>
                <w:szCs w:val="22"/>
              </w:rPr>
              <w:t>плано-вого</w:t>
            </w:r>
            <w:proofErr w:type="spellEnd"/>
            <w:r w:rsidRPr="004E626D">
              <w:rPr>
                <w:sz w:val="22"/>
                <w:szCs w:val="22"/>
              </w:rPr>
              <w:t xml:space="preserve"> периода</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927DF0" w:rsidRPr="004E626D" w:rsidRDefault="00927DF0" w:rsidP="008B4EF9">
            <w:pPr>
              <w:jc w:val="center"/>
              <w:rPr>
                <w:sz w:val="22"/>
                <w:szCs w:val="22"/>
              </w:rPr>
            </w:pPr>
            <w:r w:rsidRPr="004E626D">
              <w:rPr>
                <w:sz w:val="22"/>
                <w:szCs w:val="22"/>
              </w:rPr>
              <w:t xml:space="preserve">второй год </w:t>
            </w:r>
            <w:proofErr w:type="spellStart"/>
            <w:r w:rsidRPr="004E626D">
              <w:rPr>
                <w:sz w:val="22"/>
                <w:szCs w:val="22"/>
              </w:rPr>
              <w:t>плано-вого</w:t>
            </w:r>
            <w:proofErr w:type="spellEnd"/>
            <w:r w:rsidRPr="004E626D">
              <w:rPr>
                <w:sz w:val="22"/>
                <w:szCs w:val="22"/>
              </w:rPr>
              <w:t xml:space="preserve"> периода</w:t>
            </w:r>
          </w:p>
        </w:tc>
        <w:tc>
          <w:tcPr>
            <w:tcW w:w="1412" w:type="dxa"/>
            <w:vMerge w:val="restart"/>
            <w:tcBorders>
              <w:top w:val="nil"/>
              <w:left w:val="single" w:sz="8" w:space="0" w:color="auto"/>
              <w:bottom w:val="single" w:sz="8" w:space="0" w:color="000000"/>
              <w:right w:val="single" w:sz="8" w:space="0" w:color="auto"/>
            </w:tcBorders>
            <w:shd w:val="clear" w:color="auto" w:fill="auto"/>
            <w:hideMark/>
          </w:tcPr>
          <w:p w:rsidR="00927DF0" w:rsidRPr="004E626D" w:rsidRDefault="00927DF0" w:rsidP="008B4EF9">
            <w:pPr>
              <w:jc w:val="center"/>
              <w:rPr>
                <w:sz w:val="22"/>
                <w:szCs w:val="22"/>
              </w:rPr>
            </w:pPr>
            <w:r w:rsidRPr="004E626D">
              <w:rPr>
                <w:sz w:val="22"/>
                <w:szCs w:val="22"/>
              </w:rPr>
              <w:t>Итого на период</w:t>
            </w:r>
          </w:p>
        </w:tc>
      </w:tr>
      <w:tr w:rsidR="00927DF0" w:rsidRPr="004E626D" w:rsidTr="008B4EF9">
        <w:trPr>
          <w:trHeight w:val="60"/>
        </w:trPr>
        <w:tc>
          <w:tcPr>
            <w:tcW w:w="1752" w:type="dxa"/>
            <w:vMerge/>
            <w:tcBorders>
              <w:top w:val="single" w:sz="8" w:space="0" w:color="auto"/>
              <w:left w:val="single" w:sz="8" w:space="0" w:color="auto"/>
              <w:bottom w:val="single" w:sz="8" w:space="0" w:color="000000"/>
              <w:right w:val="single" w:sz="8" w:space="0" w:color="auto"/>
            </w:tcBorders>
            <w:vAlign w:val="center"/>
            <w:hideMark/>
          </w:tcPr>
          <w:p w:rsidR="00927DF0" w:rsidRPr="004E626D" w:rsidRDefault="00927DF0" w:rsidP="008B4EF9">
            <w:pPr>
              <w:rPr>
                <w:sz w:val="22"/>
                <w:szCs w:val="22"/>
              </w:rPr>
            </w:pPr>
          </w:p>
        </w:tc>
        <w:tc>
          <w:tcPr>
            <w:tcW w:w="2217" w:type="dxa"/>
            <w:vMerge/>
            <w:tcBorders>
              <w:top w:val="nil"/>
              <w:left w:val="single" w:sz="8" w:space="0" w:color="auto"/>
              <w:bottom w:val="single" w:sz="8" w:space="0" w:color="000000"/>
              <w:right w:val="single" w:sz="8" w:space="0" w:color="auto"/>
            </w:tcBorders>
            <w:vAlign w:val="center"/>
            <w:hideMark/>
          </w:tcPr>
          <w:p w:rsidR="00927DF0" w:rsidRPr="004E626D" w:rsidRDefault="00927DF0" w:rsidP="008B4EF9">
            <w:pPr>
              <w:rPr>
                <w:sz w:val="22"/>
                <w:szCs w:val="22"/>
              </w:rPr>
            </w:pPr>
          </w:p>
        </w:tc>
        <w:tc>
          <w:tcPr>
            <w:tcW w:w="2268" w:type="dxa"/>
            <w:vMerge/>
            <w:tcBorders>
              <w:top w:val="nil"/>
              <w:left w:val="single" w:sz="8" w:space="0" w:color="auto"/>
              <w:bottom w:val="single" w:sz="8" w:space="0" w:color="000000"/>
              <w:right w:val="single" w:sz="8" w:space="0" w:color="auto"/>
            </w:tcBorders>
            <w:vAlign w:val="center"/>
            <w:hideMark/>
          </w:tcPr>
          <w:p w:rsidR="00927DF0" w:rsidRPr="004E626D" w:rsidRDefault="00927DF0" w:rsidP="008B4EF9">
            <w:pPr>
              <w:rPr>
                <w:sz w:val="22"/>
                <w:szCs w:val="22"/>
              </w:rPr>
            </w:pPr>
          </w:p>
        </w:tc>
        <w:tc>
          <w:tcPr>
            <w:tcW w:w="851" w:type="dxa"/>
            <w:vMerge/>
            <w:tcBorders>
              <w:top w:val="nil"/>
              <w:left w:val="single" w:sz="8" w:space="0" w:color="auto"/>
              <w:bottom w:val="single" w:sz="8" w:space="0" w:color="000000"/>
              <w:right w:val="single" w:sz="8" w:space="0" w:color="auto"/>
            </w:tcBorders>
            <w:vAlign w:val="center"/>
            <w:hideMark/>
          </w:tcPr>
          <w:p w:rsidR="00927DF0" w:rsidRPr="004E626D" w:rsidRDefault="00927DF0" w:rsidP="008B4EF9">
            <w:pPr>
              <w:rPr>
                <w:sz w:val="22"/>
                <w:szCs w:val="22"/>
              </w:rPr>
            </w:pPr>
          </w:p>
        </w:tc>
        <w:tc>
          <w:tcPr>
            <w:tcW w:w="850" w:type="dxa"/>
            <w:tcBorders>
              <w:top w:val="nil"/>
              <w:left w:val="nil"/>
              <w:bottom w:val="single" w:sz="8" w:space="0" w:color="auto"/>
              <w:right w:val="single" w:sz="8" w:space="0" w:color="auto"/>
            </w:tcBorders>
            <w:shd w:val="clear" w:color="auto" w:fill="auto"/>
            <w:hideMark/>
          </w:tcPr>
          <w:p w:rsidR="00927DF0" w:rsidRPr="004E626D" w:rsidRDefault="00927DF0" w:rsidP="008B4EF9">
            <w:pPr>
              <w:jc w:val="center"/>
              <w:rPr>
                <w:sz w:val="22"/>
                <w:szCs w:val="22"/>
              </w:rPr>
            </w:pPr>
            <w:proofErr w:type="spellStart"/>
            <w:r w:rsidRPr="004E626D">
              <w:rPr>
                <w:sz w:val="22"/>
                <w:szCs w:val="22"/>
              </w:rPr>
              <w:t>Пр</w:t>
            </w:r>
            <w:proofErr w:type="spellEnd"/>
          </w:p>
        </w:tc>
        <w:tc>
          <w:tcPr>
            <w:tcW w:w="851" w:type="dxa"/>
            <w:vMerge/>
            <w:tcBorders>
              <w:top w:val="nil"/>
              <w:left w:val="single" w:sz="8" w:space="0" w:color="auto"/>
              <w:bottom w:val="single" w:sz="8" w:space="0" w:color="000000"/>
              <w:right w:val="single" w:sz="8" w:space="0" w:color="auto"/>
            </w:tcBorders>
            <w:vAlign w:val="center"/>
            <w:hideMark/>
          </w:tcPr>
          <w:p w:rsidR="00927DF0" w:rsidRPr="004E626D" w:rsidRDefault="00927DF0" w:rsidP="008B4EF9">
            <w:pPr>
              <w:rPr>
                <w:sz w:val="22"/>
                <w:szCs w:val="22"/>
              </w:rPr>
            </w:pPr>
          </w:p>
        </w:tc>
        <w:tc>
          <w:tcPr>
            <w:tcW w:w="709" w:type="dxa"/>
            <w:vMerge/>
            <w:tcBorders>
              <w:top w:val="nil"/>
              <w:left w:val="single" w:sz="8" w:space="0" w:color="auto"/>
              <w:bottom w:val="single" w:sz="8" w:space="0" w:color="000000"/>
              <w:right w:val="single" w:sz="8" w:space="0" w:color="auto"/>
            </w:tcBorders>
            <w:vAlign w:val="center"/>
            <w:hideMark/>
          </w:tcPr>
          <w:p w:rsidR="00927DF0" w:rsidRPr="004E626D" w:rsidRDefault="00927DF0" w:rsidP="008B4EF9">
            <w:pPr>
              <w:rPr>
                <w:sz w:val="22"/>
                <w:szCs w:val="22"/>
              </w:rPr>
            </w:pPr>
          </w:p>
        </w:tc>
        <w:tc>
          <w:tcPr>
            <w:tcW w:w="1417" w:type="dxa"/>
            <w:vMerge/>
            <w:tcBorders>
              <w:top w:val="nil"/>
              <w:left w:val="single" w:sz="8" w:space="0" w:color="auto"/>
              <w:bottom w:val="single" w:sz="8" w:space="0" w:color="000000"/>
              <w:right w:val="single" w:sz="8" w:space="0" w:color="auto"/>
            </w:tcBorders>
            <w:vAlign w:val="center"/>
            <w:hideMark/>
          </w:tcPr>
          <w:p w:rsidR="00927DF0" w:rsidRPr="004E626D" w:rsidRDefault="00927DF0" w:rsidP="008B4EF9">
            <w:pPr>
              <w:rPr>
                <w:sz w:val="22"/>
                <w:szCs w:val="22"/>
              </w:rPr>
            </w:pPr>
          </w:p>
        </w:tc>
        <w:tc>
          <w:tcPr>
            <w:tcW w:w="1418" w:type="dxa"/>
            <w:vMerge/>
            <w:tcBorders>
              <w:top w:val="nil"/>
              <w:left w:val="single" w:sz="8" w:space="0" w:color="auto"/>
              <w:bottom w:val="single" w:sz="8" w:space="0" w:color="000000"/>
              <w:right w:val="single" w:sz="8" w:space="0" w:color="auto"/>
            </w:tcBorders>
            <w:vAlign w:val="center"/>
            <w:hideMark/>
          </w:tcPr>
          <w:p w:rsidR="00927DF0" w:rsidRPr="004E626D" w:rsidRDefault="00927DF0" w:rsidP="008B4EF9">
            <w:pPr>
              <w:rPr>
                <w:sz w:val="22"/>
                <w:szCs w:val="22"/>
              </w:rPr>
            </w:pPr>
          </w:p>
        </w:tc>
        <w:tc>
          <w:tcPr>
            <w:tcW w:w="1417" w:type="dxa"/>
            <w:vMerge/>
            <w:tcBorders>
              <w:top w:val="nil"/>
              <w:left w:val="single" w:sz="8" w:space="0" w:color="auto"/>
              <w:bottom w:val="single" w:sz="8" w:space="0" w:color="000000"/>
              <w:right w:val="single" w:sz="8" w:space="0" w:color="auto"/>
            </w:tcBorders>
            <w:vAlign w:val="center"/>
            <w:hideMark/>
          </w:tcPr>
          <w:p w:rsidR="00927DF0" w:rsidRPr="004E626D" w:rsidRDefault="00927DF0" w:rsidP="008B4EF9">
            <w:pPr>
              <w:rPr>
                <w:sz w:val="22"/>
                <w:szCs w:val="22"/>
              </w:rPr>
            </w:pPr>
          </w:p>
        </w:tc>
        <w:tc>
          <w:tcPr>
            <w:tcW w:w="1412" w:type="dxa"/>
            <w:vMerge/>
            <w:tcBorders>
              <w:top w:val="nil"/>
              <w:left w:val="single" w:sz="8" w:space="0" w:color="auto"/>
              <w:bottom w:val="single" w:sz="8" w:space="0" w:color="000000"/>
              <w:right w:val="single" w:sz="8" w:space="0" w:color="auto"/>
            </w:tcBorders>
            <w:vAlign w:val="center"/>
            <w:hideMark/>
          </w:tcPr>
          <w:p w:rsidR="00927DF0" w:rsidRPr="004E626D" w:rsidRDefault="00927DF0" w:rsidP="008B4EF9">
            <w:pPr>
              <w:rPr>
                <w:sz w:val="22"/>
                <w:szCs w:val="22"/>
              </w:rPr>
            </w:pPr>
          </w:p>
        </w:tc>
      </w:tr>
      <w:tr w:rsidR="00927DF0" w:rsidRPr="004E626D" w:rsidTr="008B4EF9">
        <w:trPr>
          <w:trHeight w:val="686"/>
        </w:trPr>
        <w:tc>
          <w:tcPr>
            <w:tcW w:w="1752" w:type="dxa"/>
            <w:vMerge w:val="restart"/>
            <w:tcBorders>
              <w:top w:val="nil"/>
              <w:left w:val="single" w:sz="8" w:space="0" w:color="auto"/>
              <w:bottom w:val="nil"/>
              <w:right w:val="single" w:sz="8" w:space="0" w:color="auto"/>
            </w:tcBorders>
            <w:shd w:val="clear" w:color="auto" w:fill="auto"/>
            <w:vAlign w:val="center"/>
            <w:hideMark/>
          </w:tcPr>
          <w:p w:rsidR="00927DF0" w:rsidRPr="004E626D" w:rsidRDefault="00927DF0" w:rsidP="008B4EF9">
            <w:pPr>
              <w:rPr>
                <w:sz w:val="22"/>
                <w:szCs w:val="22"/>
              </w:rPr>
            </w:pPr>
            <w:r w:rsidRPr="004E626D">
              <w:rPr>
                <w:sz w:val="22"/>
                <w:szCs w:val="22"/>
              </w:rPr>
              <w:t xml:space="preserve">Мероприятия  подпрограммы </w:t>
            </w:r>
          </w:p>
        </w:tc>
        <w:tc>
          <w:tcPr>
            <w:tcW w:w="2217" w:type="dxa"/>
            <w:vMerge w:val="restart"/>
            <w:tcBorders>
              <w:top w:val="nil"/>
              <w:left w:val="single" w:sz="8" w:space="0" w:color="auto"/>
              <w:bottom w:val="nil"/>
              <w:right w:val="single" w:sz="8" w:space="0" w:color="auto"/>
            </w:tcBorders>
            <w:shd w:val="clear" w:color="auto" w:fill="auto"/>
            <w:vAlign w:val="center"/>
            <w:hideMark/>
          </w:tcPr>
          <w:p w:rsidR="00927DF0" w:rsidRPr="004E626D" w:rsidRDefault="00927DF0" w:rsidP="008B4EF9">
            <w:pPr>
              <w:rPr>
                <w:sz w:val="22"/>
                <w:szCs w:val="22"/>
              </w:rPr>
            </w:pPr>
            <w:r w:rsidRPr="004E626D">
              <w:rPr>
                <w:sz w:val="22"/>
                <w:szCs w:val="22"/>
              </w:rPr>
              <w:t>Развитие дошкольного, общего и дополнительного образования</w:t>
            </w:r>
          </w:p>
        </w:tc>
        <w:tc>
          <w:tcPr>
            <w:tcW w:w="2268" w:type="dxa"/>
            <w:tcBorders>
              <w:top w:val="nil"/>
              <w:left w:val="nil"/>
              <w:bottom w:val="single" w:sz="8" w:space="0" w:color="auto"/>
              <w:right w:val="single" w:sz="8" w:space="0" w:color="auto"/>
            </w:tcBorders>
            <w:shd w:val="clear" w:color="auto" w:fill="auto"/>
            <w:hideMark/>
          </w:tcPr>
          <w:p w:rsidR="00927DF0" w:rsidRPr="004E626D" w:rsidRDefault="00927DF0" w:rsidP="008B4EF9">
            <w:pPr>
              <w:rPr>
                <w:sz w:val="22"/>
                <w:szCs w:val="22"/>
              </w:rPr>
            </w:pPr>
            <w:r w:rsidRPr="004E626D">
              <w:rPr>
                <w:sz w:val="22"/>
                <w:szCs w:val="22"/>
              </w:rPr>
              <w:t xml:space="preserve">всего расходные обязательства </w:t>
            </w:r>
          </w:p>
        </w:tc>
        <w:tc>
          <w:tcPr>
            <w:tcW w:w="851"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021</w:t>
            </w:r>
          </w:p>
        </w:tc>
        <w:tc>
          <w:tcPr>
            <w:tcW w:w="850"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 </w:t>
            </w:r>
          </w:p>
        </w:tc>
        <w:tc>
          <w:tcPr>
            <w:tcW w:w="851"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 </w:t>
            </w:r>
          </w:p>
        </w:tc>
        <w:tc>
          <w:tcPr>
            <w:tcW w:w="709"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 </w:t>
            </w:r>
          </w:p>
        </w:tc>
        <w:tc>
          <w:tcPr>
            <w:tcW w:w="1417"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b/>
                <w:bCs/>
                <w:sz w:val="22"/>
                <w:szCs w:val="22"/>
              </w:rPr>
            </w:pPr>
            <w:r w:rsidRPr="004E626D">
              <w:rPr>
                <w:b/>
                <w:bCs/>
                <w:sz w:val="22"/>
                <w:szCs w:val="22"/>
              </w:rPr>
              <w:t>259 403,8</w:t>
            </w:r>
          </w:p>
        </w:tc>
        <w:tc>
          <w:tcPr>
            <w:tcW w:w="1418"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b/>
                <w:bCs/>
                <w:sz w:val="22"/>
                <w:szCs w:val="22"/>
              </w:rPr>
            </w:pPr>
            <w:r>
              <w:rPr>
                <w:b/>
                <w:bCs/>
                <w:sz w:val="22"/>
                <w:szCs w:val="22"/>
              </w:rPr>
              <w:t>255 699,0</w:t>
            </w:r>
          </w:p>
        </w:tc>
        <w:tc>
          <w:tcPr>
            <w:tcW w:w="1417"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b/>
                <w:bCs/>
                <w:sz w:val="22"/>
                <w:szCs w:val="22"/>
              </w:rPr>
            </w:pPr>
            <w:r w:rsidRPr="004E626D">
              <w:rPr>
                <w:b/>
                <w:bCs/>
                <w:sz w:val="22"/>
                <w:szCs w:val="22"/>
              </w:rPr>
              <w:t>252</w:t>
            </w:r>
            <w:r>
              <w:rPr>
                <w:b/>
                <w:bCs/>
                <w:sz w:val="22"/>
                <w:szCs w:val="22"/>
              </w:rPr>
              <w:t> 336,3</w:t>
            </w:r>
          </w:p>
        </w:tc>
        <w:tc>
          <w:tcPr>
            <w:tcW w:w="1412"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b/>
                <w:bCs/>
                <w:sz w:val="22"/>
                <w:szCs w:val="22"/>
              </w:rPr>
            </w:pPr>
            <w:r w:rsidRPr="004E626D">
              <w:rPr>
                <w:b/>
                <w:bCs/>
                <w:sz w:val="22"/>
                <w:szCs w:val="22"/>
              </w:rPr>
              <w:t>76</w:t>
            </w:r>
            <w:r>
              <w:rPr>
                <w:b/>
                <w:bCs/>
                <w:sz w:val="22"/>
                <w:szCs w:val="22"/>
              </w:rPr>
              <w:t>2 439,1</w:t>
            </w:r>
          </w:p>
        </w:tc>
      </w:tr>
      <w:tr w:rsidR="00927DF0" w:rsidRPr="004E626D" w:rsidTr="008B4EF9">
        <w:trPr>
          <w:trHeight w:val="409"/>
        </w:trPr>
        <w:tc>
          <w:tcPr>
            <w:tcW w:w="1752" w:type="dxa"/>
            <w:vMerge/>
            <w:tcBorders>
              <w:top w:val="nil"/>
              <w:left w:val="single" w:sz="8" w:space="0" w:color="auto"/>
              <w:bottom w:val="nil"/>
              <w:right w:val="single" w:sz="8" w:space="0" w:color="auto"/>
            </w:tcBorders>
            <w:vAlign w:val="center"/>
            <w:hideMark/>
          </w:tcPr>
          <w:p w:rsidR="00927DF0" w:rsidRPr="004E626D" w:rsidRDefault="00927DF0" w:rsidP="008B4EF9">
            <w:pPr>
              <w:rPr>
                <w:sz w:val="22"/>
                <w:szCs w:val="22"/>
              </w:rPr>
            </w:pPr>
          </w:p>
        </w:tc>
        <w:tc>
          <w:tcPr>
            <w:tcW w:w="2217" w:type="dxa"/>
            <w:vMerge/>
            <w:tcBorders>
              <w:top w:val="nil"/>
              <w:left w:val="single" w:sz="8" w:space="0" w:color="auto"/>
              <w:bottom w:val="nil"/>
              <w:right w:val="single" w:sz="8" w:space="0" w:color="auto"/>
            </w:tcBorders>
            <w:vAlign w:val="center"/>
            <w:hideMark/>
          </w:tcPr>
          <w:p w:rsidR="00927DF0" w:rsidRPr="004E626D" w:rsidRDefault="00927DF0" w:rsidP="008B4EF9">
            <w:pPr>
              <w:rPr>
                <w:sz w:val="22"/>
                <w:szCs w:val="22"/>
              </w:rPr>
            </w:pPr>
          </w:p>
        </w:tc>
        <w:tc>
          <w:tcPr>
            <w:tcW w:w="2268" w:type="dxa"/>
            <w:vMerge w:val="restart"/>
            <w:tcBorders>
              <w:top w:val="nil"/>
              <w:left w:val="single" w:sz="8" w:space="0" w:color="auto"/>
              <w:bottom w:val="nil"/>
              <w:right w:val="single" w:sz="8" w:space="0" w:color="auto"/>
            </w:tcBorders>
            <w:shd w:val="clear" w:color="auto" w:fill="auto"/>
            <w:vAlign w:val="center"/>
            <w:hideMark/>
          </w:tcPr>
          <w:p w:rsidR="00927DF0" w:rsidRPr="004E626D" w:rsidRDefault="00927DF0" w:rsidP="008B4EF9">
            <w:pPr>
              <w:jc w:val="center"/>
              <w:rPr>
                <w:sz w:val="22"/>
                <w:szCs w:val="22"/>
              </w:rPr>
            </w:pPr>
            <w:r w:rsidRPr="004E626D">
              <w:rPr>
                <w:sz w:val="22"/>
                <w:szCs w:val="22"/>
              </w:rPr>
              <w:t>в том числе по ГРБС:</w:t>
            </w:r>
          </w:p>
        </w:tc>
        <w:tc>
          <w:tcPr>
            <w:tcW w:w="851"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021</w:t>
            </w:r>
          </w:p>
        </w:tc>
        <w:tc>
          <w:tcPr>
            <w:tcW w:w="850"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0701</w:t>
            </w:r>
          </w:p>
        </w:tc>
        <w:tc>
          <w:tcPr>
            <w:tcW w:w="851"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011007588</w:t>
            </w:r>
          </w:p>
        </w:tc>
        <w:tc>
          <w:tcPr>
            <w:tcW w:w="709"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610</w:t>
            </w:r>
          </w:p>
        </w:tc>
        <w:tc>
          <w:tcPr>
            <w:tcW w:w="1417" w:type="dxa"/>
            <w:tcBorders>
              <w:top w:val="nil"/>
              <w:left w:val="nil"/>
              <w:bottom w:val="single" w:sz="8" w:space="0" w:color="auto"/>
              <w:right w:val="single" w:sz="8" w:space="0" w:color="auto"/>
            </w:tcBorders>
            <w:shd w:val="clear" w:color="000000" w:fill="FFFFFF"/>
            <w:noWrap/>
            <w:hideMark/>
          </w:tcPr>
          <w:p w:rsidR="00927DF0" w:rsidRPr="004E626D" w:rsidRDefault="00927DF0" w:rsidP="008B4EF9">
            <w:pPr>
              <w:jc w:val="center"/>
              <w:rPr>
                <w:sz w:val="22"/>
                <w:szCs w:val="22"/>
              </w:rPr>
            </w:pPr>
            <w:r w:rsidRPr="004E626D">
              <w:rPr>
                <w:sz w:val="22"/>
                <w:szCs w:val="22"/>
              </w:rPr>
              <w:t>33 832,1</w:t>
            </w:r>
          </w:p>
        </w:tc>
        <w:tc>
          <w:tcPr>
            <w:tcW w:w="1418"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33 832,1</w:t>
            </w:r>
          </w:p>
        </w:tc>
        <w:tc>
          <w:tcPr>
            <w:tcW w:w="1417"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33 832,1</w:t>
            </w:r>
          </w:p>
        </w:tc>
        <w:tc>
          <w:tcPr>
            <w:tcW w:w="1412" w:type="dxa"/>
            <w:tcBorders>
              <w:top w:val="nil"/>
              <w:left w:val="nil"/>
              <w:bottom w:val="single" w:sz="8" w:space="0" w:color="auto"/>
              <w:right w:val="single" w:sz="8" w:space="0" w:color="auto"/>
            </w:tcBorders>
            <w:shd w:val="clear" w:color="auto" w:fill="auto"/>
            <w:hideMark/>
          </w:tcPr>
          <w:p w:rsidR="00927DF0" w:rsidRPr="004E626D" w:rsidRDefault="00927DF0" w:rsidP="008B4EF9">
            <w:pPr>
              <w:jc w:val="center"/>
              <w:rPr>
                <w:sz w:val="22"/>
                <w:szCs w:val="22"/>
              </w:rPr>
            </w:pPr>
            <w:r w:rsidRPr="004E626D">
              <w:rPr>
                <w:sz w:val="22"/>
                <w:szCs w:val="22"/>
              </w:rPr>
              <w:t>101 496,3</w:t>
            </w:r>
          </w:p>
        </w:tc>
      </w:tr>
      <w:tr w:rsidR="00927DF0" w:rsidRPr="004E626D" w:rsidTr="008B4EF9">
        <w:trPr>
          <w:trHeight w:val="315"/>
        </w:trPr>
        <w:tc>
          <w:tcPr>
            <w:tcW w:w="1752" w:type="dxa"/>
            <w:vMerge/>
            <w:tcBorders>
              <w:top w:val="nil"/>
              <w:left w:val="single" w:sz="8" w:space="0" w:color="auto"/>
              <w:bottom w:val="nil"/>
              <w:right w:val="single" w:sz="8" w:space="0" w:color="auto"/>
            </w:tcBorders>
            <w:vAlign w:val="center"/>
            <w:hideMark/>
          </w:tcPr>
          <w:p w:rsidR="00927DF0" w:rsidRPr="004E626D" w:rsidRDefault="00927DF0" w:rsidP="008B4EF9">
            <w:pPr>
              <w:rPr>
                <w:sz w:val="22"/>
                <w:szCs w:val="22"/>
              </w:rPr>
            </w:pPr>
          </w:p>
        </w:tc>
        <w:tc>
          <w:tcPr>
            <w:tcW w:w="2217" w:type="dxa"/>
            <w:vMerge/>
            <w:tcBorders>
              <w:top w:val="nil"/>
              <w:left w:val="single" w:sz="8" w:space="0" w:color="auto"/>
              <w:bottom w:val="nil"/>
              <w:right w:val="single" w:sz="8" w:space="0" w:color="auto"/>
            </w:tcBorders>
            <w:vAlign w:val="center"/>
            <w:hideMark/>
          </w:tcPr>
          <w:p w:rsidR="00927DF0" w:rsidRPr="004E626D" w:rsidRDefault="00927DF0" w:rsidP="008B4EF9">
            <w:pPr>
              <w:rPr>
                <w:sz w:val="22"/>
                <w:szCs w:val="22"/>
              </w:rPr>
            </w:pPr>
          </w:p>
        </w:tc>
        <w:tc>
          <w:tcPr>
            <w:tcW w:w="2268" w:type="dxa"/>
            <w:vMerge/>
            <w:tcBorders>
              <w:top w:val="nil"/>
              <w:left w:val="single" w:sz="8" w:space="0" w:color="auto"/>
              <w:bottom w:val="nil"/>
              <w:right w:val="single" w:sz="8" w:space="0" w:color="auto"/>
            </w:tcBorders>
            <w:vAlign w:val="center"/>
            <w:hideMark/>
          </w:tcPr>
          <w:p w:rsidR="00927DF0" w:rsidRPr="004E626D" w:rsidRDefault="00927DF0" w:rsidP="008B4EF9">
            <w:pPr>
              <w:rPr>
                <w:sz w:val="22"/>
                <w:szCs w:val="22"/>
              </w:rPr>
            </w:pPr>
          </w:p>
        </w:tc>
        <w:tc>
          <w:tcPr>
            <w:tcW w:w="851"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021</w:t>
            </w:r>
          </w:p>
        </w:tc>
        <w:tc>
          <w:tcPr>
            <w:tcW w:w="850"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0701</w:t>
            </w:r>
          </w:p>
        </w:tc>
        <w:tc>
          <w:tcPr>
            <w:tcW w:w="851"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011000068</w:t>
            </w:r>
          </w:p>
        </w:tc>
        <w:tc>
          <w:tcPr>
            <w:tcW w:w="709"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610</w:t>
            </w:r>
          </w:p>
        </w:tc>
        <w:tc>
          <w:tcPr>
            <w:tcW w:w="1417" w:type="dxa"/>
            <w:tcBorders>
              <w:top w:val="nil"/>
              <w:left w:val="nil"/>
              <w:bottom w:val="single" w:sz="8" w:space="0" w:color="auto"/>
              <w:right w:val="single" w:sz="8" w:space="0" w:color="auto"/>
            </w:tcBorders>
            <w:shd w:val="clear" w:color="000000" w:fill="FFFFFF"/>
            <w:noWrap/>
            <w:hideMark/>
          </w:tcPr>
          <w:p w:rsidR="00927DF0" w:rsidRPr="004E626D" w:rsidRDefault="00927DF0" w:rsidP="008B4EF9">
            <w:pPr>
              <w:jc w:val="center"/>
              <w:rPr>
                <w:sz w:val="22"/>
                <w:szCs w:val="22"/>
              </w:rPr>
            </w:pPr>
            <w:r w:rsidRPr="004E626D">
              <w:rPr>
                <w:sz w:val="22"/>
                <w:szCs w:val="22"/>
              </w:rPr>
              <w:t>13 394,2</w:t>
            </w:r>
          </w:p>
        </w:tc>
        <w:tc>
          <w:tcPr>
            <w:tcW w:w="1418"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12 394,2</w:t>
            </w:r>
          </w:p>
        </w:tc>
        <w:tc>
          <w:tcPr>
            <w:tcW w:w="1417"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11 394,2</w:t>
            </w:r>
          </w:p>
        </w:tc>
        <w:tc>
          <w:tcPr>
            <w:tcW w:w="1412" w:type="dxa"/>
            <w:tcBorders>
              <w:top w:val="nil"/>
              <w:left w:val="nil"/>
              <w:bottom w:val="single" w:sz="8" w:space="0" w:color="auto"/>
              <w:right w:val="single" w:sz="8" w:space="0" w:color="auto"/>
            </w:tcBorders>
            <w:shd w:val="clear" w:color="auto" w:fill="auto"/>
            <w:hideMark/>
          </w:tcPr>
          <w:p w:rsidR="00927DF0" w:rsidRPr="004E626D" w:rsidRDefault="00927DF0" w:rsidP="008B4EF9">
            <w:pPr>
              <w:jc w:val="center"/>
              <w:rPr>
                <w:sz w:val="22"/>
                <w:szCs w:val="22"/>
              </w:rPr>
            </w:pPr>
            <w:r w:rsidRPr="004E626D">
              <w:rPr>
                <w:sz w:val="22"/>
                <w:szCs w:val="22"/>
              </w:rPr>
              <w:t>37 182,6</w:t>
            </w:r>
          </w:p>
        </w:tc>
      </w:tr>
      <w:tr w:rsidR="00927DF0" w:rsidRPr="004E626D" w:rsidTr="008B4EF9">
        <w:trPr>
          <w:trHeight w:val="315"/>
        </w:trPr>
        <w:tc>
          <w:tcPr>
            <w:tcW w:w="1752" w:type="dxa"/>
            <w:vMerge/>
            <w:tcBorders>
              <w:top w:val="nil"/>
              <w:left w:val="single" w:sz="8" w:space="0" w:color="auto"/>
              <w:bottom w:val="nil"/>
              <w:right w:val="single" w:sz="8" w:space="0" w:color="auto"/>
            </w:tcBorders>
            <w:vAlign w:val="center"/>
            <w:hideMark/>
          </w:tcPr>
          <w:p w:rsidR="00927DF0" w:rsidRPr="004E626D" w:rsidRDefault="00927DF0" w:rsidP="008B4EF9">
            <w:pPr>
              <w:rPr>
                <w:sz w:val="22"/>
                <w:szCs w:val="22"/>
              </w:rPr>
            </w:pPr>
          </w:p>
        </w:tc>
        <w:tc>
          <w:tcPr>
            <w:tcW w:w="2217" w:type="dxa"/>
            <w:vMerge/>
            <w:tcBorders>
              <w:top w:val="nil"/>
              <w:left w:val="single" w:sz="8" w:space="0" w:color="auto"/>
              <w:bottom w:val="nil"/>
              <w:right w:val="single" w:sz="8" w:space="0" w:color="auto"/>
            </w:tcBorders>
            <w:vAlign w:val="center"/>
            <w:hideMark/>
          </w:tcPr>
          <w:p w:rsidR="00927DF0" w:rsidRPr="004E626D" w:rsidRDefault="00927DF0" w:rsidP="008B4EF9">
            <w:pPr>
              <w:rPr>
                <w:sz w:val="22"/>
                <w:szCs w:val="22"/>
              </w:rPr>
            </w:pPr>
          </w:p>
        </w:tc>
        <w:tc>
          <w:tcPr>
            <w:tcW w:w="2268" w:type="dxa"/>
            <w:vMerge/>
            <w:tcBorders>
              <w:top w:val="nil"/>
              <w:left w:val="single" w:sz="8" w:space="0" w:color="auto"/>
              <w:bottom w:val="nil"/>
              <w:right w:val="single" w:sz="8" w:space="0" w:color="auto"/>
            </w:tcBorders>
            <w:vAlign w:val="center"/>
            <w:hideMark/>
          </w:tcPr>
          <w:p w:rsidR="00927DF0" w:rsidRPr="004E626D" w:rsidRDefault="00927DF0" w:rsidP="008B4EF9">
            <w:pPr>
              <w:rPr>
                <w:sz w:val="22"/>
                <w:szCs w:val="22"/>
              </w:rPr>
            </w:pPr>
          </w:p>
        </w:tc>
        <w:tc>
          <w:tcPr>
            <w:tcW w:w="851"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021</w:t>
            </w:r>
          </w:p>
        </w:tc>
        <w:tc>
          <w:tcPr>
            <w:tcW w:w="850"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0702</w:t>
            </w:r>
          </w:p>
        </w:tc>
        <w:tc>
          <w:tcPr>
            <w:tcW w:w="851"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011007564</w:t>
            </w:r>
          </w:p>
        </w:tc>
        <w:tc>
          <w:tcPr>
            <w:tcW w:w="709"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610</w:t>
            </w:r>
          </w:p>
        </w:tc>
        <w:tc>
          <w:tcPr>
            <w:tcW w:w="1417" w:type="dxa"/>
            <w:tcBorders>
              <w:top w:val="nil"/>
              <w:left w:val="nil"/>
              <w:bottom w:val="single" w:sz="8" w:space="0" w:color="auto"/>
              <w:right w:val="single" w:sz="8" w:space="0" w:color="auto"/>
            </w:tcBorders>
            <w:shd w:val="clear" w:color="000000" w:fill="FFFFFF"/>
            <w:noWrap/>
            <w:hideMark/>
          </w:tcPr>
          <w:p w:rsidR="00927DF0" w:rsidRPr="004E626D" w:rsidRDefault="00927DF0" w:rsidP="008B4EF9">
            <w:pPr>
              <w:jc w:val="center"/>
              <w:rPr>
                <w:sz w:val="22"/>
                <w:szCs w:val="22"/>
              </w:rPr>
            </w:pPr>
            <w:r w:rsidRPr="004E626D">
              <w:rPr>
                <w:sz w:val="22"/>
                <w:szCs w:val="22"/>
              </w:rPr>
              <w:t>149 267,5</w:t>
            </w:r>
          </w:p>
        </w:tc>
        <w:tc>
          <w:tcPr>
            <w:tcW w:w="1418"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149 267,5</w:t>
            </w:r>
          </w:p>
        </w:tc>
        <w:tc>
          <w:tcPr>
            <w:tcW w:w="1417"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149 267,5</w:t>
            </w:r>
          </w:p>
        </w:tc>
        <w:tc>
          <w:tcPr>
            <w:tcW w:w="1412" w:type="dxa"/>
            <w:tcBorders>
              <w:top w:val="nil"/>
              <w:left w:val="nil"/>
              <w:bottom w:val="single" w:sz="8" w:space="0" w:color="auto"/>
              <w:right w:val="single" w:sz="8" w:space="0" w:color="auto"/>
            </w:tcBorders>
            <w:shd w:val="clear" w:color="auto" w:fill="auto"/>
            <w:hideMark/>
          </w:tcPr>
          <w:p w:rsidR="00927DF0" w:rsidRPr="004E626D" w:rsidRDefault="00927DF0" w:rsidP="008B4EF9">
            <w:pPr>
              <w:jc w:val="center"/>
              <w:rPr>
                <w:sz w:val="22"/>
                <w:szCs w:val="22"/>
              </w:rPr>
            </w:pPr>
            <w:r w:rsidRPr="004E626D">
              <w:rPr>
                <w:sz w:val="22"/>
                <w:szCs w:val="22"/>
              </w:rPr>
              <w:t>447 802,5</w:t>
            </w:r>
          </w:p>
        </w:tc>
      </w:tr>
      <w:tr w:rsidR="00927DF0" w:rsidRPr="004E626D" w:rsidTr="008B4EF9">
        <w:trPr>
          <w:trHeight w:val="315"/>
        </w:trPr>
        <w:tc>
          <w:tcPr>
            <w:tcW w:w="1752" w:type="dxa"/>
            <w:vMerge/>
            <w:tcBorders>
              <w:top w:val="nil"/>
              <w:left w:val="single" w:sz="8" w:space="0" w:color="auto"/>
              <w:bottom w:val="nil"/>
              <w:right w:val="single" w:sz="8" w:space="0" w:color="auto"/>
            </w:tcBorders>
            <w:vAlign w:val="center"/>
            <w:hideMark/>
          </w:tcPr>
          <w:p w:rsidR="00927DF0" w:rsidRPr="004E626D" w:rsidRDefault="00927DF0" w:rsidP="008B4EF9">
            <w:pPr>
              <w:rPr>
                <w:sz w:val="22"/>
                <w:szCs w:val="22"/>
              </w:rPr>
            </w:pPr>
          </w:p>
        </w:tc>
        <w:tc>
          <w:tcPr>
            <w:tcW w:w="2217" w:type="dxa"/>
            <w:vMerge/>
            <w:tcBorders>
              <w:top w:val="nil"/>
              <w:left w:val="single" w:sz="8" w:space="0" w:color="auto"/>
              <w:bottom w:val="nil"/>
              <w:right w:val="single" w:sz="8" w:space="0" w:color="auto"/>
            </w:tcBorders>
            <w:vAlign w:val="center"/>
            <w:hideMark/>
          </w:tcPr>
          <w:p w:rsidR="00927DF0" w:rsidRPr="004E626D" w:rsidRDefault="00927DF0" w:rsidP="008B4EF9">
            <w:pPr>
              <w:rPr>
                <w:sz w:val="22"/>
                <w:szCs w:val="22"/>
              </w:rPr>
            </w:pPr>
          </w:p>
        </w:tc>
        <w:tc>
          <w:tcPr>
            <w:tcW w:w="2268" w:type="dxa"/>
            <w:vMerge/>
            <w:tcBorders>
              <w:top w:val="nil"/>
              <w:left w:val="single" w:sz="8" w:space="0" w:color="auto"/>
              <w:bottom w:val="nil"/>
              <w:right w:val="single" w:sz="8" w:space="0" w:color="auto"/>
            </w:tcBorders>
            <w:vAlign w:val="center"/>
            <w:hideMark/>
          </w:tcPr>
          <w:p w:rsidR="00927DF0" w:rsidRPr="004E626D" w:rsidRDefault="00927DF0" w:rsidP="008B4EF9">
            <w:pPr>
              <w:rPr>
                <w:sz w:val="22"/>
                <w:szCs w:val="22"/>
              </w:rPr>
            </w:pPr>
          </w:p>
        </w:tc>
        <w:tc>
          <w:tcPr>
            <w:tcW w:w="851"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021</w:t>
            </w:r>
          </w:p>
        </w:tc>
        <w:tc>
          <w:tcPr>
            <w:tcW w:w="850"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1003</w:t>
            </w:r>
          </w:p>
        </w:tc>
        <w:tc>
          <w:tcPr>
            <w:tcW w:w="851"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011007566</w:t>
            </w:r>
          </w:p>
        </w:tc>
        <w:tc>
          <w:tcPr>
            <w:tcW w:w="709"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610</w:t>
            </w:r>
          </w:p>
        </w:tc>
        <w:tc>
          <w:tcPr>
            <w:tcW w:w="1417" w:type="dxa"/>
            <w:tcBorders>
              <w:top w:val="nil"/>
              <w:left w:val="nil"/>
              <w:bottom w:val="single" w:sz="8" w:space="0" w:color="auto"/>
              <w:right w:val="single" w:sz="8" w:space="0" w:color="auto"/>
            </w:tcBorders>
            <w:shd w:val="clear" w:color="000000" w:fill="FFFFFF"/>
            <w:noWrap/>
            <w:hideMark/>
          </w:tcPr>
          <w:p w:rsidR="00927DF0" w:rsidRPr="004E626D" w:rsidRDefault="00927DF0" w:rsidP="008B4EF9">
            <w:pPr>
              <w:jc w:val="center"/>
              <w:rPr>
                <w:sz w:val="22"/>
                <w:szCs w:val="22"/>
              </w:rPr>
            </w:pPr>
            <w:r w:rsidRPr="004E626D">
              <w:rPr>
                <w:sz w:val="22"/>
                <w:szCs w:val="22"/>
              </w:rPr>
              <w:t>14 950,1</w:t>
            </w:r>
          </w:p>
        </w:tc>
        <w:tc>
          <w:tcPr>
            <w:tcW w:w="1418"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14 950,1</w:t>
            </w:r>
          </w:p>
        </w:tc>
        <w:tc>
          <w:tcPr>
            <w:tcW w:w="1417"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14 950,1</w:t>
            </w:r>
          </w:p>
        </w:tc>
        <w:tc>
          <w:tcPr>
            <w:tcW w:w="1412" w:type="dxa"/>
            <w:tcBorders>
              <w:top w:val="nil"/>
              <w:left w:val="nil"/>
              <w:bottom w:val="single" w:sz="8" w:space="0" w:color="auto"/>
              <w:right w:val="single" w:sz="8" w:space="0" w:color="auto"/>
            </w:tcBorders>
            <w:shd w:val="clear" w:color="auto" w:fill="auto"/>
            <w:hideMark/>
          </w:tcPr>
          <w:p w:rsidR="00927DF0" w:rsidRPr="004E626D" w:rsidRDefault="00927DF0" w:rsidP="008B4EF9">
            <w:pPr>
              <w:jc w:val="center"/>
              <w:rPr>
                <w:sz w:val="22"/>
                <w:szCs w:val="22"/>
              </w:rPr>
            </w:pPr>
            <w:r w:rsidRPr="004E626D">
              <w:rPr>
                <w:sz w:val="22"/>
                <w:szCs w:val="22"/>
              </w:rPr>
              <w:t>44 850,3</w:t>
            </w:r>
          </w:p>
        </w:tc>
      </w:tr>
      <w:tr w:rsidR="00927DF0" w:rsidRPr="004E626D" w:rsidTr="008B4EF9">
        <w:trPr>
          <w:trHeight w:val="315"/>
        </w:trPr>
        <w:tc>
          <w:tcPr>
            <w:tcW w:w="1752" w:type="dxa"/>
            <w:vMerge/>
            <w:tcBorders>
              <w:top w:val="nil"/>
              <w:left w:val="single" w:sz="8" w:space="0" w:color="auto"/>
              <w:bottom w:val="nil"/>
              <w:right w:val="single" w:sz="8" w:space="0" w:color="auto"/>
            </w:tcBorders>
            <w:vAlign w:val="center"/>
            <w:hideMark/>
          </w:tcPr>
          <w:p w:rsidR="00927DF0" w:rsidRPr="004E626D" w:rsidRDefault="00927DF0" w:rsidP="008B4EF9">
            <w:pPr>
              <w:rPr>
                <w:sz w:val="22"/>
                <w:szCs w:val="22"/>
              </w:rPr>
            </w:pPr>
          </w:p>
        </w:tc>
        <w:tc>
          <w:tcPr>
            <w:tcW w:w="2217" w:type="dxa"/>
            <w:vMerge/>
            <w:tcBorders>
              <w:top w:val="nil"/>
              <w:left w:val="single" w:sz="8" w:space="0" w:color="auto"/>
              <w:bottom w:val="nil"/>
              <w:right w:val="single" w:sz="8" w:space="0" w:color="auto"/>
            </w:tcBorders>
            <w:vAlign w:val="center"/>
            <w:hideMark/>
          </w:tcPr>
          <w:p w:rsidR="00927DF0" w:rsidRPr="004E626D" w:rsidRDefault="00927DF0" w:rsidP="008B4EF9">
            <w:pPr>
              <w:rPr>
                <w:sz w:val="22"/>
                <w:szCs w:val="22"/>
              </w:rPr>
            </w:pPr>
          </w:p>
        </w:tc>
        <w:tc>
          <w:tcPr>
            <w:tcW w:w="2268" w:type="dxa"/>
            <w:vMerge/>
            <w:tcBorders>
              <w:top w:val="nil"/>
              <w:left w:val="single" w:sz="8" w:space="0" w:color="auto"/>
              <w:bottom w:val="nil"/>
              <w:right w:val="single" w:sz="8" w:space="0" w:color="auto"/>
            </w:tcBorders>
            <w:vAlign w:val="center"/>
            <w:hideMark/>
          </w:tcPr>
          <w:p w:rsidR="00927DF0" w:rsidRPr="004E626D" w:rsidRDefault="00927DF0" w:rsidP="008B4EF9">
            <w:pPr>
              <w:rPr>
                <w:sz w:val="22"/>
                <w:szCs w:val="22"/>
              </w:rPr>
            </w:pPr>
          </w:p>
        </w:tc>
        <w:tc>
          <w:tcPr>
            <w:tcW w:w="851"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021</w:t>
            </w:r>
          </w:p>
        </w:tc>
        <w:tc>
          <w:tcPr>
            <w:tcW w:w="850"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1004</w:t>
            </w:r>
          </w:p>
        </w:tc>
        <w:tc>
          <w:tcPr>
            <w:tcW w:w="851"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011007554</w:t>
            </w:r>
          </w:p>
        </w:tc>
        <w:tc>
          <w:tcPr>
            <w:tcW w:w="709"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610</w:t>
            </w:r>
          </w:p>
        </w:tc>
        <w:tc>
          <w:tcPr>
            <w:tcW w:w="1417" w:type="dxa"/>
            <w:tcBorders>
              <w:top w:val="nil"/>
              <w:left w:val="nil"/>
              <w:bottom w:val="single" w:sz="8" w:space="0" w:color="auto"/>
              <w:right w:val="single" w:sz="8" w:space="0" w:color="auto"/>
            </w:tcBorders>
            <w:shd w:val="clear" w:color="000000" w:fill="FFFFFF"/>
            <w:noWrap/>
            <w:hideMark/>
          </w:tcPr>
          <w:p w:rsidR="00927DF0" w:rsidRPr="004E626D" w:rsidRDefault="00927DF0" w:rsidP="008B4EF9">
            <w:pPr>
              <w:jc w:val="center"/>
              <w:rPr>
                <w:sz w:val="22"/>
                <w:szCs w:val="22"/>
              </w:rPr>
            </w:pPr>
            <w:r w:rsidRPr="004E626D">
              <w:rPr>
                <w:sz w:val="22"/>
                <w:szCs w:val="22"/>
              </w:rPr>
              <w:t>168,2</w:t>
            </w:r>
          </w:p>
        </w:tc>
        <w:tc>
          <w:tcPr>
            <w:tcW w:w="1418"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168,2</w:t>
            </w:r>
          </w:p>
        </w:tc>
        <w:tc>
          <w:tcPr>
            <w:tcW w:w="1417"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168,2</w:t>
            </w:r>
          </w:p>
        </w:tc>
        <w:tc>
          <w:tcPr>
            <w:tcW w:w="1412" w:type="dxa"/>
            <w:tcBorders>
              <w:top w:val="nil"/>
              <w:left w:val="nil"/>
              <w:bottom w:val="single" w:sz="8" w:space="0" w:color="auto"/>
              <w:right w:val="single" w:sz="8" w:space="0" w:color="auto"/>
            </w:tcBorders>
            <w:shd w:val="clear" w:color="auto" w:fill="auto"/>
            <w:hideMark/>
          </w:tcPr>
          <w:p w:rsidR="00927DF0" w:rsidRPr="004E626D" w:rsidRDefault="00927DF0" w:rsidP="008B4EF9">
            <w:pPr>
              <w:jc w:val="center"/>
              <w:rPr>
                <w:sz w:val="22"/>
                <w:szCs w:val="22"/>
              </w:rPr>
            </w:pPr>
            <w:r w:rsidRPr="004E626D">
              <w:rPr>
                <w:sz w:val="22"/>
                <w:szCs w:val="22"/>
              </w:rPr>
              <w:t>504,6</w:t>
            </w:r>
          </w:p>
        </w:tc>
      </w:tr>
      <w:tr w:rsidR="00927DF0" w:rsidRPr="004E626D" w:rsidTr="008B4EF9">
        <w:trPr>
          <w:trHeight w:val="300"/>
        </w:trPr>
        <w:tc>
          <w:tcPr>
            <w:tcW w:w="1752" w:type="dxa"/>
            <w:vMerge/>
            <w:tcBorders>
              <w:top w:val="nil"/>
              <w:left w:val="single" w:sz="8" w:space="0" w:color="auto"/>
              <w:bottom w:val="nil"/>
              <w:right w:val="single" w:sz="8" w:space="0" w:color="auto"/>
            </w:tcBorders>
            <w:vAlign w:val="center"/>
            <w:hideMark/>
          </w:tcPr>
          <w:p w:rsidR="00927DF0" w:rsidRPr="004E626D" w:rsidRDefault="00927DF0" w:rsidP="008B4EF9">
            <w:pPr>
              <w:rPr>
                <w:sz w:val="22"/>
                <w:szCs w:val="22"/>
              </w:rPr>
            </w:pPr>
          </w:p>
        </w:tc>
        <w:tc>
          <w:tcPr>
            <w:tcW w:w="2217" w:type="dxa"/>
            <w:vMerge/>
            <w:tcBorders>
              <w:top w:val="nil"/>
              <w:left w:val="single" w:sz="8" w:space="0" w:color="auto"/>
              <w:bottom w:val="nil"/>
              <w:right w:val="single" w:sz="8" w:space="0" w:color="auto"/>
            </w:tcBorders>
            <w:vAlign w:val="center"/>
            <w:hideMark/>
          </w:tcPr>
          <w:p w:rsidR="00927DF0" w:rsidRPr="004E626D" w:rsidRDefault="00927DF0" w:rsidP="008B4EF9">
            <w:pPr>
              <w:rPr>
                <w:sz w:val="22"/>
                <w:szCs w:val="22"/>
              </w:rPr>
            </w:pPr>
          </w:p>
        </w:tc>
        <w:tc>
          <w:tcPr>
            <w:tcW w:w="2268" w:type="dxa"/>
            <w:vMerge/>
            <w:tcBorders>
              <w:top w:val="nil"/>
              <w:left w:val="single" w:sz="8" w:space="0" w:color="auto"/>
              <w:bottom w:val="nil"/>
              <w:right w:val="single" w:sz="8" w:space="0" w:color="auto"/>
            </w:tcBorders>
            <w:vAlign w:val="center"/>
            <w:hideMark/>
          </w:tcPr>
          <w:p w:rsidR="00927DF0" w:rsidRPr="004E626D" w:rsidRDefault="00927DF0" w:rsidP="008B4EF9">
            <w:pPr>
              <w:rPr>
                <w:sz w:val="22"/>
                <w:szCs w:val="22"/>
              </w:rPr>
            </w:pPr>
          </w:p>
        </w:tc>
        <w:tc>
          <w:tcPr>
            <w:tcW w:w="851" w:type="dxa"/>
            <w:tcBorders>
              <w:top w:val="nil"/>
              <w:left w:val="nil"/>
              <w:bottom w:val="nil"/>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021</w:t>
            </w:r>
          </w:p>
        </w:tc>
        <w:tc>
          <w:tcPr>
            <w:tcW w:w="850" w:type="dxa"/>
            <w:tcBorders>
              <w:top w:val="nil"/>
              <w:left w:val="nil"/>
              <w:bottom w:val="nil"/>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0702</w:t>
            </w:r>
          </w:p>
        </w:tc>
        <w:tc>
          <w:tcPr>
            <w:tcW w:w="851" w:type="dxa"/>
            <w:tcBorders>
              <w:top w:val="nil"/>
              <w:left w:val="nil"/>
              <w:bottom w:val="nil"/>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011000068</w:t>
            </w:r>
          </w:p>
        </w:tc>
        <w:tc>
          <w:tcPr>
            <w:tcW w:w="709" w:type="dxa"/>
            <w:tcBorders>
              <w:top w:val="nil"/>
              <w:left w:val="nil"/>
              <w:bottom w:val="nil"/>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610</w:t>
            </w:r>
          </w:p>
        </w:tc>
        <w:tc>
          <w:tcPr>
            <w:tcW w:w="1417" w:type="dxa"/>
            <w:tcBorders>
              <w:top w:val="nil"/>
              <w:left w:val="nil"/>
              <w:bottom w:val="nil"/>
              <w:right w:val="single" w:sz="8" w:space="0" w:color="auto"/>
            </w:tcBorders>
            <w:shd w:val="clear" w:color="000000" w:fill="FFFFFF"/>
            <w:noWrap/>
            <w:hideMark/>
          </w:tcPr>
          <w:p w:rsidR="00927DF0" w:rsidRPr="004E626D" w:rsidRDefault="00927DF0" w:rsidP="008B4EF9">
            <w:pPr>
              <w:jc w:val="center"/>
              <w:rPr>
                <w:sz w:val="22"/>
                <w:szCs w:val="22"/>
              </w:rPr>
            </w:pPr>
            <w:r w:rsidRPr="004E626D">
              <w:rPr>
                <w:sz w:val="22"/>
                <w:szCs w:val="22"/>
              </w:rPr>
              <w:t>47 791,7</w:t>
            </w:r>
          </w:p>
        </w:tc>
        <w:tc>
          <w:tcPr>
            <w:tcW w:w="1418" w:type="dxa"/>
            <w:tcBorders>
              <w:top w:val="nil"/>
              <w:left w:val="nil"/>
              <w:bottom w:val="nil"/>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45</w:t>
            </w:r>
            <w:r>
              <w:rPr>
                <w:sz w:val="22"/>
                <w:szCs w:val="22"/>
              </w:rPr>
              <w:t> 086,9</w:t>
            </w:r>
          </w:p>
        </w:tc>
        <w:tc>
          <w:tcPr>
            <w:tcW w:w="1417" w:type="dxa"/>
            <w:tcBorders>
              <w:top w:val="nil"/>
              <w:left w:val="nil"/>
              <w:bottom w:val="nil"/>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4</w:t>
            </w:r>
            <w:r>
              <w:rPr>
                <w:sz w:val="22"/>
                <w:szCs w:val="22"/>
              </w:rPr>
              <w:t>2 724,2</w:t>
            </w:r>
          </w:p>
        </w:tc>
        <w:tc>
          <w:tcPr>
            <w:tcW w:w="1412" w:type="dxa"/>
            <w:tcBorders>
              <w:top w:val="nil"/>
              <w:left w:val="nil"/>
              <w:bottom w:val="nil"/>
              <w:right w:val="single" w:sz="8" w:space="0" w:color="auto"/>
            </w:tcBorders>
            <w:shd w:val="clear" w:color="auto" w:fill="auto"/>
            <w:hideMark/>
          </w:tcPr>
          <w:p w:rsidR="00927DF0" w:rsidRPr="004E626D" w:rsidRDefault="00927DF0" w:rsidP="008B4EF9">
            <w:pPr>
              <w:jc w:val="center"/>
              <w:rPr>
                <w:sz w:val="22"/>
                <w:szCs w:val="22"/>
              </w:rPr>
            </w:pPr>
            <w:r w:rsidRPr="004E626D">
              <w:rPr>
                <w:sz w:val="22"/>
                <w:szCs w:val="22"/>
              </w:rPr>
              <w:t>13</w:t>
            </w:r>
            <w:r>
              <w:rPr>
                <w:sz w:val="22"/>
                <w:szCs w:val="22"/>
              </w:rPr>
              <w:t>5 602,8</w:t>
            </w:r>
          </w:p>
        </w:tc>
      </w:tr>
      <w:tr w:rsidR="00927DF0" w:rsidRPr="004E626D" w:rsidTr="008B4EF9">
        <w:trPr>
          <w:trHeight w:val="834"/>
        </w:trPr>
        <w:tc>
          <w:tcPr>
            <w:tcW w:w="1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DF0" w:rsidRPr="004E626D" w:rsidRDefault="00927DF0" w:rsidP="008B4EF9">
            <w:pPr>
              <w:rPr>
                <w:sz w:val="22"/>
                <w:szCs w:val="22"/>
              </w:rPr>
            </w:pPr>
            <w:proofErr w:type="spellStart"/>
            <w:r w:rsidRPr="004E626D">
              <w:rPr>
                <w:sz w:val="22"/>
                <w:szCs w:val="22"/>
              </w:rPr>
              <w:t>Меропиятия</w:t>
            </w:r>
            <w:proofErr w:type="spellEnd"/>
          </w:p>
        </w:tc>
        <w:tc>
          <w:tcPr>
            <w:tcW w:w="2217" w:type="dxa"/>
            <w:tcBorders>
              <w:top w:val="single" w:sz="4" w:space="0" w:color="auto"/>
              <w:left w:val="nil"/>
              <w:bottom w:val="single" w:sz="4" w:space="0" w:color="auto"/>
              <w:right w:val="single" w:sz="4" w:space="0" w:color="auto"/>
            </w:tcBorders>
            <w:shd w:val="clear" w:color="auto" w:fill="auto"/>
            <w:vAlign w:val="center"/>
            <w:hideMark/>
          </w:tcPr>
          <w:p w:rsidR="00927DF0" w:rsidRPr="004E626D" w:rsidRDefault="00927DF0" w:rsidP="008B4EF9">
            <w:pPr>
              <w:rPr>
                <w:sz w:val="22"/>
                <w:szCs w:val="22"/>
              </w:rPr>
            </w:pPr>
            <w:r w:rsidRPr="004E626D">
              <w:rPr>
                <w:sz w:val="22"/>
                <w:szCs w:val="22"/>
              </w:rPr>
              <w:t xml:space="preserve">"Обеспечение жизнедеятельности образовательных учреждений </w:t>
            </w:r>
            <w:proofErr w:type="spellStart"/>
            <w:r w:rsidRPr="004E626D">
              <w:rPr>
                <w:sz w:val="22"/>
                <w:szCs w:val="22"/>
              </w:rPr>
              <w:t>Манского</w:t>
            </w:r>
            <w:proofErr w:type="spellEnd"/>
            <w:r w:rsidRPr="004E626D">
              <w:rPr>
                <w:sz w:val="22"/>
                <w:szCs w:val="22"/>
              </w:rPr>
              <w:t xml:space="preserve"> района»;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27DF0" w:rsidRPr="004E626D" w:rsidRDefault="00927DF0" w:rsidP="008B4EF9">
            <w:pPr>
              <w:jc w:val="center"/>
              <w:rPr>
                <w:sz w:val="22"/>
                <w:szCs w:val="22"/>
              </w:rPr>
            </w:pPr>
            <w:r w:rsidRPr="004E626D">
              <w:rPr>
                <w:sz w:val="22"/>
                <w:szCs w:val="22"/>
              </w:rPr>
              <w:t>всего расходные обязательства</w:t>
            </w:r>
          </w:p>
        </w:tc>
        <w:tc>
          <w:tcPr>
            <w:tcW w:w="851" w:type="dxa"/>
            <w:tcBorders>
              <w:top w:val="single" w:sz="4" w:space="0" w:color="auto"/>
              <w:left w:val="nil"/>
              <w:bottom w:val="single" w:sz="4" w:space="0" w:color="auto"/>
              <w:right w:val="single" w:sz="4" w:space="0" w:color="auto"/>
            </w:tcBorders>
            <w:shd w:val="clear" w:color="auto" w:fill="auto"/>
            <w:noWrap/>
            <w:hideMark/>
          </w:tcPr>
          <w:p w:rsidR="00927DF0" w:rsidRPr="004E626D" w:rsidRDefault="00927DF0" w:rsidP="008B4EF9">
            <w:pPr>
              <w:jc w:val="center"/>
              <w:rPr>
                <w:sz w:val="22"/>
                <w:szCs w:val="22"/>
              </w:rPr>
            </w:pPr>
            <w:r w:rsidRPr="004E626D">
              <w:rPr>
                <w:sz w:val="22"/>
                <w:szCs w:val="22"/>
              </w:rPr>
              <w:t>021</w:t>
            </w:r>
          </w:p>
        </w:tc>
        <w:tc>
          <w:tcPr>
            <w:tcW w:w="850" w:type="dxa"/>
            <w:tcBorders>
              <w:top w:val="single" w:sz="4" w:space="0" w:color="auto"/>
              <w:left w:val="nil"/>
              <w:bottom w:val="single" w:sz="4" w:space="0" w:color="auto"/>
              <w:right w:val="single" w:sz="4" w:space="0" w:color="auto"/>
            </w:tcBorders>
            <w:shd w:val="clear" w:color="auto" w:fill="auto"/>
            <w:noWrap/>
            <w:hideMark/>
          </w:tcPr>
          <w:p w:rsidR="00927DF0" w:rsidRPr="004E626D" w:rsidRDefault="00927DF0" w:rsidP="008B4EF9">
            <w:pPr>
              <w:jc w:val="center"/>
              <w:rPr>
                <w:sz w:val="22"/>
                <w:szCs w:val="22"/>
              </w:rPr>
            </w:pPr>
            <w:r w:rsidRPr="004E626D">
              <w:rPr>
                <w:sz w:val="22"/>
                <w:szCs w:val="22"/>
              </w:rPr>
              <w:t>0702</w:t>
            </w:r>
          </w:p>
        </w:tc>
        <w:tc>
          <w:tcPr>
            <w:tcW w:w="851" w:type="dxa"/>
            <w:tcBorders>
              <w:top w:val="single" w:sz="4" w:space="0" w:color="auto"/>
              <w:left w:val="nil"/>
              <w:bottom w:val="single" w:sz="4" w:space="0" w:color="auto"/>
              <w:right w:val="single" w:sz="4" w:space="0" w:color="auto"/>
            </w:tcBorders>
            <w:shd w:val="clear" w:color="auto" w:fill="auto"/>
            <w:noWrap/>
            <w:hideMark/>
          </w:tcPr>
          <w:p w:rsidR="00927DF0" w:rsidRPr="004E626D" w:rsidRDefault="00927DF0" w:rsidP="008B4EF9">
            <w:pPr>
              <w:jc w:val="center"/>
              <w:rPr>
                <w:sz w:val="22"/>
                <w:szCs w:val="22"/>
              </w:rPr>
            </w:pPr>
            <w:r w:rsidRPr="004E626D">
              <w:rPr>
                <w:sz w:val="22"/>
                <w:szCs w:val="22"/>
              </w:rPr>
              <w:t>012000068</w:t>
            </w:r>
          </w:p>
        </w:tc>
        <w:tc>
          <w:tcPr>
            <w:tcW w:w="709" w:type="dxa"/>
            <w:tcBorders>
              <w:top w:val="single" w:sz="4" w:space="0" w:color="auto"/>
              <w:left w:val="nil"/>
              <w:bottom w:val="single" w:sz="4" w:space="0" w:color="auto"/>
              <w:right w:val="single" w:sz="4" w:space="0" w:color="auto"/>
            </w:tcBorders>
            <w:shd w:val="clear" w:color="auto" w:fill="auto"/>
            <w:noWrap/>
            <w:hideMark/>
          </w:tcPr>
          <w:p w:rsidR="00927DF0" w:rsidRPr="004E626D" w:rsidRDefault="00927DF0" w:rsidP="008B4EF9">
            <w:pPr>
              <w:jc w:val="center"/>
              <w:rPr>
                <w:sz w:val="22"/>
                <w:szCs w:val="22"/>
              </w:rPr>
            </w:pPr>
            <w:r w:rsidRPr="004E626D">
              <w:rPr>
                <w:sz w:val="22"/>
                <w:szCs w:val="22"/>
              </w:rPr>
              <w:t>610</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927DF0" w:rsidRPr="004E626D" w:rsidRDefault="00927DF0" w:rsidP="008B4EF9">
            <w:pPr>
              <w:jc w:val="center"/>
              <w:rPr>
                <w:sz w:val="22"/>
                <w:szCs w:val="22"/>
              </w:rPr>
            </w:pPr>
            <w:r w:rsidRPr="004E626D">
              <w:rPr>
                <w:sz w:val="22"/>
                <w:szCs w:val="22"/>
              </w:rPr>
              <w:t>0,0</w:t>
            </w:r>
          </w:p>
        </w:tc>
        <w:tc>
          <w:tcPr>
            <w:tcW w:w="1418" w:type="dxa"/>
            <w:tcBorders>
              <w:top w:val="single" w:sz="4" w:space="0" w:color="auto"/>
              <w:left w:val="nil"/>
              <w:bottom w:val="single" w:sz="4" w:space="0" w:color="auto"/>
              <w:right w:val="single" w:sz="4" w:space="0" w:color="auto"/>
            </w:tcBorders>
            <w:shd w:val="clear" w:color="auto" w:fill="auto"/>
            <w:noWrap/>
            <w:hideMark/>
          </w:tcPr>
          <w:p w:rsidR="00927DF0" w:rsidRPr="004E626D" w:rsidRDefault="00927DF0" w:rsidP="008B4EF9">
            <w:pPr>
              <w:jc w:val="center"/>
              <w:rPr>
                <w:sz w:val="22"/>
                <w:szCs w:val="22"/>
              </w:rPr>
            </w:pPr>
            <w:r w:rsidRPr="004E626D">
              <w:rPr>
                <w:sz w:val="22"/>
                <w:szCs w:val="22"/>
              </w:rPr>
              <w:t>0,0</w:t>
            </w:r>
          </w:p>
        </w:tc>
        <w:tc>
          <w:tcPr>
            <w:tcW w:w="1417" w:type="dxa"/>
            <w:tcBorders>
              <w:top w:val="single" w:sz="4" w:space="0" w:color="auto"/>
              <w:left w:val="nil"/>
              <w:bottom w:val="single" w:sz="4" w:space="0" w:color="auto"/>
              <w:right w:val="single" w:sz="4" w:space="0" w:color="auto"/>
            </w:tcBorders>
            <w:shd w:val="clear" w:color="auto" w:fill="auto"/>
            <w:noWrap/>
            <w:hideMark/>
          </w:tcPr>
          <w:p w:rsidR="00927DF0" w:rsidRPr="004E626D" w:rsidRDefault="00927DF0" w:rsidP="008B4EF9">
            <w:pPr>
              <w:jc w:val="center"/>
              <w:rPr>
                <w:sz w:val="22"/>
                <w:szCs w:val="22"/>
              </w:rPr>
            </w:pPr>
            <w:r w:rsidRPr="004E626D">
              <w:rPr>
                <w:sz w:val="22"/>
                <w:szCs w:val="22"/>
              </w:rPr>
              <w:t>0,0</w:t>
            </w:r>
          </w:p>
        </w:tc>
        <w:tc>
          <w:tcPr>
            <w:tcW w:w="1412" w:type="dxa"/>
            <w:tcBorders>
              <w:top w:val="single" w:sz="4" w:space="0" w:color="auto"/>
              <w:left w:val="nil"/>
              <w:bottom w:val="single" w:sz="4" w:space="0" w:color="auto"/>
              <w:right w:val="single" w:sz="4" w:space="0" w:color="auto"/>
            </w:tcBorders>
            <w:shd w:val="clear" w:color="auto" w:fill="auto"/>
            <w:noWrap/>
            <w:hideMark/>
          </w:tcPr>
          <w:p w:rsidR="00927DF0" w:rsidRPr="004E626D" w:rsidRDefault="00927DF0" w:rsidP="008B4EF9">
            <w:pPr>
              <w:jc w:val="center"/>
              <w:rPr>
                <w:sz w:val="22"/>
                <w:szCs w:val="22"/>
              </w:rPr>
            </w:pPr>
            <w:r w:rsidRPr="004E626D">
              <w:rPr>
                <w:sz w:val="22"/>
                <w:szCs w:val="22"/>
              </w:rPr>
              <w:t>0,0</w:t>
            </w:r>
          </w:p>
        </w:tc>
      </w:tr>
      <w:tr w:rsidR="00927DF0" w:rsidRPr="004E626D" w:rsidTr="008B4EF9">
        <w:trPr>
          <w:trHeight w:val="798"/>
        </w:trPr>
        <w:tc>
          <w:tcPr>
            <w:tcW w:w="1752" w:type="dxa"/>
            <w:tcBorders>
              <w:top w:val="nil"/>
              <w:left w:val="single" w:sz="4" w:space="0" w:color="auto"/>
              <w:bottom w:val="single" w:sz="4" w:space="0" w:color="auto"/>
              <w:right w:val="single" w:sz="4" w:space="0" w:color="auto"/>
            </w:tcBorders>
            <w:shd w:val="clear" w:color="auto" w:fill="auto"/>
            <w:vAlign w:val="center"/>
            <w:hideMark/>
          </w:tcPr>
          <w:p w:rsidR="00927DF0" w:rsidRPr="004E626D" w:rsidRDefault="00927DF0" w:rsidP="008B4EF9">
            <w:pPr>
              <w:rPr>
                <w:sz w:val="22"/>
                <w:szCs w:val="22"/>
              </w:rPr>
            </w:pPr>
            <w:proofErr w:type="spellStart"/>
            <w:r w:rsidRPr="004E626D">
              <w:rPr>
                <w:sz w:val="22"/>
                <w:szCs w:val="22"/>
              </w:rPr>
              <w:t>Меропиятия</w:t>
            </w:r>
            <w:proofErr w:type="spellEnd"/>
          </w:p>
        </w:tc>
        <w:tc>
          <w:tcPr>
            <w:tcW w:w="2217" w:type="dxa"/>
            <w:tcBorders>
              <w:top w:val="nil"/>
              <w:left w:val="nil"/>
              <w:bottom w:val="single" w:sz="4" w:space="0" w:color="auto"/>
              <w:right w:val="single" w:sz="4" w:space="0" w:color="auto"/>
            </w:tcBorders>
            <w:shd w:val="clear" w:color="auto" w:fill="auto"/>
            <w:vAlign w:val="center"/>
            <w:hideMark/>
          </w:tcPr>
          <w:p w:rsidR="00927DF0" w:rsidRPr="004E626D" w:rsidRDefault="00927DF0" w:rsidP="008B4EF9">
            <w:pPr>
              <w:rPr>
                <w:sz w:val="22"/>
                <w:szCs w:val="22"/>
              </w:rPr>
            </w:pPr>
            <w:r w:rsidRPr="004E626D">
              <w:rPr>
                <w:sz w:val="22"/>
                <w:szCs w:val="22"/>
              </w:rPr>
              <w:t>"Одаренные дети";</w:t>
            </w:r>
          </w:p>
        </w:tc>
        <w:tc>
          <w:tcPr>
            <w:tcW w:w="2268" w:type="dxa"/>
            <w:tcBorders>
              <w:top w:val="nil"/>
              <w:left w:val="nil"/>
              <w:bottom w:val="single" w:sz="4" w:space="0" w:color="auto"/>
              <w:right w:val="single" w:sz="4" w:space="0" w:color="auto"/>
            </w:tcBorders>
            <w:shd w:val="clear" w:color="auto" w:fill="auto"/>
            <w:vAlign w:val="center"/>
            <w:hideMark/>
          </w:tcPr>
          <w:p w:rsidR="00927DF0" w:rsidRPr="004E626D" w:rsidRDefault="00927DF0" w:rsidP="008B4EF9">
            <w:pPr>
              <w:jc w:val="center"/>
              <w:rPr>
                <w:sz w:val="22"/>
                <w:szCs w:val="22"/>
              </w:rPr>
            </w:pPr>
            <w:r w:rsidRPr="004E626D">
              <w:rPr>
                <w:sz w:val="22"/>
                <w:szCs w:val="22"/>
              </w:rPr>
              <w:t>всего расходные обязательства</w:t>
            </w:r>
          </w:p>
        </w:tc>
        <w:tc>
          <w:tcPr>
            <w:tcW w:w="851" w:type="dxa"/>
            <w:tcBorders>
              <w:top w:val="nil"/>
              <w:left w:val="nil"/>
              <w:bottom w:val="single" w:sz="4" w:space="0" w:color="auto"/>
              <w:right w:val="single" w:sz="4" w:space="0" w:color="auto"/>
            </w:tcBorders>
            <w:shd w:val="clear" w:color="auto" w:fill="auto"/>
            <w:noWrap/>
            <w:hideMark/>
          </w:tcPr>
          <w:p w:rsidR="00927DF0" w:rsidRPr="004E626D" w:rsidRDefault="00927DF0" w:rsidP="008B4EF9">
            <w:pPr>
              <w:jc w:val="center"/>
              <w:rPr>
                <w:sz w:val="22"/>
                <w:szCs w:val="22"/>
              </w:rPr>
            </w:pPr>
            <w:r w:rsidRPr="004E626D">
              <w:rPr>
                <w:sz w:val="22"/>
                <w:szCs w:val="22"/>
              </w:rPr>
              <w:t>021</w:t>
            </w:r>
          </w:p>
        </w:tc>
        <w:tc>
          <w:tcPr>
            <w:tcW w:w="850" w:type="dxa"/>
            <w:tcBorders>
              <w:top w:val="nil"/>
              <w:left w:val="nil"/>
              <w:bottom w:val="single" w:sz="4" w:space="0" w:color="auto"/>
              <w:right w:val="single" w:sz="4" w:space="0" w:color="auto"/>
            </w:tcBorders>
            <w:shd w:val="clear" w:color="auto" w:fill="auto"/>
            <w:noWrap/>
            <w:hideMark/>
          </w:tcPr>
          <w:p w:rsidR="00927DF0" w:rsidRPr="004E626D" w:rsidRDefault="00927DF0" w:rsidP="008B4EF9">
            <w:pPr>
              <w:jc w:val="center"/>
              <w:rPr>
                <w:sz w:val="22"/>
                <w:szCs w:val="22"/>
              </w:rPr>
            </w:pPr>
            <w:r w:rsidRPr="004E626D">
              <w:rPr>
                <w:sz w:val="22"/>
                <w:szCs w:val="22"/>
              </w:rPr>
              <w:t>0702</w:t>
            </w:r>
          </w:p>
        </w:tc>
        <w:tc>
          <w:tcPr>
            <w:tcW w:w="851" w:type="dxa"/>
            <w:tcBorders>
              <w:top w:val="nil"/>
              <w:left w:val="nil"/>
              <w:bottom w:val="single" w:sz="4" w:space="0" w:color="auto"/>
              <w:right w:val="single" w:sz="4" w:space="0" w:color="auto"/>
            </w:tcBorders>
            <w:shd w:val="clear" w:color="auto" w:fill="auto"/>
            <w:noWrap/>
            <w:hideMark/>
          </w:tcPr>
          <w:p w:rsidR="00927DF0" w:rsidRPr="004E626D" w:rsidRDefault="00927DF0" w:rsidP="008B4EF9">
            <w:pPr>
              <w:jc w:val="center"/>
              <w:rPr>
                <w:sz w:val="22"/>
                <w:szCs w:val="22"/>
              </w:rPr>
            </w:pPr>
            <w:r w:rsidRPr="004E626D">
              <w:rPr>
                <w:sz w:val="22"/>
                <w:szCs w:val="22"/>
              </w:rPr>
              <w:t>013000068</w:t>
            </w:r>
          </w:p>
        </w:tc>
        <w:tc>
          <w:tcPr>
            <w:tcW w:w="709" w:type="dxa"/>
            <w:tcBorders>
              <w:top w:val="nil"/>
              <w:left w:val="nil"/>
              <w:bottom w:val="single" w:sz="4" w:space="0" w:color="auto"/>
              <w:right w:val="single" w:sz="4" w:space="0" w:color="auto"/>
            </w:tcBorders>
            <w:shd w:val="clear" w:color="auto" w:fill="auto"/>
            <w:noWrap/>
            <w:hideMark/>
          </w:tcPr>
          <w:p w:rsidR="00927DF0" w:rsidRPr="004E626D" w:rsidRDefault="00927DF0" w:rsidP="008B4EF9">
            <w:pPr>
              <w:jc w:val="center"/>
              <w:rPr>
                <w:sz w:val="22"/>
                <w:szCs w:val="22"/>
              </w:rPr>
            </w:pPr>
            <w:r w:rsidRPr="004E626D">
              <w:rPr>
                <w:sz w:val="22"/>
                <w:szCs w:val="22"/>
              </w:rPr>
              <w:t>610</w:t>
            </w:r>
          </w:p>
        </w:tc>
        <w:tc>
          <w:tcPr>
            <w:tcW w:w="1417" w:type="dxa"/>
            <w:tcBorders>
              <w:top w:val="nil"/>
              <w:left w:val="nil"/>
              <w:bottom w:val="single" w:sz="4" w:space="0" w:color="auto"/>
              <w:right w:val="single" w:sz="4" w:space="0" w:color="auto"/>
            </w:tcBorders>
            <w:shd w:val="clear" w:color="000000" w:fill="FFFFFF"/>
            <w:noWrap/>
            <w:hideMark/>
          </w:tcPr>
          <w:p w:rsidR="00927DF0" w:rsidRPr="004E626D" w:rsidRDefault="00927DF0" w:rsidP="008B4EF9">
            <w:pPr>
              <w:jc w:val="center"/>
              <w:rPr>
                <w:sz w:val="22"/>
                <w:szCs w:val="22"/>
              </w:rPr>
            </w:pPr>
            <w:r w:rsidRPr="004E626D">
              <w:rPr>
                <w:sz w:val="22"/>
                <w:szCs w:val="22"/>
              </w:rPr>
              <w:t>0,0</w:t>
            </w:r>
          </w:p>
        </w:tc>
        <w:tc>
          <w:tcPr>
            <w:tcW w:w="1418" w:type="dxa"/>
            <w:tcBorders>
              <w:top w:val="nil"/>
              <w:left w:val="nil"/>
              <w:bottom w:val="single" w:sz="4" w:space="0" w:color="auto"/>
              <w:right w:val="single" w:sz="4" w:space="0" w:color="auto"/>
            </w:tcBorders>
            <w:shd w:val="clear" w:color="auto" w:fill="auto"/>
            <w:noWrap/>
            <w:hideMark/>
          </w:tcPr>
          <w:p w:rsidR="00927DF0" w:rsidRPr="004E626D" w:rsidRDefault="00927DF0" w:rsidP="008B4EF9">
            <w:pPr>
              <w:jc w:val="center"/>
              <w:rPr>
                <w:sz w:val="22"/>
                <w:szCs w:val="22"/>
              </w:rPr>
            </w:pPr>
            <w:r w:rsidRPr="004E626D">
              <w:rPr>
                <w:sz w:val="22"/>
                <w:szCs w:val="22"/>
              </w:rPr>
              <w:t>0,0</w:t>
            </w:r>
          </w:p>
        </w:tc>
        <w:tc>
          <w:tcPr>
            <w:tcW w:w="1417" w:type="dxa"/>
            <w:tcBorders>
              <w:top w:val="nil"/>
              <w:left w:val="nil"/>
              <w:bottom w:val="single" w:sz="4" w:space="0" w:color="auto"/>
              <w:right w:val="single" w:sz="4" w:space="0" w:color="auto"/>
            </w:tcBorders>
            <w:shd w:val="clear" w:color="auto" w:fill="auto"/>
            <w:noWrap/>
            <w:hideMark/>
          </w:tcPr>
          <w:p w:rsidR="00927DF0" w:rsidRPr="004E626D" w:rsidRDefault="00927DF0" w:rsidP="008B4EF9">
            <w:pPr>
              <w:jc w:val="center"/>
              <w:rPr>
                <w:sz w:val="22"/>
                <w:szCs w:val="22"/>
              </w:rPr>
            </w:pPr>
            <w:r w:rsidRPr="004E626D">
              <w:rPr>
                <w:sz w:val="22"/>
                <w:szCs w:val="22"/>
              </w:rPr>
              <w:t>0,0</w:t>
            </w:r>
          </w:p>
        </w:tc>
        <w:tc>
          <w:tcPr>
            <w:tcW w:w="1412" w:type="dxa"/>
            <w:tcBorders>
              <w:top w:val="nil"/>
              <w:left w:val="nil"/>
              <w:bottom w:val="single" w:sz="4" w:space="0" w:color="auto"/>
              <w:right w:val="single" w:sz="4" w:space="0" w:color="auto"/>
            </w:tcBorders>
            <w:shd w:val="clear" w:color="auto" w:fill="auto"/>
            <w:noWrap/>
            <w:hideMark/>
          </w:tcPr>
          <w:p w:rsidR="00927DF0" w:rsidRPr="004E626D" w:rsidRDefault="00927DF0" w:rsidP="008B4EF9">
            <w:pPr>
              <w:jc w:val="center"/>
              <w:rPr>
                <w:sz w:val="22"/>
                <w:szCs w:val="22"/>
              </w:rPr>
            </w:pPr>
            <w:r w:rsidRPr="004E626D">
              <w:rPr>
                <w:sz w:val="22"/>
                <w:szCs w:val="22"/>
              </w:rPr>
              <w:t>0,0</w:t>
            </w:r>
          </w:p>
        </w:tc>
      </w:tr>
    </w:tbl>
    <w:p w:rsidR="00927DF0" w:rsidRDefault="00927DF0" w:rsidP="00927DF0">
      <w:pPr>
        <w:sectPr w:rsidR="00927DF0" w:rsidSect="00710D93">
          <w:pgSz w:w="16837" w:h="11905" w:orient="landscape"/>
          <w:pgMar w:top="856" w:right="1412" w:bottom="284" w:left="1412" w:header="1134" w:footer="1134" w:gutter="0"/>
          <w:pgNumType w:start="1"/>
          <w:cols w:space="720"/>
          <w:docGrid w:linePitch="360"/>
        </w:sectPr>
      </w:pPr>
    </w:p>
    <w:tbl>
      <w:tblPr>
        <w:tblW w:w="15162" w:type="dxa"/>
        <w:tblInd w:w="108" w:type="dxa"/>
        <w:tblLayout w:type="fixed"/>
        <w:tblLook w:val="04A0" w:firstRow="1" w:lastRow="0" w:firstColumn="1" w:lastColumn="0" w:noHBand="0" w:noVBand="1"/>
      </w:tblPr>
      <w:tblGrid>
        <w:gridCol w:w="1752"/>
        <w:gridCol w:w="2217"/>
        <w:gridCol w:w="2268"/>
        <w:gridCol w:w="851"/>
        <w:gridCol w:w="850"/>
        <w:gridCol w:w="851"/>
        <w:gridCol w:w="709"/>
        <w:gridCol w:w="1417"/>
        <w:gridCol w:w="1418"/>
        <w:gridCol w:w="1417"/>
        <w:gridCol w:w="1412"/>
      </w:tblGrid>
      <w:tr w:rsidR="00927DF0" w:rsidRPr="004E626D" w:rsidTr="008B4EF9">
        <w:trPr>
          <w:trHeight w:val="553"/>
        </w:trPr>
        <w:tc>
          <w:tcPr>
            <w:tcW w:w="1752" w:type="dxa"/>
            <w:vMerge w:val="restart"/>
            <w:tcBorders>
              <w:top w:val="single" w:sz="4" w:space="0" w:color="auto"/>
              <w:left w:val="single" w:sz="8" w:space="0" w:color="auto"/>
              <w:bottom w:val="nil"/>
              <w:right w:val="single" w:sz="8" w:space="0" w:color="auto"/>
            </w:tcBorders>
            <w:shd w:val="clear" w:color="auto" w:fill="auto"/>
            <w:hideMark/>
          </w:tcPr>
          <w:p w:rsidR="00927DF0" w:rsidRPr="004E626D" w:rsidRDefault="00927DF0" w:rsidP="008B4EF9">
            <w:pPr>
              <w:rPr>
                <w:sz w:val="22"/>
                <w:szCs w:val="22"/>
              </w:rPr>
            </w:pPr>
            <w:r w:rsidRPr="004E626D">
              <w:rPr>
                <w:sz w:val="22"/>
                <w:szCs w:val="22"/>
              </w:rPr>
              <w:lastRenderedPageBreak/>
              <w:t xml:space="preserve">Мероприятия подпрограммы </w:t>
            </w:r>
          </w:p>
        </w:tc>
        <w:tc>
          <w:tcPr>
            <w:tcW w:w="2217" w:type="dxa"/>
            <w:vMerge w:val="restart"/>
            <w:tcBorders>
              <w:top w:val="single" w:sz="4" w:space="0" w:color="auto"/>
              <w:left w:val="single" w:sz="8" w:space="0" w:color="auto"/>
              <w:bottom w:val="nil"/>
              <w:right w:val="single" w:sz="8" w:space="0" w:color="auto"/>
            </w:tcBorders>
            <w:shd w:val="clear" w:color="auto" w:fill="auto"/>
            <w:hideMark/>
          </w:tcPr>
          <w:p w:rsidR="00927DF0" w:rsidRPr="004E626D" w:rsidRDefault="00927DF0" w:rsidP="008B4EF9">
            <w:pPr>
              <w:rPr>
                <w:sz w:val="22"/>
                <w:szCs w:val="22"/>
              </w:rPr>
            </w:pPr>
            <w:r w:rsidRPr="004E626D">
              <w:rPr>
                <w:sz w:val="22"/>
                <w:szCs w:val="22"/>
              </w:rPr>
              <w:t xml:space="preserve">Развитие кадрового потенциала отрасли образования </w:t>
            </w:r>
            <w:proofErr w:type="spellStart"/>
            <w:r w:rsidRPr="004E626D">
              <w:rPr>
                <w:sz w:val="22"/>
                <w:szCs w:val="22"/>
              </w:rPr>
              <w:t>Манского</w:t>
            </w:r>
            <w:proofErr w:type="spellEnd"/>
            <w:r w:rsidRPr="004E626D">
              <w:rPr>
                <w:sz w:val="22"/>
                <w:szCs w:val="22"/>
              </w:rPr>
              <w:t xml:space="preserve"> района</w:t>
            </w:r>
          </w:p>
        </w:tc>
        <w:tc>
          <w:tcPr>
            <w:tcW w:w="2268" w:type="dxa"/>
            <w:tcBorders>
              <w:top w:val="single" w:sz="4" w:space="0" w:color="auto"/>
              <w:left w:val="nil"/>
              <w:bottom w:val="single" w:sz="8" w:space="0" w:color="auto"/>
              <w:right w:val="single" w:sz="8" w:space="0" w:color="auto"/>
            </w:tcBorders>
            <w:shd w:val="clear" w:color="auto" w:fill="auto"/>
            <w:hideMark/>
          </w:tcPr>
          <w:p w:rsidR="00927DF0" w:rsidRPr="004E626D" w:rsidRDefault="00927DF0" w:rsidP="008B4EF9">
            <w:pPr>
              <w:rPr>
                <w:sz w:val="22"/>
                <w:szCs w:val="22"/>
              </w:rPr>
            </w:pPr>
            <w:r w:rsidRPr="004E626D">
              <w:rPr>
                <w:sz w:val="22"/>
                <w:szCs w:val="22"/>
              </w:rPr>
              <w:t xml:space="preserve">всего расходные обязательства </w:t>
            </w:r>
          </w:p>
        </w:tc>
        <w:tc>
          <w:tcPr>
            <w:tcW w:w="851" w:type="dxa"/>
            <w:tcBorders>
              <w:top w:val="single" w:sz="4" w:space="0" w:color="auto"/>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021</w:t>
            </w:r>
          </w:p>
        </w:tc>
        <w:tc>
          <w:tcPr>
            <w:tcW w:w="850" w:type="dxa"/>
            <w:tcBorders>
              <w:top w:val="single" w:sz="4" w:space="0" w:color="auto"/>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 </w:t>
            </w:r>
          </w:p>
        </w:tc>
        <w:tc>
          <w:tcPr>
            <w:tcW w:w="851" w:type="dxa"/>
            <w:tcBorders>
              <w:top w:val="single" w:sz="4" w:space="0" w:color="auto"/>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 </w:t>
            </w:r>
          </w:p>
        </w:tc>
        <w:tc>
          <w:tcPr>
            <w:tcW w:w="709" w:type="dxa"/>
            <w:tcBorders>
              <w:top w:val="single" w:sz="4" w:space="0" w:color="auto"/>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 </w:t>
            </w:r>
          </w:p>
        </w:tc>
        <w:tc>
          <w:tcPr>
            <w:tcW w:w="1417" w:type="dxa"/>
            <w:tcBorders>
              <w:top w:val="single" w:sz="4" w:space="0" w:color="auto"/>
              <w:left w:val="nil"/>
              <w:bottom w:val="single" w:sz="8" w:space="0" w:color="auto"/>
              <w:right w:val="single" w:sz="8" w:space="0" w:color="auto"/>
            </w:tcBorders>
            <w:shd w:val="clear" w:color="000000" w:fill="FFFFFF"/>
            <w:noWrap/>
            <w:hideMark/>
          </w:tcPr>
          <w:p w:rsidR="00927DF0" w:rsidRPr="004E626D" w:rsidRDefault="00927DF0" w:rsidP="008B4EF9">
            <w:pPr>
              <w:jc w:val="center"/>
              <w:rPr>
                <w:b/>
                <w:bCs/>
                <w:sz w:val="22"/>
                <w:szCs w:val="22"/>
              </w:rPr>
            </w:pPr>
            <w:r w:rsidRPr="004E626D">
              <w:rPr>
                <w:b/>
                <w:bCs/>
                <w:sz w:val="22"/>
                <w:szCs w:val="22"/>
              </w:rPr>
              <w:t>2 459,7</w:t>
            </w:r>
          </w:p>
        </w:tc>
        <w:tc>
          <w:tcPr>
            <w:tcW w:w="1418" w:type="dxa"/>
            <w:tcBorders>
              <w:top w:val="single" w:sz="4" w:space="0" w:color="auto"/>
              <w:left w:val="nil"/>
              <w:bottom w:val="single" w:sz="8" w:space="0" w:color="auto"/>
              <w:right w:val="single" w:sz="8" w:space="0" w:color="auto"/>
            </w:tcBorders>
            <w:shd w:val="clear" w:color="000000" w:fill="FFFFFF"/>
            <w:noWrap/>
            <w:hideMark/>
          </w:tcPr>
          <w:p w:rsidR="00927DF0" w:rsidRPr="004E626D" w:rsidRDefault="00927DF0" w:rsidP="008B4EF9">
            <w:pPr>
              <w:jc w:val="center"/>
              <w:rPr>
                <w:b/>
                <w:bCs/>
                <w:sz w:val="22"/>
                <w:szCs w:val="22"/>
              </w:rPr>
            </w:pPr>
            <w:r w:rsidRPr="004E626D">
              <w:rPr>
                <w:b/>
                <w:bCs/>
                <w:sz w:val="22"/>
                <w:szCs w:val="22"/>
              </w:rPr>
              <w:t>2 259,7</w:t>
            </w:r>
          </w:p>
        </w:tc>
        <w:tc>
          <w:tcPr>
            <w:tcW w:w="1417" w:type="dxa"/>
            <w:tcBorders>
              <w:top w:val="single" w:sz="4" w:space="0" w:color="auto"/>
              <w:left w:val="nil"/>
              <w:bottom w:val="single" w:sz="8" w:space="0" w:color="auto"/>
              <w:right w:val="single" w:sz="8" w:space="0" w:color="auto"/>
            </w:tcBorders>
            <w:shd w:val="clear" w:color="000000" w:fill="FFFFFF"/>
            <w:noWrap/>
            <w:hideMark/>
          </w:tcPr>
          <w:p w:rsidR="00927DF0" w:rsidRPr="004E626D" w:rsidRDefault="00927DF0" w:rsidP="008B4EF9">
            <w:pPr>
              <w:jc w:val="center"/>
              <w:rPr>
                <w:b/>
                <w:bCs/>
                <w:sz w:val="22"/>
                <w:szCs w:val="22"/>
              </w:rPr>
            </w:pPr>
            <w:r w:rsidRPr="004E626D">
              <w:rPr>
                <w:b/>
                <w:bCs/>
                <w:sz w:val="22"/>
                <w:szCs w:val="22"/>
              </w:rPr>
              <w:t>2 259,7</w:t>
            </w:r>
          </w:p>
        </w:tc>
        <w:tc>
          <w:tcPr>
            <w:tcW w:w="1412" w:type="dxa"/>
            <w:tcBorders>
              <w:top w:val="single" w:sz="4" w:space="0" w:color="auto"/>
              <w:left w:val="nil"/>
              <w:bottom w:val="single" w:sz="8" w:space="0" w:color="auto"/>
              <w:right w:val="single" w:sz="8" w:space="0" w:color="auto"/>
            </w:tcBorders>
            <w:shd w:val="clear" w:color="auto" w:fill="auto"/>
            <w:hideMark/>
          </w:tcPr>
          <w:p w:rsidR="00927DF0" w:rsidRPr="004E626D" w:rsidRDefault="00927DF0" w:rsidP="008B4EF9">
            <w:pPr>
              <w:jc w:val="center"/>
              <w:rPr>
                <w:b/>
                <w:bCs/>
                <w:sz w:val="22"/>
                <w:szCs w:val="22"/>
              </w:rPr>
            </w:pPr>
            <w:r w:rsidRPr="004E626D">
              <w:rPr>
                <w:b/>
                <w:bCs/>
                <w:sz w:val="22"/>
                <w:szCs w:val="22"/>
              </w:rPr>
              <w:t>6 979,1</w:t>
            </w:r>
          </w:p>
        </w:tc>
      </w:tr>
      <w:tr w:rsidR="00927DF0" w:rsidRPr="004E626D" w:rsidTr="008B4EF9">
        <w:trPr>
          <w:trHeight w:val="550"/>
        </w:trPr>
        <w:tc>
          <w:tcPr>
            <w:tcW w:w="1752" w:type="dxa"/>
            <w:vMerge/>
            <w:tcBorders>
              <w:top w:val="nil"/>
              <w:left w:val="single" w:sz="8" w:space="0" w:color="auto"/>
              <w:bottom w:val="nil"/>
              <w:right w:val="single" w:sz="8" w:space="0" w:color="auto"/>
            </w:tcBorders>
            <w:vAlign w:val="center"/>
            <w:hideMark/>
          </w:tcPr>
          <w:p w:rsidR="00927DF0" w:rsidRPr="004E626D" w:rsidRDefault="00927DF0" w:rsidP="008B4EF9">
            <w:pPr>
              <w:rPr>
                <w:sz w:val="22"/>
                <w:szCs w:val="22"/>
              </w:rPr>
            </w:pPr>
          </w:p>
        </w:tc>
        <w:tc>
          <w:tcPr>
            <w:tcW w:w="2217" w:type="dxa"/>
            <w:vMerge/>
            <w:tcBorders>
              <w:top w:val="nil"/>
              <w:left w:val="single" w:sz="8" w:space="0" w:color="auto"/>
              <w:bottom w:val="nil"/>
              <w:right w:val="single" w:sz="8" w:space="0" w:color="auto"/>
            </w:tcBorders>
            <w:vAlign w:val="center"/>
            <w:hideMark/>
          </w:tcPr>
          <w:p w:rsidR="00927DF0" w:rsidRPr="004E626D" w:rsidRDefault="00927DF0" w:rsidP="008B4EF9">
            <w:pPr>
              <w:rPr>
                <w:sz w:val="22"/>
                <w:szCs w:val="22"/>
              </w:rPr>
            </w:pPr>
          </w:p>
        </w:tc>
        <w:tc>
          <w:tcPr>
            <w:tcW w:w="2268" w:type="dxa"/>
            <w:tcBorders>
              <w:top w:val="nil"/>
              <w:left w:val="nil"/>
              <w:bottom w:val="nil"/>
              <w:right w:val="single" w:sz="8" w:space="0" w:color="auto"/>
            </w:tcBorders>
            <w:shd w:val="clear" w:color="auto" w:fill="auto"/>
            <w:hideMark/>
          </w:tcPr>
          <w:p w:rsidR="00927DF0" w:rsidRPr="004E626D" w:rsidRDefault="00927DF0" w:rsidP="008B4EF9">
            <w:pPr>
              <w:jc w:val="center"/>
              <w:rPr>
                <w:sz w:val="22"/>
                <w:szCs w:val="22"/>
              </w:rPr>
            </w:pPr>
            <w:r w:rsidRPr="004E626D">
              <w:rPr>
                <w:sz w:val="22"/>
                <w:szCs w:val="22"/>
              </w:rPr>
              <w:t>в том числе по ГРБС:</w:t>
            </w:r>
          </w:p>
        </w:tc>
        <w:tc>
          <w:tcPr>
            <w:tcW w:w="851"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021</w:t>
            </w:r>
          </w:p>
        </w:tc>
        <w:tc>
          <w:tcPr>
            <w:tcW w:w="850"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0709</w:t>
            </w:r>
          </w:p>
        </w:tc>
        <w:tc>
          <w:tcPr>
            <w:tcW w:w="851"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014000068</w:t>
            </w:r>
          </w:p>
        </w:tc>
        <w:tc>
          <w:tcPr>
            <w:tcW w:w="709"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610</w:t>
            </w:r>
          </w:p>
        </w:tc>
        <w:tc>
          <w:tcPr>
            <w:tcW w:w="1417" w:type="dxa"/>
            <w:tcBorders>
              <w:top w:val="nil"/>
              <w:left w:val="nil"/>
              <w:bottom w:val="single" w:sz="8" w:space="0" w:color="auto"/>
              <w:right w:val="single" w:sz="8" w:space="0" w:color="auto"/>
            </w:tcBorders>
            <w:shd w:val="clear" w:color="000000" w:fill="FFFFFF"/>
            <w:noWrap/>
            <w:hideMark/>
          </w:tcPr>
          <w:p w:rsidR="00927DF0" w:rsidRPr="004E626D" w:rsidRDefault="00927DF0" w:rsidP="008B4EF9">
            <w:pPr>
              <w:jc w:val="center"/>
              <w:rPr>
                <w:sz w:val="22"/>
                <w:szCs w:val="22"/>
              </w:rPr>
            </w:pPr>
            <w:r w:rsidRPr="004E626D">
              <w:rPr>
                <w:sz w:val="22"/>
                <w:szCs w:val="22"/>
              </w:rPr>
              <w:t>2 459,7</w:t>
            </w:r>
          </w:p>
        </w:tc>
        <w:tc>
          <w:tcPr>
            <w:tcW w:w="1418"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2 259,7</w:t>
            </w:r>
          </w:p>
        </w:tc>
        <w:tc>
          <w:tcPr>
            <w:tcW w:w="1417"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2 259,7</w:t>
            </w:r>
          </w:p>
        </w:tc>
        <w:tc>
          <w:tcPr>
            <w:tcW w:w="1412" w:type="dxa"/>
            <w:tcBorders>
              <w:top w:val="nil"/>
              <w:left w:val="nil"/>
              <w:bottom w:val="single" w:sz="8" w:space="0" w:color="auto"/>
              <w:right w:val="single" w:sz="8" w:space="0" w:color="auto"/>
            </w:tcBorders>
            <w:shd w:val="clear" w:color="auto" w:fill="auto"/>
            <w:hideMark/>
          </w:tcPr>
          <w:p w:rsidR="00927DF0" w:rsidRPr="004E626D" w:rsidRDefault="00927DF0" w:rsidP="008B4EF9">
            <w:pPr>
              <w:jc w:val="center"/>
              <w:rPr>
                <w:sz w:val="22"/>
                <w:szCs w:val="22"/>
              </w:rPr>
            </w:pPr>
            <w:r w:rsidRPr="004E626D">
              <w:rPr>
                <w:sz w:val="22"/>
                <w:szCs w:val="22"/>
              </w:rPr>
              <w:t>6 979,1</w:t>
            </w:r>
          </w:p>
        </w:tc>
      </w:tr>
      <w:tr w:rsidR="00927DF0" w:rsidRPr="004E626D" w:rsidTr="008B4EF9">
        <w:trPr>
          <w:trHeight w:val="558"/>
        </w:trPr>
        <w:tc>
          <w:tcPr>
            <w:tcW w:w="1752" w:type="dxa"/>
            <w:vMerge w:val="restart"/>
            <w:tcBorders>
              <w:top w:val="single" w:sz="4" w:space="0" w:color="auto"/>
              <w:left w:val="single" w:sz="4" w:space="0" w:color="auto"/>
              <w:bottom w:val="nil"/>
              <w:right w:val="single" w:sz="4" w:space="0" w:color="auto"/>
            </w:tcBorders>
            <w:shd w:val="clear" w:color="auto" w:fill="auto"/>
            <w:vAlign w:val="center"/>
            <w:hideMark/>
          </w:tcPr>
          <w:p w:rsidR="00927DF0" w:rsidRPr="004E626D" w:rsidRDefault="00927DF0" w:rsidP="008B4EF9">
            <w:pPr>
              <w:rPr>
                <w:sz w:val="22"/>
                <w:szCs w:val="22"/>
              </w:rPr>
            </w:pPr>
            <w:r w:rsidRPr="004E626D">
              <w:rPr>
                <w:sz w:val="22"/>
                <w:szCs w:val="22"/>
              </w:rPr>
              <w:t xml:space="preserve">Мероприятия  подпрограммы </w:t>
            </w:r>
          </w:p>
        </w:tc>
        <w:tc>
          <w:tcPr>
            <w:tcW w:w="22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7DF0" w:rsidRPr="004E626D" w:rsidRDefault="00927DF0" w:rsidP="008B4EF9">
            <w:pPr>
              <w:rPr>
                <w:sz w:val="22"/>
                <w:szCs w:val="22"/>
              </w:rPr>
            </w:pPr>
            <w:r w:rsidRPr="004E626D">
              <w:rPr>
                <w:sz w:val="22"/>
                <w:szCs w:val="22"/>
              </w:rPr>
              <w:t xml:space="preserve">Организация отдыха, оздоровления и </w:t>
            </w:r>
            <w:proofErr w:type="spellStart"/>
            <w:r w:rsidRPr="004E626D">
              <w:rPr>
                <w:sz w:val="22"/>
                <w:szCs w:val="22"/>
              </w:rPr>
              <w:t>зщанятости</w:t>
            </w:r>
            <w:proofErr w:type="spellEnd"/>
            <w:r w:rsidRPr="004E626D">
              <w:rPr>
                <w:sz w:val="22"/>
                <w:szCs w:val="22"/>
              </w:rPr>
              <w:t xml:space="preserve"> в летнее время детей и подростков </w:t>
            </w:r>
            <w:proofErr w:type="spellStart"/>
            <w:r w:rsidRPr="004E626D">
              <w:rPr>
                <w:sz w:val="22"/>
                <w:szCs w:val="22"/>
              </w:rPr>
              <w:t>Манского</w:t>
            </w:r>
            <w:proofErr w:type="spellEnd"/>
            <w:r w:rsidRPr="004E626D">
              <w:rPr>
                <w:sz w:val="22"/>
                <w:szCs w:val="22"/>
              </w:rPr>
              <w:t xml:space="preserve"> района</w:t>
            </w:r>
          </w:p>
        </w:tc>
        <w:tc>
          <w:tcPr>
            <w:tcW w:w="2268" w:type="dxa"/>
            <w:tcBorders>
              <w:top w:val="single" w:sz="4" w:space="0" w:color="auto"/>
              <w:left w:val="nil"/>
              <w:bottom w:val="single" w:sz="4" w:space="0" w:color="auto"/>
              <w:right w:val="single" w:sz="4" w:space="0" w:color="auto"/>
            </w:tcBorders>
            <w:shd w:val="clear" w:color="auto" w:fill="auto"/>
            <w:hideMark/>
          </w:tcPr>
          <w:p w:rsidR="00927DF0" w:rsidRPr="004E626D" w:rsidRDefault="00927DF0" w:rsidP="008B4EF9">
            <w:pPr>
              <w:rPr>
                <w:sz w:val="22"/>
                <w:szCs w:val="22"/>
              </w:rPr>
            </w:pPr>
            <w:r w:rsidRPr="004E626D">
              <w:rPr>
                <w:sz w:val="22"/>
                <w:szCs w:val="22"/>
              </w:rPr>
              <w:t>всего расходные обязательства</w:t>
            </w:r>
          </w:p>
        </w:tc>
        <w:tc>
          <w:tcPr>
            <w:tcW w:w="851" w:type="dxa"/>
            <w:tcBorders>
              <w:top w:val="single" w:sz="4" w:space="0" w:color="auto"/>
              <w:left w:val="nil"/>
              <w:bottom w:val="single" w:sz="4" w:space="0" w:color="auto"/>
              <w:right w:val="single" w:sz="4" w:space="0" w:color="auto"/>
            </w:tcBorders>
            <w:shd w:val="clear" w:color="auto" w:fill="auto"/>
            <w:noWrap/>
            <w:hideMark/>
          </w:tcPr>
          <w:p w:rsidR="00927DF0" w:rsidRPr="004E626D" w:rsidRDefault="00927DF0" w:rsidP="008B4EF9">
            <w:pPr>
              <w:jc w:val="center"/>
              <w:rPr>
                <w:sz w:val="22"/>
                <w:szCs w:val="22"/>
              </w:rPr>
            </w:pPr>
            <w:r w:rsidRPr="004E626D">
              <w:rPr>
                <w:sz w:val="22"/>
                <w:szCs w:val="22"/>
              </w:rPr>
              <w:t>021</w:t>
            </w:r>
          </w:p>
        </w:tc>
        <w:tc>
          <w:tcPr>
            <w:tcW w:w="850" w:type="dxa"/>
            <w:tcBorders>
              <w:top w:val="single" w:sz="4" w:space="0" w:color="auto"/>
              <w:left w:val="nil"/>
              <w:bottom w:val="single" w:sz="4" w:space="0" w:color="auto"/>
              <w:right w:val="single" w:sz="4" w:space="0" w:color="auto"/>
            </w:tcBorders>
            <w:shd w:val="clear" w:color="auto" w:fill="auto"/>
            <w:noWrap/>
            <w:hideMark/>
          </w:tcPr>
          <w:p w:rsidR="00927DF0" w:rsidRPr="004E626D" w:rsidRDefault="00927DF0" w:rsidP="008B4EF9">
            <w:pPr>
              <w:jc w:val="center"/>
              <w:rPr>
                <w:sz w:val="22"/>
                <w:szCs w:val="22"/>
              </w:rPr>
            </w:pPr>
            <w:r w:rsidRPr="004E626D">
              <w:rPr>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927DF0" w:rsidRPr="004E626D" w:rsidRDefault="00927DF0" w:rsidP="008B4EF9">
            <w:pPr>
              <w:jc w:val="center"/>
              <w:rPr>
                <w:sz w:val="22"/>
                <w:szCs w:val="22"/>
              </w:rPr>
            </w:pPr>
            <w:r w:rsidRPr="004E626D">
              <w:rPr>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927DF0" w:rsidRPr="004E626D" w:rsidRDefault="00927DF0" w:rsidP="008B4EF9">
            <w:pPr>
              <w:jc w:val="center"/>
              <w:rPr>
                <w:sz w:val="22"/>
                <w:szCs w:val="22"/>
              </w:rPr>
            </w:pPr>
            <w:r w:rsidRPr="004E626D">
              <w:rPr>
                <w:sz w:val="22"/>
                <w:szCs w:val="22"/>
              </w:rPr>
              <w:t> </w:t>
            </w:r>
          </w:p>
        </w:tc>
        <w:tc>
          <w:tcPr>
            <w:tcW w:w="1417" w:type="dxa"/>
            <w:tcBorders>
              <w:top w:val="nil"/>
              <w:left w:val="nil"/>
              <w:bottom w:val="single" w:sz="8" w:space="0" w:color="auto"/>
              <w:right w:val="single" w:sz="8" w:space="0" w:color="auto"/>
            </w:tcBorders>
            <w:shd w:val="clear" w:color="000000" w:fill="FFFFFF"/>
            <w:noWrap/>
            <w:hideMark/>
          </w:tcPr>
          <w:p w:rsidR="00927DF0" w:rsidRPr="004E626D" w:rsidRDefault="00927DF0" w:rsidP="008B4EF9">
            <w:pPr>
              <w:jc w:val="center"/>
              <w:rPr>
                <w:b/>
                <w:bCs/>
                <w:sz w:val="22"/>
                <w:szCs w:val="22"/>
              </w:rPr>
            </w:pPr>
            <w:r w:rsidRPr="004E626D">
              <w:rPr>
                <w:b/>
                <w:bCs/>
                <w:sz w:val="22"/>
                <w:szCs w:val="22"/>
              </w:rPr>
              <w:t>223,2</w:t>
            </w:r>
          </w:p>
        </w:tc>
        <w:tc>
          <w:tcPr>
            <w:tcW w:w="1418" w:type="dxa"/>
            <w:tcBorders>
              <w:top w:val="nil"/>
              <w:left w:val="nil"/>
              <w:bottom w:val="single" w:sz="8" w:space="0" w:color="auto"/>
              <w:right w:val="single" w:sz="8" w:space="0" w:color="auto"/>
            </w:tcBorders>
            <w:shd w:val="clear" w:color="000000" w:fill="FFFFFF"/>
            <w:noWrap/>
            <w:hideMark/>
          </w:tcPr>
          <w:p w:rsidR="00927DF0" w:rsidRPr="004E626D" w:rsidRDefault="00927DF0" w:rsidP="008B4EF9">
            <w:pPr>
              <w:jc w:val="center"/>
              <w:rPr>
                <w:b/>
                <w:bCs/>
                <w:sz w:val="22"/>
                <w:szCs w:val="22"/>
              </w:rPr>
            </w:pPr>
            <w:r w:rsidRPr="004E626D">
              <w:rPr>
                <w:b/>
                <w:bCs/>
                <w:sz w:val="22"/>
                <w:szCs w:val="22"/>
              </w:rPr>
              <w:t>225,0</w:t>
            </w:r>
          </w:p>
        </w:tc>
        <w:tc>
          <w:tcPr>
            <w:tcW w:w="1417" w:type="dxa"/>
            <w:tcBorders>
              <w:top w:val="nil"/>
              <w:left w:val="nil"/>
              <w:bottom w:val="single" w:sz="8" w:space="0" w:color="auto"/>
              <w:right w:val="single" w:sz="8" w:space="0" w:color="auto"/>
            </w:tcBorders>
            <w:shd w:val="clear" w:color="000000" w:fill="FFFFFF"/>
            <w:noWrap/>
            <w:hideMark/>
          </w:tcPr>
          <w:p w:rsidR="00927DF0" w:rsidRPr="004E626D" w:rsidRDefault="00927DF0" w:rsidP="008B4EF9">
            <w:pPr>
              <w:jc w:val="center"/>
              <w:rPr>
                <w:b/>
                <w:bCs/>
                <w:sz w:val="22"/>
                <w:szCs w:val="22"/>
              </w:rPr>
            </w:pPr>
            <w:r w:rsidRPr="004E626D">
              <w:rPr>
                <w:b/>
                <w:bCs/>
                <w:sz w:val="22"/>
                <w:szCs w:val="22"/>
              </w:rPr>
              <w:t>225,0</w:t>
            </w:r>
          </w:p>
        </w:tc>
        <w:tc>
          <w:tcPr>
            <w:tcW w:w="1412" w:type="dxa"/>
            <w:tcBorders>
              <w:top w:val="nil"/>
              <w:left w:val="nil"/>
              <w:bottom w:val="single" w:sz="8" w:space="0" w:color="auto"/>
              <w:right w:val="single" w:sz="8" w:space="0" w:color="auto"/>
            </w:tcBorders>
            <w:shd w:val="clear" w:color="000000" w:fill="FFFFFF"/>
            <w:noWrap/>
            <w:hideMark/>
          </w:tcPr>
          <w:p w:rsidR="00927DF0" w:rsidRPr="004E626D" w:rsidRDefault="00927DF0" w:rsidP="008B4EF9">
            <w:pPr>
              <w:jc w:val="center"/>
              <w:rPr>
                <w:b/>
                <w:bCs/>
                <w:sz w:val="22"/>
                <w:szCs w:val="22"/>
              </w:rPr>
            </w:pPr>
            <w:r w:rsidRPr="004E626D">
              <w:rPr>
                <w:b/>
                <w:bCs/>
                <w:sz w:val="22"/>
                <w:szCs w:val="22"/>
              </w:rPr>
              <w:t>673,2</w:t>
            </w:r>
          </w:p>
        </w:tc>
      </w:tr>
      <w:tr w:rsidR="00927DF0" w:rsidRPr="004E626D" w:rsidTr="008B4EF9">
        <w:trPr>
          <w:trHeight w:val="615"/>
        </w:trPr>
        <w:tc>
          <w:tcPr>
            <w:tcW w:w="1752" w:type="dxa"/>
            <w:vMerge/>
            <w:tcBorders>
              <w:top w:val="single" w:sz="4" w:space="0" w:color="auto"/>
              <w:left w:val="single" w:sz="4" w:space="0" w:color="auto"/>
              <w:bottom w:val="nil"/>
              <w:right w:val="single" w:sz="4" w:space="0" w:color="auto"/>
            </w:tcBorders>
            <w:vAlign w:val="center"/>
            <w:hideMark/>
          </w:tcPr>
          <w:p w:rsidR="00927DF0" w:rsidRPr="004E626D" w:rsidRDefault="00927DF0" w:rsidP="008B4EF9">
            <w:pPr>
              <w:rPr>
                <w:sz w:val="22"/>
                <w:szCs w:val="22"/>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927DF0" w:rsidRPr="004E626D" w:rsidRDefault="00927DF0" w:rsidP="008B4EF9">
            <w:pPr>
              <w:rPr>
                <w:sz w:val="22"/>
                <w:szCs w:val="22"/>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927DF0" w:rsidRPr="004E626D" w:rsidRDefault="00927DF0" w:rsidP="008B4EF9">
            <w:pPr>
              <w:jc w:val="center"/>
              <w:rPr>
                <w:sz w:val="22"/>
                <w:szCs w:val="22"/>
              </w:rPr>
            </w:pPr>
            <w:r w:rsidRPr="004E626D">
              <w:rPr>
                <w:sz w:val="22"/>
                <w:szCs w:val="22"/>
              </w:rPr>
              <w:t>в том числе по ГРБС:</w:t>
            </w:r>
          </w:p>
        </w:tc>
        <w:tc>
          <w:tcPr>
            <w:tcW w:w="851" w:type="dxa"/>
            <w:tcBorders>
              <w:top w:val="nil"/>
              <w:left w:val="nil"/>
              <w:bottom w:val="single" w:sz="4" w:space="0" w:color="auto"/>
              <w:right w:val="single" w:sz="4" w:space="0" w:color="auto"/>
            </w:tcBorders>
            <w:shd w:val="clear" w:color="auto" w:fill="auto"/>
            <w:noWrap/>
            <w:hideMark/>
          </w:tcPr>
          <w:p w:rsidR="00927DF0" w:rsidRPr="004E626D" w:rsidRDefault="00927DF0" w:rsidP="008B4EF9">
            <w:pPr>
              <w:jc w:val="center"/>
              <w:rPr>
                <w:sz w:val="22"/>
                <w:szCs w:val="22"/>
              </w:rPr>
            </w:pPr>
            <w:r w:rsidRPr="004E626D">
              <w:rPr>
                <w:sz w:val="22"/>
                <w:szCs w:val="22"/>
              </w:rPr>
              <w:t>021</w:t>
            </w:r>
          </w:p>
        </w:tc>
        <w:tc>
          <w:tcPr>
            <w:tcW w:w="850" w:type="dxa"/>
            <w:tcBorders>
              <w:top w:val="nil"/>
              <w:left w:val="nil"/>
              <w:bottom w:val="single" w:sz="4" w:space="0" w:color="auto"/>
              <w:right w:val="single" w:sz="4" w:space="0" w:color="auto"/>
            </w:tcBorders>
            <w:shd w:val="clear" w:color="auto" w:fill="auto"/>
            <w:noWrap/>
            <w:hideMark/>
          </w:tcPr>
          <w:p w:rsidR="00927DF0" w:rsidRPr="004E626D" w:rsidRDefault="00927DF0" w:rsidP="008B4EF9">
            <w:pPr>
              <w:jc w:val="center"/>
              <w:rPr>
                <w:sz w:val="22"/>
                <w:szCs w:val="22"/>
              </w:rPr>
            </w:pPr>
            <w:r w:rsidRPr="004E626D">
              <w:rPr>
                <w:sz w:val="22"/>
                <w:szCs w:val="22"/>
              </w:rPr>
              <w:t>0707</w:t>
            </w:r>
          </w:p>
        </w:tc>
        <w:tc>
          <w:tcPr>
            <w:tcW w:w="851" w:type="dxa"/>
            <w:tcBorders>
              <w:top w:val="nil"/>
              <w:left w:val="nil"/>
              <w:bottom w:val="single" w:sz="4" w:space="0" w:color="auto"/>
              <w:right w:val="single" w:sz="4" w:space="0" w:color="auto"/>
            </w:tcBorders>
            <w:shd w:val="clear" w:color="auto" w:fill="auto"/>
            <w:noWrap/>
            <w:hideMark/>
          </w:tcPr>
          <w:p w:rsidR="00927DF0" w:rsidRPr="004E626D" w:rsidRDefault="00927DF0" w:rsidP="008B4EF9">
            <w:pPr>
              <w:jc w:val="center"/>
              <w:rPr>
                <w:sz w:val="22"/>
                <w:szCs w:val="22"/>
              </w:rPr>
            </w:pPr>
            <w:r w:rsidRPr="004E626D">
              <w:rPr>
                <w:sz w:val="22"/>
                <w:szCs w:val="22"/>
              </w:rPr>
              <w:t>015006148</w:t>
            </w:r>
          </w:p>
        </w:tc>
        <w:tc>
          <w:tcPr>
            <w:tcW w:w="709" w:type="dxa"/>
            <w:tcBorders>
              <w:top w:val="nil"/>
              <w:left w:val="nil"/>
              <w:bottom w:val="single" w:sz="4" w:space="0" w:color="auto"/>
              <w:right w:val="single" w:sz="4" w:space="0" w:color="auto"/>
            </w:tcBorders>
            <w:shd w:val="clear" w:color="auto" w:fill="auto"/>
            <w:noWrap/>
            <w:hideMark/>
          </w:tcPr>
          <w:p w:rsidR="00927DF0" w:rsidRPr="004E626D" w:rsidRDefault="00927DF0" w:rsidP="008B4EF9">
            <w:pPr>
              <w:jc w:val="center"/>
              <w:rPr>
                <w:sz w:val="22"/>
                <w:szCs w:val="22"/>
              </w:rPr>
            </w:pPr>
            <w:r w:rsidRPr="004E626D">
              <w:rPr>
                <w:sz w:val="22"/>
                <w:szCs w:val="22"/>
              </w:rPr>
              <w:t>610</w:t>
            </w:r>
          </w:p>
        </w:tc>
        <w:tc>
          <w:tcPr>
            <w:tcW w:w="1417" w:type="dxa"/>
            <w:tcBorders>
              <w:top w:val="nil"/>
              <w:left w:val="nil"/>
              <w:bottom w:val="single" w:sz="8" w:space="0" w:color="auto"/>
              <w:right w:val="single" w:sz="8" w:space="0" w:color="auto"/>
            </w:tcBorders>
            <w:shd w:val="clear" w:color="000000" w:fill="FFFFFF"/>
            <w:noWrap/>
            <w:hideMark/>
          </w:tcPr>
          <w:p w:rsidR="00927DF0" w:rsidRPr="004E626D" w:rsidRDefault="00927DF0" w:rsidP="008B4EF9">
            <w:pPr>
              <w:jc w:val="center"/>
              <w:rPr>
                <w:sz w:val="22"/>
                <w:szCs w:val="22"/>
              </w:rPr>
            </w:pPr>
            <w:r w:rsidRPr="004E626D">
              <w:rPr>
                <w:sz w:val="22"/>
                <w:szCs w:val="22"/>
              </w:rPr>
              <w:t>0,8</w:t>
            </w:r>
          </w:p>
        </w:tc>
        <w:tc>
          <w:tcPr>
            <w:tcW w:w="1418"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0,8</w:t>
            </w:r>
          </w:p>
        </w:tc>
        <w:tc>
          <w:tcPr>
            <w:tcW w:w="1417"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0,8</w:t>
            </w:r>
          </w:p>
        </w:tc>
        <w:tc>
          <w:tcPr>
            <w:tcW w:w="1412" w:type="dxa"/>
            <w:tcBorders>
              <w:top w:val="nil"/>
              <w:left w:val="nil"/>
              <w:bottom w:val="single" w:sz="8" w:space="0" w:color="auto"/>
              <w:right w:val="single" w:sz="8" w:space="0" w:color="auto"/>
            </w:tcBorders>
            <w:shd w:val="clear" w:color="auto" w:fill="auto"/>
            <w:hideMark/>
          </w:tcPr>
          <w:p w:rsidR="00927DF0" w:rsidRPr="004E626D" w:rsidRDefault="00927DF0" w:rsidP="008B4EF9">
            <w:pPr>
              <w:jc w:val="center"/>
              <w:rPr>
                <w:sz w:val="22"/>
                <w:szCs w:val="22"/>
              </w:rPr>
            </w:pPr>
            <w:r w:rsidRPr="004E626D">
              <w:rPr>
                <w:sz w:val="22"/>
                <w:szCs w:val="22"/>
              </w:rPr>
              <w:t>2,4</w:t>
            </w:r>
          </w:p>
        </w:tc>
      </w:tr>
      <w:tr w:rsidR="00927DF0" w:rsidRPr="004E626D" w:rsidTr="008B4EF9">
        <w:trPr>
          <w:trHeight w:val="335"/>
        </w:trPr>
        <w:tc>
          <w:tcPr>
            <w:tcW w:w="1752" w:type="dxa"/>
            <w:vMerge/>
            <w:tcBorders>
              <w:top w:val="single" w:sz="4" w:space="0" w:color="auto"/>
              <w:left w:val="single" w:sz="4" w:space="0" w:color="auto"/>
              <w:bottom w:val="single" w:sz="4" w:space="0" w:color="auto"/>
              <w:right w:val="single" w:sz="4" w:space="0" w:color="auto"/>
            </w:tcBorders>
            <w:vAlign w:val="center"/>
            <w:hideMark/>
          </w:tcPr>
          <w:p w:rsidR="00927DF0" w:rsidRPr="004E626D" w:rsidRDefault="00927DF0" w:rsidP="008B4EF9">
            <w:pPr>
              <w:rPr>
                <w:sz w:val="22"/>
                <w:szCs w:val="22"/>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927DF0" w:rsidRPr="004E626D" w:rsidRDefault="00927DF0" w:rsidP="008B4EF9">
            <w:pPr>
              <w:rPr>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rsidR="00927DF0" w:rsidRPr="004E626D" w:rsidRDefault="00927DF0" w:rsidP="008B4EF9">
            <w:pPr>
              <w:rPr>
                <w:sz w:val="22"/>
                <w:szCs w:val="22"/>
              </w:rPr>
            </w:pPr>
          </w:p>
        </w:tc>
        <w:tc>
          <w:tcPr>
            <w:tcW w:w="851" w:type="dxa"/>
            <w:tcBorders>
              <w:top w:val="nil"/>
              <w:left w:val="nil"/>
              <w:bottom w:val="single" w:sz="4" w:space="0" w:color="auto"/>
              <w:right w:val="single" w:sz="4" w:space="0" w:color="auto"/>
            </w:tcBorders>
            <w:shd w:val="clear" w:color="auto" w:fill="auto"/>
            <w:noWrap/>
            <w:hideMark/>
          </w:tcPr>
          <w:p w:rsidR="00927DF0" w:rsidRPr="004E626D" w:rsidRDefault="00927DF0" w:rsidP="008B4EF9">
            <w:pPr>
              <w:jc w:val="center"/>
              <w:rPr>
                <w:sz w:val="22"/>
                <w:szCs w:val="22"/>
              </w:rPr>
            </w:pPr>
            <w:r w:rsidRPr="004E626D">
              <w:rPr>
                <w:sz w:val="22"/>
                <w:szCs w:val="22"/>
              </w:rPr>
              <w:t>021</w:t>
            </w:r>
          </w:p>
        </w:tc>
        <w:tc>
          <w:tcPr>
            <w:tcW w:w="850" w:type="dxa"/>
            <w:tcBorders>
              <w:top w:val="nil"/>
              <w:left w:val="nil"/>
              <w:bottom w:val="single" w:sz="4" w:space="0" w:color="auto"/>
              <w:right w:val="single" w:sz="4" w:space="0" w:color="auto"/>
            </w:tcBorders>
            <w:shd w:val="clear" w:color="auto" w:fill="auto"/>
            <w:noWrap/>
            <w:hideMark/>
          </w:tcPr>
          <w:p w:rsidR="00927DF0" w:rsidRPr="004E626D" w:rsidRDefault="00927DF0" w:rsidP="008B4EF9">
            <w:pPr>
              <w:jc w:val="center"/>
              <w:rPr>
                <w:sz w:val="22"/>
                <w:szCs w:val="22"/>
              </w:rPr>
            </w:pPr>
            <w:r w:rsidRPr="004E626D">
              <w:rPr>
                <w:sz w:val="22"/>
                <w:szCs w:val="22"/>
              </w:rPr>
              <w:t>0707</w:t>
            </w:r>
          </w:p>
        </w:tc>
        <w:tc>
          <w:tcPr>
            <w:tcW w:w="851" w:type="dxa"/>
            <w:tcBorders>
              <w:top w:val="nil"/>
              <w:left w:val="nil"/>
              <w:bottom w:val="single" w:sz="4" w:space="0" w:color="auto"/>
              <w:right w:val="single" w:sz="4" w:space="0" w:color="auto"/>
            </w:tcBorders>
            <w:shd w:val="clear" w:color="auto" w:fill="auto"/>
            <w:noWrap/>
            <w:hideMark/>
          </w:tcPr>
          <w:p w:rsidR="00927DF0" w:rsidRPr="004E626D" w:rsidRDefault="00927DF0" w:rsidP="008B4EF9">
            <w:pPr>
              <w:jc w:val="center"/>
              <w:rPr>
                <w:sz w:val="22"/>
                <w:szCs w:val="22"/>
              </w:rPr>
            </w:pPr>
            <w:r w:rsidRPr="004E626D">
              <w:rPr>
                <w:sz w:val="22"/>
                <w:szCs w:val="22"/>
              </w:rPr>
              <w:t>015006147</w:t>
            </w:r>
          </w:p>
        </w:tc>
        <w:tc>
          <w:tcPr>
            <w:tcW w:w="709" w:type="dxa"/>
            <w:tcBorders>
              <w:top w:val="nil"/>
              <w:left w:val="nil"/>
              <w:bottom w:val="single" w:sz="4" w:space="0" w:color="auto"/>
              <w:right w:val="single" w:sz="4" w:space="0" w:color="auto"/>
            </w:tcBorders>
            <w:shd w:val="clear" w:color="auto" w:fill="auto"/>
            <w:noWrap/>
            <w:hideMark/>
          </w:tcPr>
          <w:p w:rsidR="00927DF0" w:rsidRPr="004E626D" w:rsidRDefault="00927DF0" w:rsidP="008B4EF9">
            <w:pPr>
              <w:jc w:val="center"/>
              <w:rPr>
                <w:sz w:val="22"/>
                <w:szCs w:val="22"/>
              </w:rPr>
            </w:pPr>
            <w:r w:rsidRPr="004E626D">
              <w:rPr>
                <w:sz w:val="22"/>
                <w:szCs w:val="22"/>
              </w:rPr>
              <w:t>240</w:t>
            </w:r>
          </w:p>
        </w:tc>
        <w:tc>
          <w:tcPr>
            <w:tcW w:w="1417" w:type="dxa"/>
            <w:tcBorders>
              <w:top w:val="nil"/>
              <w:left w:val="nil"/>
              <w:bottom w:val="single" w:sz="8" w:space="0" w:color="auto"/>
              <w:right w:val="single" w:sz="8" w:space="0" w:color="auto"/>
            </w:tcBorders>
            <w:shd w:val="clear" w:color="000000" w:fill="FFFFFF"/>
            <w:noWrap/>
            <w:hideMark/>
          </w:tcPr>
          <w:p w:rsidR="00927DF0" w:rsidRPr="004E626D" w:rsidRDefault="00927DF0" w:rsidP="008B4EF9">
            <w:pPr>
              <w:jc w:val="center"/>
              <w:rPr>
                <w:sz w:val="22"/>
                <w:szCs w:val="22"/>
              </w:rPr>
            </w:pPr>
            <w:r w:rsidRPr="004E626D">
              <w:rPr>
                <w:sz w:val="22"/>
                <w:szCs w:val="22"/>
              </w:rPr>
              <w:t>222,4</w:t>
            </w:r>
          </w:p>
        </w:tc>
        <w:tc>
          <w:tcPr>
            <w:tcW w:w="1418"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224,2</w:t>
            </w:r>
          </w:p>
        </w:tc>
        <w:tc>
          <w:tcPr>
            <w:tcW w:w="1417"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224,2</w:t>
            </w:r>
          </w:p>
        </w:tc>
        <w:tc>
          <w:tcPr>
            <w:tcW w:w="1412" w:type="dxa"/>
            <w:tcBorders>
              <w:top w:val="nil"/>
              <w:left w:val="nil"/>
              <w:bottom w:val="single" w:sz="8" w:space="0" w:color="auto"/>
              <w:right w:val="single" w:sz="8" w:space="0" w:color="auto"/>
            </w:tcBorders>
            <w:shd w:val="clear" w:color="auto" w:fill="auto"/>
            <w:hideMark/>
          </w:tcPr>
          <w:p w:rsidR="00927DF0" w:rsidRPr="004E626D" w:rsidRDefault="00927DF0" w:rsidP="008B4EF9">
            <w:pPr>
              <w:jc w:val="center"/>
              <w:rPr>
                <w:sz w:val="22"/>
                <w:szCs w:val="22"/>
              </w:rPr>
            </w:pPr>
            <w:r w:rsidRPr="004E626D">
              <w:rPr>
                <w:sz w:val="22"/>
                <w:szCs w:val="22"/>
              </w:rPr>
              <w:t>670,8</w:t>
            </w:r>
          </w:p>
        </w:tc>
      </w:tr>
      <w:tr w:rsidR="00927DF0" w:rsidRPr="004E626D" w:rsidTr="008B4EF9">
        <w:trPr>
          <w:trHeight w:val="655"/>
        </w:trPr>
        <w:tc>
          <w:tcPr>
            <w:tcW w:w="1752"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927DF0" w:rsidRPr="004E626D" w:rsidRDefault="00927DF0" w:rsidP="008B4EF9">
            <w:pPr>
              <w:jc w:val="center"/>
              <w:rPr>
                <w:sz w:val="22"/>
                <w:szCs w:val="22"/>
              </w:rPr>
            </w:pPr>
            <w:r w:rsidRPr="004E626D">
              <w:rPr>
                <w:sz w:val="22"/>
                <w:szCs w:val="22"/>
              </w:rPr>
              <w:t xml:space="preserve">Мероприятия подпрограммы </w:t>
            </w:r>
          </w:p>
        </w:tc>
        <w:tc>
          <w:tcPr>
            <w:tcW w:w="2217" w:type="dxa"/>
            <w:vMerge w:val="restart"/>
            <w:tcBorders>
              <w:top w:val="single" w:sz="4" w:space="0" w:color="auto"/>
              <w:left w:val="single" w:sz="8" w:space="0" w:color="auto"/>
              <w:bottom w:val="single" w:sz="4" w:space="0" w:color="auto"/>
              <w:right w:val="nil"/>
            </w:tcBorders>
            <w:shd w:val="clear" w:color="auto" w:fill="auto"/>
            <w:hideMark/>
          </w:tcPr>
          <w:p w:rsidR="00927DF0" w:rsidRPr="004E626D" w:rsidRDefault="00927DF0" w:rsidP="008B4EF9">
            <w:pPr>
              <w:rPr>
                <w:sz w:val="22"/>
                <w:szCs w:val="22"/>
              </w:rPr>
            </w:pPr>
            <w:r w:rsidRPr="004E626D">
              <w:rPr>
                <w:sz w:val="22"/>
                <w:szCs w:val="22"/>
              </w:rPr>
              <w:t xml:space="preserve">Реализация переданных полномочий по опеке и </w:t>
            </w:r>
            <w:proofErr w:type="spellStart"/>
            <w:r w:rsidRPr="004E626D">
              <w:rPr>
                <w:sz w:val="22"/>
                <w:szCs w:val="22"/>
              </w:rPr>
              <w:t>попечительствув</w:t>
            </w:r>
            <w:proofErr w:type="spellEnd"/>
            <w:r w:rsidRPr="004E626D">
              <w:rPr>
                <w:sz w:val="22"/>
                <w:szCs w:val="22"/>
              </w:rPr>
              <w:t xml:space="preserve"> отношении несовершеннолетних</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27DF0" w:rsidRPr="004E626D" w:rsidRDefault="00927DF0" w:rsidP="008B4EF9">
            <w:pPr>
              <w:jc w:val="center"/>
              <w:rPr>
                <w:sz w:val="22"/>
                <w:szCs w:val="22"/>
              </w:rPr>
            </w:pPr>
            <w:r w:rsidRPr="004E626D">
              <w:rPr>
                <w:sz w:val="22"/>
                <w:szCs w:val="22"/>
              </w:rPr>
              <w:t>всего расходные обязательства</w:t>
            </w:r>
          </w:p>
        </w:tc>
        <w:tc>
          <w:tcPr>
            <w:tcW w:w="851"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021</w:t>
            </w:r>
          </w:p>
        </w:tc>
        <w:tc>
          <w:tcPr>
            <w:tcW w:w="850"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 </w:t>
            </w:r>
          </w:p>
        </w:tc>
        <w:tc>
          <w:tcPr>
            <w:tcW w:w="851"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 </w:t>
            </w:r>
          </w:p>
        </w:tc>
        <w:tc>
          <w:tcPr>
            <w:tcW w:w="709"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 </w:t>
            </w:r>
          </w:p>
        </w:tc>
        <w:tc>
          <w:tcPr>
            <w:tcW w:w="1417" w:type="dxa"/>
            <w:tcBorders>
              <w:top w:val="nil"/>
              <w:left w:val="nil"/>
              <w:bottom w:val="single" w:sz="8" w:space="0" w:color="auto"/>
              <w:right w:val="single" w:sz="8" w:space="0" w:color="auto"/>
            </w:tcBorders>
            <w:shd w:val="clear" w:color="000000" w:fill="FFFFFF"/>
            <w:noWrap/>
            <w:hideMark/>
          </w:tcPr>
          <w:p w:rsidR="00927DF0" w:rsidRPr="004E626D" w:rsidRDefault="00927DF0" w:rsidP="008B4EF9">
            <w:pPr>
              <w:jc w:val="center"/>
              <w:rPr>
                <w:b/>
                <w:bCs/>
                <w:sz w:val="22"/>
                <w:szCs w:val="22"/>
              </w:rPr>
            </w:pPr>
            <w:r w:rsidRPr="004E626D">
              <w:rPr>
                <w:b/>
                <w:bCs/>
                <w:sz w:val="22"/>
                <w:szCs w:val="22"/>
              </w:rPr>
              <w:t>1 280,1</w:t>
            </w:r>
          </w:p>
        </w:tc>
        <w:tc>
          <w:tcPr>
            <w:tcW w:w="1418"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b/>
                <w:bCs/>
                <w:sz w:val="22"/>
                <w:szCs w:val="22"/>
              </w:rPr>
            </w:pPr>
            <w:r w:rsidRPr="004E626D">
              <w:rPr>
                <w:b/>
                <w:bCs/>
                <w:sz w:val="22"/>
                <w:szCs w:val="22"/>
              </w:rPr>
              <w:t>1 280,1</w:t>
            </w:r>
          </w:p>
        </w:tc>
        <w:tc>
          <w:tcPr>
            <w:tcW w:w="1417"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b/>
                <w:bCs/>
                <w:sz w:val="22"/>
                <w:szCs w:val="22"/>
              </w:rPr>
            </w:pPr>
            <w:r w:rsidRPr="004E626D">
              <w:rPr>
                <w:b/>
                <w:bCs/>
                <w:sz w:val="22"/>
                <w:szCs w:val="22"/>
              </w:rPr>
              <w:t>1 280,1</w:t>
            </w:r>
          </w:p>
        </w:tc>
        <w:tc>
          <w:tcPr>
            <w:tcW w:w="1412"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b/>
                <w:bCs/>
                <w:sz w:val="22"/>
                <w:szCs w:val="22"/>
              </w:rPr>
            </w:pPr>
            <w:r w:rsidRPr="004E626D">
              <w:rPr>
                <w:b/>
                <w:bCs/>
                <w:sz w:val="22"/>
                <w:szCs w:val="22"/>
              </w:rPr>
              <w:t>3 840,3</w:t>
            </w:r>
          </w:p>
        </w:tc>
      </w:tr>
      <w:tr w:rsidR="00927DF0" w:rsidRPr="004E626D" w:rsidTr="008B4EF9">
        <w:trPr>
          <w:trHeight w:val="315"/>
        </w:trPr>
        <w:tc>
          <w:tcPr>
            <w:tcW w:w="1752" w:type="dxa"/>
            <w:vMerge/>
            <w:tcBorders>
              <w:top w:val="single" w:sz="4" w:space="0" w:color="auto"/>
              <w:left w:val="single" w:sz="8" w:space="0" w:color="auto"/>
              <w:bottom w:val="single" w:sz="4" w:space="0" w:color="auto"/>
              <w:right w:val="single" w:sz="8" w:space="0" w:color="auto"/>
            </w:tcBorders>
            <w:vAlign w:val="center"/>
            <w:hideMark/>
          </w:tcPr>
          <w:p w:rsidR="00927DF0" w:rsidRPr="004E626D" w:rsidRDefault="00927DF0" w:rsidP="008B4EF9">
            <w:pPr>
              <w:rPr>
                <w:sz w:val="22"/>
                <w:szCs w:val="22"/>
              </w:rPr>
            </w:pPr>
          </w:p>
        </w:tc>
        <w:tc>
          <w:tcPr>
            <w:tcW w:w="2217" w:type="dxa"/>
            <w:vMerge/>
            <w:tcBorders>
              <w:top w:val="nil"/>
              <w:left w:val="single" w:sz="8" w:space="0" w:color="auto"/>
              <w:bottom w:val="single" w:sz="4" w:space="0" w:color="auto"/>
              <w:right w:val="nil"/>
            </w:tcBorders>
            <w:vAlign w:val="center"/>
            <w:hideMark/>
          </w:tcPr>
          <w:p w:rsidR="00927DF0" w:rsidRPr="004E626D" w:rsidRDefault="00927DF0" w:rsidP="008B4EF9">
            <w:pPr>
              <w:rPr>
                <w:sz w:val="22"/>
                <w:szCs w:val="22"/>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927DF0" w:rsidRPr="004E626D" w:rsidRDefault="00927DF0" w:rsidP="008B4EF9">
            <w:pPr>
              <w:rPr>
                <w:sz w:val="22"/>
                <w:szCs w:val="22"/>
              </w:rPr>
            </w:pPr>
            <w:r w:rsidRPr="004E626D">
              <w:rPr>
                <w:sz w:val="22"/>
                <w:szCs w:val="22"/>
              </w:rPr>
              <w:t>в том числе по ГРБС:</w:t>
            </w:r>
          </w:p>
        </w:tc>
        <w:tc>
          <w:tcPr>
            <w:tcW w:w="851"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021</w:t>
            </w:r>
          </w:p>
        </w:tc>
        <w:tc>
          <w:tcPr>
            <w:tcW w:w="850"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0709</w:t>
            </w:r>
          </w:p>
        </w:tc>
        <w:tc>
          <w:tcPr>
            <w:tcW w:w="851"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01607552</w:t>
            </w:r>
          </w:p>
        </w:tc>
        <w:tc>
          <w:tcPr>
            <w:tcW w:w="709"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120</w:t>
            </w:r>
          </w:p>
        </w:tc>
        <w:tc>
          <w:tcPr>
            <w:tcW w:w="1417" w:type="dxa"/>
            <w:tcBorders>
              <w:top w:val="nil"/>
              <w:left w:val="nil"/>
              <w:bottom w:val="single" w:sz="8" w:space="0" w:color="auto"/>
              <w:right w:val="single" w:sz="8" w:space="0" w:color="auto"/>
            </w:tcBorders>
            <w:shd w:val="clear" w:color="000000" w:fill="FFFFFF"/>
            <w:noWrap/>
            <w:hideMark/>
          </w:tcPr>
          <w:p w:rsidR="00927DF0" w:rsidRPr="004E626D" w:rsidRDefault="00927DF0" w:rsidP="008B4EF9">
            <w:pPr>
              <w:jc w:val="center"/>
              <w:rPr>
                <w:sz w:val="22"/>
                <w:szCs w:val="22"/>
              </w:rPr>
            </w:pPr>
            <w:r w:rsidRPr="004E626D">
              <w:rPr>
                <w:sz w:val="22"/>
                <w:szCs w:val="22"/>
              </w:rPr>
              <w:t>833,9</w:t>
            </w:r>
          </w:p>
        </w:tc>
        <w:tc>
          <w:tcPr>
            <w:tcW w:w="1418"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833,9</w:t>
            </w:r>
          </w:p>
        </w:tc>
        <w:tc>
          <w:tcPr>
            <w:tcW w:w="1417"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833,9</w:t>
            </w:r>
          </w:p>
        </w:tc>
        <w:tc>
          <w:tcPr>
            <w:tcW w:w="1412" w:type="dxa"/>
            <w:tcBorders>
              <w:top w:val="nil"/>
              <w:left w:val="nil"/>
              <w:bottom w:val="single" w:sz="8" w:space="0" w:color="auto"/>
              <w:right w:val="single" w:sz="8" w:space="0" w:color="auto"/>
            </w:tcBorders>
            <w:shd w:val="clear" w:color="auto" w:fill="auto"/>
            <w:hideMark/>
          </w:tcPr>
          <w:p w:rsidR="00927DF0" w:rsidRPr="004E626D" w:rsidRDefault="00927DF0" w:rsidP="008B4EF9">
            <w:pPr>
              <w:jc w:val="center"/>
              <w:rPr>
                <w:sz w:val="22"/>
                <w:szCs w:val="22"/>
              </w:rPr>
            </w:pPr>
            <w:r w:rsidRPr="004E626D">
              <w:rPr>
                <w:sz w:val="22"/>
                <w:szCs w:val="22"/>
              </w:rPr>
              <w:t>2 501,7</w:t>
            </w:r>
          </w:p>
        </w:tc>
      </w:tr>
      <w:tr w:rsidR="00927DF0" w:rsidRPr="004E626D" w:rsidTr="008B4EF9">
        <w:trPr>
          <w:trHeight w:val="303"/>
        </w:trPr>
        <w:tc>
          <w:tcPr>
            <w:tcW w:w="1752" w:type="dxa"/>
            <w:vMerge/>
            <w:tcBorders>
              <w:top w:val="single" w:sz="4" w:space="0" w:color="auto"/>
              <w:left w:val="single" w:sz="8" w:space="0" w:color="auto"/>
              <w:bottom w:val="single" w:sz="4" w:space="0" w:color="auto"/>
              <w:right w:val="single" w:sz="8" w:space="0" w:color="auto"/>
            </w:tcBorders>
            <w:vAlign w:val="center"/>
            <w:hideMark/>
          </w:tcPr>
          <w:p w:rsidR="00927DF0" w:rsidRPr="004E626D" w:rsidRDefault="00927DF0" w:rsidP="008B4EF9">
            <w:pPr>
              <w:rPr>
                <w:sz w:val="22"/>
                <w:szCs w:val="22"/>
              </w:rPr>
            </w:pPr>
          </w:p>
        </w:tc>
        <w:tc>
          <w:tcPr>
            <w:tcW w:w="2217" w:type="dxa"/>
            <w:vMerge/>
            <w:tcBorders>
              <w:top w:val="nil"/>
              <w:left w:val="single" w:sz="8" w:space="0" w:color="auto"/>
              <w:bottom w:val="single" w:sz="4" w:space="0" w:color="auto"/>
              <w:right w:val="nil"/>
            </w:tcBorders>
            <w:vAlign w:val="center"/>
            <w:hideMark/>
          </w:tcPr>
          <w:p w:rsidR="00927DF0" w:rsidRPr="004E626D" w:rsidRDefault="00927DF0" w:rsidP="008B4EF9">
            <w:pPr>
              <w:rPr>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rsidR="00927DF0" w:rsidRPr="004E626D" w:rsidRDefault="00927DF0" w:rsidP="008B4EF9">
            <w:pPr>
              <w:rPr>
                <w:sz w:val="22"/>
                <w:szCs w:val="22"/>
              </w:rPr>
            </w:pPr>
          </w:p>
        </w:tc>
        <w:tc>
          <w:tcPr>
            <w:tcW w:w="851" w:type="dxa"/>
            <w:tcBorders>
              <w:top w:val="nil"/>
              <w:left w:val="nil"/>
              <w:bottom w:val="single" w:sz="4"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021</w:t>
            </w:r>
          </w:p>
        </w:tc>
        <w:tc>
          <w:tcPr>
            <w:tcW w:w="850" w:type="dxa"/>
            <w:tcBorders>
              <w:top w:val="nil"/>
              <w:left w:val="nil"/>
              <w:bottom w:val="single" w:sz="4"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0709</w:t>
            </w:r>
          </w:p>
        </w:tc>
        <w:tc>
          <w:tcPr>
            <w:tcW w:w="851" w:type="dxa"/>
            <w:tcBorders>
              <w:top w:val="nil"/>
              <w:left w:val="nil"/>
              <w:bottom w:val="single" w:sz="4"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01607552</w:t>
            </w:r>
          </w:p>
        </w:tc>
        <w:tc>
          <w:tcPr>
            <w:tcW w:w="709" w:type="dxa"/>
            <w:tcBorders>
              <w:top w:val="nil"/>
              <w:left w:val="nil"/>
              <w:bottom w:val="single" w:sz="4"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240</w:t>
            </w:r>
          </w:p>
        </w:tc>
        <w:tc>
          <w:tcPr>
            <w:tcW w:w="1417" w:type="dxa"/>
            <w:tcBorders>
              <w:top w:val="nil"/>
              <w:left w:val="nil"/>
              <w:bottom w:val="single" w:sz="4" w:space="0" w:color="auto"/>
              <w:right w:val="single" w:sz="8" w:space="0" w:color="auto"/>
            </w:tcBorders>
            <w:shd w:val="clear" w:color="000000" w:fill="FFFFFF"/>
            <w:noWrap/>
            <w:hideMark/>
          </w:tcPr>
          <w:p w:rsidR="00927DF0" w:rsidRPr="004E626D" w:rsidRDefault="00927DF0" w:rsidP="008B4EF9">
            <w:pPr>
              <w:jc w:val="center"/>
              <w:rPr>
                <w:sz w:val="22"/>
                <w:szCs w:val="22"/>
              </w:rPr>
            </w:pPr>
            <w:r w:rsidRPr="004E626D">
              <w:rPr>
                <w:sz w:val="22"/>
                <w:szCs w:val="22"/>
              </w:rPr>
              <w:t>446,2</w:t>
            </w:r>
          </w:p>
        </w:tc>
        <w:tc>
          <w:tcPr>
            <w:tcW w:w="1418" w:type="dxa"/>
            <w:tcBorders>
              <w:top w:val="nil"/>
              <w:left w:val="nil"/>
              <w:bottom w:val="single" w:sz="4"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446,2</w:t>
            </w:r>
          </w:p>
        </w:tc>
        <w:tc>
          <w:tcPr>
            <w:tcW w:w="1417" w:type="dxa"/>
            <w:tcBorders>
              <w:top w:val="nil"/>
              <w:left w:val="nil"/>
              <w:bottom w:val="single" w:sz="4"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446,2</w:t>
            </w:r>
          </w:p>
        </w:tc>
        <w:tc>
          <w:tcPr>
            <w:tcW w:w="1412" w:type="dxa"/>
            <w:tcBorders>
              <w:top w:val="nil"/>
              <w:left w:val="nil"/>
              <w:bottom w:val="single" w:sz="4" w:space="0" w:color="auto"/>
              <w:right w:val="single" w:sz="8" w:space="0" w:color="auto"/>
            </w:tcBorders>
            <w:shd w:val="clear" w:color="auto" w:fill="auto"/>
            <w:hideMark/>
          </w:tcPr>
          <w:p w:rsidR="00927DF0" w:rsidRPr="004E626D" w:rsidRDefault="00927DF0" w:rsidP="008B4EF9">
            <w:pPr>
              <w:jc w:val="center"/>
              <w:rPr>
                <w:sz w:val="22"/>
                <w:szCs w:val="22"/>
              </w:rPr>
            </w:pPr>
            <w:r w:rsidRPr="004E626D">
              <w:rPr>
                <w:sz w:val="22"/>
                <w:szCs w:val="22"/>
              </w:rPr>
              <w:t>1 338,6</w:t>
            </w:r>
          </w:p>
        </w:tc>
      </w:tr>
      <w:tr w:rsidR="00927DF0" w:rsidRPr="004E626D" w:rsidTr="008B4EF9">
        <w:trPr>
          <w:trHeight w:val="563"/>
        </w:trPr>
        <w:tc>
          <w:tcPr>
            <w:tcW w:w="17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7DF0" w:rsidRPr="004E626D" w:rsidRDefault="00927DF0" w:rsidP="008B4EF9">
            <w:pPr>
              <w:rPr>
                <w:sz w:val="22"/>
                <w:szCs w:val="22"/>
              </w:rPr>
            </w:pPr>
            <w:r w:rsidRPr="004E626D">
              <w:rPr>
                <w:sz w:val="22"/>
                <w:szCs w:val="22"/>
              </w:rPr>
              <w:t xml:space="preserve">Мероприятия подпрограммы </w:t>
            </w:r>
          </w:p>
        </w:tc>
        <w:tc>
          <w:tcPr>
            <w:tcW w:w="22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7DF0" w:rsidRPr="004E626D" w:rsidRDefault="00927DF0" w:rsidP="008B4EF9">
            <w:pPr>
              <w:rPr>
                <w:sz w:val="22"/>
                <w:szCs w:val="22"/>
              </w:rPr>
            </w:pPr>
            <w:r w:rsidRPr="004E626D">
              <w:rPr>
                <w:sz w:val="22"/>
                <w:szCs w:val="22"/>
              </w:rPr>
              <w:t>Обеспечение жильем детей-сирот</w:t>
            </w:r>
          </w:p>
        </w:tc>
        <w:tc>
          <w:tcPr>
            <w:tcW w:w="2268" w:type="dxa"/>
            <w:tcBorders>
              <w:top w:val="single" w:sz="4" w:space="0" w:color="auto"/>
              <w:left w:val="nil"/>
              <w:bottom w:val="single" w:sz="4" w:space="0" w:color="auto"/>
              <w:right w:val="single" w:sz="4" w:space="0" w:color="auto"/>
            </w:tcBorders>
            <w:shd w:val="clear" w:color="auto" w:fill="auto"/>
            <w:hideMark/>
          </w:tcPr>
          <w:p w:rsidR="00927DF0" w:rsidRPr="004E626D" w:rsidRDefault="00927DF0" w:rsidP="008B4EF9">
            <w:pPr>
              <w:rPr>
                <w:sz w:val="22"/>
                <w:szCs w:val="22"/>
              </w:rPr>
            </w:pPr>
            <w:r w:rsidRPr="004E626D">
              <w:rPr>
                <w:sz w:val="22"/>
                <w:szCs w:val="22"/>
              </w:rPr>
              <w:t>всего расходные обязательства</w:t>
            </w:r>
          </w:p>
        </w:tc>
        <w:tc>
          <w:tcPr>
            <w:tcW w:w="851" w:type="dxa"/>
            <w:tcBorders>
              <w:top w:val="single" w:sz="4" w:space="0" w:color="auto"/>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013</w:t>
            </w:r>
          </w:p>
        </w:tc>
        <w:tc>
          <w:tcPr>
            <w:tcW w:w="850" w:type="dxa"/>
            <w:tcBorders>
              <w:top w:val="single" w:sz="4" w:space="0" w:color="auto"/>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 </w:t>
            </w:r>
          </w:p>
        </w:tc>
        <w:tc>
          <w:tcPr>
            <w:tcW w:w="851" w:type="dxa"/>
            <w:tcBorders>
              <w:top w:val="single" w:sz="4" w:space="0" w:color="auto"/>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 </w:t>
            </w:r>
          </w:p>
        </w:tc>
        <w:tc>
          <w:tcPr>
            <w:tcW w:w="709" w:type="dxa"/>
            <w:tcBorders>
              <w:top w:val="single" w:sz="4" w:space="0" w:color="auto"/>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 </w:t>
            </w:r>
          </w:p>
        </w:tc>
        <w:tc>
          <w:tcPr>
            <w:tcW w:w="1417" w:type="dxa"/>
            <w:tcBorders>
              <w:top w:val="single" w:sz="4" w:space="0" w:color="auto"/>
              <w:left w:val="nil"/>
              <w:bottom w:val="single" w:sz="8" w:space="0" w:color="auto"/>
              <w:right w:val="single" w:sz="8" w:space="0" w:color="auto"/>
            </w:tcBorders>
            <w:shd w:val="clear" w:color="000000" w:fill="FFFFFF"/>
            <w:noWrap/>
            <w:hideMark/>
          </w:tcPr>
          <w:p w:rsidR="00927DF0" w:rsidRPr="004E626D" w:rsidRDefault="00927DF0" w:rsidP="008B4EF9">
            <w:pPr>
              <w:jc w:val="center"/>
              <w:rPr>
                <w:b/>
                <w:bCs/>
                <w:sz w:val="22"/>
                <w:szCs w:val="22"/>
              </w:rPr>
            </w:pPr>
            <w:r w:rsidRPr="004E626D">
              <w:rPr>
                <w:b/>
                <w:bCs/>
                <w:sz w:val="22"/>
                <w:szCs w:val="22"/>
              </w:rPr>
              <w:t>6 736,1</w:t>
            </w:r>
          </w:p>
        </w:tc>
        <w:tc>
          <w:tcPr>
            <w:tcW w:w="1418" w:type="dxa"/>
            <w:tcBorders>
              <w:top w:val="single" w:sz="4" w:space="0" w:color="auto"/>
              <w:left w:val="nil"/>
              <w:bottom w:val="single" w:sz="8" w:space="0" w:color="auto"/>
              <w:right w:val="single" w:sz="8" w:space="0" w:color="auto"/>
            </w:tcBorders>
            <w:shd w:val="clear" w:color="auto" w:fill="auto"/>
            <w:noWrap/>
            <w:hideMark/>
          </w:tcPr>
          <w:p w:rsidR="00927DF0" w:rsidRPr="004E626D" w:rsidRDefault="00927DF0" w:rsidP="008B4EF9">
            <w:pPr>
              <w:jc w:val="center"/>
              <w:rPr>
                <w:b/>
                <w:bCs/>
                <w:sz w:val="22"/>
                <w:szCs w:val="22"/>
              </w:rPr>
            </w:pPr>
            <w:r w:rsidRPr="004E626D">
              <w:rPr>
                <w:b/>
                <w:bCs/>
                <w:sz w:val="22"/>
                <w:szCs w:val="22"/>
              </w:rPr>
              <w:t>6 736,1</w:t>
            </w:r>
          </w:p>
        </w:tc>
        <w:tc>
          <w:tcPr>
            <w:tcW w:w="1417" w:type="dxa"/>
            <w:tcBorders>
              <w:top w:val="single" w:sz="4" w:space="0" w:color="auto"/>
              <w:left w:val="nil"/>
              <w:bottom w:val="single" w:sz="8" w:space="0" w:color="auto"/>
              <w:right w:val="single" w:sz="8" w:space="0" w:color="auto"/>
            </w:tcBorders>
            <w:shd w:val="clear" w:color="auto" w:fill="auto"/>
            <w:noWrap/>
            <w:hideMark/>
          </w:tcPr>
          <w:p w:rsidR="00927DF0" w:rsidRPr="004E626D" w:rsidRDefault="00927DF0" w:rsidP="008B4EF9">
            <w:pPr>
              <w:jc w:val="center"/>
              <w:rPr>
                <w:b/>
                <w:bCs/>
                <w:sz w:val="22"/>
                <w:szCs w:val="22"/>
              </w:rPr>
            </w:pPr>
            <w:r w:rsidRPr="004E626D">
              <w:rPr>
                <w:b/>
                <w:bCs/>
                <w:sz w:val="22"/>
                <w:szCs w:val="22"/>
              </w:rPr>
              <w:t>6 736,1</w:t>
            </w:r>
          </w:p>
        </w:tc>
        <w:tc>
          <w:tcPr>
            <w:tcW w:w="1412" w:type="dxa"/>
            <w:tcBorders>
              <w:top w:val="single" w:sz="4" w:space="0" w:color="auto"/>
              <w:left w:val="nil"/>
              <w:bottom w:val="single" w:sz="8" w:space="0" w:color="auto"/>
              <w:right w:val="single" w:sz="8" w:space="0" w:color="auto"/>
            </w:tcBorders>
            <w:shd w:val="clear" w:color="auto" w:fill="auto"/>
            <w:noWrap/>
            <w:hideMark/>
          </w:tcPr>
          <w:p w:rsidR="00927DF0" w:rsidRPr="004E626D" w:rsidRDefault="00927DF0" w:rsidP="008B4EF9">
            <w:pPr>
              <w:jc w:val="center"/>
              <w:rPr>
                <w:b/>
                <w:bCs/>
                <w:sz w:val="22"/>
                <w:szCs w:val="22"/>
              </w:rPr>
            </w:pPr>
            <w:r w:rsidRPr="004E626D">
              <w:rPr>
                <w:b/>
                <w:bCs/>
                <w:sz w:val="22"/>
                <w:szCs w:val="22"/>
              </w:rPr>
              <w:t>20 208,3</w:t>
            </w:r>
          </w:p>
        </w:tc>
      </w:tr>
      <w:tr w:rsidR="00927DF0" w:rsidRPr="004E626D" w:rsidTr="008B4EF9">
        <w:trPr>
          <w:trHeight w:val="615"/>
        </w:trPr>
        <w:tc>
          <w:tcPr>
            <w:tcW w:w="1752" w:type="dxa"/>
            <w:vMerge/>
            <w:tcBorders>
              <w:top w:val="single" w:sz="4" w:space="0" w:color="auto"/>
              <w:left w:val="single" w:sz="4" w:space="0" w:color="auto"/>
              <w:bottom w:val="single" w:sz="4" w:space="0" w:color="000000"/>
              <w:right w:val="single" w:sz="4" w:space="0" w:color="auto"/>
            </w:tcBorders>
            <w:vAlign w:val="center"/>
            <w:hideMark/>
          </w:tcPr>
          <w:p w:rsidR="00927DF0" w:rsidRPr="004E626D" w:rsidRDefault="00927DF0" w:rsidP="008B4EF9">
            <w:pPr>
              <w:rPr>
                <w:sz w:val="22"/>
                <w:szCs w:val="22"/>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927DF0" w:rsidRPr="004E626D" w:rsidRDefault="00927DF0" w:rsidP="008B4EF9">
            <w:pPr>
              <w:rPr>
                <w:sz w:val="22"/>
                <w:szCs w:val="22"/>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7DF0" w:rsidRPr="004E626D" w:rsidRDefault="00927DF0" w:rsidP="008B4EF9">
            <w:pPr>
              <w:jc w:val="center"/>
              <w:rPr>
                <w:sz w:val="22"/>
                <w:szCs w:val="22"/>
              </w:rPr>
            </w:pPr>
            <w:r w:rsidRPr="004E626D">
              <w:rPr>
                <w:sz w:val="22"/>
                <w:szCs w:val="22"/>
              </w:rPr>
              <w:t>в том числе по ГРБС:</w:t>
            </w:r>
          </w:p>
        </w:tc>
        <w:tc>
          <w:tcPr>
            <w:tcW w:w="851"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013</w:t>
            </w:r>
          </w:p>
        </w:tc>
        <w:tc>
          <w:tcPr>
            <w:tcW w:w="850"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1004</w:t>
            </w:r>
          </w:p>
        </w:tc>
        <w:tc>
          <w:tcPr>
            <w:tcW w:w="851"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017005082</w:t>
            </w:r>
          </w:p>
        </w:tc>
        <w:tc>
          <w:tcPr>
            <w:tcW w:w="709"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400</w:t>
            </w:r>
          </w:p>
        </w:tc>
        <w:tc>
          <w:tcPr>
            <w:tcW w:w="1417" w:type="dxa"/>
            <w:tcBorders>
              <w:top w:val="nil"/>
              <w:left w:val="nil"/>
              <w:bottom w:val="single" w:sz="8" w:space="0" w:color="auto"/>
              <w:right w:val="single" w:sz="8" w:space="0" w:color="auto"/>
            </w:tcBorders>
            <w:shd w:val="clear" w:color="000000" w:fill="FFFFFF"/>
            <w:noWrap/>
            <w:hideMark/>
          </w:tcPr>
          <w:p w:rsidR="00927DF0" w:rsidRPr="004E626D" w:rsidRDefault="00927DF0" w:rsidP="008B4EF9">
            <w:pPr>
              <w:jc w:val="center"/>
              <w:rPr>
                <w:sz w:val="22"/>
                <w:szCs w:val="22"/>
              </w:rPr>
            </w:pPr>
            <w:r w:rsidRPr="004E626D">
              <w:rPr>
                <w:sz w:val="22"/>
                <w:szCs w:val="22"/>
              </w:rPr>
              <w:t>1 918,0</w:t>
            </w:r>
          </w:p>
        </w:tc>
        <w:tc>
          <w:tcPr>
            <w:tcW w:w="1418"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1 894,4</w:t>
            </w:r>
          </w:p>
        </w:tc>
        <w:tc>
          <w:tcPr>
            <w:tcW w:w="1417"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0,0</w:t>
            </w:r>
          </w:p>
        </w:tc>
        <w:tc>
          <w:tcPr>
            <w:tcW w:w="1412" w:type="dxa"/>
            <w:tcBorders>
              <w:top w:val="nil"/>
              <w:left w:val="nil"/>
              <w:bottom w:val="single" w:sz="8" w:space="0" w:color="auto"/>
              <w:right w:val="single" w:sz="8" w:space="0" w:color="auto"/>
            </w:tcBorders>
            <w:shd w:val="clear" w:color="auto" w:fill="auto"/>
            <w:hideMark/>
          </w:tcPr>
          <w:p w:rsidR="00927DF0" w:rsidRPr="004E626D" w:rsidRDefault="00927DF0" w:rsidP="008B4EF9">
            <w:pPr>
              <w:jc w:val="center"/>
              <w:rPr>
                <w:sz w:val="22"/>
                <w:szCs w:val="22"/>
              </w:rPr>
            </w:pPr>
            <w:r w:rsidRPr="004E626D">
              <w:rPr>
                <w:sz w:val="22"/>
                <w:szCs w:val="22"/>
              </w:rPr>
              <w:t>3 812,4</w:t>
            </w:r>
          </w:p>
        </w:tc>
      </w:tr>
      <w:tr w:rsidR="00927DF0" w:rsidRPr="004E626D" w:rsidTr="008B4EF9">
        <w:trPr>
          <w:trHeight w:val="315"/>
        </w:trPr>
        <w:tc>
          <w:tcPr>
            <w:tcW w:w="1752" w:type="dxa"/>
            <w:vMerge/>
            <w:tcBorders>
              <w:top w:val="single" w:sz="4" w:space="0" w:color="auto"/>
              <w:left w:val="single" w:sz="4" w:space="0" w:color="auto"/>
              <w:bottom w:val="single" w:sz="4" w:space="0" w:color="000000"/>
              <w:right w:val="single" w:sz="4" w:space="0" w:color="auto"/>
            </w:tcBorders>
            <w:vAlign w:val="center"/>
            <w:hideMark/>
          </w:tcPr>
          <w:p w:rsidR="00927DF0" w:rsidRPr="004E626D" w:rsidRDefault="00927DF0" w:rsidP="008B4EF9">
            <w:pPr>
              <w:rPr>
                <w:sz w:val="22"/>
                <w:szCs w:val="22"/>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927DF0" w:rsidRPr="004E626D" w:rsidRDefault="00927DF0" w:rsidP="008B4EF9">
            <w:pP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27DF0" w:rsidRPr="004E626D" w:rsidRDefault="00927DF0" w:rsidP="008B4EF9">
            <w:pPr>
              <w:rPr>
                <w:sz w:val="22"/>
                <w:szCs w:val="22"/>
              </w:rPr>
            </w:pPr>
          </w:p>
        </w:tc>
        <w:tc>
          <w:tcPr>
            <w:tcW w:w="851" w:type="dxa"/>
            <w:tcBorders>
              <w:top w:val="single" w:sz="8" w:space="0" w:color="auto"/>
              <w:left w:val="nil"/>
              <w:bottom w:val="single" w:sz="4"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013</w:t>
            </w:r>
          </w:p>
        </w:tc>
        <w:tc>
          <w:tcPr>
            <w:tcW w:w="850" w:type="dxa"/>
            <w:tcBorders>
              <w:top w:val="nil"/>
              <w:left w:val="nil"/>
              <w:bottom w:val="single" w:sz="4"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1004</w:t>
            </w:r>
          </w:p>
        </w:tc>
        <w:tc>
          <w:tcPr>
            <w:tcW w:w="851" w:type="dxa"/>
            <w:tcBorders>
              <w:top w:val="nil"/>
              <w:left w:val="nil"/>
              <w:bottom w:val="single" w:sz="4"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017007587</w:t>
            </w:r>
          </w:p>
        </w:tc>
        <w:tc>
          <w:tcPr>
            <w:tcW w:w="709" w:type="dxa"/>
            <w:tcBorders>
              <w:top w:val="nil"/>
              <w:left w:val="nil"/>
              <w:bottom w:val="single" w:sz="4"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400</w:t>
            </w:r>
          </w:p>
        </w:tc>
        <w:tc>
          <w:tcPr>
            <w:tcW w:w="1417" w:type="dxa"/>
            <w:tcBorders>
              <w:top w:val="nil"/>
              <w:left w:val="nil"/>
              <w:bottom w:val="single" w:sz="4" w:space="0" w:color="auto"/>
              <w:right w:val="single" w:sz="8" w:space="0" w:color="auto"/>
            </w:tcBorders>
            <w:shd w:val="clear" w:color="000000" w:fill="FFFFFF"/>
            <w:noWrap/>
            <w:hideMark/>
          </w:tcPr>
          <w:p w:rsidR="00927DF0" w:rsidRPr="004E626D" w:rsidRDefault="00927DF0" w:rsidP="008B4EF9">
            <w:pPr>
              <w:jc w:val="center"/>
              <w:rPr>
                <w:sz w:val="22"/>
                <w:szCs w:val="22"/>
              </w:rPr>
            </w:pPr>
            <w:r w:rsidRPr="004E626D">
              <w:rPr>
                <w:sz w:val="22"/>
                <w:szCs w:val="22"/>
              </w:rPr>
              <w:t>4 818,1</w:t>
            </w:r>
          </w:p>
        </w:tc>
        <w:tc>
          <w:tcPr>
            <w:tcW w:w="1418" w:type="dxa"/>
            <w:tcBorders>
              <w:top w:val="nil"/>
              <w:left w:val="nil"/>
              <w:bottom w:val="single" w:sz="4"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4 841,7</w:t>
            </w:r>
          </w:p>
        </w:tc>
        <w:tc>
          <w:tcPr>
            <w:tcW w:w="1417" w:type="dxa"/>
            <w:tcBorders>
              <w:top w:val="nil"/>
              <w:left w:val="nil"/>
              <w:bottom w:val="single" w:sz="4"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6 736,1</w:t>
            </w:r>
          </w:p>
        </w:tc>
        <w:tc>
          <w:tcPr>
            <w:tcW w:w="1412" w:type="dxa"/>
            <w:tcBorders>
              <w:top w:val="nil"/>
              <w:left w:val="nil"/>
              <w:bottom w:val="single" w:sz="4" w:space="0" w:color="auto"/>
              <w:right w:val="single" w:sz="8" w:space="0" w:color="auto"/>
            </w:tcBorders>
            <w:shd w:val="clear" w:color="auto" w:fill="auto"/>
            <w:hideMark/>
          </w:tcPr>
          <w:p w:rsidR="00927DF0" w:rsidRPr="004E626D" w:rsidRDefault="00927DF0" w:rsidP="008B4EF9">
            <w:pPr>
              <w:jc w:val="center"/>
              <w:rPr>
                <w:sz w:val="22"/>
                <w:szCs w:val="22"/>
              </w:rPr>
            </w:pPr>
            <w:r w:rsidRPr="004E626D">
              <w:rPr>
                <w:sz w:val="22"/>
                <w:szCs w:val="22"/>
              </w:rPr>
              <w:t>16 395,9</w:t>
            </w:r>
          </w:p>
        </w:tc>
      </w:tr>
    </w:tbl>
    <w:p w:rsidR="00927DF0" w:rsidRDefault="00927DF0" w:rsidP="00927DF0">
      <w:pPr>
        <w:sectPr w:rsidR="00927DF0" w:rsidSect="00710D93">
          <w:pgSz w:w="16837" w:h="11905" w:orient="landscape"/>
          <w:pgMar w:top="856" w:right="1412" w:bottom="284" w:left="1412" w:header="1134" w:footer="1134" w:gutter="0"/>
          <w:pgNumType w:start="1"/>
          <w:cols w:space="720"/>
          <w:docGrid w:linePitch="360"/>
        </w:sectPr>
      </w:pPr>
    </w:p>
    <w:tbl>
      <w:tblPr>
        <w:tblW w:w="15162" w:type="dxa"/>
        <w:tblInd w:w="108" w:type="dxa"/>
        <w:tblLayout w:type="fixed"/>
        <w:tblLook w:val="04A0" w:firstRow="1" w:lastRow="0" w:firstColumn="1" w:lastColumn="0" w:noHBand="0" w:noVBand="1"/>
      </w:tblPr>
      <w:tblGrid>
        <w:gridCol w:w="1752"/>
        <w:gridCol w:w="2217"/>
        <w:gridCol w:w="2268"/>
        <w:gridCol w:w="851"/>
        <w:gridCol w:w="850"/>
        <w:gridCol w:w="851"/>
        <w:gridCol w:w="709"/>
        <w:gridCol w:w="1417"/>
        <w:gridCol w:w="1418"/>
        <w:gridCol w:w="1417"/>
        <w:gridCol w:w="1412"/>
      </w:tblGrid>
      <w:tr w:rsidR="00927DF0" w:rsidRPr="004E626D" w:rsidTr="008B4EF9">
        <w:trPr>
          <w:trHeight w:val="568"/>
        </w:trPr>
        <w:tc>
          <w:tcPr>
            <w:tcW w:w="1752"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927DF0" w:rsidRPr="004E626D" w:rsidRDefault="00927DF0" w:rsidP="008B4EF9">
            <w:pPr>
              <w:rPr>
                <w:sz w:val="22"/>
                <w:szCs w:val="22"/>
              </w:rPr>
            </w:pPr>
            <w:r w:rsidRPr="004E626D">
              <w:rPr>
                <w:sz w:val="22"/>
                <w:szCs w:val="22"/>
              </w:rPr>
              <w:lastRenderedPageBreak/>
              <w:t xml:space="preserve">Мероприятия подпрограммы </w:t>
            </w:r>
          </w:p>
        </w:tc>
        <w:tc>
          <w:tcPr>
            <w:tcW w:w="22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7DF0" w:rsidRPr="004E626D" w:rsidRDefault="00927DF0" w:rsidP="008B4EF9">
            <w:pPr>
              <w:rPr>
                <w:sz w:val="22"/>
                <w:szCs w:val="22"/>
              </w:rPr>
            </w:pPr>
            <w:r w:rsidRPr="004E626D">
              <w:rPr>
                <w:sz w:val="22"/>
                <w:szCs w:val="22"/>
              </w:rPr>
              <w:t>Обеспечение условий реализации муниципальной программы и прочие мероприятия</w:t>
            </w:r>
          </w:p>
        </w:tc>
        <w:tc>
          <w:tcPr>
            <w:tcW w:w="2268" w:type="dxa"/>
            <w:tcBorders>
              <w:top w:val="single" w:sz="4" w:space="0" w:color="auto"/>
              <w:left w:val="nil"/>
              <w:bottom w:val="single" w:sz="4" w:space="0" w:color="auto"/>
              <w:right w:val="single" w:sz="4" w:space="0" w:color="auto"/>
            </w:tcBorders>
            <w:shd w:val="clear" w:color="auto" w:fill="auto"/>
            <w:hideMark/>
          </w:tcPr>
          <w:p w:rsidR="00927DF0" w:rsidRPr="004E626D" w:rsidRDefault="00927DF0" w:rsidP="008B4EF9">
            <w:pPr>
              <w:rPr>
                <w:sz w:val="22"/>
                <w:szCs w:val="22"/>
              </w:rPr>
            </w:pPr>
            <w:r w:rsidRPr="004E626D">
              <w:rPr>
                <w:sz w:val="22"/>
                <w:szCs w:val="22"/>
              </w:rPr>
              <w:t>всего расходные обязательства</w:t>
            </w:r>
          </w:p>
        </w:tc>
        <w:tc>
          <w:tcPr>
            <w:tcW w:w="851" w:type="dxa"/>
            <w:tcBorders>
              <w:top w:val="single" w:sz="4" w:space="0" w:color="auto"/>
              <w:left w:val="nil"/>
              <w:bottom w:val="single" w:sz="4" w:space="0" w:color="auto"/>
              <w:right w:val="single" w:sz="4" w:space="0" w:color="auto"/>
            </w:tcBorders>
            <w:shd w:val="clear" w:color="auto" w:fill="auto"/>
            <w:noWrap/>
            <w:hideMark/>
          </w:tcPr>
          <w:p w:rsidR="00927DF0" w:rsidRPr="004E626D" w:rsidRDefault="00927DF0" w:rsidP="008B4EF9">
            <w:pPr>
              <w:jc w:val="center"/>
              <w:rPr>
                <w:sz w:val="22"/>
                <w:szCs w:val="22"/>
              </w:rPr>
            </w:pPr>
            <w:r w:rsidRPr="004E626D">
              <w:rPr>
                <w:sz w:val="22"/>
                <w:szCs w:val="22"/>
              </w:rPr>
              <w:t>021</w:t>
            </w:r>
          </w:p>
        </w:tc>
        <w:tc>
          <w:tcPr>
            <w:tcW w:w="850" w:type="dxa"/>
            <w:tcBorders>
              <w:top w:val="single" w:sz="4" w:space="0" w:color="auto"/>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 </w:t>
            </w:r>
          </w:p>
        </w:tc>
        <w:tc>
          <w:tcPr>
            <w:tcW w:w="851" w:type="dxa"/>
            <w:tcBorders>
              <w:top w:val="single" w:sz="4" w:space="0" w:color="auto"/>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 </w:t>
            </w:r>
          </w:p>
        </w:tc>
        <w:tc>
          <w:tcPr>
            <w:tcW w:w="709" w:type="dxa"/>
            <w:tcBorders>
              <w:top w:val="single" w:sz="4" w:space="0" w:color="auto"/>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 </w:t>
            </w:r>
          </w:p>
        </w:tc>
        <w:tc>
          <w:tcPr>
            <w:tcW w:w="1417" w:type="dxa"/>
            <w:tcBorders>
              <w:top w:val="single" w:sz="4" w:space="0" w:color="auto"/>
              <w:left w:val="nil"/>
              <w:bottom w:val="single" w:sz="8" w:space="0" w:color="auto"/>
              <w:right w:val="single" w:sz="8" w:space="0" w:color="auto"/>
            </w:tcBorders>
            <w:shd w:val="clear" w:color="000000" w:fill="FFFFFF"/>
            <w:noWrap/>
            <w:hideMark/>
          </w:tcPr>
          <w:p w:rsidR="00927DF0" w:rsidRPr="004E626D" w:rsidRDefault="00927DF0" w:rsidP="008B4EF9">
            <w:pPr>
              <w:jc w:val="center"/>
              <w:rPr>
                <w:b/>
                <w:bCs/>
                <w:sz w:val="22"/>
                <w:szCs w:val="22"/>
              </w:rPr>
            </w:pPr>
            <w:r w:rsidRPr="004E626D">
              <w:rPr>
                <w:b/>
                <w:bCs/>
                <w:sz w:val="22"/>
                <w:szCs w:val="22"/>
              </w:rPr>
              <w:t>15 747,1</w:t>
            </w:r>
          </w:p>
        </w:tc>
        <w:tc>
          <w:tcPr>
            <w:tcW w:w="1418" w:type="dxa"/>
            <w:tcBorders>
              <w:top w:val="single" w:sz="4" w:space="0" w:color="auto"/>
              <w:left w:val="nil"/>
              <w:bottom w:val="single" w:sz="8" w:space="0" w:color="auto"/>
              <w:right w:val="single" w:sz="8" w:space="0" w:color="auto"/>
            </w:tcBorders>
            <w:shd w:val="clear" w:color="000000" w:fill="FFFFFF"/>
            <w:noWrap/>
            <w:hideMark/>
          </w:tcPr>
          <w:p w:rsidR="00927DF0" w:rsidRPr="004E626D" w:rsidRDefault="00927DF0" w:rsidP="008B4EF9">
            <w:pPr>
              <w:jc w:val="center"/>
              <w:rPr>
                <w:b/>
                <w:bCs/>
                <w:sz w:val="22"/>
                <w:szCs w:val="22"/>
              </w:rPr>
            </w:pPr>
            <w:r w:rsidRPr="004E626D">
              <w:rPr>
                <w:b/>
                <w:bCs/>
                <w:sz w:val="22"/>
                <w:szCs w:val="22"/>
              </w:rPr>
              <w:t>14 918,4</w:t>
            </w:r>
          </w:p>
        </w:tc>
        <w:tc>
          <w:tcPr>
            <w:tcW w:w="1417" w:type="dxa"/>
            <w:tcBorders>
              <w:top w:val="single" w:sz="4" w:space="0" w:color="auto"/>
              <w:left w:val="nil"/>
              <w:bottom w:val="single" w:sz="8" w:space="0" w:color="auto"/>
              <w:right w:val="single" w:sz="8" w:space="0" w:color="auto"/>
            </w:tcBorders>
            <w:shd w:val="clear" w:color="000000" w:fill="FFFFFF"/>
            <w:noWrap/>
            <w:hideMark/>
          </w:tcPr>
          <w:p w:rsidR="00927DF0" w:rsidRPr="004E626D" w:rsidRDefault="00927DF0" w:rsidP="008B4EF9">
            <w:pPr>
              <w:jc w:val="center"/>
              <w:rPr>
                <w:b/>
                <w:bCs/>
                <w:sz w:val="22"/>
                <w:szCs w:val="22"/>
              </w:rPr>
            </w:pPr>
            <w:r w:rsidRPr="004E626D">
              <w:rPr>
                <w:b/>
                <w:bCs/>
                <w:sz w:val="22"/>
                <w:szCs w:val="22"/>
              </w:rPr>
              <w:t>14 918,4</w:t>
            </w:r>
          </w:p>
        </w:tc>
        <w:tc>
          <w:tcPr>
            <w:tcW w:w="1412" w:type="dxa"/>
            <w:tcBorders>
              <w:top w:val="single" w:sz="4" w:space="0" w:color="auto"/>
              <w:left w:val="nil"/>
              <w:bottom w:val="single" w:sz="8" w:space="0" w:color="auto"/>
              <w:right w:val="single" w:sz="8" w:space="0" w:color="auto"/>
            </w:tcBorders>
            <w:shd w:val="clear" w:color="000000" w:fill="FFFFFF"/>
            <w:noWrap/>
            <w:hideMark/>
          </w:tcPr>
          <w:p w:rsidR="00927DF0" w:rsidRPr="004E626D" w:rsidRDefault="00927DF0" w:rsidP="008B4EF9">
            <w:pPr>
              <w:jc w:val="center"/>
              <w:rPr>
                <w:b/>
                <w:bCs/>
                <w:sz w:val="22"/>
                <w:szCs w:val="22"/>
              </w:rPr>
            </w:pPr>
            <w:r w:rsidRPr="004E626D">
              <w:rPr>
                <w:b/>
                <w:bCs/>
                <w:sz w:val="22"/>
                <w:szCs w:val="22"/>
              </w:rPr>
              <w:t>45 583,9</w:t>
            </w:r>
          </w:p>
        </w:tc>
      </w:tr>
      <w:tr w:rsidR="00927DF0" w:rsidRPr="004E626D" w:rsidTr="008B4EF9">
        <w:trPr>
          <w:trHeight w:val="395"/>
        </w:trPr>
        <w:tc>
          <w:tcPr>
            <w:tcW w:w="1752" w:type="dxa"/>
            <w:vMerge/>
            <w:tcBorders>
              <w:top w:val="nil"/>
              <w:left w:val="single" w:sz="4" w:space="0" w:color="auto"/>
              <w:bottom w:val="single" w:sz="4" w:space="0" w:color="auto"/>
              <w:right w:val="single" w:sz="4" w:space="0" w:color="auto"/>
            </w:tcBorders>
            <w:vAlign w:val="center"/>
            <w:hideMark/>
          </w:tcPr>
          <w:p w:rsidR="00927DF0" w:rsidRPr="004E626D" w:rsidRDefault="00927DF0" w:rsidP="008B4EF9">
            <w:pPr>
              <w:rPr>
                <w:sz w:val="22"/>
                <w:szCs w:val="22"/>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927DF0" w:rsidRPr="004E626D" w:rsidRDefault="00927DF0" w:rsidP="008B4EF9">
            <w:pPr>
              <w:rPr>
                <w:sz w:val="22"/>
                <w:szCs w:val="22"/>
              </w:rPr>
            </w:pP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927DF0" w:rsidRPr="004E626D" w:rsidRDefault="00927DF0" w:rsidP="008B4EF9">
            <w:pPr>
              <w:jc w:val="center"/>
              <w:rPr>
                <w:sz w:val="22"/>
                <w:szCs w:val="22"/>
              </w:rPr>
            </w:pPr>
            <w:r w:rsidRPr="004E626D">
              <w:rPr>
                <w:sz w:val="22"/>
                <w:szCs w:val="22"/>
              </w:rPr>
              <w:t>в том числе по ГРБС:</w:t>
            </w:r>
          </w:p>
        </w:tc>
        <w:tc>
          <w:tcPr>
            <w:tcW w:w="851" w:type="dxa"/>
            <w:tcBorders>
              <w:top w:val="nil"/>
              <w:left w:val="nil"/>
              <w:bottom w:val="single" w:sz="4" w:space="0" w:color="auto"/>
              <w:right w:val="single" w:sz="4" w:space="0" w:color="auto"/>
            </w:tcBorders>
            <w:shd w:val="clear" w:color="auto" w:fill="auto"/>
            <w:noWrap/>
            <w:hideMark/>
          </w:tcPr>
          <w:p w:rsidR="00927DF0" w:rsidRPr="004E626D" w:rsidRDefault="00927DF0" w:rsidP="008B4EF9">
            <w:pPr>
              <w:jc w:val="center"/>
              <w:rPr>
                <w:sz w:val="22"/>
                <w:szCs w:val="22"/>
              </w:rPr>
            </w:pPr>
            <w:r w:rsidRPr="004E626D">
              <w:rPr>
                <w:sz w:val="22"/>
                <w:szCs w:val="22"/>
              </w:rPr>
              <w:t>021</w:t>
            </w:r>
          </w:p>
        </w:tc>
        <w:tc>
          <w:tcPr>
            <w:tcW w:w="850"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1004</w:t>
            </w:r>
          </w:p>
        </w:tc>
        <w:tc>
          <w:tcPr>
            <w:tcW w:w="851"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01807556</w:t>
            </w:r>
          </w:p>
        </w:tc>
        <w:tc>
          <w:tcPr>
            <w:tcW w:w="709"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240</w:t>
            </w:r>
          </w:p>
        </w:tc>
        <w:tc>
          <w:tcPr>
            <w:tcW w:w="1417" w:type="dxa"/>
            <w:tcBorders>
              <w:top w:val="nil"/>
              <w:left w:val="nil"/>
              <w:bottom w:val="single" w:sz="8" w:space="0" w:color="auto"/>
              <w:right w:val="single" w:sz="8" w:space="0" w:color="auto"/>
            </w:tcBorders>
            <w:shd w:val="clear" w:color="000000" w:fill="FFFFFF"/>
            <w:noWrap/>
            <w:hideMark/>
          </w:tcPr>
          <w:p w:rsidR="00927DF0" w:rsidRPr="004E626D" w:rsidRDefault="00927DF0" w:rsidP="008B4EF9">
            <w:pPr>
              <w:jc w:val="center"/>
              <w:rPr>
                <w:sz w:val="22"/>
                <w:szCs w:val="22"/>
              </w:rPr>
            </w:pPr>
            <w:r w:rsidRPr="004E626D">
              <w:rPr>
                <w:sz w:val="22"/>
                <w:szCs w:val="22"/>
              </w:rPr>
              <w:t>1 202,3</w:t>
            </w:r>
          </w:p>
        </w:tc>
        <w:tc>
          <w:tcPr>
            <w:tcW w:w="1418"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1 202,3</w:t>
            </w:r>
          </w:p>
        </w:tc>
        <w:tc>
          <w:tcPr>
            <w:tcW w:w="1417"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1 202,3</w:t>
            </w:r>
          </w:p>
        </w:tc>
        <w:tc>
          <w:tcPr>
            <w:tcW w:w="1412" w:type="dxa"/>
            <w:tcBorders>
              <w:top w:val="nil"/>
              <w:left w:val="nil"/>
              <w:bottom w:val="single" w:sz="8" w:space="0" w:color="auto"/>
              <w:right w:val="single" w:sz="8" w:space="0" w:color="auto"/>
            </w:tcBorders>
            <w:shd w:val="clear" w:color="auto" w:fill="auto"/>
            <w:hideMark/>
          </w:tcPr>
          <w:p w:rsidR="00927DF0" w:rsidRPr="004E626D" w:rsidRDefault="00927DF0" w:rsidP="008B4EF9">
            <w:pPr>
              <w:jc w:val="center"/>
              <w:rPr>
                <w:sz w:val="22"/>
                <w:szCs w:val="22"/>
              </w:rPr>
            </w:pPr>
            <w:r w:rsidRPr="004E626D">
              <w:rPr>
                <w:sz w:val="22"/>
                <w:szCs w:val="22"/>
              </w:rPr>
              <w:t>3 606,9</w:t>
            </w:r>
          </w:p>
        </w:tc>
      </w:tr>
      <w:tr w:rsidR="00927DF0" w:rsidRPr="004E626D" w:rsidTr="008B4EF9">
        <w:trPr>
          <w:trHeight w:val="315"/>
        </w:trPr>
        <w:tc>
          <w:tcPr>
            <w:tcW w:w="1752" w:type="dxa"/>
            <w:vMerge/>
            <w:tcBorders>
              <w:top w:val="nil"/>
              <w:left w:val="single" w:sz="4" w:space="0" w:color="auto"/>
              <w:bottom w:val="single" w:sz="4" w:space="0" w:color="auto"/>
              <w:right w:val="single" w:sz="4" w:space="0" w:color="auto"/>
            </w:tcBorders>
            <w:vAlign w:val="center"/>
            <w:hideMark/>
          </w:tcPr>
          <w:p w:rsidR="00927DF0" w:rsidRPr="004E626D" w:rsidRDefault="00927DF0" w:rsidP="008B4EF9">
            <w:pPr>
              <w:rPr>
                <w:sz w:val="22"/>
                <w:szCs w:val="22"/>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927DF0" w:rsidRPr="004E626D" w:rsidRDefault="00927DF0" w:rsidP="008B4EF9">
            <w:pPr>
              <w:rPr>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rsidR="00927DF0" w:rsidRPr="004E626D" w:rsidRDefault="00927DF0" w:rsidP="008B4EF9">
            <w:pPr>
              <w:rPr>
                <w:sz w:val="22"/>
                <w:szCs w:val="22"/>
              </w:rPr>
            </w:pPr>
          </w:p>
        </w:tc>
        <w:tc>
          <w:tcPr>
            <w:tcW w:w="851" w:type="dxa"/>
            <w:tcBorders>
              <w:top w:val="nil"/>
              <w:left w:val="nil"/>
              <w:bottom w:val="single" w:sz="4" w:space="0" w:color="auto"/>
              <w:right w:val="single" w:sz="4" w:space="0" w:color="auto"/>
            </w:tcBorders>
            <w:shd w:val="clear" w:color="auto" w:fill="auto"/>
            <w:noWrap/>
            <w:hideMark/>
          </w:tcPr>
          <w:p w:rsidR="00927DF0" w:rsidRPr="004E626D" w:rsidRDefault="00927DF0" w:rsidP="008B4EF9">
            <w:pPr>
              <w:jc w:val="center"/>
              <w:rPr>
                <w:sz w:val="22"/>
                <w:szCs w:val="22"/>
              </w:rPr>
            </w:pPr>
            <w:r w:rsidRPr="004E626D">
              <w:rPr>
                <w:sz w:val="22"/>
                <w:szCs w:val="22"/>
              </w:rPr>
              <w:t>021</w:t>
            </w:r>
          </w:p>
        </w:tc>
        <w:tc>
          <w:tcPr>
            <w:tcW w:w="850"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0709</w:t>
            </w:r>
          </w:p>
        </w:tc>
        <w:tc>
          <w:tcPr>
            <w:tcW w:w="851"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01800015</w:t>
            </w:r>
          </w:p>
        </w:tc>
        <w:tc>
          <w:tcPr>
            <w:tcW w:w="709"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121</w:t>
            </w:r>
          </w:p>
        </w:tc>
        <w:tc>
          <w:tcPr>
            <w:tcW w:w="1417" w:type="dxa"/>
            <w:tcBorders>
              <w:top w:val="nil"/>
              <w:left w:val="nil"/>
              <w:bottom w:val="single" w:sz="8" w:space="0" w:color="auto"/>
              <w:right w:val="single" w:sz="8" w:space="0" w:color="auto"/>
            </w:tcBorders>
            <w:shd w:val="clear" w:color="000000" w:fill="FFFFFF"/>
            <w:noWrap/>
            <w:hideMark/>
          </w:tcPr>
          <w:p w:rsidR="00927DF0" w:rsidRPr="004E626D" w:rsidRDefault="00927DF0" w:rsidP="008B4EF9">
            <w:pPr>
              <w:jc w:val="center"/>
              <w:rPr>
                <w:sz w:val="22"/>
                <w:szCs w:val="22"/>
              </w:rPr>
            </w:pPr>
            <w:r w:rsidRPr="004E626D">
              <w:rPr>
                <w:sz w:val="22"/>
                <w:szCs w:val="22"/>
              </w:rPr>
              <w:t>1 498,4</w:t>
            </w:r>
          </w:p>
        </w:tc>
        <w:tc>
          <w:tcPr>
            <w:tcW w:w="1418"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1 498,4</w:t>
            </w:r>
          </w:p>
        </w:tc>
        <w:tc>
          <w:tcPr>
            <w:tcW w:w="1417"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1 498,4</w:t>
            </w:r>
          </w:p>
        </w:tc>
        <w:tc>
          <w:tcPr>
            <w:tcW w:w="1412" w:type="dxa"/>
            <w:tcBorders>
              <w:top w:val="nil"/>
              <w:left w:val="nil"/>
              <w:bottom w:val="single" w:sz="8" w:space="0" w:color="auto"/>
              <w:right w:val="single" w:sz="8" w:space="0" w:color="auto"/>
            </w:tcBorders>
            <w:shd w:val="clear" w:color="auto" w:fill="auto"/>
            <w:hideMark/>
          </w:tcPr>
          <w:p w:rsidR="00927DF0" w:rsidRPr="004E626D" w:rsidRDefault="00927DF0" w:rsidP="008B4EF9">
            <w:pPr>
              <w:jc w:val="center"/>
              <w:rPr>
                <w:sz w:val="22"/>
                <w:szCs w:val="22"/>
              </w:rPr>
            </w:pPr>
            <w:r w:rsidRPr="004E626D">
              <w:rPr>
                <w:sz w:val="22"/>
                <w:szCs w:val="22"/>
              </w:rPr>
              <w:t>4 495,2</w:t>
            </w:r>
          </w:p>
        </w:tc>
      </w:tr>
      <w:tr w:rsidR="00927DF0" w:rsidRPr="004E626D" w:rsidTr="008B4EF9">
        <w:trPr>
          <w:trHeight w:val="315"/>
        </w:trPr>
        <w:tc>
          <w:tcPr>
            <w:tcW w:w="1752" w:type="dxa"/>
            <w:vMerge/>
            <w:tcBorders>
              <w:top w:val="nil"/>
              <w:left w:val="single" w:sz="4" w:space="0" w:color="auto"/>
              <w:bottom w:val="single" w:sz="4" w:space="0" w:color="auto"/>
              <w:right w:val="single" w:sz="4" w:space="0" w:color="auto"/>
            </w:tcBorders>
            <w:vAlign w:val="center"/>
            <w:hideMark/>
          </w:tcPr>
          <w:p w:rsidR="00927DF0" w:rsidRPr="004E626D" w:rsidRDefault="00927DF0" w:rsidP="008B4EF9">
            <w:pPr>
              <w:rPr>
                <w:sz w:val="22"/>
                <w:szCs w:val="22"/>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927DF0" w:rsidRPr="004E626D" w:rsidRDefault="00927DF0" w:rsidP="008B4EF9">
            <w:pPr>
              <w:rPr>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rsidR="00927DF0" w:rsidRPr="004E626D" w:rsidRDefault="00927DF0" w:rsidP="008B4EF9">
            <w:pPr>
              <w:rPr>
                <w:sz w:val="22"/>
                <w:szCs w:val="22"/>
              </w:rPr>
            </w:pPr>
          </w:p>
        </w:tc>
        <w:tc>
          <w:tcPr>
            <w:tcW w:w="851" w:type="dxa"/>
            <w:tcBorders>
              <w:top w:val="nil"/>
              <w:left w:val="nil"/>
              <w:bottom w:val="single" w:sz="4" w:space="0" w:color="auto"/>
              <w:right w:val="single" w:sz="4" w:space="0" w:color="auto"/>
            </w:tcBorders>
            <w:shd w:val="clear" w:color="auto" w:fill="auto"/>
            <w:noWrap/>
            <w:hideMark/>
          </w:tcPr>
          <w:p w:rsidR="00927DF0" w:rsidRPr="004E626D" w:rsidRDefault="00927DF0" w:rsidP="008B4EF9">
            <w:pPr>
              <w:jc w:val="center"/>
              <w:rPr>
                <w:sz w:val="22"/>
                <w:szCs w:val="22"/>
              </w:rPr>
            </w:pPr>
            <w:r w:rsidRPr="004E626D">
              <w:rPr>
                <w:sz w:val="22"/>
                <w:szCs w:val="22"/>
              </w:rPr>
              <w:t>021</w:t>
            </w:r>
          </w:p>
        </w:tc>
        <w:tc>
          <w:tcPr>
            <w:tcW w:w="850"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0709</w:t>
            </w:r>
          </w:p>
        </w:tc>
        <w:tc>
          <w:tcPr>
            <w:tcW w:w="851"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01800015</w:t>
            </w:r>
          </w:p>
        </w:tc>
        <w:tc>
          <w:tcPr>
            <w:tcW w:w="709"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244</w:t>
            </w:r>
          </w:p>
        </w:tc>
        <w:tc>
          <w:tcPr>
            <w:tcW w:w="1417" w:type="dxa"/>
            <w:tcBorders>
              <w:top w:val="nil"/>
              <w:left w:val="nil"/>
              <w:bottom w:val="single" w:sz="8" w:space="0" w:color="auto"/>
              <w:right w:val="single" w:sz="8" w:space="0" w:color="auto"/>
            </w:tcBorders>
            <w:shd w:val="clear" w:color="000000" w:fill="FFFFFF"/>
            <w:noWrap/>
            <w:hideMark/>
          </w:tcPr>
          <w:p w:rsidR="00927DF0" w:rsidRPr="004E626D" w:rsidRDefault="00927DF0" w:rsidP="008B4EF9">
            <w:pPr>
              <w:jc w:val="center"/>
              <w:rPr>
                <w:sz w:val="22"/>
                <w:szCs w:val="22"/>
              </w:rPr>
            </w:pPr>
            <w:r w:rsidRPr="004E626D">
              <w:rPr>
                <w:sz w:val="22"/>
                <w:szCs w:val="22"/>
              </w:rPr>
              <w:t>89,4</w:t>
            </w:r>
          </w:p>
        </w:tc>
        <w:tc>
          <w:tcPr>
            <w:tcW w:w="1418"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60,6</w:t>
            </w:r>
          </w:p>
        </w:tc>
        <w:tc>
          <w:tcPr>
            <w:tcW w:w="1417"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60,6</w:t>
            </w:r>
          </w:p>
        </w:tc>
        <w:tc>
          <w:tcPr>
            <w:tcW w:w="1412" w:type="dxa"/>
            <w:tcBorders>
              <w:top w:val="nil"/>
              <w:left w:val="nil"/>
              <w:bottom w:val="single" w:sz="8" w:space="0" w:color="auto"/>
              <w:right w:val="single" w:sz="8" w:space="0" w:color="auto"/>
            </w:tcBorders>
            <w:shd w:val="clear" w:color="auto" w:fill="auto"/>
            <w:hideMark/>
          </w:tcPr>
          <w:p w:rsidR="00927DF0" w:rsidRPr="004E626D" w:rsidRDefault="00927DF0" w:rsidP="008B4EF9">
            <w:pPr>
              <w:jc w:val="center"/>
              <w:rPr>
                <w:sz w:val="22"/>
                <w:szCs w:val="22"/>
              </w:rPr>
            </w:pPr>
            <w:r w:rsidRPr="004E626D">
              <w:rPr>
                <w:sz w:val="22"/>
                <w:szCs w:val="22"/>
              </w:rPr>
              <w:t>210,6</w:t>
            </w:r>
          </w:p>
        </w:tc>
      </w:tr>
      <w:tr w:rsidR="00927DF0" w:rsidRPr="004E626D" w:rsidTr="008B4EF9">
        <w:trPr>
          <w:trHeight w:val="315"/>
        </w:trPr>
        <w:tc>
          <w:tcPr>
            <w:tcW w:w="1752" w:type="dxa"/>
            <w:vMerge/>
            <w:tcBorders>
              <w:top w:val="nil"/>
              <w:left w:val="single" w:sz="4" w:space="0" w:color="auto"/>
              <w:bottom w:val="single" w:sz="4" w:space="0" w:color="auto"/>
              <w:right w:val="single" w:sz="4" w:space="0" w:color="auto"/>
            </w:tcBorders>
            <w:vAlign w:val="center"/>
            <w:hideMark/>
          </w:tcPr>
          <w:p w:rsidR="00927DF0" w:rsidRPr="004E626D" w:rsidRDefault="00927DF0" w:rsidP="008B4EF9">
            <w:pPr>
              <w:rPr>
                <w:sz w:val="22"/>
                <w:szCs w:val="22"/>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927DF0" w:rsidRPr="004E626D" w:rsidRDefault="00927DF0" w:rsidP="008B4EF9">
            <w:pPr>
              <w:rPr>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rsidR="00927DF0" w:rsidRPr="004E626D" w:rsidRDefault="00927DF0" w:rsidP="008B4EF9">
            <w:pPr>
              <w:rPr>
                <w:sz w:val="22"/>
                <w:szCs w:val="22"/>
              </w:rPr>
            </w:pPr>
          </w:p>
        </w:tc>
        <w:tc>
          <w:tcPr>
            <w:tcW w:w="851" w:type="dxa"/>
            <w:tcBorders>
              <w:top w:val="nil"/>
              <w:left w:val="nil"/>
              <w:bottom w:val="single" w:sz="4" w:space="0" w:color="auto"/>
              <w:right w:val="single" w:sz="4" w:space="0" w:color="auto"/>
            </w:tcBorders>
            <w:shd w:val="clear" w:color="auto" w:fill="auto"/>
            <w:noWrap/>
            <w:hideMark/>
          </w:tcPr>
          <w:p w:rsidR="00927DF0" w:rsidRPr="004E626D" w:rsidRDefault="00927DF0" w:rsidP="008B4EF9">
            <w:pPr>
              <w:jc w:val="center"/>
              <w:rPr>
                <w:sz w:val="22"/>
                <w:szCs w:val="22"/>
              </w:rPr>
            </w:pPr>
            <w:r w:rsidRPr="004E626D">
              <w:rPr>
                <w:sz w:val="22"/>
                <w:szCs w:val="22"/>
              </w:rPr>
              <w:t>021</w:t>
            </w:r>
          </w:p>
        </w:tc>
        <w:tc>
          <w:tcPr>
            <w:tcW w:w="850"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0709</w:t>
            </w:r>
          </w:p>
        </w:tc>
        <w:tc>
          <w:tcPr>
            <w:tcW w:w="851"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01800067</w:t>
            </w:r>
          </w:p>
        </w:tc>
        <w:tc>
          <w:tcPr>
            <w:tcW w:w="709"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111</w:t>
            </w:r>
          </w:p>
        </w:tc>
        <w:tc>
          <w:tcPr>
            <w:tcW w:w="1417" w:type="dxa"/>
            <w:tcBorders>
              <w:top w:val="nil"/>
              <w:left w:val="nil"/>
              <w:bottom w:val="single" w:sz="8" w:space="0" w:color="auto"/>
              <w:right w:val="single" w:sz="8" w:space="0" w:color="auto"/>
            </w:tcBorders>
            <w:shd w:val="clear" w:color="000000" w:fill="FFFFFF"/>
            <w:noWrap/>
            <w:hideMark/>
          </w:tcPr>
          <w:p w:rsidR="00927DF0" w:rsidRPr="004E626D" w:rsidRDefault="00927DF0" w:rsidP="008B4EF9">
            <w:pPr>
              <w:jc w:val="center"/>
              <w:rPr>
                <w:sz w:val="22"/>
                <w:szCs w:val="22"/>
              </w:rPr>
            </w:pPr>
            <w:r w:rsidRPr="004E626D">
              <w:rPr>
                <w:sz w:val="22"/>
                <w:szCs w:val="22"/>
              </w:rPr>
              <w:t>12 049,1</w:t>
            </w:r>
          </w:p>
        </w:tc>
        <w:tc>
          <w:tcPr>
            <w:tcW w:w="1418"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11 991,8</w:t>
            </w:r>
          </w:p>
        </w:tc>
        <w:tc>
          <w:tcPr>
            <w:tcW w:w="1417"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11 991,8</w:t>
            </w:r>
          </w:p>
        </w:tc>
        <w:tc>
          <w:tcPr>
            <w:tcW w:w="1412" w:type="dxa"/>
            <w:tcBorders>
              <w:top w:val="nil"/>
              <w:left w:val="nil"/>
              <w:bottom w:val="single" w:sz="8" w:space="0" w:color="auto"/>
              <w:right w:val="single" w:sz="8" w:space="0" w:color="auto"/>
            </w:tcBorders>
            <w:shd w:val="clear" w:color="auto" w:fill="auto"/>
            <w:hideMark/>
          </w:tcPr>
          <w:p w:rsidR="00927DF0" w:rsidRPr="004E626D" w:rsidRDefault="00927DF0" w:rsidP="008B4EF9">
            <w:pPr>
              <w:jc w:val="center"/>
              <w:rPr>
                <w:sz w:val="22"/>
                <w:szCs w:val="22"/>
              </w:rPr>
            </w:pPr>
            <w:r w:rsidRPr="004E626D">
              <w:rPr>
                <w:sz w:val="22"/>
                <w:szCs w:val="22"/>
              </w:rPr>
              <w:t>36 032,7</w:t>
            </w:r>
          </w:p>
        </w:tc>
      </w:tr>
      <w:tr w:rsidR="00927DF0" w:rsidRPr="004E626D" w:rsidTr="008B4EF9">
        <w:trPr>
          <w:trHeight w:val="315"/>
        </w:trPr>
        <w:tc>
          <w:tcPr>
            <w:tcW w:w="1752" w:type="dxa"/>
            <w:vMerge/>
            <w:tcBorders>
              <w:top w:val="nil"/>
              <w:left w:val="single" w:sz="4" w:space="0" w:color="auto"/>
              <w:bottom w:val="single" w:sz="4" w:space="0" w:color="auto"/>
              <w:right w:val="single" w:sz="4" w:space="0" w:color="auto"/>
            </w:tcBorders>
            <w:vAlign w:val="center"/>
            <w:hideMark/>
          </w:tcPr>
          <w:p w:rsidR="00927DF0" w:rsidRPr="004E626D" w:rsidRDefault="00927DF0" w:rsidP="008B4EF9">
            <w:pPr>
              <w:rPr>
                <w:sz w:val="22"/>
                <w:szCs w:val="22"/>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927DF0" w:rsidRPr="004E626D" w:rsidRDefault="00927DF0" w:rsidP="008B4EF9">
            <w:pPr>
              <w:rPr>
                <w:sz w:val="22"/>
                <w:szCs w:val="22"/>
              </w:rPr>
            </w:pPr>
          </w:p>
        </w:tc>
        <w:tc>
          <w:tcPr>
            <w:tcW w:w="2268" w:type="dxa"/>
            <w:vMerge/>
            <w:tcBorders>
              <w:top w:val="nil"/>
              <w:left w:val="single" w:sz="4" w:space="0" w:color="auto"/>
              <w:bottom w:val="single" w:sz="4" w:space="0" w:color="auto"/>
              <w:right w:val="single" w:sz="4" w:space="0" w:color="auto"/>
            </w:tcBorders>
            <w:vAlign w:val="center"/>
            <w:hideMark/>
          </w:tcPr>
          <w:p w:rsidR="00927DF0" w:rsidRPr="004E626D" w:rsidRDefault="00927DF0" w:rsidP="008B4EF9">
            <w:pPr>
              <w:rPr>
                <w:sz w:val="22"/>
                <w:szCs w:val="22"/>
              </w:rPr>
            </w:pPr>
          </w:p>
        </w:tc>
        <w:tc>
          <w:tcPr>
            <w:tcW w:w="851" w:type="dxa"/>
            <w:tcBorders>
              <w:top w:val="nil"/>
              <w:left w:val="nil"/>
              <w:bottom w:val="single" w:sz="4" w:space="0" w:color="auto"/>
              <w:right w:val="single" w:sz="4" w:space="0" w:color="auto"/>
            </w:tcBorders>
            <w:shd w:val="clear" w:color="auto" w:fill="auto"/>
            <w:noWrap/>
            <w:hideMark/>
          </w:tcPr>
          <w:p w:rsidR="00927DF0" w:rsidRPr="004E626D" w:rsidRDefault="00927DF0" w:rsidP="008B4EF9">
            <w:pPr>
              <w:jc w:val="center"/>
              <w:rPr>
                <w:sz w:val="22"/>
                <w:szCs w:val="22"/>
              </w:rPr>
            </w:pPr>
            <w:r w:rsidRPr="004E626D">
              <w:rPr>
                <w:sz w:val="22"/>
                <w:szCs w:val="22"/>
              </w:rPr>
              <w:t>021</w:t>
            </w:r>
          </w:p>
        </w:tc>
        <w:tc>
          <w:tcPr>
            <w:tcW w:w="850"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0709</w:t>
            </w:r>
          </w:p>
        </w:tc>
        <w:tc>
          <w:tcPr>
            <w:tcW w:w="851"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01800067</w:t>
            </w:r>
          </w:p>
        </w:tc>
        <w:tc>
          <w:tcPr>
            <w:tcW w:w="709"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244</w:t>
            </w:r>
          </w:p>
        </w:tc>
        <w:tc>
          <w:tcPr>
            <w:tcW w:w="1417" w:type="dxa"/>
            <w:tcBorders>
              <w:top w:val="nil"/>
              <w:left w:val="nil"/>
              <w:bottom w:val="single" w:sz="8" w:space="0" w:color="auto"/>
              <w:right w:val="single" w:sz="8" w:space="0" w:color="auto"/>
            </w:tcBorders>
            <w:shd w:val="clear" w:color="000000" w:fill="FFFFFF"/>
            <w:noWrap/>
            <w:hideMark/>
          </w:tcPr>
          <w:p w:rsidR="00927DF0" w:rsidRPr="004E626D" w:rsidRDefault="00927DF0" w:rsidP="008B4EF9">
            <w:pPr>
              <w:jc w:val="center"/>
              <w:rPr>
                <w:sz w:val="22"/>
                <w:szCs w:val="22"/>
              </w:rPr>
            </w:pPr>
            <w:r w:rsidRPr="004E626D">
              <w:rPr>
                <w:sz w:val="22"/>
                <w:szCs w:val="22"/>
              </w:rPr>
              <w:t>907,9</w:t>
            </w:r>
          </w:p>
        </w:tc>
        <w:tc>
          <w:tcPr>
            <w:tcW w:w="1418"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165,3</w:t>
            </w:r>
          </w:p>
        </w:tc>
        <w:tc>
          <w:tcPr>
            <w:tcW w:w="1417" w:type="dxa"/>
            <w:tcBorders>
              <w:top w:val="nil"/>
              <w:left w:val="nil"/>
              <w:bottom w:val="single" w:sz="8" w:space="0" w:color="auto"/>
              <w:right w:val="single" w:sz="8" w:space="0" w:color="auto"/>
            </w:tcBorders>
            <w:shd w:val="clear" w:color="auto" w:fill="auto"/>
            <w:noWrap/>
            <w:hideMark/>
          </w:tcPr>
          <w:p w:rsidR="00927DF0" w:rsidRPr="004E626D" w:rsidRDefault="00927DF0" w:rsidP="008B4EF9">
            <w:pPr>
              <w:jc w:val="center"/>
              <w:rPr>
                <w:sz w:val="22"/>
                <w:szCs w:val="22"/>
              </w:rPr>
            </w:pPr>
            <w:r w:rsidRPr="004E626D">
              <w:rPr>
                <w:sz w:val="22"/>
                <w:szCs w:val="22"/>
              </w:rPr>
              <w:t>165,3</w:t>
            </w:r>
          </w:p>
        </w:tc>
        <w:tc>
          <w:tcPr>
            <w:tcW w:w="1412" w:type="dxa"/>
            <w:tcBorders>
              <w:top w:val="nil"/>
              <w:left w:val="nil"/>
              <w:bottom w:val="single" w:sz="8" w:space="0" w:color="auto"/>
              <w:right w:val="single" w:sz="8" w:space="0" w:color="auto"/>
            </w:tcBorders>
            <w:shd w:val="clear" w:color="auto" w:fill="auto"/>
            <w:hideMark/>
          </w:tcPr>
          <w:p w:rsidR="00927DF0" w:rsidRPr="004E626D" w:rsidRDefault="00927DF0" w:rsidP="008B4EF9">
            <w:pPr>
              <w:jc w:val="center"/>
              <w:rPr>
                <w:sz w:val="22"/>
                <w:szCs w:val="22"/>
              </w:rPr>
            </w:pPr>
            <w:r w:rsidRPr="004E626D">
              <w:rPr>
                <w:sz w:val="22"/>
                <w:szCs w:val="22"/>
              </w:rPr>
              <w:t>1 238,5</w:t>
            </w:r>
          </w:p>
        </w:tc>
      </w:tr>
    </w:tbl>
    <w:p w:rsidR="00927DF0" w:rsidRDefault="00927DF0" w:rsidP="00927DF0"/>
    <w:p w:rsidR="00927DF0" w:rsidRDefault="00927DF0" w:rsidP="00927DF0"/>
    <w:p w:rsidR="00927DF0" w:rsidRDefault="00927DF0" w:rsidP="00927DF0">
      <w:r>
        <w:t xml:space="preserve">Руководитель    управления образования                                                                                                                                        </w:t>
      </w:r>
      <w:proofErr w:type="spellStart"/>
      <w:r>
        <w:t>Т.П.Толмачева</w:t>
      </w:r>
      <w:proofErr w:type="spellEnd"/>
    </w:p>
    <w:p w:rsidR="00927DF0" w:rsidRDefault="00927DF0" w:rsidP="00927DF0">
      <w:pPr>
        <w:sectPr w:rsidR="00927DF0" w:rsidSect="00710D93">
          <w:pgSz w:w="16837" w:h="11905" w:orient="landscape"/>
          <w:pgMar w:top="856" w:right="1412" w:bottom="284" w:left="1412" w:header="1134" w:footer="1134" w:gutter="0"/>
          <w:pgNumType w:start="1"/>
          <w:cols w:space="720"/>
          <w:docGrid w:linePitch="360"/>
        </w:sectPr>
      </w:pPr>
    </w:p>
    <w:tbl>
      <w:tblPr>
        <w:tblW w:w="14317" w:type="dxa"/>
        <w:tblInd w:w="108" w:type="dxa"/>
        <w:tblLayout w:type="fixed"/>
        <w:tblLook w:val="04A0" w:firstRow="1" w:lastRow="0" w:firstColumn="1" w:lastColumn="0" w:noHBand="0" w:noVBand="1"/>
      </w:tblPr>
      <w:tblGrid>
        <w:gridCol w:w="1785"/>
        <w:gridCol w:w="2043"/>
        <w:gridCol w:w="1701"/>
        <w:gridCol w:w="850"/>
        <w:gridCol w:w="709"/>
        <w:gridCol w:w="709"/>
        <w:gridCol w:w="567"/>
        <w:gridCol w:w="1559"/>
        <w:gridCol w:w="1559"/>
        <w:gridCol w:w="1418"/>
        <w:gridCol w:w="1417"/>
      </w:tblGrid>
      <w:tr w:rsidR="00927DF0" w:rsidRPr="008675C0" w:rsidTr="008B4EF9">
        <w:trPr>
          <w:trHeight w:val="375"/>
        </w:trPr>
        <w:tc>
          <w:tcPr>
            <w:tcW w:w="1785" w:type="dxa"/>
            <w:tcBorders>
              <w:top w:val="nil"/>
              <w:left w:val="nil"/>
              <w:bottom w:val="nil"/>
              <w:right w:val="nil"/>
            </w:tcBorders>
            <w:shd w:val="clear" w:color="auto" w:fill="auto"/>
            <w:noWrap/>
            <w:vAlign w:val="bottom"/>
            <w:hideMark/>
          </w:tcPr>
          <w:p w:rsidR="00927DF0" w:rsidRPr="008675C0" w:rsidRDefault="00927DF0" w:rsidP="008B4EF9">
            <w:pPr>
              <w:rPr>
                <w:sz w:val="20"/>
                <w:szCs w:val="20"/>
              </w:rPr>
            </w:pPr>
          </w:p>
        </w:tc>
        <w:tc>
          <w:tcPr>
            <w:tcW w:w="2043" w:type="dxa"/>
            <w:tcBorders>
              <w:top w:val="nil"/>
              <w:left w:val="nil"/>
              <w:bottom w:val="nil"/>
              <w:right w:val="nil"/>
            </w:tcBorders>
            <w:shd w:val="clear" w:color="auto" w:fill="auto"/>
            <w:vAlign w:val="bottom"/>
            <w:hideMark/>
          </w:tcPr>
          <w:p w:rsidR="00927DF0" w:rsidRPr="008675C0" w:rsidRDefault="00927DF0" w:rsidP="008B4EF9">
            <w:pPr>
              <w:rPr>
                <w:sz w:val="20"/>
                <w:szCs w:val="20"/>
              </w:rPr>
            </w:pPr>
          </w:p>
        </w:tc>
        <w:tc>
          <w:tcPr>
            <w:tcW w:w="1701" w:type="dxa"/>
            <w:tcBorders>
              <w:top w:val="nil"/>
              <w:left w:val="nil"/>
              <w:bottom w:val="nil"/>
              <w:right w:val="nil"/>
            </w:tcBorders>
            <w:shd w:val="clear" w:color="auto" w:fill="auto"/>
            <w:vAlign w:val="bottom"/>
            <w:hideMark/>
          </w:tcPr>
          <w:p w:rsidR="00927DF0" w:rsidRPr="008675C0" w:rsidRDefault="00927DF0" w:rsidP="008B4EF9">
            <w:pPr>
              <w:rPr>
                <w:sz w:val="20"/>
                <w:szCs w:val="20"/>
              </w:rPr>
            </w:pPr>
          </w:p>
        </w:tc>
        <w:tc>
          <w:tcPr>
            <w:tcW w:w="850" w:type="dxa"/>
            <w:tcBorders>
              <w:top w:val="nil"/>
              <w:left w:val="nil"/>
              <w:bottom w:val="nil"/>
              <w:right w:val="nil"/>
            </w:tcBorders>
            <w:shd w:val="clear" w:color="auto" w:fill="auto"/>
            <w:vAlign w:val="bottom"/>
            <w:hideMark/>
          </w:tcPr>
          <w:p w:rsidR="00927DF0" w:rsidRPr="008675C0" w:rsidRDefault="00927DF0" w:rsidP="008B4EF9">
            <w:pPr>
              <w:rPr>
                <w:sz w:val="20"/>
                <w:szCs w:val="20"/>
              </w:rPr>
            </w:pPr>
          </w:p>
        </w:tc>
        <w:tc>
          <w:tcPr>
            <w:tcW w:w="709" w:type="dxa"/>
            <w:tcBorders>
              <w:top w:val="nil"/>
              <w:left w:val="nil"/>
              <w:bottom w:val="nil"/>
              <w:right w:val="nil"/>
            </w:tcBorders>
            <w:shd w:val="clear" w:color="auto" w:fill="auto"/>
            <w:vAlign w:val="bottom"/>
            <w:hideMark/>
          </w:tcPr>
          <w:p w:rsidR="00927DF0" w:rsidRPr="008675C0" w:rsidRDefault="00927DF0" w:rsidP="008B4EF9">
            <w:pPr>
              <w:rPr>
                <w:sz w:val="20"/>
                <w:szCs w:val="20"/>
              </w:rPr>
            </w:pPr>
          </w:p>
        </w:tc>
        <w:tc>
          <w:tcPr>
            <w:tcW w:w="709" w:type="dxa"/>
            <w:tcBorders>
              <w:top w:val="nil"/>
              <w:left w:val="nil"/>
              <w:bottom w:val="nil"/>
              <w:right w:val="nil"/>
            </w:tcBorders>
            <w:shd w:val="clear" w:color="auto" w:fill="auto"/>
            <w:vAlign w:val="bottom"/>
            <w:hideMark/>
          </w:tcPr>
          <w:p w:rsidR="00927DF0" w:rsidRPr="008675C0" w:rsidRDefault="00927DF0" w:rsidP="008B4EF9">
            <w:pPr>
              <w:rPr>
                <w:sz w:val="20"/>
                <w:szCs w:val="20"/>
              </w:rPr>
            </w:pPr>
          </w:p>
        </w:tc>
        <w:tc>
          <w:tcPr>
            <w:tcW w:w="567" w:type="dxa"/>
            <w:tcBorders>
              <w:top w:val="nil"/>
              <w:left w:val="nil"/>
              <w:bottom w:val="nil"/>
              <w:right w:val="nil"/>
            </w:tcBorders>
            <w:shd w:val="clear" w:color="auto" w:fill="auto"/>
            <w:vAlign w:val="bottom"/>
            <w:hideMark/>
          </w:tcPr>
          <w:p w:rsidR="00927DF0" w:rsidRPr="008675C0" w:rsidRDefault="00927DF0" w:rsidP="008B4EF9">
            <w:pPr>
              <w:rPr>
                <w:sz w:val="20"/>
                <w:szCs w:val="20"/>
              </w:rPr>
            </w:pPr>
          </w:p>
        </w:tc>
        <w:tc>
          <w:tcPr>
            <w:tcW w:w="1559" w:type="dxa"/>
            <w:tcBorders>
              <w:top w:val="nil"/>
              <w:left w:val="nil"/>
              <w:bottom w:val="nil"/>
              <w:right w:val="nil"/>
            </w:tcBorders>
            <w:shd w:val="clear" w:color="auto" w:fill="auto"/>
            <w:vAlign w:val="bottom"/>
            <w:hideMark/>
          </w:tcPr>
          <w:p w:rsidR="00927DF0" w:rsidRPr="008675C0" w:rsidRDefault="00927DF0" w:rsidP="008B4EF9">
            <w:pPr>
              <w:rPr>
                <w:sz w:val="20"/>
                <w:szCs w:val="20"/>
              </w:rPr>
            </w:pPr>
          </w:p>
        </w:tc>
        <w:tc>
          <w:tcPr>
            <w:tcW w:w="4394" w:type="dxa"/>
            <w:gridSpan w:val="3"/>
            <w:tcBorders>
              <w:top w:val="nil"/>
              <w:left w:val="nil"/>
              <w:bottom w:val="nil"/>
              <w:right w:val="nil"/>
            </w:tcBorders>
            <w:shd w:val="clear" w:color="auto" w:fill="auto"/>
            <w:vAlign w:val="bottom"/>
            <w:hideMark/>
          </w:tcPr>
          <w:p w:rsidR="00927DF0" w:rsidRDefault="00927DF0" w:rsidP="008B4EF9">
            <w:pPr>
              <w:jc w:val="center"/>
              <w:rPr>
                <w:sz w:val="28"/>
                <w:szCs w:val="28"/>
              </w:rPr>
            </w:pPr>
            <w:r w:rsidRPr="008675C0">
              <w:rPr>
                <w:sz w:val="28"/>
                <w:szCs w:val="28"/>
              </w:rPr>
              <w:t xml:space="preserve">Приложение № 6 </w:t>
            </w:r>
          </w:p>
          <w:p w:rsidR="00927DF0" w:rsidRPr="008675C0" w:rsidRDefault="00927DF0" w:rsidP="008B4EF9">
            <w:pPr>
              <w:jc w:val="center"/>
              <w:rPr>
                <w:sz w:val="28"/>
                <w:szCs w:val="28"/>
              </w:rPr>
            </w:pPr>
          </w:p>
        </w:tc>
      </w:tr>
      <w:tr w:rsidR="00927DF0" w:rsidRPr="008675C0" w:rsidTr="008B4EF9">
        <w:trPr>
          <w:trHeight w:val="1710"/>
        </w:trPr>
        <w:tc>
          <w:tcPr>
            <w:tcW w:w="1785" w:type="dxa"/>
            <w:tcBorders>
              <w:top w:val="nil"/>
              <w:left w:val="nil"/>
              <w:bottom w:val="nil"/>
              <w:right w:val="nil"/>
            </w:tcBorders>
            <w:shd w:val="clear" w:color="auto" w:fill="auto"/>
            <w:noWrap/>
            <w:vAlign w:val="bottom"/>
            <w:hideMark/>
          </w:tcPr>
          <w:p w:rsidR="00927DF0" w:rsidRPr="008675C0" w:rsidRDefault="00927DF0" w:rsidP="008B4EF9">
            <w:pPr>
              <w:jc w:val="center"/>
              <w:rPr>
                <w:sz w:val="28"/>
                <w:szCs w:val="28"/>
              </w:rPr>
            </w:pPr>
          </w:p>
        </w:tc>
        <w:tc>
          <w:tcPr>
            <w:tcW w:w="2043" w:type="dxa"/>
            <w:tcBorders>
              <w:top w:val="nil"/>
              <w:left w:val="nil"/>
              <w:bottom w:val="nil"/>
              <w:right w:val="nil"/>
            </w:tcBorders>
            <w:shd w:val="clear" w:color="auto" w:fill="auto"/>
            <w:vAlign w:val="bottom"/>
            <w:hideMark/>
          </w:tcPr>
          <w:p w:rsidR="00927DF0" w:rsidRPr="008675C0" w:rsidRDefault="00927DF0" w:rsidP="008B4EF9">
            <w:pPr>
              <w:rPr>
                <w:sz w:val="20"/>
                <w:szCs w:val="20"/>
              </w:rPr>
            </w:pPr>
          </w:p>
        </w:tc>
        <w:tc>
          <w:tcPr>
            <w:tcW w:w="1701" w:type="dxa"/>
            <w:tcBorders>
              <w:top w:val="nil"/>
              <w:left w:val="nil"/>
              <w:bottom w:val="nil"/>
              <w:right w:val="nil"/>
            </w:tcBorders>
            <w:shd w:val="clear" w:color="auto" w:fill="auto"/>
            <w:vAlign w:val="bottom"/>
            <w:hideMark/>
          </w:tcPr>
          <w:p w:rsidR="00927DF0" w:rsidRPr="008675C0" w:rsidRDefault="00927DF0" w:rsidP="008B4EF9">
            <w:pPr>
              <w:rPr>
                <w:sz w:val="20"/>
                <w:szCs w:val="20"/>
              </w:rPr>
            </w:pPr>
          </w:p>
        </w:tc>
        <w:tc>
          <w:tcPr>
            <w:tcW w:w="850" w:type="dxa"/>
            <w:tcBorders>
              <w:top w:val="nil"/>
              <w:left w:val="nil"/>
              <w:bottom w:val="nil"/>
              <w:right w:val="nil"/>
            </w:tcBorders>
            <w:shd w:val="clear" w:color="auto" w:fill="auto"/>
            <w:vAlign w:val="bottom"/>
            <w:hideMark/>
          </w:tcPr>
          <w:p w:rsidR="00927DF0" w:rsidRPr="008675C0" w:rsidRDefault="00927DF0" w:rsidP="008B4EF9">
            <w:pPr>
              <w:rPr>
                <w:sz w:val="20"/>
                <w:szCs w:val="20"/>
              </w:rPr>
            </w:pPr>
          </w:p>
        </w:tc>
        <w:tc>
          <w:tcPr>
            <w:tcW w:w="709" w:type="dxa"/>
            <w:tcBorders>
              <w:top w:val="nil"/>
              <w:left w:val="nil"/>
              <w:bottom w:val="nil"/>
              <w:right w:val="nil"/>
            </w:tcBorders>
            <w:shd w:val="clear" w:color="auto" w:fill="auto"/>
            <w:vAlign w:val="bottom"/>
            <w:hideMark/>
          </w:tcPr>
          <w:p w:rsidR="00927DF0" w:rsidRPr="008675C0" w:rsidRDefault="00927DF0" w:rsidP="008B4EF9">
            <w:pPr>
              <w:rPr>
                <w:sz w:val="20"/>
                <w:szCs w:val="20"/>
              </w:rPr>
            </w:pPr>
          </w:p>
        </w:tc>
        <w:tc>
          <w:tcPr>
            <w:tcW w:w="709" w:type="dxa"/>
            <w:tcBorders>
              <w:top w:val="nil"/>
              <w:left w:val="nil"/>
              <w:bottom w:val="nil"/>
              <w:right w:val="nil"/>
            </w:tcBorders>
            <w:shd w:val="clear" w:color="auto" w:fill="auto"/>
            <w:vAlign w:val="bottom"/>
            <w:hideMark/>
          </w:tcPr>
          <w:p w:rsidR="00927DF0" w:rsidRPr="008675C0" w:rsidRDefault="00927DF0" w:rsidP="008B4EF9">
            <w:pPr>
              <w:rPr>
                <w:sz w:val="20"/>
                <w:szCs w:val="20"/>
              </w:rPr>
            </w:pPr>
          </w:p>
        </w:tc>
        <w:tc>
          <w:tcPr>
            <w:tcW w:w="567" w:type="dxa"/>
            <w:tcBorders>
              <w:top w:val="nil"/>
              <w:left w:val="nil"/>
              <w:bottom w:val="nil"/>
              <w:right w:val="nil"/>
            </w:tcBorders>
            <w:shd w:val="clear" w:color="auto" w:fill="auto"/>
            <w:vAlign w:val="bottom"/>
            <w:hideMark/>
          </w:tcPr>
          <w:p w:rsidR="00927DF0" w:rsidRPr="008675C0" w:rsidRDefault="00927DF0" w:rsidP="008B4EF9">
            <w:pPr>
              <w:rPr>
                <w:sz w:val="20"/>
                <w:szCs w:val="20"/>
              </w:rPr>
            </w:pPr>
          </w:p>
        </w:tc>
        <w:tc>
          <w:tcPr>
            <w:tcW w:w="5953" w:type="dxa"/>
            <w:gridSpan w:val="4"/>
            <w:tcBorders>
              <w:top w:val="nil"/>
              <w:left w:val="nil"/>
              <w:bottom w:val="nil"/>
              <w:right w:val="nil"/>
            </w:tcBorders>
            <w:shd w:val="clear" w:color="auto" w:fill="auto"/>
            <w:vAlign w:val="bottom"/>
            <w:hideMark/>
          </w:tcPr>
          <w:p w:rsidR="00927DF0" w:rsidRPr="008675C0" w:rsidRDefault="00927DF0" w:rsidP="008B4EF9">
            <w:pPr>
              <w:rPr>
                <w:sz w:val="28"/>
                <w:szCs w:val="28"/>
              </w:rPr>
            </w:pPr>
            <w:r w:rsidRPr="008675C0">
              <w:rPr>
                <w:sz w:val="28"/>
                <w:szCs w:val="28"/>
              </w:rPr>
              <w:t xml:space="preserve">Ресурсное обеспечение и прогнозная оценка расходов на реализацию целей муниципальной программы с учетом источников финансирования, в </w:t>
            </w:r>
            <w:proofErr w:type="spellStart"/>
            <w:r w:rsidRPr="008675C0">
              <w:rPr>
                <w:sz w:val="28"/>
                <w:szCs w:val="28"/>
              </w:rPr>
              <w:t>т.ч</w:t>
            </w:r>
            <w:proofErr w:type="spellEnd"/>
            <w:r w:rsidRPr="008675C0">
              <w:rPr>
                <w:sz w:val="28"/>
                <w:szCs w:val="28"/>
              </w:rPr>
              <w:t>. по уровням бюджетной системы</w:t>
            </w:r>
          </w:p>
        </w:tc>
      </w:tr>
      <w:tr w:rsidR="00927DF0" w:rsidRPr="008675C0" w:rsidTr="008B4EF9">
        <w:trPr>
          <w:trHeight w:val="315"/>
        </w:trPr>
        <w:tc>
          <w:tcPr>
            <w:tcW w:w="1785" w:type="dxa"/>
            <w:vMerge w:val="restart"/>
            <w:tcBorders>
              <w:top w:val="single" w:sz="4" w:space="0" w:color="auto"/>
              <w:left w:val="single" w:sz="4" w:space="0" w:color="auto"/>
              <w:right w:val="single" w:sz="4" w:space="0" w:color="auto"/>
            </w:tcBorders>
            <w:shd w:val="clear" w:color="auto" w:fill="auto"/>
            <w:vAlign w:val="bottom"/>
            <w:hideMark/>
          </w:tcPr>
          <w:p w:rsidR="00927DF0" w:rsidRPr="008675C0" w:rsidRDefault="00927DF0" w:rsidP="008B4EF9">
            <w:pPr>
              <w:jc w:val="center"/>
            </w:pPr>
            <w:r w:rsidRPr="008675C0">
              <w:t>муниципальная программа, подпрограмма</w:t>
            </w:r>
          </w:p>
          <w:p w:rsidR="00927DF0" w:rsidRPr="008675C0" w:rsidRDefault="00927DF0" w:rsidP="008B4EF9">
            <w:pPr>
              <w:jc w:val="center"/>
            </w:pPr>
            <w:r w:rsidRPr="008675C0">
              <w:t> </w:t>
            </w:r>
          </w:p>
        </w:tc>
        <w:tc>
          <w:tcPr>
            <w:tcW w:w="2043" w:type="dxa"/>
            <w:vMerge w:val="restart"/>
            <w:tcBorders>
              <w:top w:val="single" w:sz="4" w:space="0" w:color="auto"/>
              <w:left w:val="single" w:sz="4" w:space="0" w:color="auto"/>
              <w:right w:val="single" w:sz="4" w:space="0" w:color="auto"/>
            </w:tcBorders>
            <w:shd w:val="clear" w:color="auto" w:fill="auto"/>
            <w:vAlign w:val="bottom"/>
            <w:hideMark/>
          </w:tcPr>
          <w:p w:rsidR="00927DF0" w:rsidRPr="008675C0" w:rsidRDefault="00927DF0" w:rsidP="008B4EF9">
            <w:pPr>
              <w:jc w:val="center"/>
            </w:pPr>
            <w:r w:rsidRPr="008675C0">
              <w:t>наименование программы, подпрограммы</w:t>
            </w:r>
          </w:p>
          <w:p w:rsidR="00927DF0" w:rsidRPr="008675C0" w:rsidRDefault="00927DF0" w:rsidP="008B4EF9">
            <w:pPr>
              <w:jc w:val="center"/>
            </w:pPr>
            <w:r w:rsidRPr="008675C0">
              <w:t> </w:t>
            </w:r>
          </w:p>
        </w:tc>
        <w:tc>
          <w:tcPr>
            <w:tcW w:w="1701" w:type="dxa"/>
            <w:vMerge w:val="restart"/>
            <w:tcBorders>
              <w:top w:val="single" w:sz="4" w:space="0" w:color="auto"/>
              <w:left w:val="single" w:sz="4" w:space="0" w:color="auto"/>
              <w:right w:val="single" w:sz="4" w:space="0" w:color="auto"/>
            </w:tcBorders>
            <w:shd w:val="clear" w:color="auto" w:fill="auto"/>
            <w:vAlign w:val="bottom"/>
            <w:hideMark/>
          </w:tcPr>
          <w:p w:rsidR="00927DF0" w:rsidRPr="008675C0" w:rsidRDefault="00927DF0" w:rsidP="008B4EF9">
            <w:pPr>
              <w:jc w:val="center"/>
            </w:pPr>
            <w:r w:rsidRPr="008675C0">
              <w:t>Наименование ГРБС</w:t>
            </w:r>
          </w:p>
          <w:p w:rsidR="00927DF0" w:rsidRPr="008675C0" w:rsidRDefault="00927DF0" w:rsidP="008B4EF9">
            <w:pPr>
              <w:jc w:val="center"/>
            </w:pPr>
            <w:r w:rsidRPr="008675C0">
              <w:t> </w:t>
            </w:r>
          </w:p>
        </w:tc>
        <w:tc>
          <w:tcPr>
            <w:tcW w:w="2835" w:type="dxa"/>
            <w:gridSpan w:val="4"/>
            <w:tcBorders>
              <w:top w:val="single" w:sz="4" w:space="0" w:color="auto"/>
              <w:left w:val="nil"/>
              <w:bottom w:val="single" w:sz="4" w:space="0" w:color="auto"/>
              <w:right w:val="single" w:sz="4" w:space="0" w:color="auto"/>
            </w:tcBorders>
            <w:shd w:val="clear" w:color="auto" w:fill="auto"/>
            <w:noWrap/>
            <w:vAlign w:val="bottom"/>
            <w:hideMark/>
          </w:tcPr>
          <w:p w:rsidR="00927DF0" w:rsidRPr="008675C0" w:rsidRDefault="00927DF0" w:rsidP="008B4EF9">
            <w:pPr>
              <w:jc w:val="center"/>
            </w:pPr>
            <w:r w:rsidRPr="008675C0">
              <w:t>код бюджетной классификации</w:t>
            </w:r>
          </w:p>
        </w:tc>
        <w:tc>
          <w:tcPr>
            <w:tcW w:w="5953" w:type="dxa"/>
            <w:gridSpan w:val="4"/>
            <w:tcBorders>
              <w:top w:val="single" w:sz="4" w:space="0" w:color="auto"/>
              <w:left w:val="nil"/>
              <w:bottom w:val="single" w:sz="4" w:space="0" w:color="auto"/>
              <w:right w:val="single" w:sz="4" w:space="0" w:color="auto"/>
            </w:tcBorders>
            <w:shd w:val="clear" w:color="auto" w:fill="auto"/>
            <w:noWrap/>
            <w:vAlign w:val="bottom"/>
            <w:hideMark/>
          </w:tcPr>
          <w:p w:rsidR="00927DF0" w:rsidRPr="008675C0" w:rsidRDefault="00927DF0" w:rsidP="008B4EF9">
            <w:pPr>
              <w:jc w:val="center"/>
            </w:pPr>
            <w:r w:rsidRPr="008675C0">
              <w:t xml:space="preserve">Расходы в </w:t>
            </w:r>
            <w:proofErr w:type="spellStart"/>
            <w:r w:rsidRPr="008675C0">
              <w:t>тыс.руб</w:t>
            </w:r>
            <w:proofErr w:type="spellEnd"/>
            <w:r w:rsidRPr="008675C0">
              <w:t>.</w:t>
            </w:r>
          </w:p>
        </w:tc>
      </w:tr>
      <w:tr w:rsidR="00927DF0" w:rsidRPr="008675C0" w:rsidTr="008B4EF9">
        <w:trPr>
          <w:trHeight w:val="467"/>
        </w:trPr>
        <w:tc>
          <w:tcPr>
            <w:tcW w:w="1785" w:type="dxa"/>
            <w:vMerge/>
            <w:tcBorders>
              <w:left w:val="single" w:sz="4" w:space="0" w:color="auto"/>
              <w:right w:val="single" w:sz="4" w:space="0" w:color="auto"/>
            </w:tcBorders>
            <w:vAlign w:val="center"/>
            <w:hideMark/>
          </w:tcPr>
          <w:p w:rsidR="00927DF0" w:rsidRPr="008675C0" w:rsidRDefault="00927DF0" w:rsidP="008B4EF9">
            <w:pPr>
              <w:jc w:val="center"/>
            </w:pPr>
          </w:p>
        </w:tc>
        <w:tc>
          <w:tcPr>
            <w:tcW w:w="2043" w:type="dxa"/>
            <w:vMerge/>
            <w:tcBorders>
              <w:left w:val="single" w:sz="4" w:space="0" w:color="auto"/>
              <w:right w:val="single" w:sz="4" w:space="0" w:color="auto"/>
            </w:tcBorders>
            <w:vAlign w:val="center"/>
            <w:hideMark/>
          </w:tcPr>
          <w:p w:rsidR="00927DF0" w:rsidRPr="008675C0" w:rsidRDefault="00927DF0" w:rsidP="008B4EF9">
            <w:pPr>
              <w:jc w:val="center"/>
            </w:pPr>
          </w:p>
        </w:tc>
        <w:tc>
          <w:tcPr>
            <w:tcW w:w="1701" w:type="dxa"/>
            <w:vMerge/>
            <w:tcBorders>
              <w:left w:val="single" w:sz="4" w:space="0" w:color="auto"/>
              <w:right w:val="single" w:sz="4" w:space="0" w:color="auto"/>
            </w:tcBorders>
            <w:vAlign w:val="center"/>
            <w:hideMark/>
          </w:tcPr>
          <w:p w:rsidR="00927DF0" w:rsidRPr="008675C0" w:rsidRDefault="00927DF0" w:rsidP="008B4EF9">
            <w:pPr>
              <w:jc w:val="center"/>
            </w:pPr>
          </w:p>
        </w:tc>
        <w:tc>
          <w:tcPr>
            <w:tcW w:w="850" w:type="dxa"/>
            <w:tcBorders>
              <w:top w:val="nil"/>
              <w:left w:val="nil"/>
              <w:bottom w:val="single" w:sz="4" w:space="0" w:color="auto"/>
              <w:right w:val="single" w:sz="4" w:space="0" w:color="auto"/>
            </w:tcBorders>
            <w:shd w:val="clear" w:color="auto" w:fill="auto"/>
            <w:vAlign w:val="center"/>
            <w:hideMark/>
          </w:tcPr>
          <w:p w:rsidR="00927DF0" w:rsidRPr="008675C0" w:rsidRDefault="00927DF0" w:rsidP="008B4EF9">
            <w:pPr>
              <w:jc w:val="center"/>
            </w:pPr>
            <w:r w:rsidRPr="008675C0">
              <w:t>ГРБС</w:t>
            </w:r>
          </w:p>
          <w:p w:rsidR="00927DF0" w:rsidRPr="008675C0" w:rsidRDefault="00927DF0" w:rsidP="008B4EF9">
            <w:pPr>
              <w:jc w:val="center"/>
            </w:pPr>
          </w:p>
        </w:tc>
        <w:tc>
          <w:tcPr>
            <w:tcW w:w="709" w:type="dxa"/>
            <w:tcBorders>
              <w:top w:val="nil"/>
              <w:left w:val="nil"/>
              <w:bottom w:val="single" w:sz="4" w:space="0" w:color="auto"/>
              <w:right w:val="single" w:sz="4" w:space="0" w:color="auto"/>
            </w:tcBorders>
            <w:shd w:val="clear" w:color="auto" w:fill="auto"/>
            <w:vAlign w:val="center"/>
            <w:hideMark/>
          </w:tcPr>
          <w:p w:rsidR="00927DF0" w:rsidRPr="008675C0" w:rsidRDefault="00927DF0" w:rsidP="008B4EF9">
            <w:pPr>
              <w:jc w:val="center"/>
            </w:pPr>
            <w:r w:rsidRPr="008675C0">
              <w:t>Р/П</w:t>
            </w:r>
          </w:p>
          <w:p w:rsidR="00927DF0" w:rsidRPr="008675C0" w:rsidRDefault="00927DF0" w:rsidP="008B4EF9">
            <w:pPr>
              <w:jc w:val="center"/>
            </w:pPr>
          </w:p>
        </w:tc>
        <w:tc>
          <w:tcPr>
            <w:tcW w:w="709" w:type="dxa"/>
            <w:tcBorders>
              <w:top w:val="nil"/>
              <w:left w:val="nil"/>
              <w:bottom w:val="single" w:sz="4" w:space="0" w:color="auto"/>
              <w:right w:val="single" w:sz="4" w:space="0" w:color="auto"/>
            </w:tcBorders>
            <w:shd w:val="clear" w:color="auto" w:fill="auto"/>
            <w:vAlign w:val="center"/>
            <w:hideMark/>
          </w:tcPr>
          <w:p w:rsidR="00927DF0" w:rsidRPr="008675C0" w:rsidRDefault="00927DF0" w:rsidP="008B4EF9">
            <w:pPr>
              <w:jc w:val="center"/>
            </w:pPr>
            <w:r w:rsidRPr="008675C0">
              <w:t>ЦСР</w:t>
            </w:r>
          </w:p>
          <w:p w:rsidR="00927DF0" w:rsidRPr="008675C0" w:rsidRDefault="00927DF0" w:rsidP="008B4EF9">
            <w:pPr>
              <w:jc w:val="center"/>
            </w:pPr>
          </w:p>
        </w:tc>
        <w:tc>
          <w:tcPr>
            <w:tcW w:w="567" w:type="dxa"/>
            <w:tcBorders>
              <w:top w:val="nil"/>
              <w:left w:val="nil"/>
              <w:bottom w:val="single" w:sz="4" w:space="0" w:color="auto"/>
              <w:right w:val="single" w:sz="4" w:space="0" w:color="auto"/>
            </w:tcBorders>
            <w:shd w:val="clear" w:color="auto" w:fill="auto"/>
            <w:vAlign w:val="center"/>
            <w:hideMark/>
          </w:tcPr>
          <w:p w:rsidR="00927DF0" w:rsidRPr="008675C0" w:rsidRDefault="00927DF0" w:rsidP="008B4EF9">
            <w:pPr>
              <w:jc w:val="center"/>
            </w:pPr>
            <w:r w:rsidRPr="008675C0">
              <w:t>ВР</w:t>
            </w:r>
          </w:p>
          <w:p w:rsidR="00927DF0" w:rsidRPr="008675C0" w:rsidRDefault="00927DF0" w:rsidP="008B4EF9">
            <w:pPr>
              <w:jc w:val="center"/>
            </w:pPr>
          </w:p>
        </w:tc>
        <w:tc>
          <w:tcPr>
            <w:tcW w:w="1559" w:type="dxa"/>
            <w:vMerge w:val="restart"/>
            <w:tcBorders>
              <w:top w:val="nil"/>
              <w:left w:val="single" w:sz="4" w:space="0" w:color="auto"/>
              <w:right w:val="single" w:sz="4" w:space="0" w:color="auto"/>
            </w:tcBorders>
            <w:shd w:val="clear" w:color="auto" w:fill="auto"/>
            <w:vAlign w:val="center"/>
            <w:hideMark/>
          </w:tcPr>
          <w:p w:rsidR="00927DF0" w:rsidRPr="008675C0" w:rsidRDefault="00927DF0" w:rsidP="008B4EF9">
            <w:pPr>
              <w:jc w:val="center"/>
            </w:pPr>
            <w:r w:rsidRPr="008675C0">
              <w:t>2016</w:t>
            </w:r>
          </w:p>
        </w:tc>
        <w:tc>
          <w:tcPr>
            <w:tcW w:w="1559" w:type="dxa"/>
            <w:vMerge w:val="restart"/>
            <w:tcBorders>
              <w:top w:val="nil"/>
              <w:left w:val="single" w:sz="4" w:space="0" w:color="auto"/>
              <w:right w:val="single" w:sz="4" w:space="0" w:color="auto"/>
            </w:tcBorders>
            <w:shd w:val="clear" w:color="auto" w:fill="auto"/>
            <w:vAlign w:val="center"/>
            <w:hideMark/>
          </w:tcPr>
          <w:p w:rsidR="00927DF0" w:rsidRPr="008675C0" w:rsidRDefault="00927DF0" w:rsidP="008B4EF9">
            <w:pPr>
              <w:jc w:val="center"/>
            </w:pPr>
            <w:r w:rsidRPr="008675C0">
              <w:t>2017</w:t>
            </w:r>
          </w:p>
        </w:tc>
        <w:tc>
          <w:tcPr>
            <w:tcW w:w="1418" w:type="dxa"/>
            <w:vMerge w:val="restart"/>
            <w:tcBorders>
              <w:top w:val="nil"/>
              <w:left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2018</w:t>
            </w:r>
          </w:p>
        </w:tc>
        <w:tc>
          <w:tcPr>
            <w:tcW w:w="1417" w:type="dxa"/>
            <w:vMerge w:val="restart"/>
            <w:tcBorders>
              <w:top w:val="nil"/>
              <w:left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всего</w:t>
            </w:r>
          </w:p>
        </w:tc>
      </w:tr>
      <w:tr w:rsidR="00927DF0" w:rsidRPr="008675C0" w:rsidTr="008B4EF9">
        <w:trPr>
          <w:trHeight w:val="225"/>
        </w:trPr>
        <w:tc>
          <w:tcPr>
            <w:tcW w:w="1785" w:type="dxa"/>
            <w:vMerge/>
            <w:tcBorders>
              <w:left w:val="single" w:sz="4" w:space="0" w:color="auto"/>
              <w:bottom w:val="single" w:sz="4" w:space="0" w:color="auto"/>
              <w:right w:val="single" w:sz="4" w:space="0" w:color="auto"/>
            </w:tcBorders>
            <w:vAlign w:val="center"/>
          </w:tcPr>
          <w:p w:rsidR="00927DF0" w:rsidRPr="008675C0" w:rsidRDefault="00927DF0" w:rsidP="008B4EF9">
            <w:pPr>
              <w:jc w:val="center"/>
            </w:pPr>
          </w:p>
        </w:tc>
        <w:tc>
          <w:tcPr>
            <w:tcW w:w="2043" w:type="dxa"/>
            <w:vMerge/>
            <w:tcBorders>
              <w:left w:val="single" w:sz="4" w:space="0" w:color="auto"/>
              <w:bottom w:val="single" w:sz="4" w:space="0" w:color="auto"/>
              <w:right w:val="single" w:sz="4" w:space="0" w:color="auto"/>
            </w:tcBorders>
            <w:vAlign w:val="center"/>
          </w:tcPr>
          <w:p w:rsidR="00927DF0" w:rsidRPr="008675C0" w:rsidRDefault="00927DF0" w:rsidP="008B4EF9">
            <w:pPr>
              <w:jc w:val="center"/>
            </w:pPr>
          </w:p>
        </w:tc>
        <w:tc>
          <w:tcPr>
            <w:tcW w:w="1701" w:type="dxa"/>
            <w:vMerge/>
            <w:tcBorders>
              <w:left w:val="single" w:sz="4" w:space="0" w:color="auto"/>
              <w:bottom w:val="single" w:sz="4" w:space="0" w:color="auto"/>
              <w:right w:val="single" w:sz="4" w:space="0" w:color="auto"/>
            </w:tcBorders>
            <w:vAlign w:val="center"/>
          </w:tcPr>
          <w:p w:rsidR="00927DF0" w:rsidRPr="008675C0" w:rsidRDefault="00927DF0" w:rsidP="008B4EF9">
            <w:pPr>
              <w:jc w:val="center"/>
            </w:pPr>
          </w:p>
        </w:tc>
        <w:tc>
          <w:tcPr>
            <w:tcW w:w="850" w:type="dxa"/>
            <w:tcBorders>
              <w:top w:val="single" w:sz="4" w:space="0" w:color="auto"/>
              <w:left w:val="nil"/>
              <w:right w:val="single" w:sz="4" w:space="0" w:color="auto"/>
            </w:tcBorders>
            <w:shd w:val="clear" w:color="auto" w:fill="auto"/>
            <w:vAlign w:val="bottom"/>
          </w:tcPr>
          <w:p w:rsidR="00927DF0" w:rsidRPr="008675C0" w:rsidRDefault="00927DF0" w:rsidP="008B4EF9"/>
        </w:tc>
        <w:tc>
          <w:tcPr>
            <w:tcW w:w="709" w:type="dxa"/>
            <w:tcBorders>
              <w:top w:val="single" w:sz="4" w:space="0" w:color="auto"/>
              <w:left w:val="nil"/>
              <w:right w:val="single" w:sz="4" w:space="0" w:color="auto"/>
            </w:tcBorders>
            <w:shd w:val="clear" w:color="auto" w:fill="auto"/>
            <w:vAlign w:val="bottom"/>
          </w:tcPr>
          <w:p w:rsidR="00927DF0" w:rsidRPr="008675C0" w:rsidRDefault="00927DF0" w:rsidP="008B4EF9"/>
        </w:tc>
        <w:tc>
          <w:tcPr>
            <w:tcW w:w="709" w:type="dxa"/>
            <w:tcBorders>
              <w:top w:val="single" w:sz="4" w:space="0" w:color="auto"/>
              <w:left w:val="nil"/>
              <w:right w:val="single" w:sz="4" w:space="0" w:color="auto"/>
            </w:tcBorders>
            <w:shd w:val="clear" w:color="auto" w:fill="auto"/>
            <w:vAlign w:val="bottom"/>
          </w:tcPr>
          <w:p w:rsidR="00927DF0" w:rsidRPr="008675C0" w:rsidRDefault="00927DF0" w:rsidP="008B4EF9"/>
        </w:tc>
        <w:tc>
          <w:tcPr>
            <w:tcW w:w="567" w:type="dxa"/>
            <w:tcBorders>
              <w:top w:val="single" w:sz="4" w:space="0" w:color="auto"/>
              <w:left w:val="nil"/>
              <w:right w:val="single" w:sz="4" w:space="0" w:color="auto"/>
            </w:tcBorders>
            <w:shd w:val="clear" w:color="auto" w:fill="auto"/>
            <w:vAlign w:val="bottom"/>
          </w:tcPr>
          <w:p w:rsidR="00927DF0" w:rsidRPr="008675C0" w:rsidRDefault="00927DF0" w:rsidP="008B4EF9"/>
        </w:tc>
        <w:tc>
          <w:tcPr>
            <w:tcW w:w="1559" w:type="dxa"/>
            <w:vMerge/>
            <w:tcBorders>
              <w:left w:val="single" w:sz="4" w:space="0" w:color="auto"/>
              <w:bottom w:val="single" w:sz="4" w:space="0" w:color="000000"/>
              <w:right w:val="single" w:sz="4" w:space="0" w:color="auto"/>
            </w:tcBorders>
            <w:shd w:val="clear" w:color="auto" w:fill="auto"/>
            <w:vAlign w:val="bottom"/>
          </w:tcPr>
          <w:p w:rsidR="00927DF0" w:rsidRPr="008675C0" w:rsidRDefault="00927DF0" w:rsidP="008B4EF9">
            <w:pPr>
              <w:jc w:val="center"/>
            </w:pPr>
          </w:p>
        </w:tc>
        <w:tc>
          <w:tcPr>
            <w:tcW w:w="1559" w:type="dxa"/>
            <w:vMerge/>
            <w:tcBorders>
              <w:left w:val="single" w:sz="4" w:space="0" w:color="auto"/>
              <w:bottom w:val="single" w:sz="4" w:space="0" w:color="000000"/>
              <w:right w:val="single" w:sz="4" w:space="0" w:color="auto"/>
            </w:tcBorders>
            <w:shd w:val="clear" w:color="auto" w:fill="auto"/>
            <w:vAlign w:val="bottom"/>
          </w:tcPr>
          <w:p w:rsidR="00927DF0" w:rsidRPr="008675C0" w:rsidRDefault="00927DF0" w:rsidP="008B4EF9">
            <w:pPr>
              <w:jc w:val="center"/>
            </w:pPr>
          </w:p>
        </w:tc>
        <w:tc>
          <w:tcPr>
            <w:tcW w:w="1418" w:type="dxa"/>
            <w:vMerge/>
            <w:tcBorders>
              <w:left w:val="single" w:sz="4" w:space="0" w:color="auto"/>
              <w:bottom w:val="single" w:sz="4" w:space="0" w:color="000000"/>
              <w:right w:val="single" w:sz="4" w:space="0" w:color="auto"/>
            </w:tcBorders>
            <w:shd w:val="clear" w:color="auto" w:fill="auto"/>
            <w:noWrap/>
            <w:vAlign w:val="bottom"/>
          </w:tcPr>
          <w:p w:rsidR="00927DF0" w:rsidRPr="008675C0" w:rsidRDefault="00927DF0" w:rsidP="008B4EF9">
            <w:pPr>
              <w:jc w:val="center"/>
            </w:pPr>
          </w:p>
        </w:tc>
        <w:tc>
          <w:tcPr>
            <w:tcW w:w="1417" w:type="dxa"/>
            <w:vMerge/>
            <w:tcBorders>
              <w:left w:val="single" w:sz="4" w:space="0" w:color="auto"/>
              <w:bottom w:val="single" w:sz="4" w:space="0" w:color="000000"/>
              <w:right w:val="single" w:sz="4" w:space="0" w:color="auto"/>
            </w:tcBorders>
            <w:shd w:val="clear" w:color="auto" w:fill="auto"/>
            <w:noWrap/>
            <w:vAlign w:val="bottom"/>
          </w:tcPr>
          <w:p w:rsidR="00927DF0" w:rsidRPr="008675C0" w:rsidRDefault="00927DF0" w:rsidP="008B4EF9">
            <w:pPr>
              <w:jc w:val="center"/>
            </w:pPr>
          </w:p>
        </w:tc>
      </w:tr>
      <w:tr w:rsidR="00927DF0" w:rsidRPr="008675C0" w:rsidTr="008B4EF9">
        <w:trPr>
          <w:trHeight w:val="315"/>
        </w:trPr>
        <w:tc>
          <w:tcPr>
            <w:tcW w:w="17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7DF0" w:rsidRPr="008675C0" w:rsidRDefault="00927DF0" w:rsidP="008B4EF9">
            <w:pPr>
              <w:rPr>
                <w:b/>
                <w:bCs/>
                <w:i/>
                <w:iCs/>
              </w:rPr>
            </w:pPr>
            <w:r w:rsidRPr="008675C0">
              <w:rPr>
                <w:b/>
                <w:bCs/>
                <w:i/>
                <w:iCs/>
              </w:rPr>
              <w:t>муниципальная программа</w:t>
            </w:r>
          </w:p>
        </w:tc>
        <w:tc>
          <w:tcPr>
            <w:tcW w:w="2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7DF0" w:rsidRPr="008675C0" w:rsidRDefault="00927DF0" w:rsidP="008B4EF9">
            <w:pPr>
              <w:rPr>
                <w:b/>
                <w:bCs/>
                <w:i/>
                <w:iCs/>
              </w:rPr>
            </w:pPr>
            <w:r w:rsidRPr="008675C0">
              <w:rPr>
                <w:b/>
                <w:bCs/>
                <w:i/>
                <w:iCs/>
              </w:rPr>
              <w:t xml:space="preserve">Развитие образования в </w:t>
            </w:r>
            <w:proofErr w:type="spellStart"/>
            <w:r w:rsidRPr="008675C0">
              <w:rPr>
                <w:b/>
                <w:bCs/>
                <w:i/>
                <w:iCs/>
              </w:rPr>
              <w:t>Манском</w:t>
            </w:r>
            <w:proofErr w:type="spellEnd"/>
            <w:r w:rsidRPr="008675C0">
              <w:rPr>
                <w:b/>
                <w:bCs/>
                <w:i/>
                <w:iCs/>
              </w:rPr>
              <w:t xml:space="preserve"> районе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7DF0" w:rsidRPr="008675C0" w:rsidRDefault="00927DF0" w:rsidP="008B4EF9">
            <w:pPr>
              <w:rPr>
                <w:b/>
                <w:bCs/>
                <w:i/>
                <w:iCs/>
              </w:rPr>
            </w:pPr>
            <w:r w:rsidRPr="008675C0">
              <w:rPr>
                <w:b/>
                <w:bCs/>
                <w:i/>
                <w:iCs/>
              </w:rPr>
              <w:t xml:space="preserve">Управление образования администрации </w:t>
            </w:r>
            <w:proofErr w:type="spellStart"/>
            <w:r w:rsidRPr="008675C0">
              <w:rPr>
                <w:b/>
                <w:bCs/>
                <w:i/>
                <w:iCs/>
              </w:rPr>
              <w:t>Манского</w:t>
            </w:r>
            <w:proofErr w:type="spellEnd"/>
            <w:r w:rsidRPr="008675C0">
              <w:rPr>
                <w:b/>
                <w:bCs/>
                <w:i/>
                <w:iCs/>
              </w:rPr>
              <w:t xml:space="preserve"> района</w:t>
            </w:r>
          </w:p>
        </w:tc>
        <w:tc>
          <w:tcPr>
            <w:tcW w:w="2835" w:type="dxa"/>
            <w:gridSpan w:val="4"/>
            <w:tcBorders>
              <w:top w:val="single" w:sz="4" w:space="0" w:color="auto"/>
              <w:left w:val="nil"/>
              <w:bottom w:val="single" w:sz="4" w:space="0" w:color="auto"/>
              <w:right w:val="single" w:sz="4" w:space="0" w:color="auto"/>
            </w:tcBorders>
            <w:shd w:val="clear" w:color="auto" w:fill="auto"/>
            <w:noWrap/>
            <w:vAlign w:val="center"/>
            <w:hideMark/>
          </w:tcPr>
          <w:p w:rsidR="00927DF0" w:rsidRPr="008675C0" w:rsidRDefault="00927DF0" w:rsidP="008B4EF9">
            <w:pPr>
              <w:rPr>
                <w:b/>
                <w:bCs/>
              </w:rPr>
            </w:pPr>
            <w:r w:rsidRPr="008675C0">
              <w:rPr>
                <w:b/>
                <w:bCs/>
              </w:rPr>
              <w:t>краевой бюджет</w:t>
            </w:r>
          </w:p>
        </w:tc>
        <w:tc>
          <w:tcPr>
            <w:tcW w:w="1559"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rPr>
                <w:b/>
                <w:bCs/>
              </w:rPr>
            </w:pPr>
            <w:r w:rsidRPr="008675C0">
              <w:rPr>
                <w:b/>
                <w:bCs/>
              </w:rPr>
              <w:t>205 518,40</w:t>
            </w:r>
          </w:p>
        </w:tc>
        <w:tc>
          <w:tcPr>
            <w:tcW w:w="1559"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rPr>
                <w:b/>
                <w:bCs/>
              </w:rPr>
            </w:pPr>
            <w:r w:rsidRPr="008675C0">
              <w:rPr>
                <w:b/>
                <w:bCs/>
              </w:rPr>
              <w:t>205 542,00</w:t>
            </w:r>
          </w:p>
        </w:tc>
        <w:tc>
          <w:tcPr>
            <w:tcW w:w="1418"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rPr>
                <w:b/>
                <w:bCs/>
              </w:rPr>
            </w:pPr>
            <w:r w:rsidRPr="008675C0">
              <w:rPr>
                <w:b/>
                <w:bCs/>
              </w:rPr>
              <w:t>207 436,40</w:t>
            </w:r>
          </w:p>
        </w:tc>
        <w:tc>
          <w:tcPr>
            <w:tcW w:w="1417"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rPr>
                <w:b/>
                <w:bCs/>
              </w:rPr>
            </w:pPr>
            <w:r w:rsidRPr="008675C0">
              <w:rPr>
                <w:b/>
                <w:bCs/>
              </w:rPr>
              <w:t>618 496,80</w:t>
            </w:r>
          </w:p>
        </w:tc>
      </w:tr>
      <w:tr w:rsidR="00927DF0" w:rsidRPr="008675C0" w:rsidTr="008B4EF9">
        <w:trPr>
          <w:trHeight w:val="315"/>
        </w:trPr>
        <w:tc>
          <w:tcPr>
            <w:tcW w:w="1785" w:type="dxa"/>
            <w:vMerge/>
            <w:tcBorders>
              <w:top w:val="nil"/>
              <w:left w:val="single" w:sz="4" w:space="0" w:color="auto"/>
              <w:bottom w:val="single" w:sz="4" w:space="0" w:color="auto"/>
              <w:right w:val="single" w:sz="4" w:space="0" w:color="auto"/>
            </w:tcBorders>
            <w:vAlign w:val="center"/>
            <w:hideMark/>
          </w:tcPr>
          <w:p w:rsidR="00927DF0" w:rsidRPr="008675C0" w:rsidRDefault="00927DF0" w:rsidP="008B4EF9">
            <w:pPr>
              <w:rPr>
                <w:b/>
                <w:bCs/>
                <w:i/>
                <w:iCs/>
              </w:rPr>
            </w:pPr>
          </w:p>
        </w:tc>
        <w:tc>
          <w:tcPr>
            <w:tcW w:w="2043" w:type="dxa"/>
            <w:vMerge/>
            <w:tcBorders>
              <w:top w:val="nil"/>
              <w:left w:val="single" w:sz="4" w:space="0" w:color="auto"/>
              <w:bottom w:val="single" w:sz="4" w:space="0" w:color="auto"/>
              <w:right w:val="single" w:sz="4" w:space="0" w:color="auto"/>
            </w:tcBorders>
            <w:vAlign w:val="center"/>
            <w:hideMark/>
          </w:tcPr>
          <w:p w:rsidR="00927DF0" w:rsidRPr="008675C0" w:rsidRDefault="00927DF0" w:rsidP="008B4EF9">
            <w:pPr>
              <w:rPr>
                <w:b/>
                <w:bCs/>
                <w:i/>
                <w:iCs/>
              </w:rPr>
            </w:pPr>
          </w:p>
        </w:tc>
        <w:tc>
          <w:tcPr>
            <w:tcW w:w="1701" w:type="dxa"/>
            <w:vMerge/>
            <w:tcBorders>
              <w:top w:val="nil"/>
              <w:left w:val="single" w:sz="4" w:space="0" w:color="auto"/>
              <w:bottom w:val="single" w:sz="4" w:space="0" w:color="auto"/>
              <w:right w:val="single" w:sz="4" w:space="0" w:color="auto"/>
            </w:tcBorders>
            <w:vAlign w:val="center"/>
            <w:hideMark/>
          </w:tcPr>
          <w:p w:rsidR="00927DF0" w:rsidRPr="008675C0" w:rsidRDefault="00927DF0" w:rsidP="008B4EF9">
            <w:pPr>
              <w:rPr>
                <w:b/>
                <w:bCs/>
                <w:i/>
                <w:iCs/>
              </w:rPr>
            </w:pP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27DF0" w:rsidRPr="008675C0" w:rsidRDefault="00927DF0" w:rsidP="008B4EF9">
            <w:pPr>
              <w:rPr>
                <w:b/>
                <w:bCs/>
              </w:rPr>
            </w:pPr>
            <w:r w:rsidRPr="008675C0">
              <w:rPr>
                <w:b/>
                <w:bCs/>
              </w:rPr>
              <w:t>федеральный бюджет</w:t>
            </w:r>
          </w:p>
        </w:tc>
        <w:tc>
          <w:tcPr>
            <w:tcW w:w="1559"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rPr>
                <w:b/>
                <w:bCs/>
              </w:rPr>
            </w:pPr>
            <w:r w:rsidRPr="008675C0">
              <w:rPr>
                <w:b/>
                <w:bCs/>
              </w:rPr>
              <w:t>1 918,00</w:t>
            </w:r>
          </w:p>
        </w:tc>
        <w:tc>
          <w:tcPr>
            <w:tcW w:w="1559"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rPr>
                <w:b/>
                <w:bCs/>
              </w:rPr>
            </w:pPr>
            <w:r w:rsidRPr="008675C0">
              <w:rPr>
                <w:b/>
                <w:bCs/>
              </w:rPr>
              <w:t>1 894,40</w:t>
            </w:r>
          </w:p>
        </w:tc>
        <w:tc>
          <w:tcPr>
            <w:tcW w:w="1418"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rPr>
                <w:b/>
                <w:bCs/>
              </w:rPr>
            </w:pPr>
            <w:r w:rsidRPr="008675C0">
              <w:rPr>
                <w:b/>
                <w:bCs/>
              </w:rPr>
              <w:t>0,00</w:t>
            </w:r>
          </w:p>
        </w:tc>
        <w:tc>
          <w:tcPr>
            <w:tcW w:w="1417"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rPr>
                <w:b/>
                <w:bCs/>
              </w:rPr>
            </w:pPr>
            <w:r w:rsidRPr="008675C0">
              <w:rPr>
                <w:b/>
                <w:bCs/>
              </w:rPr>
              <w:t>3 812,40</w:t>
            </w:r>
          </w:p>
        </w:tc>
      </w:tr>
      <w:tr w:rsidR="00927DF0" w:rsidRPr="008675C0" w:rsidTr="008B4EF9">
        <w:trPr>
          <w:trHeight w:val="347"/>
        </w:trPr>
        <w:tc>
          <w:tcPr>
            <w:tcW w:w="1785" w:type="dxa"/>
            <w:vMerge/>
            <w:tcBorders>
              <w:top w:val="nil"/>
              <w:left w:val="single" w:sz="4" w:space="0" w:color="auto"/>
              <w:bottom w:val="single" w:sz="4" w:space="0" w:color="auto"/>
              <w:right w:val="single" w:sz="4" w:space="0" w:color="auto"/>
            </w:tcBorders>
            <w:vAlign w:val="center"/>
            <w:hideMark/>
          </w:tcPr>
          <w:p w:rsidR="00927DF0" w:rsidRPr="008675C0" w:rsidRDefault="00927DF0" w:rsidP="008B4EF9">
            <w:pPr>
              <w:rPr>
                <w:b/>
                <w:bCs/>
                <w:i/>
                <w:iCs/>
              </w:rPr>
            </w:pPr>
          </w:p>
        </w:tc>
        <w:tc>
          <w:tcPr>
            <w:tcW w:w="2043" w:type="dxa"/>
            <w:vMerge/>
            <w:tcBorders>
              <w:top w:val="nil"/>
              <w:left w:val="single" w:sz="4" w:space="0" w:color="auto"/>
              <w:bottom w:val="single" w:sz="4" w:space="0" w:color="auto"/>
              <w:right w:val="single" w:sz="4" w:space="0" w:color="auto"/>
            </w:tcBorders>
            <w:vAlign w:val="center"/>
            <w:hideMark/>
          </w:tcPr>
          <w:p w:rsidR="00927DF0" w:rsidRPr="008675C0" w:rsidRDefault="00927DF0" w:rsidP="008B4EF9">
            <w:pPr>
              <w:rPr>
                <w:b/>
                <w:bCs/>
                <w:i/>
                <w:iCs/>
              </w:rPr>
            </w:pPr>
          </w:p>
        </w:tc>
        <w:tc>
          <w:tcPr>
            <w:tcW w:w="1701" w:type="dxa"/>
            <w:vMerge/>
            <w:tcBorders>
              <w:top w:val="nil"/>
              <w:left w:val="single" w:sz="4" w:space="0" w:color="auto"/>
              <w:bottom w:val="single" w:sz="4" w:space="0" w:color="auto"/>
              <w:right w:val="single" w:sz="4" w:space="0" w:color="auto"/>
            </w:tcBorders>
            <w:vAlign w:val="center"/>
            <w:hideMark/>
          </w:tcPr>
          <w:p w:rsidR="00927DF0" w:rsidRPr="008675C0" w:rsidRDefault="00927DF0" w:rsidP="008B4EF9">
            <w:pPr>
              <w:rPr>
                <w:b/>
                <w:bCs/>
                <w:i/>
                <w:iCs/>
              </w:rPr>
            </w:pP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927DF0" w:rsidRPr="008675C0" w:rsidRDefault="00927DF0" w:rsidP="008B4EF9">
            <w:pPr>
              <w:rPr>
                <w:b/>
                <w:bCs/>
              </w:rPr>
            </w:pPr>
            <w:r w:rsidRPr="008675C0">
              <w:rPr>
                <w:b/>
                <w:bCs/>
              </w:rPr>
              <w:t>районный бюджет</w:t>
            </w:r>
          </w:p>
        </w:tc>
        <w:tc>
          <w:tcPr>
            <w:tcW w:w="1559"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rPr>
                <w:b/>
                <w:bCs/>
              </w:rPr>
            </w:pPr>
            <w:r w:rsidRPr="008675C0">
              <w:rPr>
                <w:b/>
                <w:bCs/>
              </w:rPr>
              <w:t>78 413,70</w:t>
            </w:r>
          </w:p>
        </w:tc>
        <w:tc>
          <w:tcPr>
            <w:tcW w:w="1559"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rPr>
                <w:b/>
                <w:bCs/>
              </w:rPr>
            </w:pPr>
            <w:r w:rsidRPr="008675C0">
              <w:rPr>
                <w:b/>
                <w:bCs/>
              </w:rPr>
              <w:t>73</w:t>
            </w:r>
            <w:r>
              <w:rPr>
                <w:b/>
                <w:bCs/>
              </w:rPr>
              <w:t> 558,9</w:t>
            </w:r>
          </w:p>
        </w:tc>
        <w:tc>
          <w:tcPr>
            <w:tcW w:w="1418"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rPr>
                <w:b/>
                <w:bCs/>
              </w:rPr>
            </w:pPr>
            <w:r w:rsidRPr="008675C0">
              <w:rPr>
                <w:b/>
                <w:bCs/>
              </w:rPr>
              <w:t>70</w:t>
            </w:r>
            <w:r>
              <w:rPr>
                <w:b/>
                <w:bCs/>
              </w:rPr>
              <w:t> 196,2</w:t>
            </w:r>
          </w:p>
        </w:tc>
        <w:tc>
          <w:tcPr>
            <w:tcW w:w="1417"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rPr>
                <w:b/>
                <w:bCs/>
              </w:rPr>
            </w:pPr>
            <w:r w:rsidRPr="008675C0">
              <w:rPr>
                <w:b/>
                <w:bCs/>
              </w:rPr>
              <w:t>222</w:t>
            </w:r>
            <w:r>
              <w:rPr>
                <w:b/>
                <w:bCs/>
              </w:rPr>
              <w:t> 168,8</w:t>
            </w:r>
          </w:p>
        </w:tc>
      </w:tr>
      <w:tr w:rsidR="00927DF0" w:rsidRPr="008675C0" w:rsidTr="008B4EF9">
        <w:trPr>
          <w:trHeight w:val="639"/>
        </w:trPr>
        <w:tc>
          <w:tcPr>
            <w:tcW w:w="1785" w:type="dxa"/>
            <w:vMerge/>
            <w:tcBorders>
              <w:top w:val="nil"/>
              <w:left w:val="single" w:sz="4" w:space="0" w:color="auto"/>
              <w:bottom w:val="single" w:sz="4" w:space="0" w:color="auto"/>
              <w:right w:val="single" w:sz="4" w:space="0" w:color="auto"/>
            </w:tcBorders>
            <w:vAlign w:val="center"/>
            <w:hideMark/>
          </w:tcPr>
          <w:p w:rsidR="00927DF0" w:rsidRPr="008675C0" w:rsidRDefault="00927DF0" w:rsidP="008B4EF9">
            <w:pPr>
              <w:rPr>
                <w:b/>
                <w:bCs/>
                <w:i/>
                <w:iCs/>
              </w:rPr>
            </w:pPr>
          </w:p>
        </w:tc>
        <w:tc>
          <w:tcPr>
            <w:tcW w:w="2043" w:type="dxa"/>
            <w:vMerge/>
            <w:tcBorders>
              <w:top w:val="nil"/>
              <w:left w:val="single" w:sz="4" w:space="0" w:color="auto"/>
              <w:bottom w:val="single" w:sz="4" w:space="0" w:color="auto"/>
              <w:right w:val="single" w:sz="4" w:space="0" w:color="auto"/>
            </w:tcBorders>
            <w:vAlign w:val="center"/>
            <w:hideMark/>
          </w:tcPr>
          <w:p w:rsidR="00927DF0" w:rsidRPr="008675C0" w:rsidRDefault="00927DF0" w:rsidP="008B4EF9">
            <w:pPr>
              <w:rPr>
                <w:b/>
                <w:bCs/>
                <w:i/>
                <w:iCs/>
              </w:rPr>
            </w:pPr>
          </w:p>
        </w:tc>
        <w:tc>
          <w:tcPr>
            <w:tcW w:w="1701" w:type="dxa"/>
            <w:vMerge/>
            <w:tcBorders>
              <w:top w:val="nil"/>
              <w:left w:val="single" w:sz="4" w:space="0" w:color="auto"/>
              <w:bottom w:val="single" w:sz="4" w:space="0" w:color="auto"/>
              <w:right w:val="single" w:sz="4" w:space="0" w:color="auto"/>
            </w:tcBorders>
            <w:vAlign w:val="center"/>
            <w:hideMark/>
          </w:tcPr>
          <w:p w:rsidR="00927DF0" w:rsidRPr="008675C0" w:rsidRDefault="00927DF0" w:rsidP="008B4EF9">
            <w:pPr>
              <w:rPr>
                <w:b/>
                <w:bCs/>
                <w:i/>
                <w:iCs/>
              </w:rPr>
            </w:pP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927DF0" w:rsidRPr="008675C0" w:rsidRDefault="00927DF0" w:rsidP="008B4EF9">
            <w:pPr>
              <w:rPr>
                <w:b/>
                <w:bCs/>
              </w:rPr>
            </w:pPr>
            <w:r w:rsidRPr="008675C0">
              <w:rPr>
                <w:b/>
                <w:bCs/>
              </w:rPr>
              <w:t>всего</w:t>
            </w:r>
          </w:p>
        </w:tc>
        <w:tc>
          <w:tcPr>
            <w:tcW w:w="1559"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rPr>
                <w:b/>
                <w:bCs/>
              </w:rPr>
            </w:pPr>
            <w:r w:rsidRPr="008675C0">
              <w:rPr>
                <w:b/>
                <w:bCs/>
              </w:rPr>
              <w:t>285 850,10</w:t>
            </w:r>
          </w:p>
        </w:tc>
        <w:tc>
          <w:tcPr>
            <w:tcW w:w="1559"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rPr>
                <w:b/>
                <w:bCs/>
              </w:rPr>
            </w:pPr>
            <w:r w:rsidRPr="008675C0">
              <w:rPr>
                <w:b/>
                <w:bCs/>
              </w:rPr>
              <w:t>281 384,30</w:t>
            </w:r>
          </w:p>
        </w:tc>
        <w:tc>
          <w:tcPr>
            <w:tcW w:w="1418"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rPr>
                <w:b/>
                <w:bCs/>
              </w:rPr>
            </w:pPr>
            <w:r w:rsidRPr="008675C0">
              <w:rPr>
                <w:b/>
                <w:bCs/>
              </w:rPr>
              <w:t>278 021,60</w:t>
            </w:r>
          </w:p>
        </w:tc>
        <w:tc>
          <w:tcPr>
            <w:tcW w:w="1417"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rPr>
                <w:b/>
                <w:bCs/>
              </w:rPr>
            </w:pPr>
            <w:r w:rsidRPr="008675C0">
              <w:rPr>
                <w:b/>
                <w:bCs/>
              </w:rPr>
              <w:t>845 256,00</w:t>
            </w:r>
          </w:p>
        </w:tc>
      </w:tr>
      <w:tr w:rsidR="00927DF0" w:rsidRPr="008675C0" w:rsidTr="008B4EF9">
        <w:trPr>
          <w:trHeight w:val="315"/>
        </w:trPr>
        <w:tc>
          <w:tcPr>
            <w:tcW w:w="1785" w:type="dxa"/>
            <w:vMerge w:val="restart"/>
            <w:tcBorders>
              <w:top w:val="nil"/>
              <w:left w:val="single" w:sz="4" w:space="0" w:color="auto"/>
              <w:bottom w:val="single" w:sz="4" w:space="0" w:color="000000"/>
              <w:right w:val="single" w:sz="4" w:space="0" w:color="auto"/>
            </w:tcBorders>
            <w:shd w:val="clear" w:color="auto" w:fill="auto"/>
            <w:vAlign w:val="center"/>
            <w:hideMark/>
          </w:tcPr>
          <w:p w:rsidR="00927DF0" w:rsidRPr="008675C0" w:rsidRDefault="00927DF0" w:rsidP="008B4EF9">
            <w:r w:rsidRPr="008675C0">
              <w:t xml:space="preserve">подпрограмма </w:t>
            </w:r>
          </w:p>
        </w:tc>
        <w:tc>
          <w:tcPr>
            <w:tcW w:w="2043" w:type="dxa"/>
            <w:vMerge w:val="restart"/>
            <w:tcBorders>
              <w:top w:val="nil"/>
              <w:left w:val="single" w:sz="4" w:space="0" w:color="auto"/>
              <w:bottom w:val="single" w:sz="4" w:space="0" w:color="000000"/>
              <w:right w:val="single" w:sz="4" w:space="0" w:color="auto"/>
            </w:tcBorders>
            <w:shd w:val="clear" w:color="auto" w:fill="auto"/>
            <w:vAlign w:val="center"/>
            <w:hideMark/>
          </w:tcPr>
          <w:p w:rsidR="00927DF0" w:rsidRPr="008675C0" w:rsidRDefault="00927DF0" w:rsidP="008B4EF9">
            <w:r w:rsidRPr="008675C0">
              <w:t>Развитие дошкольного, общего и дополнительного образования</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927DF0" w:rsidRPr="008675C0" w:rsidRDefault="00927DF0" w:rsidP="008B4EF9">
            <w:r w:rsidRPr="008675C0">
              <w:t xml:space="preserve">Управление образования администрации </w:t>
            </w:r>
            <w:proofErr w:type="spellStart"/>
            <w:r w:rsidRPr="008675C0">
              <w:t>Манского</w:t>
            </w:r>
            <w:proofErr w:type="spellEnd"/>
            <w:r w:rsidRPr="008675C0">
              <w:t xml:space="preserve"> района</w:t>
            </w:r>
          </w:p>
        </w:tc>
        <w:tc>
          <w:tcPr>
            <w:tcW w:w="2835" w:type="dxa"/>
            <w:gridSpan w:val="4"/>
            <w:tcBorders>
              <w:top w:val="nil"/>
              <w:left w:val="nil"/>
              <w:bottom w:val="single" w:sz="4" w:space="0" w:color="auto"/>
              <w:right w:val="single" w:sz="4" w:space="0" w:color="000000"/>
            </w:tcBorders>
            <w:shd w:val="clear" w:color="auto" w:fill="auto"/>
            <w:noWrap/>
            <w:vAlign w:val="bottom"/>
            <w:hideMark/>
          </w:tcPr>
          <w:p w:rsidR="00927DF0" w:rsidRPr="008675C0" w:rsidRDefault="00927DF0" w:rsidP="008B4EF9">
            <w:r w:rsidRPr="008675C0">
              <w:t>краевой бюджет</w:t>
            </w:r>
          </w:p>
        </w:tc>
        <w:tc>
          <w:tcPr>
            <w:tcW w:w="1559"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198 217,90</w:t>
            </w:r>
          </w:p>
        </w:tc>
        <w:tc>
          <w:tcPr>
            <w:tcW w:w="1559"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198 217,90</w:t>
            </w:r>
          </w:p>
        </w:tc>
        <w:tc>
          <w:tcPr>
            <w:tcW w:w="1418"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198217,9</w:t>
            </w:r>
          </w:p>
        </w:tc>
        <w:tc>
          <w:tcPr>
            <w:tcW w:w="1417"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594 653,70</w:t>
            </w:r>
          </w:p>
        </w:tc>
      </w:tr>
      <w:tr w:rsidR="00927DF0" w:rsidRPr="008675C0" w:rsidTr="008B4EF9">
        <w:trPr>
          <w:trHeight w:val="315"/>
        </w:trPr>
        <w:tc>
          <w:tcPr>
            <w:tcW w:w="1785" w:type="dxa"/>
            <w:vMerge/>
            <w:tcBorders>
              <w:top w:val="nil"/>
              <w:left w:val="single" w:sz="4" w:space="0" w:color="auto"/>
              <w:bottom w:val="single" w:sz="4" w:space="0" w:color="000000"/>
              <w:right w:val="single" w:sz="4" w:space="0" w:color="auto"/>
            </w:tcBorders>
            <w:vAlign w:val="center"/>
            <w:hideMark/>
          </w:tcPr>
          <w:p w:rsidR="00927DF0" w:rsidRPr="008675C0" w:rsidRDefault="00927DF0" w:rsidP="008B4EF9"/>
        </w:tc>
        <w:tc>
          <w:tcPr>
            <w:tcW w:w="2043" w:type="dxa"/>
            <w:vMerge/>
            <w:tcBorders>
              <w:top w:val="nil"/>
              <w:left w:val="single" w:sz="4" w:space="0" w:color="auto"/>
              <w:bottom w:val="single" w:sz="4" w:space="0" w:color="000000"/>
              <w:right w:val="single" w:sz="4" w:space="0" w:color="auto"/>
            </w:tcBorders>
            <w:vAlign w:val="center"/>
            <w:hideMark/>
          </w:tcPr>
          <w:p w:rsidR="00927DF0" w:rsidRPr="008675C0" w:rsidRDefault="00927DF0" w:rsidP="008B4EF9"/>
        </w:tc>
        <w:tc>
          <w:tcPr>
            <w:tcW w:w="1701" w:type="dxa"/>
            <w:vMerge/>
            <w:tcBorders>
              <w:top w:val="nil"/>
              <w:left w:val="single" w:sz="4" w:space="0" w:color="auto"/>
              <w:bottom w:val="single" w:sz="4" w:space="0" w:color="000000"/>
              <w:right w:val="single" w:sz="4" w:space="0" w:color="auto"/>
            </w:tcBorders>
            <w:vAlign w:val="center"/>
            <w:hideMark/>
          </w:tcPr>
          <w:p w:rsidR="00927DF0" w:rsidRPr="008675C0" w:rsidRDefault="00927DF0" w:rsidP="008B4EF9"/>
        </w:tc>
        <w:tc>
          <w:tcPr>
            <w:tcW w:w="283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27DF0" w:rsidRPr="008675C0" w:rsidRDefault="00927DF0" w:rsidP="008B4EF9">
            <w:r w:rsidRPr="008675C0">
              <w:t>федеральный бюджет</w:t>
            </w:r>
          </w:p>
        </w:tc>
        <w:tc>
          <w:tcPr>
            <w:tcW w:w="1559"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0,00</w:t>
            </w:r>
          </w:p>
        </w:tc>
        <w:tc>
          <w:tcPr>
            <w:tcW w:w="1559"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p>
        </w:tc>
        <w:tc>
          <w:tcPr>
            <w:tcW w:w="1418"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p>
        </w:tc>
        <w:tc>
          <w:tcPr>
            <w:tcW w:w="1417"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0,00</w:t>
            </w:r>
          </w:p>
        </w:tc>
      </w:tr>
      <w:tr w:rsidR="00927DF0" w:rsidRPr="008675C0" w:rsidTr="008B4EF9">
        <w:trPr>
          <w:trHeight w:val="315"/>
        </w:trPr>
        <w:tc>
          <w:tcPr>
            <w:tcW w:w="1785" w:type="dxa"/>
            <w:vMerge/>
            <w:tcBorders>
              <w:top w:val="nil"/>
              <w:left w:val="single" w:sz="4" w:space="0" w:color="auto"/>
              <w:bottom w:val="single" w:sz="4" w:space="0" w:color="000000"/>
              <w:right w:val="single" w:sz="4" w:space="0" w:color="auto"/>
            </w:tcBorders>
            <w:vAlign w:val="center"/>
            <w:hideMark/>
          </w:tcPr>
          <w:p w:rsidR="00927DF0" w:rsidRPr="008675C0" w:rsidRDefault="00927DF0" w:rsidP="008B4EF9"/>
        </w:tc>
        <w:tc>
          <w:tcPr>
            <w:tcW w:w="2043" w:type="dxa"/>
            <w:vMerge/>
            <w:tcBorders>
              <w:top w:val="nil"/>
              <w:left w:val="single" w:sz="4" w:space="0" w:color="auto"/>
              <w:bottom w:val="single" w:sz="4" w:space="0" w:color="000000"/>
              <w:right w:val="single" w:sz="4" w:space="0" w:color="auto"/>
            </w:tcBorders>
            <w:vAlign w:val="center"/>
            <w:hideMark/>
          </w:tcPr>
          <w:p w:rsidR="00927DF0" w:rsidRPr="008675C0" w:rsidRDefault="00927DF0" w:rsidP="008B4EF9"/>
        </w:tc>
        <w:tc>
          <w:tcPr>
            <w:tcW w:w="1701" w:type="dxa"/>
            <w:vMerge/>
            <w:tcBorders>
              <w:top w:val="nil"/>
              <w:left w:val="single" w:sz="4" w:space="0" w:color="auto"/>
              <w:bottom w:val="single" w:sz="4" w:space="0" w:color="000000"/>
              <w:right w:val="single" w:sz="4" w:space="0" w:color="auto"/>
            </w:tcBorders>
            <w:vAlign w:val="center"/>
            <w:hideMark/>
          </w:tcPr>
          <w:p w:rsidR="00927DF0" w:rsidRPr="008675C0" w:rsidRDefault="00927DF0" w:rsidP="008B4EF9"/>
        </w:tc>
        <w:tc>
          <w:tcPr>
            <w:tcW w:w="283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27DF0" w:rsidRPr="008675C0" w:rsidRDefault="00927DF0" w:rsidP="008B4EF9">
            <w:r w:rsidRPr="008675C0">
              <w:t>районный бюджет</w:t>
            </w:r>
          </w:p>
        </w:tc>
        <w:tc>
          <w:tcPr>
            <w:tcW w:w="1559"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61 185,90</w:t>
            </w:r>
          </w:p>
        </w:tc>
        <w:tc>
          <w:tcPr>
            <w:tcW w:w="1559"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57</w:t>
            </w:r>
            <w:r>
              <w:t> 481,1</w:t>
            </w:r>
          </w:p>
        </w:tc>
        <w:tc>
          <w:tcPr>
            <w:tcW w:w="1418"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54</w:t>
            </w:r>
            <w:r>
              <w:t> 118,4</w:t>
            </w:r>
          </w:p>
        </w:tc>
        <w:tc>
          <w:tcPr>
            <w:tcW w:w="1417"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17</w:t>
            </w:r>
            <w:r>
              <w:t>2 785,4</w:t>
            </w:r>
          </w:p>
        </w:tc>
      </w:tr>
      <w:tr w:rsidR="00927DF0" w:rsidRPr="008675C0" w:rsidTr="008B4EF9">
        <w:trPr>
          <w:trHeight w:val="660"/>
        </w:trPr>
        <w:tc>
          <w:tcPr>
            <w:tcW w:w="1785" w:type="dxa"/>
            <w:vMerge/>
            <w:tcBorders>
              <w:top w:val="nil"/>
              <w:left w:val="single" w:sz="4" w:space="0" w:color="auto"/>
              <w:bottom w:val="single" w:sz="4" w:space="0" w:color="000000"/>
              <w:right w:val="single" w:sz="4" w:space="0" w:color="auto"/>
            </w:tcBorders>
            <w:vAlign w:val="center"/>
            <w:hideMark/>
          </w:tcPr>
          <w:p w:rsidR="00927DF0" w:rsidRPr="008675C0" w:rsidRDefault="00927DF0" w:rsidP="008B4EF9"/>
        </w:tc>
        <w:tc>
          <w:tcPr>
            <w:tcW w:w="2043" w:type="dxa"/>
            <w:vMerge/>
            <w:tcBorders>
              <w:top w:val="nil"/>
              <w:left w:val="single" w:sz="4" w:space="0" w:color="auto"/>
              <w:bottom w:val="single" w:sz="4" w:space="0" w:color="000000"/>
              <w:right w:val="single" w:sz="4" w:space="0" w:color="auto"/>
            </w:tcBorders>
            <w:vAlign w:val="center"/>
            <w:hideMark/>
          </w:tcPr>
          <w:p w:rsidR="00927DF0" w:rsidRPr="008675C0" w:rsidRDefault="00927DF0" w:rsidP="008B4EF9"/>
        </w:tc>
        <w:tc>
          <w:tcPr>
            <w:tcW w:w="1701" w:type="dxa"/>
            <w:vMerge/>
            <w:tcBorders>
              <w:top w:val="nil"/>
              <w:left w:val="single" w:sz="4" w:space="0" w:color="auto"/>
              <w:bottom w:val="single" w:sz="4" w:space="0" w:color="000000"/>
              <w:right w:val="single" w:sz="4" w:space="0" w:color="auto"/>
            </w:tcBorders>
            <w:vAlign w:val="center"/>
            <w:hideMark/>
          </w:tcPr>
          <w:p w:rsidR="00927DF0" w:rsidRPr="008675C0" w:rsidRDefault="00927DF0" w:rsidP="008B4EF9"/>
        </w:tc>
        <w:tc>
          <w:tcPr>
            <w:tcW w:w="283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27DF0" w:rsidRPr="008675C0" w:rsidRDefault="00927DF0" w:rsidP="008B4EF9">
            <w:pPr>
              <w:rPr>
                <w:b/>
                <w:bCs/>
              </w:rPr>
            </w:pPr>
            <w:r w:rsidRPr="008675C0">
              <w:rPr>
                <w:b/>
                <w:bCs/>
              </w:rPr>
              <w:t>итого</w:t>
            </w:r>
          </w:p>
        </w:tc>
        <w:tc>
          <w:tcPr>
            <w:tcW w:w="1559"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rPr>
                <w:b/>
                <w:bCs/>
              </w:rPr>
            </w:pPr>
            <w:r w:rsidRPr="008675C0">
              <w:rPr>
                <w:b/>
                <w:bCs/>
              </w:rPr>
              <w:t>259 403,80</w:t>
            </w:r>
          </w:p>
        </w:tc>
        <w:tc>
          <w:tcPr>
            <w:tcW w:w="1559"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rPr>
                <w:b/>
                <w:bCs/>
              </w:rPr>
            </w:pPr>
            <w:r w:rsidRPr="008675C0">
              <w:rPr>
                <w:b/>
                <w:bCs/>
              </w:rPr>
              <w:t>256 088,00</w:t>
            </w:r>
          </w:p>
        </w:tc>
        <w:tc>
          <w:tcPr>
            <w:tcW w:w="1418"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rPr>
                <w:b/>
                <w:bCs/>
              </w:rPr>
            </w:pPr>
            <w:r w:rsidRPr="008675C0">
              <w:rPr>
                <w:b/>
                <w:bCs/>
              </w:rPr>
              <w:t>252 725,30</w:t>
            </w:r>
          </w:p>
        </w:tc>
        <w:tc>
          <w:tcPr>
            <w:tcW w:w="1417"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rPr>
                <w:b/>
                <w:bCs/>
              </w:rPr>
            </w:pPr>
            <w:r w:rsidRPr="008675C0">
              <w:rPr>
                <w:b/>
                <w:bCs/>
              </w:rPr>
              <w:t>768 217,10</w:t>
            </w:r>
          </w:p>
        </w:tc>
      </w:tr>
    </w:tbl>
    <w:p w:rsidR="00927DF0" w:rsidRDefault="00927DF0" w:rsidP="00927DF0">
      <w:pPr>
        <w:sectPr w:rsidR="00927DF0" w:rsidSect="00710D93">
          <w:pgSz w:w="16837" w:h="11905" w:orient="landscape"/>
          <w:pgMar w:top="856" w:right="1412" w:bottom="284" w:left="1412" w:header="1134" w:footer="1134" w:gutter="0"/>
          <w:pgNumType w:start="1"/>
          <w:cols w:space="720"/>
          <w:docGrid w:linePitch="360"/>
        </w:sectPr>
      </w:pPr>
    </w:p>
    <w:tbl>
      <w:tblPr>
        <w:tblW w:w="14317" w:type="dxa"/>
        <w:tblInd w:w="108" w:type="dxa"/>
        <w:tblLayout w:type="fixed"/>
        <w:tblLook w:val="04A0" w:firstRow="1" w:lastRow="0" w:firstColumn="1" w:lastColumn="0" w:noHBand="0" w:noVBand="1"/>
      </w:tblPr>
      <w:tblGrid>
        <w:gridCol w:w="1701"/>
        <w:gridCol w:w="2268"/>
        <w:gridCol w:w="1843"/>
        <w:gridCol w:w="2552"/>
        <w:gridCol w:w="1559"/>
        <w:gridCol w:w="1559"/>
        <w:gridCol w:w="1418"/>
        <w:gridCol w:w="1417"/>
      </w:tblGrid>
      <w:tr w:rsidR="00927DF0" w:rsidRPr="008675C0" w:rsidTr="008B4EF9">
        <w:trPr>
          <w:trHeight w:val="660"/>
        </w:trPr>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27DF0" w:rsidRPr="008675C0" w:rsidRDefault="00927DF0" w:rsidP="008B4EF9">
            <w:r w:rsidRPr="008675C0">
              <w:lastRenderedPageBreak/>
              <w:t>подпрограмма</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7DF0" w:rsidRPr="008675C0" w:rsidRDefault="00927DF0" w:rsidP="008B4EF9">
            <w:r w:rsidRPr="008675C0">
              <w:t xml:space="preserve">Обеспечение жизнедеятельности образовательных учреждений </w:t>
            </w:r>
            <w:proofErr w:type="spellStart"/>
            <w:r w:rsidRPr="008675C0">
              <w:t>Манского</w:t>
            </w:r>
            <w:proofErr w:type="spellEnd"/>
            <w:r w:rsidRPr="008675C0">
              <w:t xml:space="preserve"> района</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7DF0" w:rsidRPr="008675C0" w:rsidRDefault="00927DF0" w:rsidP="008B4EF9">
            <w:r w:rsidRPr="008675C0">
              <w:t xml:space="preserve">Управление образования администрации </w:t>
            </w:r>
            <w:proofErr w:type="spellStart"/>
            <w:r w:rsidRPr="008675C0">
              <w:t>Манского</w:t>
            </w:r>
            <w:proofErr w:type="spellEnd"/>
            <w:r w:rsidRPr="008675C0">
              <w:t xml:space="preserve"> района</w:t>
            </w: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927DF0" w:rsidRPr="008675C0" w:rsidRDefault="00927DF0" w:rsidP="008B4EF9">
            <w:r w:rsidRPr="008675C0">
              <w:t>краевой бюджет</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0,00</w:t>
            </w:r>
          </w:p>
        </w:tc>
      </w:tr>
      <w:tr w:rsidR="00927DF0" w:rsidRPr="008675C0" w:rsidTr="008B4EF9">
        <w:trPr>
          <w:trHeight w:val="315"/>
        </w:trPr>
        <w:tc>
          <w:tcPr>
            <w:tcW w:w="1701" w:type="dxa"/>
            <w:vMerge/>
            <w:tcBorders>
              <w:top w:val="nil"/>
              <w:left w:val="single" w:sz="4" w:space="0" w:color="auto"/>
              <w:bottom w:val="single" w:sz="4" w:space="0" w:color="000000"/>
              <w:right w:val="single" w:sz="4" w:space="0" w:color="auto"/>
            </w:tcBorders>
            <w:vAlign w:val="center"/>
            <w:hideMark/>
          </w:tcPr>
          <w:p w:rsidR="00927DF0" w:rsidRPr="008675C0" w:rsidRDefault="00927DF0" w:rsidP="008B4EF9"/>
        </w:tc>
        <w:tc>
          <w:tcPr>
            <w:tcW w:w="2268" w:type="dxa"/>
            <w:vMerge/>
            <w:tcBorders>
              <w:top w:val="nil"/>
              <w:left w:val="single" w:sz="4" w:space="0" w:color="auto"/>
              <w:bottom w:val="single" w:sz="4" w:space="0" w:color="000000"/>
              <w:right w:val="single" w:sz="4" w:space="0" w:color="auto"/>
            </w:tcBorders>
            <w:vAlign w:val="center"/>
            <w:hideMark/>
          </w:tcPr>
          <w:p w:rsidR="00927DF0" w:rsidRPr="008675C0" w:rsidRDefault="00927DF0" w:rsidP="008B4EF9"/>
        </w:tc>
        <w:tc>
          <w:tcPr>
            <w:tcW w:w="1843" w:type="dxa"/>
            <w:vMerge/>
            <w:tcBorders>
              <w:top w:val="nil"/>
              <w:left w:val="single" w:sz="4" w:space="0" w:color="auto"/>
              <w:bottom w:val="single" w:sz="4" w:space="0" w:color="000000"/>
              <w:right w:val="single" w:sz="4" w:space="0" w:color="auto"/>
            </w:tcBorders>
            <w:vAlign w:val="center"/>
            <w:hideMark/>
          </w:tcPr>
          <w:p w:rsidR="00927DF0" w:rsidRPr="008675C0" w:rsidRDefault="00927DF0" w:rsidP="008B4EF9"/>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927DF0" w:rsidRPr="008675C0" w:rsidRDefault="00927DF0" w:rsidP="008B4EF9">
            <w:r w:rsidRPr="008675C0">
              <w:t>районный бюджет</w:t>
            </w:r>
          </w:p>
        </w:tc>
        <w:tc>
          <w:tcPr>
            <w:tcW w:w="1559"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0,00</w:t>
            </w:r>
          </w:p>
        </w:tc>
        <w:tc>
          <w:tcPr>
            <w:tcW w:w="1559"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0,00</w:t>
            </w:r>
          </w:p>
        </w:tc>
        <w:tc>
          <w:tcPr>
            <w:tcW w:w="1418"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0,00</w:t>
            </w:r>
          </w:p>
        </w:tc>
        <w:tc>
          <w:tcPr>
            <w:tcW w:w="1417"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0,00</w:t>
            </w:r>
          </w:p>
        </w:tc>
      </w:tr>
      <w:tr w:rsidR="00927DF0" w:rsidRPr="008675C0" w:rsidTr="008B4EF9">
        <w:trPr>
          <w:trHeight w:val="425"/>
        </w:trPr>
        <w:tc>
          <w:tcPr>
            <w:tcW w:w="1701" w:type="dxa"/>
            <w:vMerge/>
            <w:tcBorders>
              <w:top w:val="nil"/>
              <w:left w:val="single" w:sz="4" w:space="0" w:color="auto"/>
              <w:bottom w:val="single" w:sz="4" w:space="0" w:color="000000"/>
              <w:right w:val="single" w:sz="4" w:space="0" w:color="auto"/>
            </w:tcBorders>
            <w:vAlign w:val="center"/>
            <w:hideMark/>
          </w:tcPr>
          <w:p w:rsidR="00927DF0" w:rsidRPr="008675C0" w:rsidRDefault="00927DF0" w:rsidP="008B4EF9"/>
        </w:tc>
        <w:tc>
          <w:tcPr>
            <w:tcW w:w="2268" w:type="dxa"/>
            <w:vMerge/>
            <w:tcBorders>
              <w:top w:val="nil"/>
              <w:left w:val="single" w:sz="4" w:space="0" w:color="auto"/>
              <w:bottom w:val="single" w:sz="4" w:space="0" w:color="000000"/>
              <w:right w:val="single" w:sz="4" w:space="0" w:color="auto"/>
            </w:tcBorders>
            <w:vAlign w:val="center"/>
            <w:hideMark/>
          </w:tcPr>
          <w:p w:rsidR="00927DF0" w:rsidRPr="008675C0" w:rsidRDefault="00927DF0" w:rsidP="008B4EF9"/>
        </w:tc>
        <w:tc>
          <w:tcPr>
            <w:tcW w:w="1843" w:type="dxa"/>
            <w:vMerge/>
            <w:tcBorders>
              <w:top w:val="nil"/>
              <w:left w:val="single" w:sz="4" w:space="0" w:color="auto"/>
              <w:bottom w:val="single" w:sz="4" w:space="0" w:color="000000"/>
              <w:right w:val="single" w:sz="4" w:space="0" w:color="auto"/>
            </w:tcBorders>
            <w:vAlign w:val="center"/>
            <w:hideMark/>
          </w:tcPr>
          <w:p w:rsidR="00927DF0" w:rsidRPr="008675C0" w:rsidRDefault="00927DF0" w:rsidP="008B4EF9"/>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927DF0" w:rsidRPr="008675C0" w:rsidRDefault="00927DF0" w:rsidP="008B4EF9">
            <w:pPr>
              <w:rPr>
                <w:b/>
                <w:bCs/>
              </w:rPr>
            </w:pPr>
            <w:r w:rsidRPr="008675C0">
              <w:rPr>
                <w:b/>
                <w:bCs/>
              </w:rPr>
              <w:t>итого</w:t>
            </w:r>
          </w:p>
        </w:tc>
        <w:tc>
          <w:tcPr>
            <w:tcW w:w="1559"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rPr>
                <w:b/>
                <w:bCs/>
              </w:rPr>
            </w:pPr>
            <w:r w:rsidRPr="008675C0">
              <w:rPr>
                <w:b/>
                <w:bCs/>
              </w:rPr>
              <w:t>0,00</w:t>
            </w:r>
          </w:p>
        </w:tc>
        <w:tc>
          <w:tcPr>
            <w:tcW w:w="1559"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rPr>
                <w:b/>
                <w:bCs/>
              </w:rPr>
            </w:pPr>
            <w:r w:rsidRPr="008675C0">
              <w:rPr>
                <w:b/>
                <w:bCs/>
              </w:rPr>
              <w:t>0,00</w:t>
            </w:r>
          </w:p>
        </w:tc>
        <w:tc>
          <w:tcPr>
            <w:tcW w:w="1418"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rPr>
                <w:b/>
                <w:bCs/>
              </w:rPr>
            </w:pPr>
            <w:r w:rsidRPr="008675C0">
              <w:rPr>
                <w:b/>
                <w:bCs/>
              </w:rPr>
              <w:t>0,00</w:t>
            </w:r>
          </w:p>
        </w:tc>
        <w:tc>
          <w:tcPr>
            <w:tcW w:w="1417"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rPr>
                <w:b/>
                <w:bCs/>
              </w:rPr>
            </w:pPr>
            <w:r w:rsidRPr="008675C0">
              <w:rPr>
                <w:b/>
                <w:bCs/>
              </w:rPr>
              <w:t>0,00</w:t>
            </w:r>
          </w:p>
        </w:tc>
      </w:tr>
      <w:tr w:rsidR="00927DF0" w:rsidRPr="008675C0" w:rsidTr="008B4EF9">
        <w:trPr>
          <w:trHeight w:val="315"/>
        </w:trPr>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27DF0" w:rsidRPr="008675C0" w:rsidRDefault="00927DF0" w:rsidP="008B4EF9">
            <w:pPr>
              <w:jc w:val="both"/>
            </w:pPr>
            <w:r w:rsidRPr="008675C0">
              <w:t>подпрограмма</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927DF0" w:rsidRPr="008675C0" w:rsidRDefault="00927DF0" w:rsidP="008B4EF9">
            <w:pPr>
              <w:jc w:val="both"/>
            </w:pPr>
            <w:r w:rsidRPr="008675C0">
              <w:t>Одаренные дети</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927DF0" w:rsidRPr="008675C0" w:rsidRDefault="00927DF0" w:rsidP="008B4EF9">
            <w:pPr>
              <w:jc w:val="both"/>
            </w:pPr>
            <w:r w:rsidRPr="008675C0">
              <w:t xml:space="preserve">Управление образования администрации </w:t>
            </w:r>
            <w:proofErr w:type="spellStart"/>
            <w:r w:rsidRPr="008675C0">
              <w:t>Манского</w:t>
            </w:r>
            <w:proofErr w:type="spellEnd"/>
            <w:r w:rsidRPr="008675C0">
              <w:t xml:space="preserve"> района</w:t>
            </w: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927DF0" w:rsidRPr="008675C0" w:rsidRDefault="00927DF0" w:rsidP="008B4EF9">
            <w:r w:rsidRPr="008675C0">
              <w:t>краевой бюджет</w:t>
            </w:r>
          </w:p>
        </w:tc>
        <w:tc>
          <w:tcPr>
            <w:tcW w:w="1559"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0,00</w:t>
            </w:r>
          </w:p>
        </w:tc>
        <w:tc>
          <w:tcPr>
            <w:tcW w:w="1559"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0,00</w:t>
            </w:r>
          </w:p>
        </w:tc>
        <w:tc>
          <w:tcPr>
            <w:tcW w:w="1418"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0,00</w:t>
            </w:r>
          </w:p>
        </w:tc>
        <w:tc>
          <w:tcPr>
            <w:tcW w:w="1417"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0,00</w:t>
            </w:r>
          </w:p>
        </w:tc>
      </w:tr>
      <w:tr w:rsidR="00927DF0" w:rsidRPr="008675C0" w:rsidTr="008B4EF9">
        <w:trPr>
          <w:trHeight w:val="507"/>
        </w:trPr>
        <w:tc>
          <w:tcPr>
            <w:tcW w:w="1701" w:type="dxa"/>
            <w:vMerge/>
            <w:tcBorders>
              <w:top w:val="nil"/>
              <w:left w:val="single" w:sz="4" w:space="0" w:color="auto"/>
              <w:bottom w:val="single" w:sz="4" w:space="0" w:color="000000"/>
              <w:right w:val="single" w:sz="4" w:space="0" w:color="auto"/>
            </w:tcBorders>
            <w:vAlign w:val="center"/>
            <w:hideMark/>
          </w:tcPr>
          <w:p w:rsidR="00927DF0" w:rsidRPr="008675C0" w:rsidRDefault="00927DF0" w:rsidP="008B4EF9">
            <w:pPr>
              <w:jc w:val="both"/>
            </w:pPr>
          </w:p>
        </w:tc>
        <w:tc>
          <w:tcPr>
            <w:tcW w:w="2268" w:type="dxa"/>
            <w:vMerge/>
            <w:tcBorders>
              <w:top w:val="nil"/>
              <w:left w:val="single" w:sz="4" w:space="0" w:color="auto"/>
              <w:bottom w:val="single" w:sz="4" w:space="0" w:color="000000"/>
              <w:right w:val="single" w:sz="4" w:space="0" w:color="auto"/>
            </w:tcBorders>
            <w:vAlign w:val="center"/>
            <w:hideMark/>
          </w:tcPr>
          <w:p w:rsidR="00927DF0" w:rsidRPr="008675C0" w:rsidRDefault="00927DF0" w:rsidP="008B4EF9">
            <w:pPr>
              <w:jc w:val="both"/>
            </w:pPr>
          </w:p>
        </w:tc>
        <w:tc>
          <w:tcPr>
            <w:tcW w:w="1843" w:type="dxa"/>
            <w:vMerge/>
            <w:tcBorders>
              <w:top w:val="nil"/>
              <w:left w:val="single" w:sz="4" w:space="0" w:color="auto"/>
              <w:bottom w:val="single" w:sz="4" w:space="0" w:color="000000"/>
              <w:right w:val="single" w:sz="4" w:space="0" w:color="auto"/>
            </w:tcBorders>
            <w:vAlign w:val="center"/>
            <w:hideMark/>
          </w:tcPr>
          <w:p w:rsidR="00927DF0" w:rsidRPr="008675C0" w:rsidRDefault="00927DF0" w:rsidP="008B4EF9">
            <w:pPr>
              <w:jc w:val="both"/>
            </w:pP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927DF0" w:rsidRPr="008675C0" w:rsidRDefault="00927DF0" w:rsidP="008B4EF9">
            <w:r w:rsidRPr="008675C0">
              <w:t>районный бюджет</w:t>
            </w:r>
          </w:p>
        </w:tc>
        <w:tc>
          <w:tcPr>
            <w:tcW w:w="1559"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0,00</w:t>
            </w:r>
          </w:p>
        </w:tc>
        <w:tc>
          <w:tcPr>
            <w:tcW w:w="1559"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0,00</w:t>
            </w:r>
          </w:p>
        </w:tc>
        <w:tc>
          <w:tcPr>
            <w:tcW w:w="1418"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0,00</w:t>
            </w:r>
          </w:p>
        </w:tc>
        <w:tc>
          <w:tcPr>
            <w:tcW w:w="1417"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0,00</w:t>
            </w:r>
          </w:p>
        </w:tc>
      </w:tr>
      <w:tr w:rsidR="00927DF0" w:rsidRPr="008675C0" w:rsidTr="008B4EF9">
        <w:trPr>
          <w:trHeight w:val="429"/>
        </w:trPr>
        <w:tc>
          <w:tcPr>
            <w:tcW w:w="1701" w:type="dxa"/>
            <w:vMerge/>
            <w:tcBorders>
              <w:top w:val="nil"/>
              <w:left w:val="single" w:sz="4" w:space="0" w:color="auto"/>
              <w:bottom w:val="single" w:sz="4" w:space="0" w:color="000000"/>
              <w:right w:val="single" w:sz="4" w:space="0" w:color="auto"/>
            </w:tcBorders>
            <w:vAlign w:val="center"/>
            <w:hideMark/>
          </w:tcPr>
          <w:p w:rsidR="00927DF0" w:rsidRPr="008675C0" w:rsidRDefault="00927DF0" w:rsidP="008B4EF9">
            <w:pPr>
              <w:jc w:val="both"/>
            </w:pPr>
          </w:p>
        </w:tc>
        <w:tc>
          <w:tcPr>
            <w:tcW w:w="2268" w:type="dxa"/>
            <w:vMerge/>
            <w:tcBorders>
              <w:top w:val="nil"/>
              <w:left w:val="single" w:sz="4" w:space="0" w:color="auto"/>
              <w:bottom w:val="single" w:sz="4" w:space="0" w:color="000000"/>
              <w:right w:val="single" w:sz="4" w:space="0" w:color="auto"/>
            </w:tcBorders>
            <w:vAlign w:val="center"/>
            <w:hideMark/>
          </w:tcPr>
          <w:p w:rsidR="00927DF0" w:rsidRPr="008675C0" w:rsidRDefault="00927DF0" w:rsidP="008B4EF9">
            <w:pPr>
              <w:jc w:val="both"/>
            </w:pPr>
          </w:p>
        </w:tc>
        <w:tc>
          <w:tcPr>
            <w:tcW w:w="1843" w:type="dxa"/>
            <w:vMerge/>
            <w:tcBorders>
              <w:top w:val="nil"/>
              <w:left w:val="single" w:sz="4" w:space="0" w:color="auto"/>
              <w:bottom w:val="single" w:sz="4" w:space="0" w:color="000000"/>
              <w:right w:val="single" w:sz="4" w:space="0" w:color="auto"/>
            </w:tcBorders>
            <w:vAlign w:val="center"/>
            <w:hideMark/>
          </w:tcPr>
          <w:p w:rsidR="00927DF0" w:rsidRPr="008675C0" w:rsidRDefault="00927DF0" w:rsidP="008B4EF9">
            <w:pPr>
              <w:jc w:val="both"/>
            </w:pP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927DF0" w:rsidRPr="008675C0" w:rsidRDefault="00927DF0" w:rsidP="008B4EF9">
            <w:pPr>
              <w:rPr>
                <w:b/>
              </w:rPr>
            </w:pPr>
            <w:r w:rsidRPr="008675C0">
              <w:rPr>
                <w:b/>
              </w:rPr>
              <w:t>итого</w:t>
            </w:r>
          </w:p>
        </w:tc>
        <w:tc>
          <w:tcPr>
            <w:tcW w:w="1559"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rPr>
                <w:b/>
                <w:bCs/>
              </w:rPr>
            </w:pPr>
            <w:r w:rsidRPr="008675C0">
              <w:rPr>
                <w:b/>
                <w:bCs/>
              </w:rPr>
              <w:t>0,00</w:t>
            </w:r>
          </w:p>
        </w:tc>
        <w:tc>
          <w:tcPr>
            <w:tcW w:w="1559"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rPr>
                <w:b/>
                <w:bCs/>
              </w:rPr>
            </w:pPr>
            <w:r w:rsidRPr="008675C0">
              <w:rPr>
                <w:b/>
                <w:bCs/>
              </w:rPr>
              <w:t>0,00</w:t>
            </w:r>
          </w:p>
        </w:tc>
        <w:tc>
          <w:tcPr>
            <w:tcW w:w="1418"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rPr>
                <w:b/>
                <w:bCs/>
              </w:rPr>
            </w:pPr>
            <w:r w:rsidRPr="008675C0">
              <w:rPr>
                <w:b/>
                <w:bCs/>
              </w:rPr>
              <w:t>0,00</w:t>
            </w:r>
          </w:p>
        </w:tc>
        <w:tc>
          <w:tcPr>
            <w:tcW w:w="1417"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rPr>
                <w:b/>
                <w:bCs/>
              </w:rPr>
            </w:pPr>
            <w:r w:rsidRPr="008675C0">
              <w:rPr>
                <w:b/>
                <w:bCs/>
              </w:rPr>
              <w:t>0,00</w:t>
            </w:r>
          </w:p>
        </w:tc>
      </w:tr>
      <w:tr w:rsidR="00927DF0" w:rsidRPr="008675C0" w:rsidTr="008B4EF9">
        <w:trPr>
          <w:trHeight w:val="579"/>
        </w:trPr>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27DF0" w:rsidRPr="008675C0" w:rsidRDefault="00927DF0" w:rsidP="008B4EF9">
            <w:r w:rsidRPr="008675C0">
              <w:t xml:space="preserve">подпрограмма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927DF0" w:rsidRPr="008675C0" w:rsidRDefault="00927DF0" w:rsidP="008B4EF9">
            <w:r w:rsidRPr="008675C0">
              <w:t xml:space="preserve">Развитие кадрового потенциала отрасли образования </w:t>
            </w:r>
            <w:proofErr w:type="spellStart"/>
            <w:r w:rsidRPr="008675C0">
              <w:t>Манского</w:t>
            </w:r>
            <w:proofErr w:type="spellEnd"/>
            <w:r w:rsidRPr="008675C0">
              <w:t xml:space="preserve"> района</w:t>
            </w:r>
          </w:p>
        </w:tc>
        <w:tc>
          <w:tcPr>
            <w:tcW w:w="1843" w:type="dxa"/>
            <w:vMerge w:val="restart"/>
            <w:tcBorders>
              <w:top w:val="nil"/>
              <w:left w:val="single" w:sz="4" w:space="0" w:color="auto"/>
              <w:bottom w:val="single" w:sz="4" w:space="0" w:color="000000"/>
              <w:right w:val="single" w:sz="4" w:space="0" w:color="auto"/>
            </w:tcBorders>
            <w:shd w:val="clear" w:color="auto" w:fill="auto"/>
            <w:vAlign w:val="bottom"/>
            <w:hideMark/>
          </w:tcPr>
          <w:p w:rsidR="00927DF0" w:rsidRPr="008675C0" w:rsidRDefault="00927DF0" w:rsidP="008B4EF9">
            <w:r w:rsidRPr="008675C0">
              <w:t xml:space="preserve">Управление образования администрации </w:t>
            </w:r>
            <w:proofErr w:type="spellStart"/>
            <w:r w:rsidRPr="008675C0">
              <w:t>Манского</w:t>
            </w:r>
            <w:proofErr w:type="spellEnd"/>
            <w:r w:rsidRPr="008675C0">
              <w:t xml:space="preserve"> района</w:t>
            </w: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927DF0" w:rsidRPr="008675C0" w:rsidRDefault="00927DF0" w:rsidP="008B4EF9">
            <w:r w:rsidRPr="008675C0">
              <w:t>районный бюджет</w:t>
            </w:r>
          </w:p>
        </w:tc>
        <w:tc>
          <w:tcPr>
            <w:tcW w:w="1559"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2 459,70</w:t>
            </w:r>
          </w:p>
        </w:tc>
        <w:tc>
          <w:tcPr>
            <w:tcW w:w="1559"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2 259,70</w:t>
            </w:r>
          </w:p>
        </w:tc>
        <w:tc>
          <w:tcPr>
            <w:tcW w:w="1418"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2 259,70</w:t>
            </w:r>
          </w:p>
        </w:tc>
        <w:tc>
          <w:tcPr>
            <w:tcW w:w="1417"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6 979,10</w:t>
            </w:r>
          </w:p>
        </w:tc>
      </w:tr>
      <w:tr w:rsidR="00927DF0" w:rsidRPr="008675C0" w:rsidTr="008B4EF9">
        <w:trPr>
          <w:trHeight w:val="315"/>
        </w:trPr>
        <w:tc>
          <w:tcPr>
            <w:tcW w:w="1701" w:type="dxa"/>
            <w:vMerge/>
            <w:tcBorders>
              <w:top w:val="nil"/>
              <w:left w:val="single" w:sz="4" w:space="0" w:color="auto"/>
              <w:bottom w:val="single" w:sz="4" w:space="0" w:color="000000"/>
              <w:right w:val="single" w:sz="4" w:space="0" w:color="auto"/>
            </w:tcBorders>
            <w:vAlign w:val="center"/>
            <w:hideMark/>
          </w:tcPr>
          <w:p w:rsidR="00927DF0" w:rsidRPr="008675C0" w:rsidRDefault="00927DF0" w:rsidP="008B4EF9"/>
        </w:tc>
        <w:tc>
          <w:tcPr>
            <w:tcW w:w="2268" w:type="dxa"/>
            <w:vMerge/>
            <w:tcBorders>
              <w:top w:val="nil"/>
              <w:left w:val="single" w:sz="4" w:space="0" w:color="auto"/>
              <w:bottom w:val="single" w:sz="4" w:space="0" w:color="000000"/>
              <w:right w:val="single" w:sz="4" w:space="0" w:color="auto"/>
            </w:tcBorders>
            <w:vAlign w:val="center"/>
            <w:hideMark/>
          </w:tcPr>
          <w:p w:rsidR="00927DF0" w:rsidRPr="008675C0" w:rsidRDefault="00927DF0" w:rsidP="008B4EF9"/>
        </w:tc>
        <w:tc>
          <w:tcPr>
            <w:tcW w:w="1843" w:type="dxa"/>
            <w:vMerge/>
            <w:tcBorders>
              <w:top w:val="nil"/>
              <w:left w:val="single" w:sz="4" w:space="0" w:color="auto"/>
              <w:bottom w:val="single" w:sz="4" w:space="0" w:color="000000"/>
              <w:right w:val="single" w:sz="4" w:space="0" w:color="auto"/>
            </w:tcBorders>
            <w:vAlign w:val="center"/>
            <w:hideMark/>
          </w:tcPr>
          <w:p w:rsidR="00927DF0" w:rsidRPr="008675C0" w:rsidRDefault="00927DF0" w:rsidP="008B4EF9"/>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927DF0" w:rsidRPr="008675C0" w:rsidRDefault="00927DF0" w:rsidP="008B4EF9">
            <w:pPr>
              <w:rPr>
                <w:b/>
                <w:bCs/>
              </w:rPr>
            </w:pPr>
            <w:r w:rsidRPr="008675C0">
              <w:rPr>
                <w:b/>
                <w:bCs/>
              </w:rPr>
              <w:t>итого</w:t>
            </w:r>
          </w:p>
        </w:tc>
        <w:tc>
          <w:tcPr>
            <w:tcW w:w="1559"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rPr>
                <w:b/>
                <w:bCs/>
              </w:rPr>
            </w:pPr>
            <w:r w:rsidRPr="008675C0">
              <w:rPr>
                <w:b/>
                <w:bCs/>
              </w:rPr>
              <w:t>2 459,70</w:t>
            </w:r>
          </w:p>
        </w:tc>
        <w:tc>
          <w:tcPr>
            <w:tcW w:w="1559"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rPr>
                <w:b/>
                <w:bCs/>
              </w:rPr>
            </w:pPr>
            <w:r w:rsidRPr="008675C0">
              <w:rPr>
                <w:b/>
                <w:bCs/>
              </w:rPr>
              <w:t>2 259,70</w:t>
            </w:r>
          </w:p>
        </w:tc>
        <w:tc>
          <w:tcPr>
            <w:tcW w:w="1418"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rPr>
                <w:b/>
                <w:bCs/>
              </w:rPr>
            </w:pPr>
            <w:r w:rsidRPr="008675C0">
              <w:rPr>
                <w:b/>
                <w:bCs/>
              </w:rPr>
              <w:t>2 259,70</w:t>
            </w:r>
          </w:p>
        </w:tc>
        <w:tc>
          <w:tcPr>
            <w:tcW w:w="1417"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rPr>
                <w:b/>
                <w:bCs/>
              </w:rPr>
            </w:pPr>
            <w:r w:rsidRPr="008675C0">
              <w:rPr>
                <w:b/>
                <w:bCs/>
              </w:rPr>
              <w:t>6 979,10</w:t>
            </w:r>
          </w:p>
        </w:tc>
      </w:tr>
      <w:tr w:rsidR="00927DF0" w:rsidRPr="008675C0" w:rsidTr="008B4EF9">
        <w:trPr>
          <w:trHeight w:val="454"/>
        </w:trPr>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27DF0" w:rsidRPr="008675C0" w:rsidRDefault="00927DF0" w:rsidP="008B4EF9">
            <w:r w:rsidRPr="008675C0">
              <w:t xml:space="preserve">подпрограмма </w:t>
            </w:r>
          </w:p>
        </w:tc>
        <w:tc>
          <w:tcPr>
            <w:tcW w:w="2268" w:type="dxa"/>
            <w:vMerge w:val="restart"/>
            <w:tcBorders>
              <w:top w:val="nil"/>
              <w:left w:val="single" w:sz="4" w:space="0" w:color="auto"/>
              <w:bottom w:val="single" w:sz="4" w:space="0" w:color="000000"/>
              <w:right w:val="single" w:sz="4" w:space="0" w:color="auto"/>
            </w:tcBorders>
            <w:shd w:val="clear" w:color="auto" w:fill="auto"/>
            <w:vAlign w:val="bottom"/>
            <w:hideMark/>
          </w:tcPr>
          <w:p w:rsidR="00927DF0" w:rsidRPr="008675C0" w:rsidRDefault="00927DF0" w:rsidP="008B4EF9">
            <w:r w:rsidRPr="008675C0">
              <w:t xml:space="preserve">Организация отдыха, оздоровления и занятости в летнее время детей и подростков </w:t>
            </w:r>
            <w:proofErr w:type="spellStart"/>
            <w:r w:rsidRPr="008675C0">
              <w:t>Манского</w:t>
            </w:r>
            <w:proofErr w:type="spellEnd"/>
            <w:r w:rsidRPr="008675C0">
              <w:t xml:space="preserve"> района</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927DF0" w:rsidRPr="008675C0" w:rsidRDefault="00927DF0" w:rsidP="008B4EF9">
            <w:r w:rsidRPr="008675C0">
              <w:t xml:space="preserve">Управление образования администрации </w:t>
            </w:r>
            <w:proofErr w:type="spellStart"/>
            <w:r w:rsidRPr="008675C0">
              <w:t>Манского</w:t>
            </w:r>
            <w:proofErr w:type="spellEnd"/>
            <w:r w:rsidRPr="008675C0">
              <w:t xml:space="preserve"> районе </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rsidR="00927DF0" w:rsidRPr="008675C0" w:rsidRDefault="00927DF0" w:rsidP="008B4EF9">
            <w:r w:rsidRPr="008675C0">
              <w:t>краевой бюджет</w:t>
            </w:r>
          </w:p>
        </w:tc>
        <w:tc>
          <w:tcPr>
            <w:tcW w:w="1559"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0,00</w:t>
            </w:r>
          </w:p>
        </w:tc>
        <w:tc>
          <w:tcPr>
            <w:tcW w:w="1559"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0,00</w:t>
            </w:r>
          </w:p>
        </w:tc>
        <w:tc>
          <w:tcPr>
            <w:tcW w:w="1418"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0</w:t>
            </w:r>
          </w:p>
        </w:tc>
        <w:tc>
          <w:tcPr>
            <w:tcW w:w="1417"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0,00</w:t>
            </w:r>
          </w:p>
        </w:tc>
      </w:tr>
      <w:tr w:rsidR="00927DF0" w:rsidRPr="008675C0" w:rsidTr="008B4EF9">
        <w:trPr>
          <w:trHeight w:val="315"/>
        </w:trPr>
        <w:tc>
          <w:tcPr>
            <w:tcW w:w="1701" w:type="dxa"/>
            <w:vMerge/>
            <w:tcBorders>
              <w:top w:val="nil"/>
              <w:left w:val="single" w:sz="4" w:space="0" w:color="auto"/>
              <w:bottom w:val="single" w:sz="4" w:space="0" w:color="000000"/>
              <w:right w:val="single" w:sz="4" w:space="0" w:color="auto"/>
            </w:tcBorders>
            <w:vAlign w:val="center"/>
            <w:hideMark/>
          </w:tcPr>
          <w:p w:rsidR="00927DF0" w:rsidRPr="008675C0" w:rsidRDefault="00927DF0" w:rsidP="008B4EF9"/>
        </w:tc>
        <w:tc>
          <w:tcPr>
            <w:tcW w:w="2268" w:type="dxa"/>
            <w:vMerge/>
            <w:tcBorders>
              <w:top w:val="nil"/>
              <w:left w:val="single" w:sz="4" w:space="0" w:color="auto"/>
              <w:bottom w:val="single" w:sz="4" w:space="0" w:color="000000"/>
              <w:right w:val="single" w:sz="4" w:space="0" w:color="auto"/>
            </w:tcBorders>
            <w:vAlign w:val="center"/>
            <w:hideMark/>
          </w:tcPr>
          <w:p w:rsidR="00927DF0" w:rsidRPr="008675C0" w:rsidRDefault="00927DF0" w:rsidP="008B4EF9"/>
        </w:tc>
        <w:tc>
          <w:tcPr>
            <w:tcW w:w="1843" w:type="dxa"/>
            <w:vMerge/>
            <w:tcBorders>
              <w:top w:val="nil"/>
              <w:left w:val="single" w:sz="4" w:space="0" w:color="auto"/>
              <w:bottom w:val="single" w:sz="4" w:space="0" w:color="000000"/>
              <w:right w:val="single" w:sz="4" w:space="0" w:color="auto"/>
            </w:tcBorders>
            <w:vAlign w:val="center"/>
            <w:hideMark/>
          </w:tcPr>
          <w:p w:rsidR="00927DF0" w:rsidRPr="008675C0" w:rsidRDefault="00927DF0" w:rsidP="008B4EF9"/>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rsidR="00927DF0" w:rsidRPr="008675C0" w:rsidRDefault="00927DF0" w:rsidP="008B4EF9">
            <w:r w:rsidRPr="008675C0">
              <w:t>районный бюджет</w:t>
            </w:r>
          </w:p>
        </w:tc>
        <w:tc>
          <w:tcPr>
            <w:tcW w:w="1559"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223,20</w:t>
            </w:r>
          </w:p>
        </w:tc>
        <w:tc>
          <w:tcPr>
            <w:tcW w:w="1559"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223,20</w:t>
            </w:r>
          </w:p>
        </w:tc>
        <w:tc>
          <w:tcPr>
            <w:tcW w:w="1418"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223,2</w:t>
            </w:r>
          </w:p>
        </w:tc>
        <w:tc>
          <w:tcPr>
            <w:tcW w:w="1417"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669,60</w:t>
            </w:r>
          </w:p>
        </w:tc>
      </w:tr>
      <w:tr w:rsidR="00927DF0" w:rsidRPr="008675C0" w:rsidTr="008B4EF9">
        <w:trPr>
          <w:trHeight w:val="936"/>
        </w:trPr>
        <w:tc>
          <w:tcPr>
            <w:tcW w:w="1701" w:type="dxa"/>
            <w:vMerge/>
            <w:tcBorders>
              <w:top w:val="nil"/>
              <w:left w:val="single" w:sz="4" w:space="0" w:color="auto"/>
              <w:bottom w:val="single" w:sz="4" w:space="0" w:color="000000"/>
              <w:right w:val="single" w:sz="4" w:space="0" w:color="auto"/>
            </w:tcBorders>
            <w:vAlign w:val="center"/>
            <w:hideMark/>
          </w:tcPr>
          <w:p w:rsidR="00927DF0" w:rsidRPr="008675C0" w:rsidRDefault="00927DF0" w:rsidP="008B4EF9"/>
        </w:tc>
        <w:tc>
          <w:tcPr>
            <w:tcW w:w="2268" w:type="dxa"/>
            <w:vMerge/>
            <w:tcBorders>
              <w:top w:val="nil"/>
              <w:left w:val="single" w:sz="4" w:space="0" w:color="auto"/>
              <w:bottom w:val="single" w:sz="4" w:space="0" w:color="000000"/>
              <w:right w:val="single" w:sz="4" w:space="0" w:color="auto"/>
            </w:tcBorders>
            <w:vAlign w:val="center"/>
            <w:hideMark/>
          </w:tcPr>
          <w:p w:rsidR="00927DF0" w:rsidRPr="008675C0" w:rsidRDefault="00927DF0" w:rsidP="008B4EF9"/>
        </w:tc>
        <w:tc>
          <w:tcPr>
            <w:tcW w:w="1843" w:type="dxa"/>
            <w:vMerge/>
            <w:tcBorders>
              <w:top w:val="nil"/>
              <w:left w:val="single" w:sz="4" w:space="0" w:color="auto"/>
              <w:bottom w:val="single" w:sz="4" w:space="0" w:color="000000"/>
              <w:right w:val="single" w:sz="4" w:space="0" w:color="auto"/>
            </w:tcBorders>
            <w:vAlign w:val="center"/>
            <w:hideMark/>
          </w:tcPr>
          <w:p w:rsidR="00927DF0" w:rsidRPr="008675C0" w:rsidRDefault="00927DF0" w:rsidP="008B4EF9"/>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927DF0" w:rsidRPr="008675C0" w:rsidRDefault="00927DF0" w:rsidP="008B4EF9">
            <w:pPr>
              <w:rPr>
                <w:b/>
                <w:bCs/>
              </w:rPr>
            </w:pPr>
            <w:r w:rsidRPr="008675C0">
              <w:rPr>
                <w:b/>
                <w:bCs/>
              </w:rPr>
              <w:t>итого</w:t>
            </w:r>
          </w:p>
        </w:tc>
        <w:tc>
          <w:tcPr>
            <w:tcW w:w="1559"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rPr>
                <w:b/>
                <w:bCs/>
              </w:rPr>
            </w:pPr>
            <w:r w:rsidRPr="008675C0">
              <w:rPr>
                <w:b/>
                <w:bCs/>
              </w:rPr>
              <w:t>223,20</w:t>
            </w:r>
          </w:p>
        </w:tc>
        <w:tc>
          <w:tcPr>
            <w:tcW w:w="1559"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rPr>
                <w:b/>
                <w:bCs/>
              </w:rPr>
            </w:pPr>
            <w:r w:rsidRPr="008675C0">
              <w:rPr>
                <w:b/>
                <w:bCs/>
              </w:rPr>
              <w:t>223,20</w:t>
            </w:r>
          </w:p>
        </w:tc>
        <w:tc>
          <w:tcPr>
            <w:tcW w:w="1418"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rPr>
                <w:b/>
                <w:bCs/>
              </w:rPr>
            </w:pPr>
            <w:r w:rsidRPr="008675C0">
              <w:rPr>
                <w:b/>
                <w:bCs/>
              </w:rPr>
              <w:t>223,20</w:t>
            </w:r>
          </w:p>
        </w:tc>
        <w:tc>
          <w:tcPr>
            <w:tcW w:w="1417"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rPr>
                <w:b/>
                <w:bCs/>
              </w:rPr>
            </w:pPr>
            <w:r w:rsidRPr="008675C0">
              <w:rPr>
                <w:b/>
                <w:bCs/>
              </w:rPr>
              <w:t>669,60</w:t>
            </w:r>
          </w:p>
        </w:tc>
      </w:tr>
      <w:tr w:rsidR="00927DF0" w:rsidRPr="008675C0" w:rsidTr="008B4EF9">
        <w:trPr>
          <w:trHeight w:val="782"/>
        </w:trPr>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27DF0" w:rsidRPr="008675C0" w:rsidRDefault="00927DF0" w:rsidP="008B4EF9">
            <w:pPr>
              <w:jc w:val="center"/>
            </w:pPr>
            <w:r w:rsidRPr="008675C0">
              <w:t xml:space="preserve">подпрограмма </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927DF0" w:rsidRPr="008675C0" w:rsidRDefault="00927DF0" w:rsidP="008B4EF9">
            <w:r w:rsidRPr="008675C0">
              <w:t>Реализация переданных полномочий по опеке и попечительству в отношении несовершеннолетних</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927DF0" w:rsidRPr="008675C0" w:rsidRDefault="00927DF0" w:rsidP="008B4EF9">
            <w:r w:rsidRPr="008675C0">
              <w:t xml:space="preserve">Управление образования администрации </w:t>
            </w:r>
            <w:proofErr w:type="spellStart"/>
            <w:r w:rsidRPr="008675C0">
              <w:t>Манского</w:t>
            </w:r>
            <w:proofErr w:type="spellEnd"/>
            <w:r w:rsidRPr="008675C0">
              <w:t xml:space="preserve"> района</w:t>
            </w: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927DF0" w:rsidRPr="008675C0" w:rsidRDefault="00927DF0" w:rsidP="008B4EF9">
            <w:r w:rsidRPr="008675C0">
              <w:t>краевой бюджет</w:t>
            </w:r>
          </w:p>
        </w:tc>
        <w:tc>
          <w:tcPr>
            <w:tcW w:w="1559"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1 280,10</w:t>
            </w:r>
          </w:p>
        </w:tc>
        <w:tc>
          <w:tcPr>
            <w:tcW w:w="1559"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1 280,10</w:t>
            </w:r>
          </w:p>
        </w:tc>
        <w:tc>
          <w:tcPr>
            <w:tcW w:w="1418"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1280,1</w:t>
            </w:r>
          </w:p>
        </w:tc>
        <w:tc>
          <w:tcPr>
            <w:tcW w:w="1417"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3 840,30</w:t>
            </w:r>
          </w:p>
        </w:tc>
      </w:tr>
      <w:tr w:rsidR="00927DF0" w:rsidRPr="008675C0" w:rsidTr="008B4EF9">
        <w:trPr>
          <w:trHeight w:val="315"/>
        </w:trPr>
        <w:tc>
          <w:tcPr>
            <w:tcW w:w="1701" w:type="dxa"/>
            <w:vMerge/>
            <w:tcBorders>
              <w:top w:val="nil"/>
              <w:left w:val="single" w:sz="4" w:space="0" w:color="auto"/>
              <w:bottom w:val="single" w:sz="4" w:space="0" w:color="auto"/>
              <w:right w:val="single" w:sz="4" w:space="0" w:color="auto"/>
            </w:tcBorders>
            <w:vAlign w:val="center"/>
            <w:hideMark/>
          </w:tcPr>
          <w:p w:rsidR="00927DF0" w:rsidRPr="008675C0" w:rsidRDefault="00927DF0" w:rsidP="008B4EF9"/>
        </w:tc>
        <w:tc>
          <w:tcPr>
            <w:tcW w:w="2268" w:type="dxa"/>
            <w:vMerge/>
            <w:tcBorders>
              <w:top w:val="nil"/>
              <w:left w:val="single" w:sz="4" w:space="0" w:color="auto"/>
              <w:bottom w:val="single" w:sz="4" w:space="0" w:color="auto"/>
              <w:right w:val="single" w:sz="4" w:space="0" w:color="auto"/>
            </w:tcBorders>
            <w:vAlign w:val="center"/>
            <w:hideMark/>
          </w:tcPr>
          <w:p w:rsidR="00927DF0" w:rsidRPr="008675C0" w:rsidRDefault="00927DF0" w:rsidP="008B4EF9"/>
        </w:tc>
        <w:tc>
          <w:tcPr>
            <w:tcW w:w="1843" w:type="dxa"/>
            <w:vMerge/>
            <w:tcBorders>
              <w:top w:val="nil"/>
              <w:left w:val="single" w:sz="4" w:space="0" w:color="auto"/>
              <w:bottom w:val="single" w:sz="4" w:space="0" w:color="auto"/>
              <w:right w:val="single" w:sz="4" w:space="0" w:color="auto"/>
            </w:tcBorders>
            <w:vAlign w:val="center"/>
            <w:hideMark/>
          </w:tcPr>
          <w:p w:rsidR="00927DF0" w:rsidRPr="008675C0" w:rsidRDefault="00927DF0" w:rsidP="008B4EF9"/>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927DF0" w:rsidRPr="008675C0" w:rsidRDefault="00927DF0" w:rsidP="008B4EF9">
            <w:pPr>
              <w:rPr>
                <w:b/>
                <w:bCs/>
              </w:rPr>
            </w:pPr>
            <w:r w:rsidRPr="008675C0">
              <w:rPr>
                <w:b/>
                <w:bCs/>
              </w:rPr>
              <w:t>итого</w:t>
            </w:r>
          </w:p>
        </w:tc>
        <w:tc>
          <w:tcPr>
            <w:tcW w:w="1559"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rPr>
                <w:b/>
                <w:bCs/>
              </w:rPr>
            </w:pPr>
            <w:r w:rsidRPr="008675C0">
              <w:rPr>
                <w:b/>
                <w:bCs/>
              </w:rPr>
              <w:t>1 280,10</w:t>
            </w:r>
          </w:p>
        </w:tc>
        <w:tc>
          <w:tcPr>
            <w:tcW w:w="1559"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rPr>
                <w:b/>
                <w:bCs/>
              </w:rPr>
            </w:pPr>
            <w:r w:rsidRPr="008675C0">
              <w:rPr>
                <w:b/>
                <w:bCs/>
              </w:rPr>
              <w:t>1 280,10</w:t>
            </w:r>
          </w:p>
        </w:tc>
        <w:tc>
          <w:tcPr>
            <w:tcW w:w="1418"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rPr>
                <w:b/>
                <w:bCs/>
              </w:rPr>
            </w:pPr>
            <w:r w:rsidRPr="008675C0">
              <w:rPr>
                <w:b/>
                <w:bCs/>
              </w:rPr>
              <w:t>1 280,10</w:t>
            </w:r>
          </w:p>
        </w:tc>
        <w:tc>
          <w:tcPr>
            <w:tcW w:w="1417"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rPr>
                <w:b/>
                <w:bCs/>
              </w:rPr>
            </w:pPr>
            <w:r w:rsidRPr="008675C0">
              <w:rPr>
                <w:b/>
                <w:bCs/>
              </w:rPr>
              <w:t>3 840,30</w:t>
            </w:r>
          </w:p>
        </w:tc>
      </w:tr>
    </w:tbl>
    <w:p w:rsidR="00927DF0" w:rsidRDefault="00927DF0" w:rsidP="00927DF0"/>
    <w:tbl>
      <w:tblPr>
        <w:tblW w:w="14317" w:type="dxa"/>
        <w:tblInd w:w="108" w:type="dxa"/>
        <w:tblLayout w:type="fixed"/>
        <w:tblLook w:val="04A0" w:firstRow="1" w:lastRow="0" w:firstColumn="1" w:lastColumn="0" w:noHBand="0" w:noVBand="1"/>
      </w:tblPr>
      <w:tblGrid>
        <w:gridCol w:w="1701"/>
        <w:gridCol w:w="2268"/>
        <w:gridCol w:w="1843"/>
        <w:gridCol w:w="2552"/>
        <w:gridCol w:w="1559"/>
        <w:gridCol w:w="1559"/>
        <w:gridCol w:w="1418"/>
        <w:gridCol w:w="1417"/>
      </w:tblGrid>
      <w:tr w:rsidR="00927DF0" w:rsidRPr="008675C0" w:rsidTr="008B4EF9">
        <w:trPr>
          <w:trHeight w:val="630"/>
        </w:trPr>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27DF0" w:rsidRPr="008675C0" w:rsidRDefault="00927DF0" w:rsidP="008B4EF9">
            <w:pPr>
              <w:jc w:val="center"/>
            </w:pPr>
            <w:r w:rsidRPr="008675C0">
              <w:lastRenderedPageBreak/>
              <w:t xml:space="preserve">подпрограмма </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7DF0" w:rsidRPr="008675C0" w:rsidRDefault="00927DF0" w:rsidP="008B4EF9">
            <w:r w:rsidRPr="008675C0">
              <w:t>Обеспечение жильем детей-сирот</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27DF0" w:rsidRPr="008675C0" w:rsidRDefault="00927DF0" w:rsidP="008B4EF9">
            <w:r w:rsidRPr="008675C0">
              <w:t>КУМИ</w:t>
            </w: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927DF0" w:rsidRPr="008675C0" w:rsidRDefault="00927DF0" w:rsidP="008B4EF9">
            <w:r w:rsidRPr="008675C0">
              <w:t>федеральный бюджет</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1 918,00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1 894,40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3 812,40</w:t>
            </w:r>
          </w:p>
        </w:tc>
      </w:tr>
      <w:tr w:rsidR="00927DF0" w:rsidRPr="008675C0" w:rsidTr="008B4EF9">
        <w:trPr>
          <w:trHeight w:val="630"/>
        </w:trPr>
        <w:tc>
          <w:tcPr>
            <w:tcW w:w="1701" w:type="dxa"/>
            <w:vMerge/>
            <w:tcBorders>
              <w:top w:val="nil"/>
              <w:left w:val="single" w:sz="4" w:space="0" w:color="auto"/>
              <w:bottom w:val="single" w:sz="4" w:space="0" w:color="000000"/>
              <w:right w:val="single" w:sz="4" w:space="0" w:color="auto"/>
            </w:tcBorders>
            <w:vAlign w:val="center"/>
            <w:hideMark/>
          </w:tcPr>
          <w:p w:rsidR="00927DF0" w:rsidRPr="008675C0" w:rsidRDefault="00927DF0" w:rsidP="008B4EF9"/>
        </w:tc>
        <w:tc>
          <w:tcPr>
            <w:tcW w:w="2268" w:type="dxa"/>
            <w:vMerge/>
            <w:tcBorders>
              <w:top w:val="nil"/>
              <w:left w:val="single" w:sz="4" w:space="0" w:color="auto"/>
              <w:bottom w:val="single" w:sz="4" w:space="0" w:color="000000"/>
              <w:right w:val="single" w:sz="4" w:space="0" w:color="auto"/>
            </w:tcBorders>
            <w:vAlign w:val="center"/>
            <w:hideMark/>
          </w:tcPr>
          <w:p w:rsidR="00927DF0" w:rsidRPr="008675C0" w:rsidRDefault="00927DF0" w:rsidP="008B4EF9"/>
        </w:tc>
        <w:tc>
          <w:tcPr>
            <w:tcW w:w="1843" w:type="dxa"/>
            <w:vMerge/>
            <w:tcBorders>
              <w:top w:val="nil"/>
              <w:left w:val="single" w:sz="4" w:space="0" w:color="auto"/>
              <w:bottom w:val="single" w:sz="4" w:space="0" w:color="000000"/>
              <w:right w:val="single" w:sz="4" w:space="0" w:color="auto"/>
            </w:tcBorders>
            <w:vAlign w:val="center"/>
            <w:hideMark/>
          </w:tcPr>
          <w:p w:rsidR="00927DF0" w:rsidRPr="008675C0" w:rsidRDefault="00927DF0" w:rsidP="008B4EF9"/>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927DF0" w:rsidRPr="008675C0" w:rsidRDefault="00927DF0" w:rsidP="008B4EF9">
            <w:r w:rsidRPr="008675C0">
              <w:t>краевой бюджет</w:t>
            </w:r>
          </w:p>
        </w:tc>
        <w:tc>
          <w:tcPr>
            <w:tcW w:w="1559"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4 818,10</w:t>
            </w:r>
          </w:p>
        </w:tc>
        <w:tc>
          <w:tcPr>
            <w:tcW w:w="1559"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4 841,70</w:t>
            </w:r>
          </w:p>
        </w:tc>
        <w:tc>
          <w:tcPr>
            <w:tcW w:w="1418"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6 736,10</w:t>
            </w:r>
          </w:p>
        </w:tc>
        <w:tc>
          <w:tcPr>
            <w:tcW w:w="1417"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16 395,90</w:t>
            </w:r>
          </w:p>
        </w:tc>
      </w:tr>
      <w:tr w:rsidR="00927DF0" w:rsidRPr="008675C0" w:rsidTr="008B4EF9">
        <w:trPr>
          <w:trHeight w:val="315"/>
        </w:trPr>
        <w:tc>
          <w:tcPr>
            <w:tcW w:w="1701" w:type="dxa"/>
            <w:vMerge/>
            <w:tcBorders>
              <w:top w:val="nil"/>
              <w:left w:val="single" w:sz="4" w:space="0" w:color="auto"/>
              <w:bottom w:val="single" w:sz="4" w:space="0" w:color="000000"/>
              <w:right w:val="single" w:sz="4" w:space="0" w:color="auto"/>
            </w:tcBorders>
            <w:vAlign w:val="center"/>
            <w:hideMark/>
          </w:tcPr>
          <w:p w:rsidR="00927DF0" w:rsidRPr="008675C0" w:rsidRDefault="00927DF0" w:rsidP="008B4EF9"/>
        </w:tc>
        <w:tc>
          <w:tcPr>
            <w:tcW w:w="2268" w:type="dxa"/>
            <w:vMerge/>
            <w:tcBorders>
              <w:top w:val="nil"/>
              <w:left w:val="single" w:sz="4" w:space="0" w:color="auto"/>
              <w:bottom w:val="single" w:sz="4" w:space="0" w:color="000000"/>
              <w:right w:val="single" w:sz="4" w:space="0" w:color="auto"/>
            </w:tcBorders>
            <w:vAlign w:val="center"/>
            <w:hideMark/>
          </w:tcPr>
          <w:p w:rsidR="00927DF0" w:rsidRPr="008675C0" w:rsidRDefault="00927DF0" w:rsidP="008B4EF9"/>
        </w:tc>
        <w:tc>
          <w:tcPr>
            <w:tcW w:w="1843" w:type="dxa"/>
            <w:vMerge/>
            <w:tcBorders>
              <w:top w:val="nil"/>
              <w:left w:val="single" w:sz="4" w:space="0" w:color="auto"/>
              <w:bottom w:val="single" w:sz="4" w:space="0" w:color="000000"/>
              <w:right w:val="single" w:sz="4" w:space="0" w:color="auto"/>
            </w:tcBorders>
            <w:vAlign w:val="center"/>
            <w:hideMark/>
          </w:tcPr>
          <w:p w:rsidR="00927DF0" w:rsidRPr="008675C0" w:rsidRDefault="00927DF0" w:rsidP="008B4EF9"/>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927DF0" w:rsidRPr="008675C0" w:rsidRDefault="00927DF0" w:rsidP="008B4EF9">
            <w:pPr>
              <w:rPr>
                <w:b/>
                <w:bCs/>
              </w:rPr>
            </w:pPr>
            <w:r w:rsidRPr="008675C0">
              <w:rPr>
                <w:b/>
                <w:bCs/>
              </w:rPr>
              <w:t>итого</w:t>
            </w:r>
          </w:p>
        </w:tc>
        <w:tc>
          <w:tcPr>
            <w:tcW w:w="1559"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rPr>
                <w:b/>
                <w:bCs/>
              </w:rPr>
            </w:pPr>
            <w:r w:rsidRPr="008675C0">
              <w:rPr>
                <w:b/>
                <w:bCs/>
              </w:rPr>
              <w:t>6 736,10</w:t>
            </w:r>
          </w:p>
        </w:tc>
        <w:tc>
          <w:tcPr>
            <w:tcW w:w="1559"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rPr>
                <w:b/>
                <w:bCs/>
              </w:rPr>
            </w:pPr>
            <w:r w:rsidRPr="008675C0">
              <w:rPr>
                <w:b/>
                <w:bCs/>
              </w:rPr>
              <w:t>6 736,10</w:t>
            </w:r>
          </w:p>
        </w:tc>
        <w:tc>
          <w:tcPr>
            <w:tcW w:w="1418"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rPr>
                <w:b/>
                <w:bCs/>
              </w:rPr>
            </w:pPr>
            <w:r w:rsidRPr="008675C0">
              <w:rPr>
                <w:b/>
                <w:bCs/>
              </w:rPr>
              <w:t>6 736,10</w:t>
            </w:r>
          </w:p>
        </w:tc>
        <w:tc>
          <w:tcPr>
            <w:tcW w:w="1417"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rPr>
                <w:b/>
                <w:bCs/>
              </w:rPr>
            </w:pPr>
            <w:r w:rsidRPr="008675C0">
              <w:rPr>
                <w:b/>
                <w:bCs/>
              </w:rPr>
              <w:t>20 208,30</w:t>
            </w:r>
          </w:p>
        </w:tc>
      </w:tr>
      <w:tr w:rsidR="00927DF0" w:rsidRPr="008675C0" w:rsidTr="008B4EF9">
        <w:trPr>
          <w:trHeight w:val="802"/>
        </w:trPr>
        <w:tc>
          <w:tcPr>
            <w:tcW w:w="1701" w:type="dxa"/>
            <w:vMerge w:val="restart"/>
            <w:tcBorders>
              <w:top w:val="single" w:sz="4" w:space="0" w:color="000000"/>
              <w:left w:val="single" w:sz="4" w:space="0" w:color="auto"/>
              <w:bottom w:val="nil"/>
              <w:right w:val="single" w:sz="4" w:space="0" w:color="auto"/>
            </w:tcBorders>
            <w:shd w:val="clear" w:color="auto" w:fill="auto"/>
            <w:noWrap/>
            <w:vAlign w:val="center"/>
            <w:hideMark/>
          </w:tcPr>
          <w:p w:rsidR="00927DF0" w:rsidRPr="008675C0" w:rsidRDefault="00927DF0" w:rsidP="008B4EF9">
            <w:r w:rsidRPr="008675C0">
              <w:t>подпрограмма</w:t>
            </w:r>
          </w:p>
        </w:tc>
        <w:tc>
          <w:tcPr>
            <w:tcW w:w="2268" w:type="dxa"/>
            <w:vMerge w:val="restart"/>
            <w:tcBorders>
              <w:top w:val="single" w:sz="4" w:space="0" w:color="000000"/>
              <w:left w:val="single" w:sz="4" w:space="0" w:color="auto"/>
              <w:bottom w:val="nil"/>
              <w:right w:val="single" w:sz="4" w:space="0" w:color="auto"/>
            </w:tcBorders>
            <w:shd w:val="clear" w:color="auto" w:fill="auto"/>
            <w:vAlign w:val="center"/>
            <w:hideMark/>
          </w:tcPr>
          <w:p w:rsidR="00927DF0" w:rsidRPr="008675C0" w:rsidRDefault="00927DF0" w:rsidP="008B4EF9">
            <w:r w:rsidRPr="008675C0">
              <w:t>Обеспечение условий реализации муниципальной программы и прочие мероприятия</w:t>
            </w:r>
          </w:p>
        </w:tc>
        <w:tc>
          <w:tcPr>
            <w:tcW w:w="1843" w:type="dxa"/>
            <w:vMerge w:val="restart"/>
            <w:tcBorders>
              <w:top w:val="single" w:sz="4" w:space="0" w:color="000000"/>
              <w:left w:val="single" w:sz="4" w:space="0" w:color="auto"/>
              <w:bottom w:val="nil"/>
              <w:right w:val="single" w:sz="4" w:space="0" w:color="auto"/>
            </w:tcBorders>
            <w:shd w:val="clear" w:color="auto" w:fill="auto"/>
            <w:vAlign w:val="center"/>
            <w:hideMark/>
          </w:tcPr>
          <w:p w:rsidR="00927DF0" w:rsidRPr="008675C0" w:rsidRDefault="00927DF0" w:rsidP="008B4EF9">
            <w:r w:rsidRPr="008675C0">
              <w:t xml:space="preserve">Управление образования администрации </w:t>
            </w:r>
            <w:proofErr w:type="spellStart"/>
            <w:r w:rsidRPr="008675C0">
              <w:t>Манского</w:t>
            </w:r>
            <w:proofErr w:type="spellEnd"/>
            <w:r w:rsidRPr="008675C0">
              <w:t xml:space="preserve"> района</w:t>
            </w:r>
          </w:p>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927DF0" w:rsidRPr="008675C0" w:rsidRDefault="00927DF0" w:rsidP="008B4EF9">
            <w:r w:rsidRPr="008675C0">
              <w:t>краевой бюджет</w:t>
            </w:r>
          </w:p>
        </w:tc>
        <w:tc>
          <w:tcPr>
            <w:tcW w:w="1559"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1 202,30</w:t>
            </w:r>
          </w:p>
        </w:tc>
        <w:tc>
          <w:tcPr>
            <w:tcW w:w="1559"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1 202,30</w:t>
            </w:r>
          </w:p>
        </w:tc>
        <w:tc>
          <w:tcPr>
            <w:tcW w:w="1418"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1202,3</w:t>
            </w:r>
          </w:p>
        </w:tc>
        <w:tc>
          <w:tcPr>
            <w:tcW w:w="1417"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3 606,90</w:t>
            </w:r>
          </w:p>
        </w:tc>
      </w:tr>
      <w:tr w:rsidR="00927DF0" w:rsidRPr="008675C0" w:rsidTr="008B4EF9">
        <w:trPr>
          <w:trHeight w:val="984"/>
        </w:trPr>
        <w:tc>
          <w:tcPr>
            <w:tcW w:w="1701" w:type="dxa"/>
            <w:vMerge/>
            <w:tcBorders>
              <w:top w:val="nil"/>
              <w:left w:val="single" w:sz="4" w:space="0" w:color="auto"/>
              <w:right w:val="single" w:sz="4" w:space="0" w:color="auto"/>
            </w:tcBorders>
            <w:vAlign w:val="center"/>
            <w:hideMark/>
          </w:tcPr>
          <w:p w:rsidR="00927DF0" w:rsidRPr="008675C0" w:rsidRDefault="00927DF0" w:rsidP="008B4EF9"/>
        </w:tc>
        <w:tc>
          <w:tcPr>
            <w:tcW w:w="2268" w:type="dxa"/>
            <w:vMerge/>
            <w:tcBorders>
              <w:top w:val="nil"/>
              <w:left w:val="single" w:sz="4" w:space="0" w:color="auto"/>
              <w:right w:val="single" w:sz="4" w:space="0" w:color="auto"/>
            </w:tcBorders>
            <w:vAlign w:val="center"/>
            <w:hideMark/>
          </w:tcPr>
          <w:p w:rsidR="00927DF0" w:rsidRPr="008675C0" w:rsidRDefault="00927DF0" w:rsidP="008B4EF9"/>
        </w:tc>
        <w:tc>
          <w:tcPr>
            <w:tcW w:w="1843" w:type="dxa"/>
            <w:vMerge/>
            <w:tcBorders>
              <w:top w:val="nil"/>
              <w:left w:val="single" w:sz="4" w:space="0" w:color="auto"/>
              <w:bottom w:val="nil"/>
              <w:right w:val="single" w:sz="4" w:space="0" w:color="auto"/>
            </w:tcBorders>
            <w:vAlign w:val="center"/>
            <w:hideMark/>
          </w:tcPr>
          <w:p w:rsidR="00927DF0" w:rsidRPr="008675C0" w:rsidRDefault="00927DF0" w:rsidP="008B4EF9"/>
        </w:tc>
        <w:tc>
          <w:tcPr>
            <w:tcW w:w="2552" w:type="dxa"/>
            <w:tcBorders>
              <w:top w:val="single" w:sz="4" w:space="0" w:color="auto"/>
              <w:left w:val="nil"/>
              <w:bottom w:val="single" w:sz="4" w:space="0" w:color="auto"/>
              <w:right w:val="single" w:sz="4" w:space="0" w:color="000000"/>
            </w:tcBorders>
            <w:shd w:val="clear" w:color="auto" w:fill="auto"/>
            <w:noWrap/>
            <w:vAlign w:val="center"/>
            <w:hideMark/>
          </w:tcPr>
          <w:p w:rsidR="00927DF0" w:rsidRPr="008675C0" w:rsidRDefault="00927DF0" w:rsidP="008B4EF9">
            <w:r w:rsidRPr="008675C0">
              <w:t>районный бюджет</w:t>
            </w:r>
          </w:p>
        </w:tc>
        <w:tc>
          <w:tcPr>
            <w:tcW w:w="1559"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14 544,90</w:t>
            </w:r>
          </w:p>
        </w:tc>
        <w:tc>
          <w:tcPr>
            <w:tcW w:w="1559"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13 594,90</w:t>
            </w:r>
          </w:p>
        </w:tc>
        <w:tc>
          <w:tcPr>
            <w:tcW w:w="1418"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13594,9</w:t>
            </w:r>
          </w:p>
        </w:tc>
        <w:tc>
          <w:tcPr>
            <w:tcW w:w="1417"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pPr>
            <w:r w:rsidRPr="008675C0">
              <w:t>41 734,70</w:t>
            </w:r>
          </w:p>
        </w:tc>
      </w:tr>
      <w:tr w:rsidR="00927DF0" w:rsidRPr="008675C0" w:rsidTr="008B4EF9">
        <w:trPr>
          <w:trHeight w:val="31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927DF0" w:rsidRPr="008675C0" w:rsidRDefault="00927DF0" w:rsidP="008B4EF9">
            <w:pPr>
              <w:jc w:val="right"/>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927DF0" w:rsidRPr="008675C0" w:rsidRDefault="00927DF0" w:rsidP="008B4EF9">
            <w:pPr>
              <w:rPr>
                <w:sz w:val="20"/>
                <w:szCs w:val="20"/>
              </w:rPr>
            </w:pPr>
          </w:p>
        </w:tc>
        <w:tc>
          <w:tcPr>
            <w:tcW w:w="1843" w:type="dxa"/>
            <w:tcBorders>
              <w:top w:val="nil"/>
              <w:left w:val="single" w:sz="4" w:space="0" w:color="auto"/>
              <w:bottom w:val="single" w:sz="4" w:space="0" w:color="auto"/>
              <w:right w:val="nil"/>
            </w:tcBorders>
            <w:shd w:val="clear" w:color="auto" w:fill="auto"/>
            <w:noWrap/>
            <w:vAlign w:val="bottom"/>
            <w:hideMark/>
          </w:tcPr>
          <w:p w:rsidR="00927DF0" w:rsidRPr="008675C0" w:rsidRDefault="00927DF0" w:rsidP="008B4EF9">
            <w:pPr>
              <w:rPr>
                <w:sz w:val="20"/>
                <w:szCs w:val="20"/>
              </w:rPr>
            </w:pPr>
          </w:p>
        </w:tc>
        <w:tc>
          <w:tcPr>
            <w:tcW w:w="255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27DF0" w:rsidRPr="008675C0" w:rsidRDefault="00927DF0" w:rsidP="008B4EF9">
            <w:pPr>
              <w:rPr>
                <w:b/>
                <w:bCs/>
              </w:rPr>
            </w:pPr>
            <w:r w:rsidRPr="008675C0">
              <w:rPr>
                <w:b/>
                <w:bCs/>
              </w:rPr>
              <w:t>итого</w:t>
            </w:r>
          </w:p>
        </w:tc>
        <w:tc>
          <w:tcPr>
            <w:tcW w:w="1559"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rPr>
                <w:b/>
                <w:bCs/>
              </w:rPr>
            </w:pPr>
            <w:r w:rsidRPr="008675C0">
              <w:rPr>
                <w:b/>
                <w:bCs/>
              </w:rPr>
              <w:t>15 747,20</w:t>
            </w:r>
          </w:p>
        </w:tc>
        <w:tc>
          <w:tcPr>
            <w:tcW w:w="1559"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rPr>
                <w:b/>
                <w:bCs/>
              </w:rPr>
            </w:pPr>
            <w:r w:rsidRPr="008675C0">
              <w:rPr>
                <w:b/>
                <w:bCs/>
              </w:rPr>
              <w:t>14 797,20</w:t>
            </w:r>
          </w:p>
        </w:tc>
        <w:tc>
          <w:tcPr>
            <w:tcW w:w="1418"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rPr>
                <w:b/>
                <w:bCs/>
              </w:rPr>
            </w:pPr>
            <w:r w:rsidRPr="008675C0">
              <w:rPr>
                <w:b/>
                <w:bCs/>
              </w:rPr>
              <w:t>14 797,20</w:t>
            </w:r>
          </w:p>
        </w:tc>
        <w:tc>
          <w:tcPr>
            <w:tcW w:w="1417" w:type="dxa"/>
            <w:tcBorders>
              <w:top w:val="nil"/>
              <w:left w:val="nil"/>
              <w:bottom w:val="single" w:sz="4" w:space="0" w:color="auto"/>
              <w:right w:val="single" w:sz="4" w:space="0" w:color="auto"/>
            </w:tcBorders>
            <w:shd w:val="clear" w:color="auto" w:fill="auto"/>
            <w:noWrap/>
            <w:vAlign w:val="center"/>
            <w:hideMark/>
          </w:tcPr>
          <w:p w:rsidR="00927DF0" w:rsidRPr="008675C0" w:rsidRDefault="00927DF0" w:rsidP="008B4EF9">
            <w:pPr>
              <w:jc w:val="center"/>
              <w:rPr>
                <w:b/>
                <w:bCs/>
              </w:rPr>
            </w:pPr>
            <w:r w:rsidRPr="008675C0">
              <w:rPr>
                <w:b/>
                <w:bCs/>
              </w:rPr>
              <w:t>45 341,60</w:t>
            </w:r>
          </w:p>
        </w:tc>
      </w:tr>
    </w:tbl>
    <w:p w:rsidR="00927DF0" w:rsidRDefault="00927DF0" w:rsidP="00927DF0"/>
    <w:p w:rsidR="00927DF0" w:rsidRDefault="00927DF0" w:rsidP="00927DF0"/>
    <w:p w:rsidR="00927DF0" w:rsidRPr="00EA5382" w:rsidRDefault="00927DF0" w:rsidP="00927DF0">
      <w:pPr>
        <w:rPr>
          <w:sz w:val="28"/>
          <w:szCs w:val="28"/>
        </w:rPr>
      </w:pPr>
      <w:r>
        <w:t xml:space="preserve">Руководитель     управления образования                                                                                                                                    </w:t>
      </w:r>
      <w:proofErr w:type="spellStart"/>
      <w:r>
        <w:t>Т.П.Толмачева</w:t>
      </w:r>
      <w:proofErr w:type="spellEnd"/>
    </w:p>
    <w:p w:rsidR="00212794" w:rsidRPr="00927DF0" w:rsidRDefault="00212794" w:rsidP="00927DF0"/>
    <w:sectPr w:rsidR="00212794" w:rsidRPr="00927DF0" w:rsidSect="00710D93">
      <w:headerReference w:type="default" r:id="rId22"/>
      <w:footerReference w:type="default" r:id="rId23"/>
      <w:headerReference w:type="first" r:id="rId24"/>
      <w:footerReference w:type="first" r:id="rId25"/>
      <w:pgSz w:w="16837" w:h="11905" w:orient="landscape"/>
      <w:pgMar w:top="856" w:right="1412" w:bottom="284" w:left="1412" w:header="1134" w:footer="113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601" w:rsidRDefault="00093601">
      <w:r>
        <w:separator/>
      </w:r>
    </w:p>
  </w:endnote>
  <w:endnote w:type="continuationSeparator" w:id="0">
    <w:p w:rsidR="00093601" w:rsidRDefault="0009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DF0" w:rsidRDefault="00927DF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DF0" w:rsidRDefault="00927DF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DF0" w:rsidRDefault="00927DF0">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DF0" w:rsidRDefault="00927DF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83C" w:rsidRDefault="00E4083C">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83C" w:rsidRDefault="00E408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601" w:rsidRDefault="00093601">
      <w:r>
        <w:separator/>
      </w:r>
    </w:p>
  </w:footnote>
  <w:footnote w:type="continuationSeparator" w:id="0">
    <w:p w:rsidR="00093601" w:rsidRDefault="00093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DF0" w:rsidRDefault="00927DF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DF0" w:rsidRDefault="00927DF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DF0" w:rsidRPr="00896F14" w:rsidRDefault="00927DF0" w:rsidP="00896F14">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DF0" w:rsidRDefault="00927DF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83C" w:rsidRPr="00896F14" w:rsidRDefault="00E4083C" w:rsidP="00896F14">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83C" w:rsidRDefault="00E408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singleLevel"/>
    <w:tmpl w:val="00000003"/>
    <w:name w:val="WW8Num6"/>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7"/>
    <w:lvl w:ilvl="0">
      <w:start w:val="1"/>
      <w:numFmt w:val="bullet"/>
      <w:lvlText w:val=""/>
      <w:lvlJc w:val="left"/>
      <w:pPr>
        <w:tabs>
          <w:tab w:val="num" w:pos="0"/>
        </w:tabs>
        <w:ind w:left="720" w:hanging="360"/>
      </w:pPr>
      <w:rPr>
        <w:rFonts w:ascii="Symbol" w:hAnsi="Symbol"/>
      </w:rPr>
    </w:lvl>
  </w:abstractNum>
  <w:abstractNum w:abstractNumId="4">
    <w:nsid w:val="00000005"/>
    <w:multiLevelType w:val="multilevel"/>
    <w:tmpl w:val="00000005"/>
    <w:name w:val="WW8Num8"/>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06"/>
    <w:multiLevelType w:val="multilevel"/>
    <w:tmpl w:val="00000006"/>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382446D"/>
    <w:multiLevelType w:val="hybridMultilevel"/>
    <w:tmpl w:val="B94635BE"/>
    <w:lvl w:ilvl="0" w:tplc="BA2CD5EE">
      <w:start w:val="2"/>
      <w:numFmt w:val="decimal"/>
      <w:lvlText w:val="%1."/>
      <w:lvlJc w:val="left"/>
      <w:pPr>
        <w:tabs>
          <w:tab w:val="num" w:pos="252"/>
        </w:tabs>
        <w:ind w:left="252" w:hanging="360"/>
      </w:pPr>
      <w:rPr>
        <w:rFonts w:cs="Times New Roman" w:hint="default"/>
      </w:rPr>
    </w:lvl>
    <w:lvl w:ilvl="1" w:tplc="04190019" w:tentative="1">
      <w:start w:val="1"/>
      <w:numFmt w:val="lowerLetter"/>
      <w:lvlText w:val="%2."/>
      <w:lvlJc w:val="left"/>
      <w:pPr>
        <w:tabs>
          <w:tab w:val="num" w:pos="972"/>
        </w:tabs>
        <w:ind w:left="972" w:hanging="360"/>
      </w:pPr>
      <w:rPr>
        <w:rFonts w:cs="Times New Roman"/>
      </w:rPr>
    </w:lvl>
    <w:lvl w:ilvl="2" w:tplc="0419001B" w:tentative="1">
      <w:start w:val="1"/>
      <w:numFmt w:val="lowerRoman"/>
      <w:lvlText w:val="%3."/>
      <w:lvlJc w:val="right"/>
      <w:pPr>
        <w:tabs>
          <w:tab w:val="num" w:pos="1692"/>
        </w:tabs>
        <w:ind w:left="1692" w:hanging="180"/>
      </w:pPr>
      <w:rPr>
        <w:rFonts w:cs="Times New Roman"/>
      </w:rPr>
    </w:lvl>
    <w:lvl w:ilvl="3" w:tplc="0419000F" w:tentative="1">
      <w:start w:val="1"/>
      <w:numFmt w:val="decimal"/>
      <w:lvlText w:val="%4."/>
      <w:lvlJc w:val="left"/>
      <w:pPr>
        <w:tabs>
          <w:tab w:val="num" w:pos="2412"/>
        </w:tabs>
        <w:ind w:left="2412" w:hanging="360"/>
      </w:pPr>
      <w:rPr>
        <w:rFonts w:cs="Times New Roman"/>
      </w:rPr>
    </w:lvl>
    <w:lvl w:ilvl="4" w:tplc="04190019" w:tentative="1">
      <w:start w:val="1"/>
      <w:numFmt w:val="lowerLetter"/>
      <w:lvlText w:val="%5."/>
      <w:lvlJc w:val="left"/>
      <w:pPr>
        <w:tabs>
          <w:tab w:val="num" w:pos="3132"/>
        </w:tabs>
        <w:ind w:left="3132" w:hanging="360"/>
      </w:pPr>
      <w:rPr>
        <w:rFonts w:cs="Times New Roman"/>
      </w:rPr>
    </w:lvl>
    <w:lvl w:ilvl="5" w:tplc="0419001B" w:tentative="1">
      <w:start w:val="1"/>
      <w:numFmt w:val="lowerRoman"/>
      <w:lvlText w:val="%6."/>
      <w:lvlJc w:val="right"/>
      <w:pPr>
        <w:tabs>
          <w:tab w:val="num" w:pos="3852"/>
        </w:tabs>
        <w:ind w:left="3852" w:hanging="180"/>
      </w:pPr>
      <w:rPr>
        <w:rFonts w:cs="Times New Roman"/>
      </w:rPr>
    </w:lvl>
    <w:lvl w:ilvl="6" w:tplc="0419000F" w:tentative="1">
      <w:start w:val="1"/>
      <w:numFmt w:val="decimal"/>
      <w:lvlText w:val="%7."/>
      <w:lvlJc w:val="left"/>
      <w:pPr>
        <w:tabs>
          <w:tab w:val="num" w:pos="4572"/>
        </w:tabs>
        <w:ind w:left="4572" w:hanging="360"/>
      </w:pPr>
      <w:rPr>
        <w:rFonts w:cs="Times New Roman"/>
      </w:rPr>
    </w:lvl>
    <w:lvl w:ilvl="7" w:tplc="04190019" w:tentative="1">
      <w:start w:val="1"/>
      <w:numFmt w:val="lowerLetter"/>
      <w:lvlText w:val="%8."/>
      <w:lvlJc w:val="left"/>
      <w:pPr>
        <w:tabs>
          <w:tab w:val="num" w:pos="5292"/>
        </w:tabs>
        <w:ind w:left="5292" w:hanging="360"/>
      </w:pPr>
      <w:rPr>
        <w:rFonts w:cs="Times New Roman"/>
      </w:rPr>
    </w:lvl>
    <w:lvl w:ilvl="8" w:tplc="0419001B" w:tentative="1">
      <w:start w:val="1"/>
      <w:numFmt w:val="lowerRoman"/>
      <w:lvlText w:val="%9."/>
      <w:lvlJc w:val="right"/>
      <w:pPr>
        <w:tabs>
          <w:tab w:val="num" w:pos="6012"/>
        </w:tabs>
        <w:ind w:left="6012" w:hanging="180"/>
      </w:pPr>
      <w:rPr>
        <w:rFonts w:cs="Times New Roman"/>
      </w:rPr>
    </w:lvl>
  </w:abstractNum>
  <w:abstractNum w:abstractNumId="7">
    <w:nsid w:val="0F2418BA"/>
    <w:multiLevelType w:val="hybridMultilevel"/>
    <w:tmpl w:val="86B07A3E"/>
    <w:lvl w:ilvl="0" w:tplc="D7F6B6F6">
      <w:start w:val="1"/>
      <w:numFmt w:val="decimal"/>
      <w:lvlText w:val="%1."/>
      <w:lvlJc w:val="left"/>
      <w:pPr>
        <w:tabs>
          <w:tab w:val="num" w:pos="795"/>
        </w:tabs>
        <w:ind w:left="795" w:hanging="360"/>
      </w:pPr>
      <w:rPr>
        <w:rFonts w:cs="Times New Roman"/>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8">
    <w:nsid w:val="1CA11006"/>
    <w:multiLevelType w:val="hybridMultilevel"/>
    <w:tmpl w:val="5606BC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7463223"/>
    <w:multiLevelType w:val="hybridMultilevel"/>
    <w:tmpl w:val="693234F4"/>
    <w:lvl w:ilvl="0" w:tplc="BBBA5D2A">
      <w:start w:val="1"/>
      <w:numFmt w:val="decimal"/>
      <w:lvlText w:val="%1."/>
      <w:lvlJc w:val="left"/>
      <w:pPr>
        <w:tabs>
          <w:tab w:val="num" w:pos="393"/>
        </w:tabs>
        <w:ind w:left="393" w:hanging="360"/>
      </w:pPr>
      <w:rPr>
        <w:rFonts w:cs="Times New Roman" w:hint="default"/>
      </w:rPr>
    </w:lvl>
    <w:lvl w:ilvl="1" w:tplc="04190019" w:tentative="1">
      <w:start w:val="1"/>
      <w:numFmt w:val="lowerLetter"/>
      <w:lvlText w:val="%2."/>
      <w:lvlJc w:val="left"/>
      <w:pPr>
        <w:tabs>
          <w:tab w:val="num" w:pos="1113"/>
        </w:tabs>
        <w:ind w:left="1113" w:hanging="360"/>
      </w:pPr>
      <w:rPr>
        <w:rFonts w:cs="Times New Roman"/>
      </w:rPr>
    </w:lvl>
    <w:lvl w:ilvl="2" w:tplc="0419001B" w:tentative="1">
      <w:start w:val="1"/>
      <w:numFmt w:val="lowerRoman"/>
      <w:lvlText w:val="%3."/>
      <w:lvlJc w:val="right"/>
      <w:pPr>
        <w:tabs>
          <w:tab w:val="num" w:pos="1833"/>
        </w:tabs>
        <w:ind w:left="1833" w:hanging="180"/>
      </w:pPr>
      <w:rPr>
        <w:rFonts w:cs="Times New Roman"/>
      </w:rPr>
    </w:lvl>
    <w:lvl w:ilvl="3" w:tplc="0419000F" w:tentative="1">
      <w:start w:val="1"/>
      <w:numFmt w:val="decimal"/>
      <w:lvlText w:val="%4."/>
      <w:lvlJc w:val="left"/>
      <w:pPr>
        <w:tabs>
          <w:tab w:val="num" w:pos="2553"/>
        </w:tabs>
        <w:ind w:left="2553" w:hanging="360"/>
      </w:pPr>
      <w:rPr>
        <w:rFonts w:cs="Times New Roman"/>
      </w:rPr>
    </w:lvl>
    <w:lvl w:ilvl="4" w:tplc="04190019" w:tentative="1">
      <w:start w:val="1"/>
      <w:numFmt w:val="lowerLetter"/>
      <w:lvlText w:val="%5."/>
      <w:lvlJc w:val="left"/>
      <w:pPr>
        <w:tabs>
          <w:tab w:val="num" w:pos="3273"/>
        </w:tabs>
        <w:ind w:left="3273" w:hanging="360"/>
      </w:pPr>
      <w:rPr>
        <w:rFonts w:cs="Times New Roman"/>
      </w:rPr>
    </w:lvl>
    <w:lvl w:ilvl="5" w:tplc="0419001B" w:tentative="1">
      <w:start w:val="1"/>
      <w:numFmt w:val="lowerRoman"/>
      <w:lvlText w:val="%6."/>
      <w:lvlJc w:val="right"/>
      <w:pPr>
        <w:tabs>
          <w:tab w:val="num" w:pos="3993"/>
        </w:tabs>
        <w:ind w:left="3993" w:hanging="180"/>
      </w:pPr>
      <w:rPr>
        <w:rFonts w:cs="Times New Roman"/>
      </w:rPr>
    </w:lvl>
    <w:lvl w:ilvl="6" w:tplc="0419000F" w:tentative="1">
      <w:start w:val="1"/>
      <w:numFmt w:val="decimal"/>
      <w:lvlText w:val="%7."/>
      <w:lvlJc w:val="left"/>
      <w:pPr>
        <w:tabs>
          <w:tab w:val="num" w:pos="4713"/>
        </w:tabs>
        <w:ind w:left="4713" w:hanging="360"/>
      </w:pPr>
      <w:rPr>
        <w:rFonts w:cs="Times New Roman"/>
      </w:rPr>
    </w:lvl>
    <w:lvl w:ilvl="7" w:tplc="04190019" w:tentative="1">
      <w:start w:val="1"/>
      <w:numFmt w:val="lowerLetter"/>
      <w:lvlText w:val="%8."/>
      <w:lvlJc w:val="left"/>
      <w:pPr>
        <w:tabs>
          <w:tab w:val="num" w:pos="5433"/>
        </w:tabs>
        <w:ind w:left="5433" w:hanging="360"/>
      </w:pPr>
      <w:rPr>
        <w:rFonts w:cs="Times New Roman"/>
      </w:rPr>
    </w:lvl>
    <w:lvl w:ilvl="8" w:tplc="0419001B" w:tentative="1">
      <w:start w:val="1"/>
      <w:numFmt w:val="lowerRoman"/>
      <w:lvlText w:val="%9."/>
      <w:lvlJc w:val="right"/>
      <w:pPr>
        <w:tabs>
          <w:tab w:val="num" w:pos="6153"/>
        </w:tabs>
        <w:ind w:left="6153" w:hanging="180"/>
      </w:pPr>
      <w:rPr>
        <w:rFonts w:cs="Times New Roman"/>
      </w:rPr>
    </w:lvl>
  </w:abstractNum>
  <w:abstractNum w:abstractNumId="10">
    <w:nsid w:val="3E987C8C"/>
    <w:multiLevelType w:val="hybridMultilevel"/>
    <w:tmpl w:val="91AE66DA"/>
    <w:lvl w:ilvl="0" w:tplc="246ED636">
      <w:start w:val="4"/>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A24CAC"/>
    <w:multiLevelType w:val="hybridMultilevel"/>
    <w:tmpl w:val="C73CEC24"/>
    <w:lvl w:ilvl="0" w:tplc="0419000F">
      <w:start w:val="7"/>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78EF34D6"/>
    <w:multiLevelType w:val="hybridMultilevel"/>
    <w:tmpl w:val="86B07A3E"/>
    <w:lvl w:ilvl="0" w:tplc="D7F6B6F6">
      <w:start w:val="1"/>
      <w:numFmt w:val="decimal"/>
      <w:pStyle w:val="1"/>
      <w:lvlText w:val="%1."/>
      <w:lvlJc w:val="left"/>
      <w:pPr>
        <w:tabs>
          <w:tab w:val="num" w:pos="795"/>
        </w:tabs>
        <w:ind w:left="795" w:hanging="360"/>
      </w:pPr>
      <w:rPr>
        <w:rFonts w:cs="Times New Roman"/>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6"/>
  </w:num>
  <w:num w:numId="7">
    <w:abstractNumId w:val="12"/>
  </w:num>
  <w:num w:numId="8">
    <w:abstractNumId w:val="7"/>
  </w:num>
  <w:num w:numId="9">
    <w:abstractNumId w:val="2"/>
  </w:num>
  <w:num w:numId="10">
    <w:abstractNumId w:val="3"/>
  </w:num>
  <w:num w:numId="11">
    <w:abstractNumId w:val="4"/>
  </w:num>
  <w:num w:numId="12">
    <w:abstractNumId w:val="5"/>
  </w:num>
  <w:num w:numId="13">
    <w:abstractNumId w:val="7"/>
    <w:lvlOverride w:ilvl="0">
      <w:startOverride w:val="1"/>
    </w:lvlOverride>
  </w:num>
  <w:num w:numId="14">
    <w:abstractNumId w:val="7"/>
    <w:lvlOverride w:ilvl="0">
      <w:startOverride w:val="1"/>
    </w:lvlOverride>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4962"/>
    <w:rsid w:val="000027E8"/>
    <w:rsid w:val="00014A76"/>
    <w:rsid w:val="0002103A"/>
    <w:rsid w:val="000224A6"/>
    <w:rsid w:val="000330E9"/>
    <w:rsid w:val="000334FB"/>
    <w:rsid w:val="00033C24"/>
    <w:rsid w:val="00036088"/>
    <w:rsid w:val="000413C2"/>
    <w:rsid w:val="00041E3F"/>
    <w:rsid w:val="0004248D"/>
    <w:rsid w:val="00044349"/>
    <w:rsid w:val="00047BD3"/>
    <w:rsid w:val="0006546D"/>
    <w:rsid w:val="00070C0E"/>
    <w:rsid w:val="000714CA"/>
    <w:rsid w:val="000735D1"/>
    <w:rsid w:val="00076ED8"/>
    <w:rsid w:val="000847A3"/>
    <w:rsid w:val="00093601"/>
    <w:rsid w:val="00093B92"/>
    <w:rsid w:val="00097745"/>
    <w:rsid w:val="000A1AC5"/>
    <w:rsid w:val="000B200C"/>
    <w:rsid w:val="000C1563"/>
    <w:rsid w:val="000C1918"/>
    <w:rsid w:val="000D48BB"/>
    <w:rsid w:val="000D4AC3"/>
    <w:rsid w:val="000E60A9"/>
    <w:rsid w:val="000E7F68"/>
    <w:rsid w:val="0010269B"/>
    <w:rsid w:val="00106512"/>
    <w:rsid w:val="00113331"/>
    <w:rsid w:val="00115461"/>
    <w:rsid w:val="0011630F"/>
    <w:rsid w:val="00123CDE"/>
    <w:rsid w:val="0012444B"/>
    <w:rsid w:val="001343FE"/>
    <w:rsid w:val="00140919"/>
    <w:rsid w:val="00145695"/>
    <w:rsid w:val="001473EE"/>
    <w:rsid w:val="001526C1"/>
    <w:rsid w:val="00156CDC"/>
    <w:rsid w:val="00157FC9"/>
    <w:rsid w:val="001842EB"/>
    <w:rsid w:val="00190B6C"/>
    <w:rsid w:val="001A6E27"/>
    <w:rsid w:val="001C14B2"/>
    <w:rsid w:val="001C1B6C"/>
    <w:rsid w:val="001D0B75"/>
    <w:rsid w:val="001D2D7E"/>
    <w:rsid w:val="001D4542"/>
    <w:rsid w:val="001D5E08"/>
    <w:rsid w:val="001E5BC7"/>
    <w:rsid w:val="001E6889"/>
    <w:rsid w:val="001F2E89"/>
    <w:rsid w:val="001F7D45"/>
    <w:rsid w:val="00205531"/>
    <w:rsid w:val="00212794"/>
    <w:rsid w:val="00216313"/>
    <w:rsid w:val="002176D2"/>
    <w:rsid w:val="0022514D"/>
    <w:rsid w:val="00226D74"/>
    <w:rsid w:val="00232509"/>
    <w:rsid w:val="00236F66"/>
    <w:rsid w:val="00237791"/>
    <w:rsid w:val="00241313"/>
    <w:rsid w:val="0024310B"/>
    <w:rsid w:val="00245326"/>
    <w:rsid w:val="0024561A"/>
    <w:rsid w:val="00251AEA"/>
    <w:rsid w:val="00255993"/>
    <w:rsid w:val="00265083"/>
    <w:rsid w:val="00266F44"/>
    <w:rsid w:val="00273C0D"/>
    <w:rsid w:val="00274079"/>
    <w:rsid w:val="002779B0"/>
    <w:rsid w:val="002944E2"/>
    <w:rsid w:val="00295095"/>
    <w:rsid w:val="002A1A3D"/>
    <w:rsid w:val="002A7D76"/>
    <w:rsid w:val="002B6671"/>
    <w:rsid w:val="002B70F8"/>
    <w:rsid w:val="002C0EF0"/>
    <w:rsid w:val="002C36F8"/>
    <w:rsid w:val="002C45FA"/>
    <w:rsid w:val="002D59FE"/>
    <w:rsid w:val="002D6108"/>
    <w:rsid w:val="002E5E9F"/>
    <w:rsid w:val="002E5FCC"/>
    <w:rsid w:val="002E6E5C"/>
    <w:rsid w:val="002F109F"/>
    <w:rsid w:val="00311C75"/>
    <w:rsid w:val="00311FAD"/>
    <w:rsid w:val="003148DC"/>
    <w:rsid w:val="00317109"/>
    <w:rsid w:val="00321D3A"/>
    <w:rsid w:val="0032660E"/>
    <w:rsid w:val="00327C8D"/>
    <w:rsid w:val="00332BF3"/>
    <w:rsid w:val="00336253"/>
    <w:rsid w:val="00336F05"/>
    <w:rsid w:val="003420D9"/>
    <w:rsid w:val="00343FEA"/>
    <w:rsid w:val="003447AA"/>
    <w:rsid w:val="00345AF9"/>
    <w:rsid w:val="00350870"/>
    <w:rsid w:val="00351B94"/>
    <w:rsid w:val="00354388"/>
    <w:rsid w:val="0036212A"/>
    <w:rsid w:val="0036449A"/>
    <w:rsid w:val="003653FF"/>
    <w:rsid w:val="00366FFF"/>
    <w:rsid w:val="00367712"/>
    <w:rsid w:val="0037017B"/>
    <w:rsid w:val="00373FCF"/>
    <w:rsid w:val="00374CA6"/>
    <w:rsid w:val="003770BA"/>
    <w:rsid w:val="0037737C"/>
    <w:rsid w:val="003834A7"/>
    <w:rsid w:val="0039366A"/>
    <w:rsid w:val="003A1463"/>
    <w:rsid w:val="003A5955"/>
    <w:rsid w:val="003C2300"/>
    <w:rsid w:val="003C3119"/>
    <w:rsid w:val="003C361C"/>
    <w:rsid w:val="003C4EE1"/>
    <w:rsid w:val="003C667D"/>
    <w:rsid w:val="003D0210"/>
    <w:rsid w:val="003E332D"/>
    <w:rsid w:val="003F0252"/>
    <w:rsid w:val="003F4584"/>
    <w:rsid w:val="003F5508"/>
    <w:rsid w:val="003F68CC"/>
    <w:rsid w:val="004020D6"/>
    <w:rsid w:val="0040458B"/>
    <w:rsid w:val="00405804"/>
    <w:rsid w:val="00405A94"/>
    <w:rsid w:val="00411BD1"/>
    <w:rsid w:val="00423443"/>
    <w:rsid w:val="00426D2C"/>
    <w:rsid w:val="00430964"/>
    <w:rsid w:val="00430A10"/>
    <w:rsid w:val="00434116"/>
    <w:rsid w:val="00434B86"/>
    <w:rsid w:val="00445029"/>
    <w:rsid w:val="0044766D"/>
    <w:rsid w:val="004532A1"/>
    <w:rsid w:val="004536FD"/>
    <w:rsid w:val="00455209"/>
    <w:rsid w:val="00457E51"/>
    <w:rsid w:val="004614EF"/>
    <w:rsid w:val="00461E02"/>
    <w:rsid w:val="004722C8"/>
    <w:rsid w:val="004873A0"/>
    <w:rsid w:val="0049610F"/>
    <w:rsid w:val="004A1BA5"/>
    <w:rsid w:val="004A7238"/>
    <w:rsid w:val="004A75C7"/>
    <w:rsid w:val="004B4561"/>
    <w:rsid w:val="004B6077"/>
    <w:rsid w:val="004B6560"/>
    <w:rsid w:val="004C5496"/>
    <w:rsid w:val="004C6A77"/>
    <w:rsid w:val="004C79CB"/>
    <w:rsid w:val="004E0F12"/>
    <w:rsid w:val="004E626D"/>
    <w:rsid w:val="004F0E00"/>
    <w:rsid w:val="004F1E74"/>
    <w:rsid w:val="004F210D"/>
    <w:rsid w:val="004F5CAA"/>
    <w:rsid w:val="004F66E6"/>
    <w:rsid w:val="004F69F0"/>
    <w:rsid w:val="005018C3"/>
    <w:rsid w:val="00505358"/>
    <w:rsid w:val="00506F1B"/>
    <w:rsid w:val="00511F55"/>
    <w:rsid w:val="00512221"/>
    <w:rsid w:val="005206BF"/>
    <w:rsid w:val="005329E4"/>
    <w:rsid w:val="00533AE5"/>
    <w:rsid w:val="00547CF1"/>
    <w:rsid w:val="0055052F"/>
    <w:rsid w:val="00554B74"/>
    <w:rsid w:val="005576BB"/>
    <w:rsid w:val="005609E8"/>
    <w:rsid w:val="00560A22"/>
    <w:rsid w:val="00560C31"/>
    <w:rsid w:val="00574DDD"/>
    <w:rsid w:val="0058010F"/>
    <w:rsid w:val="00581414"/>
    <w:rsid w:val="005814C2"/>
    <w:rsid w:val="00582AD6"/>
    <w:rsid w:val="00583394"/>
    <w:rsid w:val="00586747"/>
    <w:rsid w:val="005911D0"/>
    <w:rsid w:val="00591DCF"/>
    <w:rsid w:val="005922D6"/>
    <w:rsid w:val="00594231"/>
    <w:rsid w:val="005A4C31"/>
    <w:rsid w:val="005A76AA"/>
    <w:rsid w:val="005B4CDA"/>
    <w:rsid w:val="005B54D9"/>
    <w:rsid w:val="005C2C66"/>
    <w:rsid w:val="005C4962"/>
    <w:rsid w:val="005D4D59"/>
    <w:rsid w:val="005D6120"/>
    <w:rsid w:val="005F02B0"/>
    <w:rsid w:val="005F7887"/>
    <w:rsid w:val="00600179"/>
    <w:rsid w:val="00601060"/>
    <w:rsid w:val="00604B92"/>
    <w:rsid w:val="0060521E"/>
    <w:rsid w:val="006067CA"/>
    <w:rsid w:val="00610EC5"/>
    <w:rsid w:val="00611442"/>
    <w:rsid w:val="0061509E"/>
    <w:rsid w:val="006203E4"/>
    <w:rsid w:val="006405AD"/>
    <w:rsid w:val="0064456D"/>
    <w:rsid w:val="00646515"/>
    <w:rsid w:val="00651E40"/>
    <w:rsid w:val="00655483"/>
    <w:rsid w:val="006554EC"/>
    <w:rsid w:val="006602BE"/>
    <w:rsid w:val="0067036E"/>
    <w:rsid w:val="00671104"/>
    <w:rsid w:val="006753B9"/>
    <w:rsid w:val="006B14BD"/>
    <w:rsid w:val="006B1525"/>
    <w:rsid w:val="006B5BEF"/>
    <w:rsid w:val="006B5EC5"/>
    <w:rsid w:val="006C1E18"/>
    <w:rsid w:val="006C4D33"/>
    <w:rsid w:val="006C7901"/>
    <w:rsid w:val="006D2812"/>
    <w:rsid w:val="006D644B"/>
    <w:rsid w:val="006E6B41"/>
    <w:rsid w:val="006F5D47"/>
    <w:rsid w:val="00701039"/>
    <w:rsid w:val="00710D93"/>
    <w:rsid w:val="00726EC6"/>
    <w:rsid w:val="00731A8B"/>
    <w:rsid w:val="00734981"/>
    <w:rsid w:val="0073717E"/>
    <w:rsid w:val="0074188C"/>
    <w:rsid w:val="0074320D"/>
    <w:rsid w:val="00750690"/>
    <w:rsid w:val="007517EF"/>
    <w:rsid w:val="00755413"/>
    <w:rsid w:val="00762DA9"/>
    <w:rsid w:val="0077188C"/>
    <w:rsid w:val="00771CE8"/>
    <w:rsid w:val="00776C77"/>
    <w:rsid w:val="00780E02"/>
    <w:rsid w:val="0078705B"/>
    <w:rsid w:val="00794B9A"/>
    <w:rsid w:val="007B0917"/>
    <w:rsid w:val="007B4BEB"/>
    <w:rsid w:val="007B5328"/>
    <w:rsid w:val="007C26A2"/>
    <w:rsid w:val="007C6427"/>
    <w:rsid w:val="007C6F9A"/>
    <w:rsid w:val="007D49E3"/>
    <w:rsid w:val="007E170A"/>
    <w:rsid w:val="007F13CE"/>
    <w:rsid w:val="007F2487"/>
    <w:rsid w:val="007F38E6"/>
    <w:rsid w:val="00801473"/>
    <w:rsid w:val="00802937"/>
    <w:rsid w:val="00803C3E"/>
    <w:rsid w:val="00804B47"/>
    <w:rsid w:val="00805FAD"/>
    <w:rsid w:val="008128E1"/>
    <w:rsid w:val="008133DD"/>
    <w:rsid w:val="00817A85"/>
    <w:rsid w:val="00817B39"/>
    <w:rsid w:val="0083531C"/>
    <w:rsid w:val="0085074B"/>
    <w:rsid w:val="00850773"/>
    <w:rsid w:val="008600EC"/>
    <w:rsid w:val="0086379E"/>
    <w:rsid w:val="008675C0"/>
    <w:rsid w:val="00872680"/>
    <w:rsid w:val="00896F14"/>
    <w:rsid w:val="008B4CD1"/>
    <w:rsid w:val="008B5F6C"/>
    <w:rsid w:val="008B6143"/>
    <w:rsid w:val="008C3C10"/>
    <w:rsid w:val="008D2783"/>
    <w:rsid w:val="008D62FF"/>
    <w:rsid w:val="008E440C"/>
    <w:rsid w:val="008E7CBA"/>
    <w:rsid w:val="008F158B"/>
    <w:rsid w:val="008F39EE"/>
    <w:rsid w:val="00905407"/>
    <w:rsid w:val="00912A22"/>
    <w:rsid w:val="00920596"/>
    <w:rsid w:val="0092262B"/>
    <w:rsid w:val="009247EA"/>
    <w:rsid w:val="00927DF0"/>
    <w:rsid w:val="00946EAA"/>
    <w:rsid w:val="00947A98"/>
    <w:rsid w:val="00967D46"/>
    <w:rsid w:val="0097077B"/>
    <w:rsid w:val="00983621"/>
    <w:rsid w:val="00992084"/>
    <w:rsid w:val="009922A2"/>
    <w:rsid w:val="00992ABD"/>
    <w:rsid w:val="009979E6"/>
    <w:rsid w:val="009A7EA4"/>
    <w:rsid w:val="009B3408"/>
    <w:rsid w:val="009C06C3"/>
    <w:rsid w:val="009C76B5"/>
    <w:rsid w:val="009D60CB"/>
    <w:rsid w:val="009E4B51"/>
    <w:rsid w:val="009E713B"/>
    <w:rsid w:val="009E7475"/>
    <w:rsid w:val="009F0AA3"/>
    <w:rsid w:val="009F21D1"/>
    <w:rsid w:val="009F2B11"/>
    <w:rsid w:val="009F333E"/>
    <w:rsid w:val="009F69B8"/>
    <w:rsid w:val="00A01D23"/>
    <w:rsid w:val="00A147EF"/>
    <w:rsid w:val="00A1510A"/>
    <w:rsid w:val="00A16509"/>
    <w:rsid w:val="00A2557F"/>
    <w:rsid w:val="00A34E3D"/>
    <w:rsid w:val="00A355E8"/>
    <w:rsid w:val="00A44DF5"/>
    <w:rsid w:val="00A50055"/>
    <w:rsid w:val="00A54D8A"/>
    <w:rsid w:val="00A661E1"/>
    <w:rsid w:val="00A720D2"/>
    <w:rsid w:val="00A73A66"/>
    <w:rsid w:val="00A75436"/>
    <w:rsid w:val="00A754B2"/>
    <w:rsid w:val="00A76362"/>
    <w:rsid w:val="00A84B4B"/>
    <w:rsid w:val="00A8538D"/>
    <w:rsid w:val="00A9532E"/>
    <w:rsid w:val="00AA2535"/>
    <w:rsid w:val="00AA501C"/>
    <w:rsid w:val="00AA7936"/>
    <w:rsid w:val="00AB5420"/>
    <w:rsid w:val="00AC3592"/>
    <w:rsid w:val="00AE5A12"/>
    <w:rsid w:val="00AE6825"/>
    <w:rsid w:val="00AE7902"/>
    <w:rsid w:val="00AF4303"/>
    <w:rsid w:val="00AF5E42"/>
    <w:rsid w:val="00B113EA"/>
    <w:rsid w:val="00B11AA5"/>
    <w:rsid w:val="00B1449A"/>
    <w:rsid w:val="00B16E41"/>
    <w:rsid w:val="00B25245"/>
    <w:rsid w:val="00B31915"/>
    <w:rsid w:val="00B31BE3"/>
    <w:rsid w:val="00B34AE2"/>
    <w:rsid w:val="00B40BCE"/>
    <w:rsid w:val="00B506A7"/>
    <w:rsid w:val="00B649A3"/>
    <w:rsid w:val="00B76C98"/>
    <w:rsid w:val="00B77D91"/>
    <w:rsid w:val="00B93BB2"/>
    <w:rsid w:val="00B9562B"/>
    <w:rsid w:val="00BA307B"/>
    <w:rsid w:val="00BA38D9"/>
    <w:rsid w:val="00BA5B4A"/>
    <w:rsid w:val="00BB294E"/>
    <w:rsid w:val="00BB6EC3"/>
    <w:rsid w:val="00BB74E9"/>
    <w:rsid w:val="00BC1F7D"/>
    <w:rsid w:val="00BC7737"/>
    <w:rsid w:val="00BC7752"/>
    <w:rsid w:val="00BD2ADE"/>
    <w:rsid w:val="00BD49FD"/>
    <w:rsid w:val="00BD5A92"/>
    <w:rsid w:val="00BE0F4E"/>
    <w:rsid w:val="00BE40F1"/>
    <w:rsid w:val="00BF6AA9"/>
    <w:rsid w:val="00C11797"/>
    <w:rsid w:val="00C21861"/>
    <w:rsid w:val="00C26444"/>
    <w:rsid w:val="00C3115B"/>
    <w:rsid w:val="00C31818"/>
    <w:rsid w:val="00C33ED2"/>
    <w:rsid w:val="00C42D2E"/>
    <w:rsid w:val="00C53C93"/>
    <w:rsid w:val="00C61ADE"/>
    <w:rsid w:val="00C67C7D"/>
    <w:rsid w:val="00C761D6"/>
    <w:rsid w:val="00C77B49"/>
    <w:rsid w:val="00C87DFA"/>
    <w:rsid w:val="00C90BAA"/>
    <w:rsid w:val="00C9301A"/>
    <w:rsid w:val="00CA033E"/>
    <w:rsid w:val="00CA215A"/>
    <w:rsid w:val="00CA2C69"/>
    <w:rsid w:val="00CA3292"/>
    <w:rsid w:val="00CA54A5"/>
    <w:rsid w:val="00CB0779"/>
    <w:rsid w:val="00CB0CCF"/>
    <w:rsid w:val="00CB59DA"/>
    <w:rsid w:val="00CC0912"/>
    <w:rsid w:val="00CC1C1F"/>
    <w:rsid w:val="00CC46B3"/>
    <w:rsid w:val="00CD1540"/>
    <w:rsid w:val="00CE09A9"/>
    <w:rsid w:val="00CE4819"/>
    <w:rsid w:val="00CE57EE"/>
    <w:rsid w:val="00CF13E9"/>
    <w:rsid w:val="00CF16BE"/>
    <w:rsid w:val="00D016CE"/>
    <w:rsid w:val="00D01ACB"/>
    <w:rsid w:val="00D07592"/>
    <w:rsid w:val="00D1133A"/>
    <w:rsid w:val="00D124CF"/>
    <w:rsid w:val="00D216EB"/>
    <w:rsid w:val="00D2434A"/>
    <w:rsid w:val="00D258B8"/>
    <w:rsid w:val="00D262F1"/>
    <w:rsid w:val="00D26F7D"/>
    <w:rsid w:val="00D31454"/>
    <w:rsid w:val="00D33E1E"/>
    <w:rsid w:val="00D36257"/>
    <w:rsid w:val="00D42246"/>
    <w:rsid w:val="00D448CB"/>
    <w:rsid w:val="00D47982"/>
    <w:rsid w:val="00D533BB"/>
    <w:rsid w:val="00D5515E"/>
    <w:rsid w:val="00D563BB"/>
    <w:rsid w:val="00D56D89"/>
    <w:rsid w:val="00D574BF"/>
    <w:rsid w:val="00D62820"/>
    <w:rsid w:val="00D716DF"/>
    <w:rsid w:val="00D73962"/>
    <w:rsid w:val="00DA54F0"/>
    <w:rsid w:val="00DB60EB"/>
    <w:rsid w:val="00DB6DC9"/>
    <w:rsid w:val="00DB6F63"/>
    <w:rsid w:val="00DC05EB"/>
    <w:rsid w:val="00DC404C"/>
    <w:rsid w:val="00DC795D"/>
    <w:rsid w:val="00DD083C"/>
    <w:rsid w:val="00DD32A0"/>
    <w:rsid w:val="00DE4F98"/>
    <w:rsid w:val="00DE6B3A"/>
    <w:rsid w:val="00DE7BD6"/>
    <w:rsid w:val="00DF0361"/>
    <w:rsid w:val="00DF4C30"/>
    <w:rsid w:val="00E0324D"/>
    <w:rsid w:val="00E03A45"/>
    <w:rsid w:val="00E05375"/>
    <w:rsid w:val="00E07513"/>
    <w:rsid w:val="00E162BA"/>
    <w:rsid w:val="00E27B06"/>
    <w:rsid w:val="00E30016"/>
    <w:rsid w:val="00E31DB6"/>
    <w:rsid w:val="00E4083C"/>
    <w:rsid w:val="00E46026"/>
    <w:rsid w:val="00E56995"/>
    <w:rsid w:val="00E65537"/>
    <w:rsid w:val="00E7184A"/>
    <w:rsid w:val="00E74669"/>
    <w:rsid w:val="00E76ECC"/>
    <w:rsid w:val="00E80354"/>
    <w:rsid w:val="00E87913"/>
    <w:rsid w:val="00E97E26"/>
    <w:rsid w:val="00EA1166"/>
    <w:rsid w:val="00EA12A0"/>
    <w:rsid w:val="00EA1C62"/>
    <w:rsid w:val="00EA3309"/>
    <w:rsid w:val="00EA5382"/>
    <w:rsid w:val="00EA5FBA"/>
    <w:rsid w:val="00EB4195"/>
    <w:rsid w:val="00EC3638"/>
    <w:rsid w:val="00ED60F4"/>
    <w:rsid w:val="00EE3EE4"/>
    <w:rsid w:val="00EE57D5"/>
    <w:rsid w:val="00EF19A0"/>
    <w:rsid w:val="00F017E4"/>
    <w:rsid w:val="00F031CD"/>
    <w:rsid w:val="00F0421F"/>
    <w:rsid w:val="00F04693"/>
    <w:rsid w:val="00F066B7"/>
    <w:rsid w:val="00F12AF4"/>
    <w:rsid w:val="00F20903"/>
    <w:rsid w:val="00F20B40"/>
    <w:rsid w:val="00F2133F"/>
    <w:rsid w:val="00F22B89"/>
    <w:rsid w:val="00F2404D"/>
    <w:rsid w:val="00F271A3"/>
    <w:rsid w:val="00F31B43"/>
    <w:rsid w:val="00F33380"/>
    <w:rsid w:val="00F34007"/>
    <w:rsid w:val="00F40555"/>
    <w:rsid w:val="00F42AB4"/>
    <w:rsid w:val="00F5456E"/>
    <w:rsid w:val="00F62DE2"/>
    <w:rsid w:val="00F6458F"/>
    <w:rsid w:val="00F6489A"/>
    <w:rsid w:val="00F65408"/>
    <w:rsid w:val="00F65C91"/>
    <w:rsid w:val="00F66967"/>
    <w:rsid w:val="00F76918"/>
    <w:rsid w:val="00F82361"/>
    <w:rsid w:val="00F84B91"/>
    <w:rsid w:val="00F91D2C"/>
    <w:rsid w:val="00F920D6"/>
    <w:rsid w:val="00F962AD"/>
    <w:rsid w:val="00F9683B"/>
    <w:rsid w:val="00FA529E"/>
    <w:rsid w:val="00FA738C"/>
    <w:rsid w:val="00FB16EB"/>
    <w:rsid w:val="00FB717A"/>
    <w:rsid w:val="00FC6425"/>
    <w:rsid w:val="00FC7093"/>
    <w:rsid w:val="00FD5ABE"/>
    <w:rsid w:val="00FE1638"/>
    <w:rsid w:val="00FE36CB"/>
    <w:rsid w:val="00FE419E"/>
    <w:rsid w:val="00FF7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HTML Preformatted" w:locked="1" w:semiHidden="0" w:unhideWhenUsed="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2EB"/>
    <w:rPr>
      <w:rFonts w:ascii="Times New Roman" w:eastAsia="Times New Roman" w:hAnsi="Times New Roman"/>
      <w:sz w:val="24"/>
      <w:szCs w:val="24"/>
    </w:rPr>
  </w:style>
  <w:style w:type="paragraph" w:styleId="1">
    <w:name w:val="heading 1"/>
    <w:basedOn w:val="a"/>
    <w:next w:val="a"/>
    <w:link w:val="10"/>
    <w:uiPriority w:val="99"/>
    <w:qFormat/>
    <w:rsid w:val="00C761D6"/>
    <w:pPr>
      <w:keepNext/>
      <w:numPr>
        <w:numId w:val="1"/>
      </w:numPr>
      <w:suppressAutoHyphens/>
      <w:outlineLvl w:val="0"/>
    </w:pPr>
    <w:rPr>
      <w:rFonts w:eastAsia="Calibri"/>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761D6"/>
    <w:rPr>
      <w:rFonts w:ascii="Times New Roman" w:hAnsi="Times New Roman" w:cs="Times New Roman"/>
      <w:sz w:val="28"/>
      <w:szCs w:val="28"/>
      <w:lang w:eastAsia="ar-SA" w:bidi="ar-SA"/>
    </w:rPr>
  </w:style>
  <w:style w:type="paragraph" w:styleId="a3">
    <w:name w:val="Title"/>
    <w:basedOn w:val="a"/>
    <w:link w:val="a4"/>
    <w:uiPriority w:val="99"/>
    <w:qFormat/>
    <w:rsid w:val="001842EB"/>
    <w:pPr>
      <w:jc w:val="center"/>
    </w:pPr>
    <w:rPr>
      <w:rFonts w:eastAsia="Calibri"/>
      <w:sz w:val="20"/>
      <w:szCs w:val="20"/>
    </w:rPr>
  </w:style>
  <w:style w:type="character" w:customStyle="1" w:styleId="a4">
    <w:name w:val="Название Знак"/>
    <w:link w:val="a3"/>
    <w:uiPriority w:val="99"/>
    <w:locked/>
    <w:rsid w:val="001842EB"/>
    <w:rPr>
      <w:rFonts w:ascii="Times New Roman" w:hAnsi="Times New Roman" w:cs="Times New Roman"/>
      <w:sz w:val="20"/>
      <w:szCs w:val="20"/>
      <w:lang w:eastAsia="ru-RU"/>
    </w:rPr>
  </w:style>
  <w:style w:type="paragraph" w:customStyle="1" w:styleId="ConsPlusNormal">
    <w:name w:val="ConsPlusNormal"/>
    <w:rsid w:val="001842EB"/>
    <w:pPr>
      <w:autoSpaceDE w:val="0"/>
      <w:autoSpaceDN w:val="0"/>
      <w:adjustRightInd w:val="0"/>
      <w:ind w:firstLine="720"/>
    </w:pPr>
    <w:rPr>
      <w:rFonts w:ascii="Arial" w:eastAsia="Times New Roman" w:hAnsi="Arial" w:cs="Arial"/>
    </w:rPr>
  </w:style>
  <w:style w:type="paragraph" w:styleId="a5">
    <w:name w:val="Normal (Web)"/>
    <w:basedOn w:val="a"/>
    <w:uiPriority w:val="99"/>
    <w:rsid w:val="001526C1"/>
    <w:pPr>
      <w:spacing w:before="40" w:after="40"/>
    </w:pPr>
    <w:rPr>
      <w:rFonts w:ascii="Arial" w:hAnsi="Arial" w:cs="Arial"/>
      <w:color w:val="332E2D"/>
      <w:spacing w:val="2"/>
    </w:rPr>
  </w:style>
  <w:style w:type="character" w:customStyle="1" w:styleId="a6">
    <w:name w:val="Абзац списка Знак"/>
    <w:link w:val="a7"/>
    <w:uiPriority w:val="99"/>
    <w:locked/>
    <w:rsid w:val="001526C1"/>
    <w:rPr>
      <w:rFonts w:ascii="Calibri" w:hAnsi="Calibri"/>
    </w:rPr>
  </w:style>
  <w:style w:type="paragraph" w:styleId="a7">
    <w:name w:val="List Paragraph"/>
    <w:basedOn w:val="a"/>
    <w:link w:val="a6"/>
    <w:uiPriority w:val="99"/>
    <w:qFormat/>
    <w:rsid w:val="001526C1"/>
    <w:pPr>
      <w:spacing w:after="200" w:line="276" w:lineRule="auto"/>
      <w:ind w:left="720"/>
      <w:contextualSpacing/>
    </w:pPr>
    <w:rPr>
      <w:rFonts w:ascii="Calibri" w:eastAsia="Calibri" w:hAnsi="Calibri"/>
      <w:sz w:val="20"/>
      <w:szCs w:val="20"/>
    </w:rPr>
  </w:style>
  <w:style w:type="paragraph" w:customStyle="1" w:styleId="ConsPlusTitle">
    <w:name w:val="ConsPlusTitle"/>
    <w:uiPriority w:val="99"/>
    <w:rsid w:val="001526C1"/>
    <w:pPr>
      <w:widowControl w:val="0"/>
      <w:autoSpaceDE w:val="0"/>
      <w:autoSpaceDN w:val="0"/>
      <w:adjustRightInd w:val="0"/>
    </w:pPr>
    <w:rPr>
      <w:rFonts w:ascii="Arial" w:eastAsia="Times New Roman" w:hAnsi="Arial" w:cs="Arial"/>
      <w:b/>
      <w:bCs/>
    </w:rPr>
  </w:style>
  <w:style w:type="table" w:styleId="a8">
    <w:name w:val="Table Grid"/>
    <w:basedOn w:val="a1"/>
    <w:uiPriority w:val="99"/>
    <w:rsid w:val="00EA5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qFormat/>
    <w:rsid w:val="00C761D6"/>
    <w:pPr>
      <w:suppressAutoHyphens/>
    </w:pPr>
    <w:rPr>
      <w:rFonts w:eastAsia="Times New Roman"/>
      <w:sz w:val="22"/>
      <w:szCs w:val="22"/>
      <w:lang w:eastAsia="ar-SA"/>
    </w:rPr>
  </w:style>
  <w:style w:type="paragraph" w:customStyle="1" w:styleId="11">
    <w:name w:val="Основной текст1"/>
    <w:basedOn w:val="a"/>
    <w:uiPriority w:val="99"/>
    <w:rsid w:val="00C761D6"/>
    <w:pPr>
      <w:shd w:val="clear" w:color="auto" w:fill="FFFFFF"/>
      <w:suppressAutoHyphens/>
      <w:spacing w:before="360" w:after="300" w:line="240" w:lineRule="atLeast"/>
    </w:pPr>
    <w:rPr>
      <w:sz w:val="27"/>
      <w:szCs w:val="27"/>
      <w:lang w:eastAsia="ar-SA"/>
    </w:rPr>
  </w:style>
  <w:style w:type="paragraph" w:styleId="aa">
    <w:name w:val="header"/>
    <w:basedOn w:val="a"/>
    <w:link w:val="ab"/>
    <w:uiPriority w:val="99"/>
    <w:rsid w:val="00C761D6"/>
    <w:pPr>
      <w:suppressAutoHyphens/>
    </w:pPr>
    <w:rPr>
      <w:rFonts w:eastAsia="Calibri"/>
      <w:lang w:eastAsia="ar-SA"/>
    </w:rPr>
  </w:style>
  <w:style w:type="character" w:customStyle="1" w:styleId="ab">
    <w:name w:val="Верхний колонтитул Знак"/>
    <w:link w:val="aa"/>
    <w:uiPriority w:val="99"/>
    <w:locked/>
    <w:rsid w:val="00C761D6"/>
    <w:rPr>
      <w:rFonts w:ascii="Times New Roman" w:hAnsi="Times New Roman" w:cs="Times New Roman"/>
      <w:sz w:val="24"/>
      <w:szCs w:val="24"/>
      <w:lang w:eastAsia="ar-SA" w:bidi="ar-SA"/>
    </w:rPr>
  </w:style>
  <w:style w:type="paragraph" w:styleId="ac">
    <w:name w:val="footer"/>
    <w:basedOn w:val="a"/>
    <w:link w:val="ad"/>
    <w:uiPriority w:val="99"/>
    <w:rsid w:val="00C761D6"/>
    <w:pPr>
      <w:suppressAutoHyphens/>
    </w:pPr>
    <w:rPr>
      <w:rFonts w:eastAsia="Calibri"/>
      <w:lang w:eastAsia="ar-SA"/>
    </w:rPr>
  </w:style>
  <w:style w:type="character" w:customStyle="1" w:styleId="ad">
    <w:name w:val="Нижний колонтитул Знак"/>
    <w:link w:val="ac"/>
    <w:uiPriority w:val="99"/>
    <w:locked/>
    <w:rsid w:val="00C761D6"/>
    <w:rPr>
      <w:rFonts w:ascii="Times New Roman" w:hAnsi="Times New Roman" w:cs="Times New Roman"/>
      <w:sz w:val="24"/>
      <w:szCs w:val="24"/>
      <w:lang w:eastAsia="ar-SA" w:bidi="ar-SA"/>
    </w:rPr>
  </w:style>
  <w:style w:type="paragraph" w:customStyle="1" w:styleId="ConsNormal">
    <w:name w:val="ConsNormal"/>
    <w:uiPriority w:val="99"/>
    <w:rsid w:val="0024310B"/>
    <w:pPr>
      <w:widowControl w:val="0"/>
      <w:suppressAutoHyphens/>
      <w:autoSpaceDE w:val="0"/>
      <w:ind w:firstLine="720"/>
    </w:pPr>
    <w:rPr>
      <w:rFonts w:ascii="Arial" w:hAnsi="Arial" w:cs="Arial"/>
      <w:sz w:val="18"/>
      <w:szCs w:val="18"/>
      <w:lang w:eastAsia="ar-SA"/>
    </w:rPr>
  </w:style>
  <w:style w:type="paragraph" w:customStyle="1" w:styleId="ConsPlusCell">
    <w:name w:val="ConsPlusCell"/>
    <w:rsid w:val="0024310B"/>
    <w:pPr>
      <w:widowControl w:val="0"/>
      <w:autoSpaceDE w:val="0"/>
      <w:autoSpaceDN w:val="0"/>
      <w:adjustRightInd w:val="0"/>
    </w:pPr>
    <w:rPr>
      <w:rFonts w:ascii="Arial" w:eastAsia="Times New Roman" w:hAnsi="Arial" w:cs="Arial"/>
    </w:rPr>
  </w:style>
  <w:style w:type="paragraph" w:customStyle="1" w:styleId="ConsNonformat">
    <w:name w:val="ConsNonformat"/>
    <w:uiPriority w:val="99"/>
    <w:rsid w:val="006B5EC5"/>
    <w:pPr>
      <w:widowControl w:val="0"/>
      <w:suppressAutoHyphens/>
      <w:autoSpaceDE w:val="0"/>
    </w:pPr>
    <w:rPr>
      <w:rFonts w:ascii="Courier New" w:hAnsi="Courier New" w:cs="Courier New"/>
      <w:lang w:eastAsia="ar-SA"/>
    </w:rPr>
  </w:style>
  <w:style w:type="paragraph" w:customStyle="1" w:styleId="ConsPlusNonformat">
    <w:name w:val="ConsPlusNonformat"/>
    <w:uiPriority w:val="99"/>
    <w:rsid w:val="006B5EC5"/>
    <w:pPr>
      <w:widowControl w:val="0"/>
      <w:suppressAutoHyphens/>
      <w:autoSpaceDE w:val="0"/>
    </w:pPr>
    <w:rPr>
      <w:rFonts w:ascii="Courier New" w:hAnsi="Courier New" w:cs="Courier New"/>
      <w:lang w:eastAsia="ar-SA"/>
    </w:rPr>
  </w:style>
  <w:style w:type="paragraph" w:styleId="ae">
    <w:name w:val="Body Text Indent"/>
    <w:basedOn w:val="a"/>
    <w:link w:val="af"/>
    <w:uiPriority w:val="99"/>
    <w:rsid w:val="006B5EC5"/>
    <w:pPr>
      <w:suppressAutoHyphens/>
      <w:spacing w:after="120"/>
      <w:ind w:left="283"/>
    </w:pPr>
    <w:rPr>
      <w:rFonts w:eastAsia="Calibri"/>
      <w:lang w:eastAsia="ar-SA"/>
    </w:rPr>
  </w:style>
  <w:style w:type="character" w:customStyle="1" w:styleId="af">
    <w:name w:val="Основной текст с отступом Знак"/>
    <w:link w:val="ae"/>
    <w:uiPriority w:val="99"/>
    <w:locked/>
    <w:rsid w:val="006B5EC5"/>
    <w:rPr>
      <w:rFonts w:ascii="Times New Roman" w:hAnsi="Times New Roman" w:cs="Times New Roman"/>
      <w:sz w:val="24"/>
      <w:szCs w:val="24"/>
      <w:lang w:eastAsia="ar-SA" w:bidi="ar-SA"/>
    </w:rPr>
  </w:style>
  <w:style w:type="paragraph" w:styleId="HTML">
    <w:name w:val="HTML Preformatted"/>
    <w:basedOn w:val="a"/>
    <w:link w:val="HTML0"/>
    <w:uiPriority w:val="99"/>
    <w:rsid w:val="006B5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sz w:val="26"/>
      <w:szCs w:val="26"/>
      <w:lang w:eastAsia="ar-SA"/>
    </w:rPr>
  </w:style>
  <w:style w:type="character" w:customStyle="1" w:styleId="HTML0">
    <w:name w:val="Стандартный HTML Знак"/>
    <w:link w:val="HTML"/>
    <w:uiPriority w:val="99"/>
    <w:locked/>
    <w:rsid w:val="006B5EC5"/>
    <w:rPr>
      <w:rFonts w:ascii="Courier New" w:hAnsi="Courier New" w:cs="Times New Roman"/>
      <w:sz w:val="26"/>
      <w:szCs w:val="26"/>
      <w:lang w:eastAsia="ar-SA" w:bidi="ar-SA"/>
    </w:rPr>
  </w:style>
  <w:style w:type="paragraph" w:customStyle="1" w:styleId="31">
    <w:name w:val="Основной текст с отступом 31"/>
    <w:basedOn w:val="a"/>
    <w:uiPriority w:val="99"/>
    <w:rsid w:val="006B5EC5"/>
    <w:pPr>
      <w:suppressAutoHyphens/>
      <w:spacing w:after="120"/>
      <w:ind w:left="283"/>
    </w:pPr>
    <w:rPr>
      <w:sz w:val="16"/>
      <w:szCs w:val="16"/>
      <w:lang w:eastAsia="ar-SA"/>
    </w:rPr>
  </w:style>
  <w:style w:type="paragraph" w:customStyle="1" w:styleId="af0">
    <w:name w:val="Содержимое таблицы"/>
    <w:basedOn w:val="a"/>
    <w:uiPriority w:val="99"/>
    <w:rsid w:val="006B5EC5"/>
    <w:pPr>
      <w:suppressLineNumbers/>
      <w:suppressAutoHyphens/>
    </w:pPr>
    <w:rPr>
      <w:lang w:eastAsia="ar-SA"/>
    </w:rPr>
  </w:style>
  <w:style w:type="paragraph" w:styleId="af1">
    <w:name w:val="Balloon Text"/>
    <w:basedOn w:val="a"/>
    <w:link w:val="af2"/>
    <w:uiPriority w:val="99"/>
    <w:semiHidden/>
    <w:rsid w:val="00CF16BE"/>
    <w:rPr>
      <w:rFonts w:ascii="Tahoma" w:eastAsia="Calibri" w:hAnsi="Tahoma"/>
      <w:sz w:val="16"/>
      <w:szCs w:val="16"/>
    </w:rPr>
  </w:style>
  <w:style w:type="character" w:customStyle="1" w:styleId="af2">
    <w:name w:val="Текст выноски Знак"/>
    <w:link w:val="af1"/>
    <w:uiPriority w:val="99"/>
    <w:semiHidden/>
    <w:locked/>
    <w:rsid w:val="00CF16BE"/>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58975">
      <w:bodyDiv w:val="1"/>
      <w:marLeft w:val="0"/>
      <w:marRight w:val="0"/>
      <w:marTop w:val="0"/>
      <w:marBottom w:val="0"/>
      <w:divBdr>
        <w:top w:val="none" w:sz="0" w:space="0" w:color="auto"/>
        <w:left w:val="none" w:sz="0" w:space="0" w:color="auto"/>
        <w:bottom w:val="none" w:sz="0" w:space="0" w:color="auto"/>
        <w:right w:val="none" w:sz="0" w:space="0" w:color="auto"/>
      </w:divBdr>
    </w:div>
    <w:div w:id="1236479164">
      <w:bodyDiv w:val="1"/>
      <w:marLeft w:val="0"/>
      <w:marRight w:val="0"/>
      <w:marTop w:val="0"/>
      <w:marBottom w:val="0"/>
      <w:divBdr>
        <w:top w:val="none" w:sz="0" w:space="0" w:color="auto"/>
        <w:left w:val="none" w:sz="0" w:space="0" w:color="auto"/>
        <w:bottom w:val="none" w:sz="0" w:space="0" w:color="auto"/>
        <w:right w:val="none" w:sz="0" w:space="0" w:color="auto"/>
      </w:divBdr>
    </w:div>
    <w:div w:id="1452435169">
      <w:marLeft w:val="0"/>
      <w:marRight w:val="0"/>
      <w:marTop w:val="0"/>
      <w:marBottom w:val="0"/>
      <w:divBdr>
        <w:top w:val="none" w:sz="0" w:space="0" w:color="auto"/>
        <w:left w:val="none" w:sz="0" w:space="0" w:color="auto"/>
        <w:bottom w:val="none" w:sz="0" w:space="0" w:color="auto"/>
        <w:right w:val="none" w:sz="0" w:space="0" w:color="auto"/>
      </w:divBdr>
    </w:div>
    <w:div w:id="1452435170">
      <w:marLeft w:val="0"/>
      <w:marRight w:val="0"/>
      <w:marTop w:val="0"/>
      <w:marBottom w:val="0"/>
      <w:divBdr>
        <w:top w:val="none" w:sz="0" w:space="0" w:color="auto"/>
        <w:left w:val="none" w:sz="0" w:space="0" w:color="auto"/>
        <w:bottom w:val="none" w:sz="0" w:space="0" w:color="auto"/>
        <w:right w:val="none" w:sz="0" w:space="0" w:color="auto"/>
      </w:divBdr>
    </w:div>
    <w:div w:id="1452435171">
      <w:marLeft w:val="0"/>
      <w:marRight w:val="0"/>
      <w:marTop w:val="0"/>
      <w:marBottom w:val="0"/>
      <w:divBdr>
        <w:top w:val="none" w:sz="0" w:space="0" w:color="auto"/>
        <w:left w:val="none" w:sz="0" w:space="0" w:color="auto"/>
        <w:bottom w:val="none" w:sz="0" w:space="0" w:color="auto"/>
        <w:right w:val="none" w:sz="0" w:space="0" w:color="auto"/>
      </w:divBdr>
    </w:div>
    <w:div w:id="1452435172">
      <w:marLeft w:val="0"/>
      <w:marRight w:val="0"/>
      <w:marTop w:val="0"/>
      <w:marBottom w:val="0"/>
      <w:divBdr>
        <w:top w:val="none" w:sz="0" w:space="0" w:color="auto"/>
        <w:left w:val="none" w:sz="0" w:space="0" w:color="auto"/>
        <w:bottom w:val="none" w:sz="0" w:space="0" w:color="auto"/>
        <w:right w:val="none" w:sz="0" w:space="0" w:color="auto"/>
      </w:divBdr>
    </w:div>
    <w:div w:id="1452435173">
      <w:marLeft w:val="0"/>
      <w:marRight w:val="0"/>
      <w:marTop w:val="0"/>
      <w:marBottom w:val="0"/>
      <w:divBdr>
        <w:top w:val="none" w:sz="0" w:space="0" w:color="auto"/>
        <w:left w:val="none" w:sz="0" w:space="0" w:color="auto"/>
        <w:bottom w:val="none" w:sz="0" w:space="0" w:color="auto"/>
        <w:right w:val="none" w:sz="0" w:space="0" w:color="auto"/>
      </w:divBdr>
    </w:div>
    <w:div w:id="1452435174">
      <w:marLeft w:val="0"/>
      <w:marRight w:val="0"/>
      <w:marTop w:val="0"/>
      <w:marBottom w:val="0"/>
      <w:divBdr>
        <w:top w:val="none" w:sz="0" w:space="0" w:color="auto"/>
        <w:left w:val="none" w:sz="0" w:space="0" w:color="auto"/>
        <w:bottom w:val="none" w:sz="0" w:space="0" w:color="auto"/>
        <w:right w:val="none" w:sz="0" w:space="0" w:color="auto"/>
      </w:divBdr>
    </w:div>
    <w:div w:id="169634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B30370122288366278919F335D6D388EE698595BAE68C343234CADA56CCF269917F1629C6F3E24B95AAC9S4B4I"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consultantplus://offline/ref=9B30370122288366278919E536BA8E83E765D89CBEE38662676B918701SCB5I"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B30370122288366278919E536BA8E83E765DF9FB8E88662676B918701C5F83ED6304F6B82FEE34AS9B5I"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consultantplus://offline/ref=9B30370122288366278919E536BA8E83EF62DD98BCEADB686F329D8506CAA729D179436A82FEE3S4B3I"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C68D7-0471-4754-87A1-0891FACC5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89</Pages>
  <Words>21691</Words>
  <Characters>123643</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ruo-rukovoditel</dc:creator>
  <cp:keywords/>
  <dc:description/>
  <cp:lastModifiedBy>adm-klevlina</cp:lastModifiedBy>
  <cp:revision>427</cp:revision>
  <dcterms:created xsi:type="dcterms:W3CDTF">2014-10-15T10:09:00Z</dcterms:created>
  <dcterms:modified xsi:type="dcterms:W3CDTF">2015-11-13T07:58:00Z</dcterms:modified>
</cp:coreProperties>
</file>