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46" w:rsidRDefault="00ED3C46" w:rsidP="00ED3C46">
      <w:pPr>
        <w:pStyle w:val="2"/>
        <w:spacing w:line="180" w:lineRule="atLeast"/>
        <w:jc w:val="center"/>
        <w:rPr>
          <w:sz w:val="24"/>
          <w:szCs w:val="24"/>
        </w:rPr>
      </w:pPr>
      <w:r>
        <w:rPr>
          <w:sz w:val="24"/>
          <w:szCs w:val="24"/>
        </w:rPr>
        <w:t>ИНФОРМАЦИОННОЕ СООБЩЕНИЕ</w:t>
      </w:r>
    </w:p>
    <w:p w:rsidR="00ED3C46" w:rsidRPr="00ED3C46" w:rsidRDefault="00ED3C46" w:rsidP="00ED3C46">
      <w:pPr>
        <w:pStyle w:val="2"/>
        <w:spacing w:line="180" w:lineRule="atLeast"/>
        <w:jc w:val="center"/>
        <w:rPr>
          <w:sz w:val="28"/>
          <w:szCs w:val="28"/>
        </w:rPr>
      </w:pPr>
      <w:r w:rsidRPr="00ED3C46">
        <w:rPr>
          <w:sz w:val="28"/>
          <w:szCs w:val="28"/>
        </w:rPr>
        <w:t>О продаже муниципального имущества по средствам публичного предложения</w:t>
      </w:r>
    </w:p>
    <w:p w:rsidR="00CF74AC" w:rsidRPr="001B7E80" w:rsidRDefault="00840C6D" w:rsidP="00CF74AC">
      <w:pPr>
        <w:pStyle w:val="2"/>
        <w:spacing w:line="180" w:lineRule="atLeast"/>
        <w:rPr>
          <w:sz w:val="28"/>
          <w:szCs w:val="28"/>
        </w:rPr>
      </w:pPr>
      <w:r w:rsidRPr="001B7E80">
        <w:rPr>
          <w:sz w:val="28"/>
          <w:szCs w:val="28"/>
        </w:rPr>
        <w:t>Комитет</w:t>
      </w:r>
      <w:r w:rsidR="00CF74AC" w:rsidRPr="001B7E80">
        <w:rPr>
          <w:sz w:val="28"/>
          <w:szCs w:val="28"/>
        </w:rPr>
        <w:t xml:space="preserve"> по управлению </w:t>
      </w:r>
      <w:r w:rsidRPr="001B7E80">
        <w:rPr>
          <w:sz w:val="28"/>
          <w:szCs w:val="28"/>
        </w:rPr>
        <w:t xml:space="preserve">муниципальным </w:t>
      </w:r>
      <w:r w:rsidR="00CF74AC" w:rsidRPr="001B7E80">
        <w:rPr>
          <w:sz w:val="28"/>
          <w:szCs w:val="28"/>
        </w:rPr>
        <w:t xml:space="preserve">имуществом </w:t>
      </w:r>
      <w:proofErr w:type="spellStart"/>
      <w:r w:rsidRPr="001B7E80">
        <w:rPr>
          <w:sz w:val="28"/>
          <w:szCs w:val="28"/>
        </w:rPr>
        <w:t>Манского</w:t>
      </w:r>
      <w:proofErr w:type="spellEnd"/>
      <w:r w:rsidRPr="001B7E80">
        <w:rPr>
          <w:sz w:val="28"/>
          <w:szCs w:val="28"/>
        </w:rPr>
        <w:t xml:space="preserve"> района</w:t>
      </w:r>
      <w:r w:rsidR="00CF74AC" w:rsidRPr="001B7E80">
        <w:rPr>
          <w:sz w:val="28"/>
          <w:szCs w:val="28"/>
        </w:rPr>
        <w:t>, именуем</w:t>
      </w:r>
      <w:r w:rsidRPr="001B7E80">
        <w:rPr>
          <w:sz w:val="28"/>
          <w:szCs w:val="28"/>
        </w:rPr>
        <w:t>ый</w:t>
      </w:r>
      <w:r w:rsidR="00CF74AC" w:rsidRPr="001B7E80">
        <w:rPr>
          <w:sz w:val="28"/>
          <w:szCs w:val="28"/>
        </w:rPr>
        <w:t xml:space="preserve"> в дальнейшем Продавец,</w:t>
      </w:r>
      <w:r w:rsidRPr="001B7E80">
        <w:rPr>
          <w:sz w:val="28"/>
          <w:szCs w:val="28"/>
        </w:rPr>
        <w:t xml:space="preserve"> действующий от имени муниципального образования </w:t>
      </w:r>
      <w:proofErr w:type="spellStart"/>
      <w:r w:rsidRPr="001B7E80">
        <w:rPr>
          <w:sz w:val="28"/>
          <w:szCs w:val="28"/>
        </w:rPr>
        <w:t>Манский</w:t>
      </w:r>
      <w:proofErr w:type="spellEnd"/>
      <w:r w:rsidRPr="001B7E80">
        <w:rPr>
          <w:sz w:val="28"/>
          <w:szCs w:val="28"/>
        </w:rPr>
        <w:t xml:space="preserve"> район на основании Положения,</w:t>
      </w:r>
      <w:r w:rsidR="00CF74AC" w:rsidRPr="001B7E80">
        <w:rPr>
          <w:sz w:val="28"/>
          <w:szCs w:val="28"/>
        </w:rPr>
        <w:t xml:space="preserve"> сообщает о проведен</w:t>
      </w:r>
      <w:proofErr w:type="gramStart"/>
      <w:r w:rsidR="00CF74AC" w:rsidRPr="001B7E80">
        <w:rPr>
          <w:sz w:val="28"/>
          <w:szCs w:val="28"/>
        </w:rPr>
        <w:t>ии ау</w:t>
      </w:r>
      <w:proofErr w:type="gramEnd"/>
      <w:r w:rsidR="00CF74AC" w:rsidRPr="001B7E80">
        <w:rPr>
          <w:sz w:val="28"/>
          <w:szCs w:val="28"/>
        </w:rPr>
        <w:t xml:space="preserve">кциона по продаже </w:t>
      </w:r>
      <w:r w:rsidRPr="001B7E80">
        <w:rPr>
          <w:sz w:val="28"/>
          <w:szCs w:val="28"/>
        </w:rPr>
        <w:t>муниципального</w:t>
      </w:r>
      <w:r w:rsidR="00CF74AC" w:rsidRPr="001B7E80">
        <w:rPr>
          <w:sz w:val="28"/>
          <w:szCs w:val="28"/>
        </w:rPr>
        <w:t xml:space="preserve"> имущества </w:t>
      </w:r>
      <w:proofErr w:type="spellStart"/>
      <w:r w:rsidRPr="001B7E80">
        <w:rPr>
          <w:sz w:val="28"/>
          <w:szCs w:val="28"/>
        </w:rPr>
        <w:t>Манского</w:t>
      </w:r>
      <w:proofErr w:type="spellEnd"/>
      <w:r w:rsidRPr="001B7E80">
        <w:rPr>
          <w:sz w:val="28"/>
          <w:szCs w:val="28"/>
        </w:rPr>
        <w:t xml:space="preserve"> района</w:t>
      </w:r>
      <w:r w:rsidR="001B7E80">
        <w:rPr>
          <w:sz w:val="28"/>
          <w:szCs w:val="28"/>
        </w:rPr>
        <w:t xml:space="preserve"> по средствам публичного предложения</w:t>
      </w:r>
      <w:r w:rsidR="00CF74AC" w:rsidRPr="001B7E80">
        <w:rPr>
          <w:sz w:val="28"/>
          <w:szCs w:val="28"/>
        </w:rPr>
        <w:t xml:space="preserve"> (далее - имущество):</w:t>
      </w:r>
    </w:p>
    <w:p w:rsidR="00CF74AC" w:rsidRPr="001B7E80" w:rsidRDefault="00CF74AC" w:rsidP="00CF74AC">
      <w:pPr>
        <w:pStyle w:val="2"/>
        <w:spacing w:line="180" w:lineRule="atLeast"/>
        <w:rPr>
          <w:sz w:val="28"/>
          <w:szCs w:val="28"/>
        </w:rPr>
      </w:pPr>
    </w:p>
    <w:p w:rsidR="00CF74AC" w:rsidRPr="001B7E80" w:rsidRDefault="00CF74AC" w:rsidP="00CF74AC">
      <w:pPr>
        <w:pStyle w:val="2"/>
        <w:spacing w:line="180" w:lineRule="atLeast"/>
        <w:jc w:val="center"/>
        <w:rPr>
          <w:sz w:val="28"/>
          <w:szCs w:val="28"/>
        </w:rPr>
      </w:pPr>
      <w:r w:rsidRPr="001B7E80">
        <w:rPr>
          <w:sz w:val="28"/>
          <w:szCs w:val="28"/>
        </w:rPr>
        <w:t>1. Общие положения</w:t>
      </w:r>
    </w:p>
    <w:p w:rsidR="001B7E80" w:rsidRPr="001B7E80" w:rsidRDefault="00CF74AC" w:rsidP="001B7E80">
      <w:pPr>
        <w:shd w:val="clear" w:color="auto" w:fill="FFFFFF"/>
        <w:autoSpaceDE w:val="0"/>
        <w:autoSpaceDN w:val="0"/>
        <w:adjustRightInd w:val="0"/>
        <w:ind w:firstLine="708"/>
        <w:jc w:val="both"/>
        <w:rPr>
          <w:color w:val="000000"/>
          <w:sz w:val="28"/>
          <w:szCs w:val="28"/>
        </w:rPr>
      </w:pPr>
      <w:r w:rsidRPr="001B7E80">
        <w:rPr>
          <w:bCs/>
          <w:color w:val="000000"/>
          <w:sz w:val="28"/>
          <w:szCs w:val="28"/>
        </w:rPr>
        <w:t xml:space="preserve">1.1. </w:t>
      </w:r>
      <w:proofErr w:type="gramStart"/>
      <w:r w:rsidRPr="001B7E80">
        <w:rPr>
          <w:bCs/>
          <w:color w:val="000000"/>
          <w:sz w:val="28"/>
          <w:szCs w:val="28"/>
        </w:rPr>
        <w:t xml:space="preserve">Основание продажи </w:t>
      </w:r>
      <w:r w:rsidRPr="001B7E80">
        <w:rPr>
          <w:color w:val="000000"/>
          <w:sz w:val="28"/>
          <w:szCs w:val="28"/>
        </w:rPr>
        <w:t xml:space="preserve">– </w:t>
      </w:r>
      <w:r w:rsidR="00840C6D" w:rsidRPr="001B7E80">
        <w:rPr>
          <w:color w:val="000000"/>
          <w:sz w:val="28"/>
          <w:szCs w:val="28"/>
        </w:rPr>
        <w:t xml:space="preserve">Решение </w:t>
      </w:r>
      <w:proofErr w:type="spellStart"/>
      <w:r w:rsidR="00840C6D" w:rsidRPr="001B7E80">
        <w:rPr>
          <w:color w:val="000000"/>
          <w:sz w:val="28"/>
          <w:szCs w:val="28"/>
        </w:rPr>
        <w:t>Манского</w:t>
      </w:r>
      <w:proofErr w:type="spellEnd"/>
      <w:r w:rsidR="00840C6D" w:rsidRPr="001B7E80">
        <w:rPr>
          <w:color w:val="000000"/>
          <w:sz w:val="28"/>
          <w:szCs w:val="28"/>
        </w:rPr>
        <w:t xml:space="preserve"> районного Совета депутатов Красноярского края от 24.12.2014 года № 36-321р «Об утверждении прогнозного плана (программы) приватизации муниципального имущества </w:t>
      </w:r>
      <w:proofErr w:type="spellStart"/>
      <w:r w:rsidR="00840C6D" w:rsidRPr="001B7E80">
        <w:rPr>
          <w:color w:val="000000"/>
          <w:sz w:val="28"/>
          <w:szCs w:val="28"/>
        </w:rPr>
        <w:t>Манского</w:t>
      </w:r>
      <w:proofErr w:type="spellEnd"/>
      <w:r w:rsidR="00840C6D" w:rsidRPr="001B7E80">
        <w:rPr>
          <w:color w:val="000000"/>
          <w:sz w:val="28"/>
          <w:szCs w:val="28"/>
        </w:rPr>
        <w:t xml:space="preserve"> района на 2015 год», Постановление администрации </w:t>
      </w:r>
      <w:proofErr w:type="spellStart"/>
      <w:r w:rsidR="00840C6D" w:rsidRPr="001B7E80">
        <w:rPr>
          <w:color w:val="000000"/>
          <w:sz w:val="28"/>
          <w:szCs w:val="28"/>
        </w:rPr>
        <w:t>Манского</w:t>
      </w:r>
      <w:proofErr w:type="spellEnd"/>
      <w:r w:rsidR="00840C6D" w:rsidRPr="001B7E80">
        <w:rPr>
          <w:color w:val="000000"/>
          <w:sz w:val="28"/>
          <w:szCs w:val="28"/>
        </w:rPr>
        <w:t xml:space="preserve"> района от 10.07.2015 года № 579 «О привати</w:t>
      </w:r>
      <w:r w:rsidR="001B7E80" w:rsidRPr="001B7E80">
        <w:rPr>
          <w:color w:val="000000"/>
          <w:sz w:val="28"/>
          <w:szCs w:val="28"/>
        </w:rPr>
        <w:t xml:space="preserve">зации муниципального имущества», Постановление администрации </w:t>
      </w:r>
      <w:proofErr w:type="spellStart"/>
      <w:r w:rsidR="001B7E80" w:rsidRPr="001B7E80">
        <w:rPr>
          <w:color w:val="000000"/>
          <w:sz w:val="28"/>
          <w:szCs w:val="28"/>
        </w:rPr>
        <w:t>Манского</w:t>
      </w:r>
      <w:proofErr w:type="spellEnd"/>
      <w:r w:rsidR="001B7E80" w:rsidRPr="001B7E80">
        <w:rPr>
          <w:color w:val="000000"/>
          <w:sz w:val="28"/>
          <w:szCs w:val="28"/>
        </w:rPr>
        <w:t xml:space="preserve"> района от </w:t>
      </w:r>
      <w:r w:rsidR="001B7E80">
        <w:rPr>
          <w:color w:val="000000"/>
          <w:sz w:val="28"/>
          <w:szCs w:val="28"/>
        </w:rPr>
        <w:t>09</w:t>
      </w:r>
      <w:r w:rsidR="001B7E80" w:rsidRPr="001B7E80">
        <w:rPr>
          <w:color w:val="000000"/>
          <w:sz w:val="28"/>
          <w:szCs w:val="28"/>
        </w:rPr>
        <w:t>.</w:t>
      </w:r>
      <w:r w:rsidR="001B7E80">
        <w:rPr>
          <w:color w:val="000000"/>
          <w:sz w:val="28"/>
          <w:szCs w:val="28"/>
        </w:rPr>
        <w:t>11</w:t>
      </w:r>
      <w:r w:rsidR="001B7E80" w:rsidRPr="001B7E80">
        <w:rPr>
          <w:color w:val="000000"/>
          <w:sz w:val="28"/>
          <w:szCs w:val="28"/>
        </w:rPr>
        <w:t xml:space="preserve">.2015 года № </w:t>
      </w:r>
      <w:r w:rsidR="001B7E80">
        <w:rPr>
          <w:color w:val="000000"/>
          <w:sz w:val="28"/>
          <w:szCs w:val="28"/>
        </w:rPr>
        <w:t>877</w:t>
      </w:r>
      <w:r w:rsidR="001B7E80" w:rsidRPr="001B7E80">
        <w:rPr>
          <w:color w:val="000000"/>
          <w:sz w:val="28"/>
          <w:szCs w:val="28"/>
        </w:rPr>
        <w:t xml:space="preserve"> «О приватизации муниципального имущества</w:t>
      </w:r>
      <w:r w:rsidR="001B7E80">
        <w:rPr>
          <w:color w:val="000000"/>
          <w:sz w:val="28"/>
          <w:szCs w:val="28"/>
        </w:rPr>
        <w:t xml:space="preserve"> посредством публичного предложения</w:t>
      </w:r>
      <w:r w:rsidR="001B7E80" w:rsidRPr="001B7E80">
        <w:rPr>
          <w:color w:val="000000"/>
          <w:sz w:val="28"/>
          <w:szCs w:val="28"/>
        </w:rPr>
        <w:t>»</w:t>
      </w:r>
      <w:r w:rsidR="001B7E80">
        <w:rPr>
          <w:color w:val="000000"/>
          <w:sz w:val="28"/>
          <w:szCs w:val="28"/>
        </w:rPr>
        <w:t>.</w:t>
      </w:r>
      <w:proofErr w:type="gramEnd"/>
    </w:p>
    <w:p w:rsidR="001B7E80" w:rsidRDefault="00CF74AC" w:rsidP="001B7E80">
      <w:pPr>
        <w:pStyle w:val="ConsPlusNormal"/>
        <w:ind w:firstLine="540"/>
        <w:jc w:val="both"/>
      </w:pPr>
      <w:r w:rsidRPr="001B7E80">
        <w:rPr>
          <w:bCs/>
          <w:color w:val="000000"/>
        </w:rPr>
        <w:t xml:space="preserve">1.2. </w:t>
      </w:r>
      <w:r w:rsidR="001B7E80">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CF74AC" w:rsidRPr="001B7E80" w:rsidRDefault="00CF74AC" w:rsidP="001B7E80">
      <w:pPr>
        <w:shd w:val="clear" w:color="auto" w:fill="FFFFFF"/>
        <w:autoSpaceDE w:val="0"/>
        <w:autoSpaceDN w:val="0"/>
        <w:adjustRightInd w:val="0"/>
        <w:ind w:firstLine="708"/>
        <w:jc w:val="both"/>
        <w:rPr>
          <w:sz w:val="28"/>
          <w:szCs w:val="28"/>
        </w:rPr>
      </w:pPr>
      <w:r w:rsidRPr="001B7E80">
        <w:rPr>
          <w:bCs/>
          <w:color w:val="000000"/>
          <w:sz w:val="28"/>
          <w:szCs w:val="28"/>
        </w:rPr>
        <w:t xml:space="preserve">1.3. Дата начала приема заявок </w:t>
      </w:r>
      <w:r w:rsidRPr="001B7E80">
        <w:rPr>
          <w:color w:val="000000"/>
          <w:sz w:val="28"/>
          <w:szCs w:val="28"/>
        </w:rPr>
        <w:t xml:space="preserve">– </w:t>
      </w:r>
      <w:r w:rsidR="001B7E80" w:rsidRPr="0035583E">
        <w:rPr>
          <w:sz w:val="28"/>
          <w:szCs w:val="28"/>
        </w:rPr>
        <w:t>25.11</w:t>
      </w:r>
      <w:r w:rsidRPr="0035583E">
        <w:rPr>
          <w:sz w:val="28"/>
          <w:szCs w:val="28"/>
        </w:rPr>
        <w:t>.2015</w:t>
      </w:r>
      <w:r w:rsidRPr="001B7E80">
        <w:rPr>
          <w:color w:val="FF0000"/>
          <w:sz w:val="28"/>
          <w:szCs w:val="28"/>
        </w:rPr>
        <w:t>.</w:t>
      </w:r>
      <w:r w:rsidRPr="001B7E80">
        <w:rPr>
          <w:color w:val="000000"/>
          <w:sz w:val="28"/>
          <w:szCs w:val="28"/>
        </w:rPr>
        <w:t xml:space="preserve">                         </w:t>
      </w:r>
    </w:p>
    <w:p w:rsidR="00CF74AC" w:rsidRPr="001B7E80" w:rsidRDefault="00CF74AC" w:rsidP="001B7E80">
      <w:pPr>
        <w:shd w:val="clear" w:color="auto" w:fill="FFFFFF"/>
        <w:autoSpaceDE w:val="0"/>
        <w:autoSpaceDN w:val="0"/>
        <w:adjustRightInd w:val="0"/>
        <w:ind w:firstLine="708"/>
        <w:jc w:val="both"/>
        <w:rPr>
          <w:color w:val="000000"/>
          <w:sz w:val="28"/>
          <w:szCs w:val="28"/>
        </w:rPr>
      </w:pPr>
      <w:r w:rsidRPr="001B7E80">
        <w:rPr>
          <w:bCs/>
          <w:color w:val="000000"/>
          <w:sz w:val="28"/>
          <w:szCs w:val="28"/>
        </w:rPr>
        <w:t>1.4.</w:t>
      </w:r>
      <w:r w:rsidRPr="001B7E80">
        <w:rPr>
          <w:color w:val="000000"/>
          <w:sz w:val="28"/>
          <w:szCs w:val="28"/>
        </w:rPr>
        <w:t xml:space="preserve"> </w:t>
      </w:r>
      <w:r w:rsidRPr="001B7E80">
        <w:rPr>
          <w:bCs/>
          <w:color w:val="000000"/>
          <w:sz w:val="28"/>
          <w:szCs w:val="28"/>
        </w:rPr>
        <w:t xml:space="preserve">Дата окончания приема заявок </w:t>
      </w:r>
      <w:r w:rsidRPr="0035583E">
        <w:rPr>
          <w:sz w:val="28"/>
          <w:szCs w:val="28"/>
        </w:rPr>
        <w:t xml:space="preserve">– </w:t>
      </w:r>
      <w:r w:rsidR="00F66130" w:rsidRPr="0035583E">
        <w:rPr>
          <w:sz w:val="28"/>
          <w:szCs w:val="28"/>
        </w:rPr>
        <w:t>2</w:t>
      </w:r>
      <w:r w:rsidR="001B7E80" w:rsidRPr="0035583E">
        <w:rPr>
          <w:sz w:val="28"/>
          <w:szCs w:val="28"/>
        </w:rPr>
        <w:t>1</w:t>
      </w:r>
      <w:r w:rsidRPr="0035583E">
        <w:rPr>
          <w:sz w:val="28"/>
          <w:szCs w:val="28"/>
        </w:rPr>
        <w:t>.</w:t>
      </w:r>
      <w:r w:rsidR="00F66130" w:rsidRPr="0035583E">
        <w:rPr>
          <w:sz w:val="28"/>
          <w:szCs w:val="28"/>
        </w:rPr>
        <w:t>1</w:t>
      </w:r>
      <w:r w:rsidR="001B7E80" w:rsidRPr="0035583E">
        <w:rPr>
          <w:sz w:val="28"/>
          <w:szCs w:val="28"/>
        </w:rPr>
        <w:t>2.</w:t>
      </w:r>
      <w:r w:rsidRPr="0035583E">
        <w:rPr>
          <w:sz w:val="28"/>
          <w:szCs w:val="28"/>
        </w:rPr>
        <w:t xml:space="preserve">2015 </w:t>
      </w:r>
      <w:r w:rsidRPr="001B7E80">
        <w:rPr>
          <w:color w:val="000000"/>
          <w:sz w:val="28"/>
          <w:szCs w:val="28"/>
        </w:rPr>
        <w:t>(включительно).</w:t>
      </w:r>
    </w:p>
    <w:p w:rsidR="00CF74AC" w:rsidRPr="001B7E80" w:rsidRDefault="00CF74AC" w:rsidP="001B7E80">
      <w:pPr>
        <w:shd w:val="clear" w:color="auto" w:fill="FFFFFF"/>
        <w:autoSpaceDE w:val="0"/>
        <w:autoSpaceDN w:val="0"/>
        <w:adjustRightInd w:val="0"/>
        <w:ind w:firstLine="708"/>
        <w:jc w:val="both"/>
        <w:rPr>
          <w:color w:val="000000"/>
          <w:sz w:val="28"/>
          <w:szCs w:val="28"/>
        </w:rPr>
      </w:pPr>
      <w:r w:rsidRPr="001B7E80">
        <w:rPr>
          <w:bCs/>
          <w:color w:val="000000"/>
          <w:sz w:val="28"/>
          <w:szCs w:val="28"/>
        </w:rPr>
        <w:t>1.5</w:t>
      </w:r>
      <w:r w:rsidRPr="001B7E80">
        <w:rPr>
          <w:color w:val="000000"/>
          <w:sz w:val="28"/>
          <w:szCs w:val="28"/>
        </w:rPr>
        <w:t xml:space="preserve">. </w:t>
      </w:r>
      <w:r w:rsidRPr="001B7E80">
        <w:rPr>
          <w:bCs/>
          <w:color w:val="000000"/>
          <w:sz w:val="28"/>
          <w:szCs w:val="28"/>
        </w:rPr>
        <w:t xml:space="preserve">Место и время приема заявок – </w:t>
      </w:r>
      <w:proofErr w:type="spellStart"/>
      <w:r w:rsidR="00840C6D" w:rsidRPr="001B7E80">
        <w:rPr>
          <w:bCs/>
          <w:color w:val="000000"/>
          <w:sz w:val="28"/>
          <w:szCs w:val="28"/>
        </w:rPr>
        <w:t>Манский</w:t>
      </w:r>
      <w:proofErr w:type="spellEnd"/>
      <w:r w:rsidR="00840C6D" w:rsidRPr="001B7E80">
        <w:rPr>
          <w:bCs/>
          <w:color w:val="000000"/>
          <w:sz w:val="28"/>
          <w:szCs w:val="28"/>
        </w:rPr>
        <w:t xml:space="preserve"> район, </w:t>
      </w:r>
      <w:proofErr w:type="spellStart"/>
      <w:r w:rsidR="00840C6D" w:rsidRPr="001B7E80">
        <w:rPr>
          <w:bCs/>
          <w:color w:val="000000"/>
          <w:sz w:val="28"/>
          <w:szCs w:val="28"/>
        </w:rPr>
        <w:t>с</w:t>
      </w:r>
      <w:proofErr w:type="gramStart"/>
      <w:r w:rsidR="00840C6D" w:rsidRPr="001B7E80">
        <w:rPr>
          <w:bCs/>
          <w:color w:val="000000"/>
          <w:sz w:val="28"/>
          <w:szCs w:val="28"/>
        </w:rPr>
        <w:t>.Ш</w:t>
      </w:r>
      <w:proofErr w:type="gramEnd"/>
      <w:r w:rsidR="00840C6D" w:rsidRPr="001B7E80">
        <w:rPr>
          <w:bCs/>
          <w:color w:val="000000"/>
          <w:sz w:val="28"/>
          <w:szCs w:val="28"/>
        </w:rPr>
        <w:t>алинское</w:t>
      </w:r>
      <w:proofErr w:type="spellEnd"/>
      <w:r w:rsidR="00840C6D" w:rsidRPr="001B7E80">
        <w:rPr>
          <w:bCs/>
          <w:color w:val="000000"/>
          <w:sz w:val="28"/>
          <w:szCs w:val="28"/>
        </w:rPr>
        <w:t>, ул. Ленина 28 «А»,</w:t>
      </w:r>
      <w:r w:rsidRPr="001B7E80">
        <w:rPr>
          <w:color w:val="000000"/>
          <w:sz w:val="28"/>
          <w:szCs w:val="28"/>
        </w:rPr>
        <w:t xml:space="preserve"> кабинет </w:t>
      </w:r>
      <w:r w:rsidR="00840C6D" w:rsidRPr="001B7E80">
        <w:rPr>
          <w:color w:val="000000"/>
          <w:sz w:val="28"/>
          <w:szCs w:val="28"/>
        </w:rPr>
        <w:t>318</w:t>
      </w:r>
      <w:r w:rsidRPr="001B7E80">
        <w:rPr>
          <w:color w:val="000000"/>
          <w:sz w:val="28"/>
          <w:szCs w:val="28"/>
        </w:rPr>
        <w:t xml:space="preserve">, рабочие дни: понедельник – </w:t>
      </w:r>
      <w:r w:rsidR="00840C6D" w:rsidRPr="001B7E80">
        <w:rPr>
          <w:color w:val="000000"/>
          <w:sz w:val="28"/>
          <w:szCs w:val="28"/>
        </w:rPr>
        <w:t>пятница</w:t>
      </w:r>
      <w:r w:rsidRPr="001B7E80">
        <w:rPr>
          <w:color w:val="000000"/>
          <w:sz w:val="28"/>
          <w:szCs w:val="28"/>
        </w:rPr>
        <w:t xml:space="preserve"> с 9.00 до 13.00, с 14.00 до 17.00, по местному времени. </w:t>
      </w:r>
    </w:p>
    <w:p w:rsidR="00CF74AC" w:rsidRPr="001B7E80" w:rsidRDefault="00CF74AC" w:rsidP="00CF74AC">
      <w:pPr>
        <w:shd w:val="clear" w:color="auto" w:fill="FFFFFF"/>
        <w:autoSpaceDE w:val="0"/>
        <w:autoSpaceDN w:val="0"/>
        <w:adjustRightInd w:val="0"/>
        <w:jc w:val="both"/>
        <w:rPr>
          <w:color w:val="000000"/>
          <w:sz w:val="28"/>
          <w:szCs w:val="28"/>
        </w:rPr>
      </w:pPr>
      <w:r w:rsidRPr="001B7E80">
        <w:rPr>
          <w:color w:val="000000"/>
          <w:sz w:val="28"/>
          <w:szCs w:val="28"/>
        </w:rPr>
        <w:t>Контактный телефон – 8 (391</w:t>
      </w:r>
      <w:r w:rsidR="00840C6D" w:rsidRPr="001B7E80">
        <w:rPr>
          <w:color w:val="000000"/>
          <w:sz w:val="28"/>
          <w:szCs w:val="28"/>
        </w:rPr>
        <w:t>49</w:t>
      </w:r>
      <w:r w:rsidRPr="001B7E80">
        <w:rPr>
          <w:color w:val="000000"/>
          <w:sz w:val="28"/>
          <w:szCs w:val="28"/>
        </w:rPr>
        <w:t xml:space="preserve">) </w:t>
      </w:r>
      <w:r w:rsidR="00840C6D" w:rsidRPr="001B7E80">
        <w:rPr>
          <w:color w:val="000000"/>
          <w:sz w:val="28"/>
          <w:szCs w:val="28"/>
        </w:rPr>
        <w:t>21-6-49</w:t>
      </w:r>
      <w:r w:rsidRPr="001B7E80">
        <w:rPr>
          <w:color w:val="000000"/>
          <w:sz w:val="28"/>
          <w:szCs w:val="28"/>
        </w:rPr>
        <w:t>.</w:t>
      </w:r>
    </w:p>
    <w:p w:rsidR="00CF74AC" w:rsidRPr="0035583E" w:rsidRDefault="00CF74AC" w:rsidP="001B7E80">
      <w:pPr>
        <w:shd w:val="clear" w:color="auto" w:fill="FFFFFF"/>
        <w:autoSpaceDE w:val="0"/>
        <w:autoSpaceDN w:val="0"/>
        <w:adjustRightInd w:val="0"/>
        <w:ind w:firstLine="708"/>
        <w:jc w:val="both"/>
        <w:rPr>
          <w:sz w:val="28"/>
          <w:szCs w:val="28"/>
        </w:rPr>
      </w:pPr>
      <w:r w:rsidRPr="001B7E80">
        <w:rPr>
          <w:color w:val="000000"/>
          <w:sz w:val="28"/>
          <w:szCs w:val="28"/>
        </w:rPr>
        <w:t xml:space="preserve">1.6. Дата определения участников аукциона по продаже имущества – </w:t>
      </w:r>
      <w:r w:rsidR="00F66130" w:rsidRPr="0035583E">
        <w:rPr>
          <w:sz w:val="28"/>
          <w:szCs w:val="28"/>
        </w:rPr>
        <w:t>2</w:t>
      </w:r>
      <w:r w:rsidR="00860FFE" w:rsidRPr="0035583E">
        <w:rPr>
          <w:sz w:val="28"/>
          <w:szCs w:val="28"/>
        </w:rPr>
        <w:t>4</w:t>
      </w:r>
      <w:r w:rsidRPr="0035583E">
        <w:rPr>
          <w:sz w:val="28"/>
          <w:szCs w:val="28"/>
        </w:rPr>
        <w:t>.</w:t>
      </w:r>
      <w:r w:rsidR="00F66130" w:rsidRPr="0035583E">
        <w:rPr>
          <w:sz w:val="28"/>
          <w:szCs w:val="28"/>
        </w:rPr>
        <w:t>1</w:t>
      </w:r>
      <w:r w:rsidR="00860FFE" w:rsidRPr="0035583E">
        <w:rPr>
          <w:sz w:val="28"/>
          <w:szCs w:val="28"/>
        </w:rPr>
        <w:t>2</w:t>
      </w:r>
      <w:r w:rsidRPr="0035583E">
        <w:rPr>
          <w:sz w:val="28"/>
          <w:szCs w:val="28"/>
        </w:rPr>
        <w:t>.2015.</w:t>
      </w:r>
    </w:p>
    <w:p w:rsidR="00CF74AC" w:rsidRPr="001B7E80" w:rsidRDefault="00CF74AC" w:rsidP="00860FFE">
      <w:pPr>
        <w:shd w:val="clear" w:color="auto" w:fill="FFFFFF"/>
        <w:autoSpaceDE w:val="0"/>
        <w:autoSpaceDN w:val="0"/>
        <w:adjustRightInd w:val="0"/>
        <w:ind w:firstLine="708"/>
        <w:jc w:val="both"/>
        <w:rPr>
          <w:color w:val="000000"/>
          <w:sz w:val="28"/>
          <w:szCs w:val="28"/>
        </w:rPr>
      </w:pPr>
      <w:r w:rsidRPr="001B7E80">
        <w:rPr>
          <w:bCs/>
          <w:color w:val="000000"/>
          <w:sz w:val="28"/>
          <w:szCs w:val="28"/>
        </w:rPr>
        <w:t>1.7</w:t>
      </w:r>
      <w:r w:rsidRPr="001B7E80">
        <w:rPr>
          <w:color w:val="000000"/>
          <w:sz w:val="28"/>
          <w:szCs w:val="28"/>
        </w:rPr>
        <w:t xml:space="preserve">. Дата, место и время проведения аукциона по продаже </w:t>
      </w:r>
      <w:r w:rsidRPr="001B7E80">
        <w:rPr>
          <w:bCs/>
          <w:color w:val="000000"/>
          <w:sz w:val="28"/>
          <w:szCs w:val="28"/>
        </w:rPr>
        <w:t xml:space="preserve">имущества – </w:t>
      </w:r>
      <w:r w:rsidR="00860FFE" w:rsidRPr="0035583E">
        <w:rPr>
          <w:bCs/>
          <w:sz w:val="28"/>
          <w:szCs w:val="28"/>
        </w:rPr>
        <w:t>25</w:t>
      </w:r>
      <w:r w:rsidRPr="0035583E">
        <w:rPr>
          <w:bCs/>
          <w:sz w:val="28"/>
          <w:szCs w:val="28"/>
        </w:rPr>
        <w:t>.</w:t>
      </w:r>
      <w:r w:rsidR="00F66130" w:rsidRPr="0035583E">
        <w:rPr>
          <w:bCs/>
          <w:sz w:val="28"/>
          <w:szCs w:val="28"/>
        </w:rPr>
        <w:t>1</w:t>
      </w:r>
      <w:r w:rsidR="00860FFE" w:rsidRPr="0035583E">
        <w:rPr>
          <w:bCs/>
          <w:sz w:val="28"/>
          <w:szCs w:val="28"/>
        </w:rPr>
        <w:t>2</w:t>
      </w:r>
      <w:r w:rsidRPr="0035583E">
        <w:rPr>
          <w:bCs/>
          <w:sz w:val="28"/>
          <w:szCs w:val="28"/>
        </w:rPr>
        <w:t>.2015</w:t>
      </w:r>
      <w:r w:rsidRPr="001B7E80">
        <w:rPr>
          <w:bCs/>
          <w:color w:val="FF0000"/>
          <w:sz w:val="28"/>
          <w:szCs w:val="28"/>
        </w:rPr>
        <w:t xml:space="preserve"> </w:t>
      </w:r>
      <w:r w:rsidR="0035583E">
        <w:rPr>
          <w:bCs/>
          <w:color w:val="FF0000"/>
          <w:sz w:val="28"/>
          <w:szCs w:val="28"/>
        </w:rPr>
        <w:t xml:space="preserve"> </w:t>
      </w:r>
      <w:r w:rsidR="0035583E" w:rsidRPr="0035583E">
        <w:rPr>
          <w:bCs/>
          <w:sz w:val="28"/>
          <w:szCs w:val="28"/>
        </w:rPr>
        <w:t xml:space="preserve">г. </w:t>
      </w:r>
      <w:r w:rsidRPr="001B7E80">
        <w:rPr>
          <w:bCs/>
          <w:color w:val="000000"/>
          <w:sz w:val="28"/>
          <w:szCs w:val="28"/>
        </w:rPr>
        <w:t xml:space="preserve">по адресу: </w:t>
      </w:r>
      <w:proofErr w:type="spellStart"/>
      <w:r w:rsidR="00840C6D" w:rsidRPr="001B7E80">
        <w:rPr>
          <w:bCs/>
          <w:color w:val="000000"/>
          <w:sz w:val="28"/>
          <w:szCs w:val="28"/>
        </w:rPr>
        <w:t>Манский</w:t>
      </w:r>
      <w:proofErr w:type="spellEnd"/>
      <w:r w:rsidR="00840C6D" w:rsidRPr="001B7E80">
        <w:rPr>
          <w:bCs/>
          <w:color w:val="000000"/>
          <w:sz w:val="28"/>
          <w:szCs w:val="28"/>
        </w:rPr>
        <w:t xml:space="preserve"> район, </w:t>
      </w:r>
      <w:proofErr w:type="spellStart"/>
      <w:r w:rsidR="00840C6D" w:rsidRPr="001B7E80">
        <w:rPr>
          <w:bCs/>
          <w:color w:val="000000"/>
          <w:sz w:val="28"/>
          <w:szCs w:val="28"/>
        </w:rPr>
        <w:t>с</w:t>
      </w:r>
      <w:proofErr w:type="gramStart"/>
      <w:r w:rsidR="00840C6D" w:rsidRPr="001B7E80">
        <w:rPr>
          <w:bCs/>
          <w:color w:val="000000"/>
          <w:sz w:val="28"/>
          <w:szCs w:val="28"/>
        </w:rPr>
        <w:t>.Ш</w:t>
      </w:r>
      <w:proofErr w:type="gramEnd"/>
      <w:r w:rsidR="00840C6D" w:rsidRPr="001B7E80">
        <w:rPr>
          <w:bCs/>
          <w:color w:val="000000"/>
          <w:sz w:val="28"/>
          <w:szCs w:val="28"/>
        </w:rPr>
        <w:t>алинское</w:t>
      </w:r>
      <w:proofErr w:type="spellEnd"/>
      <w:r w:rsidR="00840C6D" w:rsidRPr="001B7E80">
        <w:rPr>
          <w:bCs/>
          <w:color w:val="000000"/>
          <w:sz w:val="28"/>
          <w:szCs w:val="28"/>
        </w:rPr>
        <w:t>, ул. Ленина 28 «А»</w:t>
      </w:r>
      <w:r w:rsidR="00F66130" w:rsidRPr="001B7E80">
        <w:rPr>
          <w:bCs/>
          <w:color w:val="000000"/>
          <w:sz w:val="28"/>
          <w:szCs w:val="28"/>
        </w:rPr>
        <w:t xml:space="preserve"> (актовый зал)</w:t>
      </w:r>
      <w:r w:rsidRPr="001B7E80">
        <w:rPr>
          <w:color w:val="000000"/>
          <w:sz w:val="28"/>
          <w:szCs w:val="28"/>
        </w:rPr>
        <w:t>, в 1</w:t>
      </w:r>
      <w:r w:rsidR="00860FFE">
        <w:rPr>
          <w:color w:val="000000"/>
          <w:sz w:val="28"/>
          <w:szCs w:val="28"/>
        </w:rPr>
        <w:t>1.00</w:t>
      </w:r>
      <w:r w:rsidRPr="001B7E80">
        <w:rPr>
          <w:color w:val="000000"/>
          <w:sz w:val="28"/>
          <w:szCs w:val="28"/>
        </w:rPr>
        <w:t xml:space="preserve"> по местному времени.</w:t>
      </w:r>
    </w:p>
    <w:p w:rsidR="00CF74AC" w:rsidRPr="001B7E80" w:rsidRDefault="00CF74AC" w:rsidP="00860FFE">
      <w:pPr>
        <w:shd w:val="clear" w:color="auto" w:fill="FFFFFF"/>
        <w:autoSpaceDE w:val="0"/>
        <w:autoSpaceDN w:val="0"/>
        <w:adjustRightInd w:val="0"/>
        <w:ind w:firstLine="708"/>
        <w:jc w:val="both"/>
        <w:rPr>
          <w:color w:val="000000"/>
          <w:sz w:val="28"/>
          <w:szCs w:val="28"/>
        </w:rPr>
      </w:pPr>
      <w:r w:rsidRPr="001B7E80">
        <w:rPr>
          <w:color w:val="000000"/>
          <w:sz w:val="28"/>
          <w:szCs w:val="28"/>
        </w:rPr>
        <w:t xml:space="preserve">1.8. Место и срок подведения итогов аукциона по продаже имущества – </w:t>
      </w:r>
      <w:proofErr w:type="spellStart"/>
      <w:r w:rsidR="00840C6D" w:rsidRPr="001B7E80">
        <w:rPr>
          <w:bCs/>
          <w:color w:val="000000"/>
          <w:sz w:val="28"/>
          <w:szCs w:val="28"/>
        </w:rPr>
        <w:t>Манский</w:t>
      </w:r>
      <w:proofErr w:type="spellEnd"/>
      <w:r w:rsidR="00840C6D" w:rsidRPr="001B7E80">
        <w:rPr>
          <w:bCs/>
          <w:color w:val="000000"/>
          <w:sz w:val="28"/>
          <w:szCs w:val="28"/>
        </w:rPr>
        <w:t xml:space="preserve"> район, </w:t>
      </w:r>
      <w:proofErr w:type="spellStart"/>
      <w:r w:rsidR="00840C6D" w:rsidRPr="001B7E80">
        <w:rPr>
          <w:bCs/>
          <w:color w:val="000000"/>
          <w:sz w:val="28"/>
          <w:szCs w:val="28"/>
        </w:rPr>
        <w:t>с</w:t>
      </w:r>
      <w:proofErr w:type="gramStart"/>
      <w:r w:rsidR="00840C6D" w:rsidRPr="001B7E80">
        <w:rPr>
          <w:bCs/>
          <w:color w:val="000000"/>
          <w:sz w:val="28"/>
          <w:szCs w:val="28"/>
        </w:rPr>
        <w:t>.Ш</w:t>
      </w:r>
      <w:proofErr w:type="gramEnd"/>
      <w:r w:rsidR="00840C6D" w:rsidRPr="001B7E80">
        <w:rPr>
          <w:bCs/>
          <w:color w:val="000000"/>
          <w:sz w:val="28"/>
          <w:szCs w:val="28"/>
        </w:rPr>
        <w:t>алинское</w:t>
      </w:r>
      <w:proofErr w:type="spellEnd"/>
      <w:r w:rsidR="00840C6D" w:rsidRPr="001B7E80">
        <w:rPr>
          <w:bCs/>
          <w:color w:val="000000"/>
          <w:sz w:val="28"/>
          <w:szCs w:val="28"/>
        </w:rPr>
        <w:t>, ул. Ленина 28 «А»</w:t>
      </w:r>
      <w:r w:rsidRPr="001B7E80">
        <w:rPr>
          <w:color w:val="000000"/>
          <w:sz w:val="28"/>
          <w:szCs w:val="28"/>
        </w:rPr>
        <w:t xml:space="preserve">,  </w:t>
      </w:r>
      <w:r w:rsidR="00860FFE" w:rsidRPr="0035583E">
        <w:rPr>
          <w:bCs/>
          <w:sz w:val="28"/>
          <w:szCs w:val="28"/>
        </w:rPr>
        <w:t xml:space="preserve">25.12.2015 </w:t>
      </w:r>
      <w:r w:rsidR="0035583E">
        <w:rPr>
          <w:color w:val="000000"/>
          <w:sz w:val="28"/>
          <w:szCs w:val="28"/>
        </w:rPr>
        <w:t xml:space="preserve">г. </w:t>
      </w:r>
      <w:bookmarkStart w:id="0" w:name="_GoBack"/>
      <w:bookmarkEnd w:id="0"/>
      <w:r w:rsidRPr="001B7E80">
        <w:rPr>
          <w:color w:val="000000"/>
          <w:sz w:val="28"/>
          <w:szCs w:val="28"/>
        </w:rPr>
        <w:t>в течение рабочего дня.</w:t>
      </w:r>
    </w:p>
    <w:p w:rsidR="00BE2CD2" w:rsidRPr="001B7E80" w:rsidRDefault="00860FFE" w:rsidP="00BE2CD2">
      <w:pPr>
        <w:tabs>
          <w:tab w:val="left" w:pos="0"/>
        </w:tabs>
        <w:spacing w:line="216" w:lineRule="auto"/>
        <w:jc w:val="both"/>
        <w:rPr>
          <w:spacing w:val="-20"/>
          <w:sz w:val="28"/>
          <w:szCs w:val="28"/>
        </w:rPr>
      </w:pPr>
      <w:r>
        <w:rPr>
          <w:bCs/>
          <w:color w:val="000000"/>
          <w:sz w:val="28"/>
          <w:szCs w:val="28"/>
        </w:rPr>
        <w:tab/>
      </w:r>
      <w:r w:rsidR="00CF74AC" w:rsidRPr="001B7E80">
        <w:rPr>
          <w:bCs/>
          <w:color w:val="000000"/>
          <w:sz w:val="28"/>
          <w:szCs w:val="28"/>
        </w:rPr>
        <w:t xml:space="preserve">1.9. </w:t>
      </w:r>
      <w:r w:rsidR="00CF74AC" w:rsidRPr="001B7E80">
        <w:rPr>
          <w:color w:val="000000"/>
          <w:sz w:val="28"/>
          <w:szCs w:val="28"/>
        </w:rPr>
        <w:t xml:space="preserve">С иной информацией о продаже имущества, не указанной в данном информационном сообщении, в том числе с условиями договора купли–продажи имущества, покупатель может </w:t>
      </w:r>
      <w:r w:rsidR="00CF74AC" w:rsidRPr="001B7E80">
        <w:rPr>
          <w:sz w:val="28"/>
          <w:szCs w:val="28"/>
        </w:rPr>
        <w:t xml:space="preserve">ознакомиться путем направления соответствующего обращения в адрес Продавца либо в сети «Интернет» на сайтах: </w:t>
      </w:r>
      <w:hyperlink r:id="rId5" w:history="1">
        <w:r w:rsidR="00CF74AC" w:rsidRPr="001B7E80">
          <w:rPr>
            <w:rStyle w:val="a3"/>
            <w:sz w:val="28"/>
            <w:szCs w:val="28"/>
            <w:lang w:val="en-US"/>
          </w:rPr>
          <w:t>www</w:t>
        </w:r>
        <w:r w:rsidR="00CF74AC" w:rsidRPr="001B7E80">
          <w:rPr>
            <w:rStyle w:val="a3"/>
            <w:sz w:val="28"/>
            <w:szCs w:val="28"/>
          </w:rPr>
          <w:t>.</w:t>
        </w:r>
        <w:r w:rsidR="00CF74AC" w:rsidRPr="001B7E80">
          <w:rPr>
            <w:rStyle w:val="a3"/>
            <w:sz w:val="28"/>
            <w:szCs w:val="28"/>
            <w:lang w:val="en-US"/>
          </w:rPr>
          <w:t>torgi</w:t>
        </w:r>
        <w:r w:rsidR="00CF74AC" w:rsidRPr="001B7E80">
          <w:rPr>
            <w:rStyle w:val="a3"/>
            <w:sz w:val="28"/>
            <w:szCs w:val="28"/>
          </w:rPr>
          <w:t>.</w:t>
        </w:r>
        <w:r w:rsidR="00CF74AC" w:rsidRPr="001B7E80">
          <w:rPr>
            <w:rStyle w:val="a3"/>
            <w:sz w:val="28"/>
            <w:szCs w:val="28"/>
            <w:lang w:val="en-US"/>
          </w:rPr>
          <w:t>gov</w:t>
        </w:r>
        <w:r w:rsidR="00CF74AC" w:rsidRPr="001B7E80">
          <w:rPr>
            <w:rStyle w:val="a3"/>
            <w:sz w:val="28"/>
            <w:szCs w:val="28"/>
          </w:rPr>
          <w:t>.</w:t>
        </w:r>
        <w:r w:rsidR="00CF74AC" w:rsidRPr="001B7E80">
          <w:rPr>
            <w:rStyle w:val="a3"/>
            <w:sz w:val="28"/>
            <w:szCs w:val="28"/>
            <w:lang w:val="en-US"/>
          </w:rPr>
          <w:t>ru</w:t>
        </w:r>
      </w:hyperlink>
      <w:r w:rsidR="00CF74AC" w:rsidRPr="001B7E80">
        <w:rPr>
          <w:sz w:val="28"/>
          <w:szCs w:val="28"/>
        </w:rPr>
        <w:t>,</w:t>
      </w:r>
      <w:r w:rsidR="00BE2CD2" w:rsidRPr="001B7E80">
        <w:rPr>
          <w:sz w:val="28"/>
          <w:szCs w:val="28"/>
        </w:rPr>
        <w:t>а</w:t>
      </w:r>
      <w:r w:rsidR="00BE2CD2" w:rsidRPr="001B7E80">
        <w:rPr>
          <w:sz w:val="28"/>
          <w:szCs w:val="28"/>
          <w:u w:val="single"/>
        </w:rPr>
        <w:t xml:space="preserve">дрес официального сайта в сети «Интернет»: </w:t>
      </w:r>
      <w:hyperlink r:id="rId6" w:history="1">
        <w:r w:rsidR="00BE2CD2" w:rsidRPr="001B7E80">
          <w:rPr>
            <w:rStyle w:val="a3"/>
            <w:sz w:val="28"/>
            <w:szCs w:val="28"/>
            <w:lang w:val="en-US"/>
          </w:rPr>
          <w:t>WWW</w:t>
        </w:r>
        <w:r w:rsidR="00BE2CD2" w:rsidRPr="001B7E80">
          <w:rPr>
            <w:rStyle w:val="a3"/>
            <w:sz w:val="28"/>
            <w:szCs w:val="28"/>
          </w:rPr>
          <w:t>.</w:t>
        </w:r>
        <w:r w:rsidR="00BE2CD2" w:rsidRPr="001B7E80">
          <w:rPr>
            <w:rStyle w:val="a3"/>
            <w:sz w:val="28"/>
            <w:szCs w:val="28"/>
            <w:lang w:val="en-US"/>
          </w:rPr>
          <w:t>MANAADM</w:t>
        </w:r>
        <w:r w:rsidR="00BE2CD2" w:rsidRPr="001B7E80">
          <w:rPr>
            <w:rStyle w:val="a3"/>
            <w:sz w:val="28"/>
            <w:szCs w:val="28"/>
          </w:rPr>
          <w:t>.</w:t>
        </w:r>
        <w:r w:rsidR="00BE2CD2" w:rsidRPr="001B7E80">
          <w:rPr>
            <w:rStyle w:val="a3"/>
            <w:sz w:val="28"/>
            <w:szCs w:val="28"/>
            <w:lang w:val="en-US"/>
          </w:rPr>
          <w:t>RU</w:t>
        </w:r>
        <w:r w:rsidR="00BE2CD2" w:rsidRPr="001B7E80">
          <w:rPr>
            <w:rStyle w:val="a3"/>
            <w:sz w:val="28"/>
            <w:szCs w:val="28"/>
          </w:rPr>
          <w:t>.(муниципальные</w:t>
        </w:r>
      </w:hyperlink>
      <w:r w:rsidR="00BE2CD2" w:rsidRPr="001B7E80">
        <w:rPr>
          <w:sz w:val="28"/>
          <w:szCs w:val="28"/>
        </w:rPr>
        <w:t xml:space="preserve"> заказы - конкурсы и торги (аукционы)</w:t>
      </w:r>
    </w:p>
    <w:p w:rsidR="00CF74AC" w:rsidRPr="001B7E80" w:rsidRDefault="00CF74AC" w:rsidP="00CF74AC">
      <w:pPr>
        <w:shd w:val="clear" w:color="auto" w:fill="FFFFFF"/>
        <w:autoSpaceDE w:val="0"/>
        <w:autoSpaceDN w:val="0"/>
        <w:adjustRightInd w:val="0"/>
        <w:jc w:val="both"/>
        <w:rPr>
          <w:bCs/>
          <w:sz w:val="28"/>
          <w:szCs w:val="28"/>
        </w:rPr>
      </w:pPr>
    </w:p>
    <w:p w:rsidR="00CF74AC" w:rsidRPr="001B7E80" w:rsidRDefault="00CF74AC" w:rsidP="00CF74AC">
      <w:pPr>
        <w:pStyle w:val="2"/>
        <w:spacing w:line="180" w:lineRule="atLeast"/>
        <w:ind w:firstLine="454"/>
        <w:jc w:val="center"/>
        <w:rPr>
          <w:sz w:val="28"/>
          <w:szCs w:val="28"/>
        </w:rPr>
      </w:pPr>
      <w:r w:rsidRPr="001B7E80">
        <w:rPr>
          <w:sz w:val="28"/>
          <w:szCs w:val="28"/>
        </w:rPr>
        <w:t>2.Порядок подачи заявок</w:t>
      </w:r>
    </w:p>
    <w:p w:rsidR="00CF74AC" w:rsidRPr="001B7E80" w:rsidRDefault="00CF74AC" w:rsidP="00CF74AC">
      <w:pPr>
        <w:pStyle w:val="2"/>
        <w:spacing w:line="180" w:lineRule="atLeast"/>
        <w:ind w:firstLine="454"/>
        <w:rPr>
          <w:b w:val="0"/>
          <w:sz w:val="28"/>
          <w:szCs w:val="28"/>
        </w:rPr>
      </w:pPr>
      <w:r w:rsidRPr="001B7E80">
        <w:rPr>
          <w:b w:val="0"/>
          <w:sz w:val="28"/>
          <w:szCs w:val="28"/>
        </w:rPr>
        <w:lastRenderedPageBreak/>
        <w:t>Одно лицо имеет право подать только одну заявку.</w:t>
      </w:r>
    </w:p>
    <w:p w:rsidR="00CF74AC" w:rsidRPr="001B7E80" w:rsidRDefault="00CF74AC" w:rsidP="00CF74AC">
      <w:pPr>
        <w:pStyle w:val="2"/>
        <w:spacing w:line="180" w:lineRule="atLeast"/>
        <w:ind w:firstLine="454"/>
        <w:rPr>
          <w:b w:val="0"/>
          <w:sz w:val="28"/>
          <w:szCs w:val="28"/>
        </w:rPr>
      </w:pPr>
      <w:r w:rsidRPr="001B7E80">
        <w:rPr>
          <w:b w:val="0"/>
          <w:sz w:val="28"/>
          <w:szCs w:val="28"/>
        </w:rPr>
        <w:t>Для участия в аукционе по продаже имущества претендент представляет Продавцу (лично или через своего полномочного представителя)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w:t>
      </w:r>
    </w:p>
    <w:p w:rsidR="00CF74AC" w:rsidRPr="001B7E80" w:rsidRDefault="00CF74AC" w:rsidP="00CF74AC">
      <w:pPr>
        <w:pStyle w:val="2"/>
        <w:spacing w:line="180" w:lineRule="atLeast"/>
        <w:ind w:firstLine="454"/>
        <w:rPr>
          <w:b w:val="0"/>
          <w:sz w:val="28"/>
          <w:szCs w:val="28"/>
        </w:rPr>
      </w:pPr>
      <w:r w:rsidRPr="001B7E80">
        <w:rPr>
          <w:b w:val="0"/>
          <w:sz w:val="28"/>
          <w:szCs w:val="28"/>
        </w:rPr>
        <w:t>Заявки, поступившие по истечении установленного срока их приема, указанного в информационном сообщении о проведен</w:t>
      </w:r>
      <w:proofErr w:type="gramStart"/>
      <w:r w:rsidRPr="001B7E80">
        <w:rPr>
          <w:b w:val="0"/>
          <w:sz w:val="28"/>
          <w:szCs w:val="28"/>
        </w:rPr>
        <w:t>ии ау</w:t>
      </w:r>
      <w:proofErr w:type="gramEnd"/>
      <w:r w:rsidRPr="001B7E80">
        <w:rPr>
          <w:b w:val="0"/>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F74AC" w:rsidRPr="001B7E80" w:rsidRDefault="00CF74AC" w:rsidP="00CF74AC">
      <w:pPr>
        <w:pStyle w:val="2"/>
        <w:spacing w:line="180" w:lineRule="atLeast"/>
        <w:ind w:firstLine="454"/>
        <w:rPr>
          <w:b w:val="0"/>
          <w:sz w:val="28"/>
          <w:szCs w:val="28"/>
        </w:rPr>
      </w:pPr>
      <w:r w:rsidRPr="001B7E80">
        <w:rPr>
          <w:b w:val="0"/>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CF74AC" w:rsidRPr="001B7E80" w:rsidRDefault="00CF74AC" w:rsidP="00CF74AC">
      <w:pPr>
        <w:pStyle w:val="2"/>
        <w:spacing w:line="180" w:lineRule="atLeast"/>
        <w:ind w:firstLine="454"/>
        <w:rPr>
          <w:b w:val="0"/>
          <w:sz w:val="28"/>
          <w:szCs w:val="28"/>
        </w:rPr>
      </w:pPr>
    </w:p>
    <w:p w:rsidR="00CF74AC" w:rsidRPr="001B7E80" w:rsidRDefault="00CF74AC" w:rsidP="00CF74AC">
      <w:pPr>
        <w:pStyle w:val="2"/>
        <w:spacing w:line="180" w:lineRule="atLeast"/>
        <w:ind w:firstLine="454"/>
        <w:jc w:val="center"/>
        <w:rPr>
          <w:sz w:val="28"/>
          <w:szCs w:val="28"/>
        </w:rPr>
      </w:pPr>
      <w:r w:rsidRPr="001B7E80">
        <w:rPr>
          <w:sz w:val="28"/>
          <w:szCs w:val="28"/>
        </w:rPr>
        <w:t>3. Ограничения участия отдельных категорий физических и юридических лиц в приватизации имущества</w:t>
      </w:r>
    </w:p>
    <w:p w:rsidR="00CF74AC" w:rsidRPr="001B7E80" w:rsidRDefault="00CF74AC" w:rsidP="00CF74AC">
      <w:pPr>
        <w:pStyle w:val="2"/>
        <w:spacing w:line="180" w:lineRule="atLeast"/>
        <w:ind w:firstLine="454"/>
        <w:rPr>
          <w:b w:val="0"/>
          <w:sz w:val="28"/>
          <w:szCs w:val="28"/>
        </w:rPr>
      </w:pPr>
      <w:proofErr w:type="gramStart"/>
      <w:r w:rsidRPr="001B7E80">
        <w:rPr>
          <w:b w:val="0"/>
          <w:sz w:val="28"/>
          <w:szCs w:val="28"/>
        </w:rPr>
        <w:t>Покупателями имущества</w:t>
      </w:r>
      <w:r w:rsidR="00860FFE">
        <w:rPr>
          <w:b w:val="0"/>
          <w:sz w:val="28"/>
          <w:szCs w:val="28"/>
        </w:rPr>
        <w:t xml:space="preserve"> по средствам публичного предложения </w:t>
      </w:r>
      <w:r w:rsidRPr="001B7E80">
        <w:rPr>
          <w:b w:val="0"/>
          <w:sz w:val="28"/>
          <w:szCs w:val="28"/>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w:t>
      </w:r>
      <w:r w:rsidR="001705F1">
        <w:rPr>
          <w:b w:val="0"/>
          <w:sz w:val="28"/>
          <w:szCs w:val="28"/>
        </w:rPr>
        <w:t>5</w:t>
      </w:r>
      <w:r w:rsidRPr="001B7E80">
        <w:rPr>
          <w:b w:val="0"/>
          <w:sz w:val="28"/>
          <w:szCs w:val="28"/>
        </w:rPr>
        <w:t xml:space="preserve"> Федерального закона от 21.12.2001 № 178-ФЗ «О приватизации государственного и муниципального имущества».</w:t>
      </w:r>
      <w:proofErr w:type="gramEnd"/>
    </w:p>
    <w:p w:rsidR="00CF74AC" w:rsidRPr="001B7E80" w:rsidRDefault="00CF74AC" w:rsidP="00CF74AC">
      <w:pPr>
        <w:pStyle w:val="2"/>
        <w:spacing w:line="180" w:lineRule="atLeast"/>
        <w:ind w:firstLine="454"/>
        <w:rPr>
          <w:b w:val="0"/>
          <w:sz w:val="28"/>
          <w:szCs w:val="28"/>
        </w:rPr>
      </w:pPr>
    </w:p>
    <w:p w:rsidR="00CF74AC" w:rsidRPr="001B7E80" w:rsidRDefault="00CF74AC" w:rsidP="00CF74AC">
      <w:pPr>
        <w:pStyle w:val="2"/>
        <w:tabs>
          <w:tab w:val="left" w:pos="1740"/>
        </w:tabs>
        <w:spacing w:line="180" w:lineRule="atLeast"/>
        <w:ind w:firstLine="454"/>
        <w:jc w:val="center"/>
        <w:rPr>
          <w:sz w:val="28"/>
          <w:szCs w:val="28"/>
        </w:rPr>
      </w:pPr>
      <w:r w:rsidRPr="001B7E80">
        <w:rPr>
          <w:sz w:val="28"/>
          <w:szCs w:val="28"/>
        </w:rPr>
        <w:t>4. Порядок внесения задатка и его возврата</w:t>
      </w:r>
    </w:p>
    <w:p w:rsidR="00BE2CD2" w:rsidRPr="001B7E80" w:rsidRDefault="00CF74AC" w:rsidP="00BE2CD2">
      <w:pPr>
        <w:snapToGrid w:val="0"/>
        <w:ind w:firstLine="458"/>
        <w:jc w:val="both"/>
        <w:rPr>
          <w:sz w:val="28"/>
          <w:szCs w:val="28"/>
        </w:rPr>
      </w:pPr>
      <w:r w:rsidRPr="001B7E80">
        <w:rPr>
          <w:sz w:val="28"/>
          <w:szCs w:val="28"/>
        </w:rPr>
        <w:t xml:space="preserve">Задаток вносится в валюте Российской Федерации (рубли) </w:t>
      </w:r>
      <w:r w:rsidR="00BE2CD2" w:rsidRPr="001B7E80">
        <w:rPr>
          <w:sz w:val="28"/>
          <w:szCs w:val="28"/>
        </w:rPr>
        <w:t xml:space="preserve">единым платежом </w:t>
      </w:r>
      <w:r w:rsidRPr="001B7E80">
        <w:rPr>
          <w:sz w:val="28"/>
          <w:szCs w:val="28"/>
        </w:rPr>
        <w:t>по следующим</w:t>
      </w:r>
      <w:r w:rsidR="00BE2CD2" w:rsidRPr="001B7E80">
        <w:rPr>
          <w:sz w:val="28"/>
          <w:szCs w:val="28"/>
        </w:rPr>
        <w:t xml:space="preserve"> реквизитам:</w:t>
      </w:r>
    </w:p>
    <w:p w:rsidR="00BE2CD2" w:rsidRPr="001B7E80" w:rsidRDefault="00BE2CD2" w:rsidP="00BE2CD2">
      <w:pPr>
        <w:ind w:left="540"/>
        <w:jc w:val="both"/>
        <w:rPr>
          <w:b/>
          <w:sz w:val="28"/>
          <w:szCs w:val="28"/>
        </w:rPr>
      </w:pPr>
      <w:r w:rsidRPr="001B7E80">
        <w:rPr>
          <w:b/>
          <w:sz w:val="28"/>
          <w:szCs w:val="28"/>
        </w:rPr>
        <w:t xml:space="preserve">Наименование получателя: УФК по Красноярскому краю (ВР 190360000 Комитет по управлению муниципальным имуществом </w:t>
      </w:r>
      <w:proofErr w:type="spellStart"/>
      <w:r w:rsidRPr="001B7E80">
        <w:rPr>
          <w:b/>
          <w:sz w:val="28"/>
          <w:szCs w:val="28"/>
        </w:rPr>
        <w:t>Манского</w:t>
      </w:r>
      <w:proofErr w:type="spellEnd"/>
      <w:r w:rsidRPr="001B7E80">
        <w:rPr>
          <w:b/>
          <w:sz w:val="28"/>
          <w:szCs w:val="28"/>
        </w:rPr>
        <w:t xml:space="preserve"> района, </w:t>
      </w:r>
      <w:proofErr w:type="gramStart"/>
      <w:r w:rsidRPr="001B7E80">
        <w:rPr>
          <w:b/>
          <w:sz w:val="28"/>
          <w:szCs w:val="28"/>
        </w:rPr>
        <w:t>л</w:t>
      </w:r>
      <w:proofErr w:type="gramEnd"/>
      <w:r w:rsidRPr="001B7E80">
        <w:rPr>
          <w:b/>
          <w:sz w:val="28"/>
          <w:szCs w:val="28"/>
        </w:rPr>
        <w:t>/с 05193017260)</w:t>
      </w:r>
    </w:p>
    <w:p w:rsidR="00BE2CD2" w:rsidRPr="001B7E80" w:rsidRDefault="00BE2CD2" w:rsidP="00BE2CD2">
      <w:pPr>
        <w:ind w:left="540"/>
        <w:jc w:val="both"/>
        <w:rPr>
          <w:b/>
          <w:sz w:val="28"/>
          <w:szCs w:val="28"/>
        </w:rPr>
      </w:pPr>
      <w:r w:rsidRPr="001B7E80">
        <w:rPr>
          <w:b/>
          <w:sz w:val="28"/>
          <w:szCs w:val="28"/>
        </w:rPr>
        <w:t>ИНН2424005084</w:t>
      </w:r>
    </w:p>
    <w:p w:rsidR="00BE2CD2" w:rsidRPr="001B7E80" w:rsidRDefault="00BE2CD2" w:rsidP="00BE2CD2">
      <w:pPr>
        <w:ind w:left="540"/>
        <w:jc w:val="both"/>
        <w:rPr>
          <w:b/>
          <w:sz w:val="28"/>
          <w:szCs w:val="28"/>
        </w:rPr>
      </w:pPr>
      <w:r w:rsidRPr="001B7E80">
        <w:rPr>
          <w:b/>
          <w:sz w:val="28"/>
          <w:szCs w:val="28"/>
        </w:rPr>
        <w:t>КПП 242401001</w:t>
      </w:r>
    </w:p>
    <w:p w:rsidR="00BE2CD2" w:rsidRPr="001B7E80" w:rsidRDefault="00BE2CD2" w:rsidP="00BE2CD2">
      <w:pPr>
        <w:ind w:left="540"/>
        <w:jc w:val="both"/>
        <w:rPr>
          <w:b/>
          <w:sz w:val="28"/>
          <w:szCs w:val="28"/>
        </w:rPr>
      </w:pPr>
      <w:r w:rsidRPr="001B7E80">
        <w:rPr>
          <w:b/>
          <w:sz w:val="28"/>
          <w:szCs w:val="28"/>
        </w:rPr>
        <w:t>Расчетный счет 40302810900003000119</w:t>
      </w:r>
    </w:p>
    <w:p w:rsidR="00BE2CD2" w:rsidRPr="001B7E80" w:rsidRDefault="00BE2CD2" w:rsidP="00BE2CD2">
      <w:pPr>
        <w:ind w:left="540"/>
        <w:jc w:val="both"/>
        <w:rPr>
          <w:b/>
          <w:sz w:val="28"/>
          <w:szCs w:val="28"/>
        </w:rPr>
      </w:pPr>
      <w:r w:rsidRPr="001B7E80">
        <w:rPr>
          <w:b/>
          <w:sz w:val="28"/>
          <w:szCs w:val="28"/>
        </w:rPr>
        <w:t xml:space="preserve">БИК 040407001 </w:t>
      </w:r>
    </w:p>
    <w:p w:rsidR="00BE2CD2" w:rsidRPr="001B7E80" w:rsidRDefault="00BE2CD2" w:rsidP="00BE2CD2">
      <w:pPr>
        <w:ind w:left="540"/>
        <w:jc w:val="both"/>
        <w:rPr>
          <w:b/>
          <w:sz w:val="28"/>
          <w:szCs w:val="28"/>
        </w:rPr>
      </w:pPr>
      <w:r w:rsidRPr="001B7E80">
        <w:rPr>
          <w:b/>
          <w:sz w:val="28"/>
          <w:szCs w:val="28"/>
        </w:rPr>
        <w:t xml:space="preserve">Отделение Красноярск </w:t>
      </w:r>
      <w:proofErr w:type="spellStart"/>
      <w:r w:rsidRPr="001B7E80">
        <w:rPr>
          <w:b/>
          <w:sz w:val="28"/>
          <w:szCs w:val="28"/>
        </w:rPr>
        <w:t>г</w:t>
      </w:r>
      <w:proofErr w:type="gramStart"/>
      <w:r w:rsidRPr="001B7E80">
        <w:rPr>
          <w:b/>
          <w:sz w:val="28"/>
          <w:szCs w:val="28"/>
        </w:rPr>
        <w:t>.К</w:t>
      </w:r>
      <w:proofErr w:type="gramEnd"/>
      <w:r w:rsidRPr="001B7E80">
        <w:rPr>
          <w:b/>
          <w:sz w:val="28"/>
          <w:szCs w:val="28"/>
        </w:rPr>
        <w:t>расноярск</w:t>
      </w:r>
      <w:proofErr w:type="spellEnd"/>
    </w:p>
    <w:p w:rsidR="00CF74AC" w:rsidRPr="001B7E80" w:rsidRDefault="00CF74AC" w:rsidP="00CF74AC">
      <w:pPr>
        <w:pStyle w:val="2"/>
        <w:spacing w:line="180" w:lineRule="atLeast"/>
        <w:ind w:firstLine="454"/>
        <w:rPr>
          <w:sz w:val="28"/>
          <w:szCs w:val="28"/>
        </w:rPr>
      </w:pPr>
      <w:r w:rsidRPr="001B7E80">
        <w:rPr>
          <w:b w:val="0"/>
          <w:sz w:val="28"/>
          <w:szCs w:val="28"/>
        </w:rPr>
        <w:t xml:space="preserve">Назначение платежа: задаток для участия в аукционе по продаже </w:t>
      </w:r>
      <w:r w:rsidR="00860FFE">
        <w:rPr>
          <w:b w:val="0"/>
          <w:sz w:val="28"/>
          <w:szCs w:val="28"/>
        </w:rPr>
        <w:t>муниципального имущества по средствам публичного предложения</w:t>
      </w:r>
      <w:r w:rsidRPr="001B7E80">
        <w:rPr>
          <w:b w:val="0"/>
          <w:sz w:val="28"/>
          <w:szCs w:val="28"/>
        </w:rPr>
        <w:t>.</w:t>
      </w:r>
    </w:p>
    <w:p w:rsidR="00CF74AC" w:rsidRPr="001B7E80" w:rsidRDefault="00CF74AC" w:rsidP="00CF74AC">
      <w:pPr>
        <w:pStyle w:val="2"/>
        <w:spacing w:line="180" w:lineRule="atLeast"/>
        <w:ind w:firstLine="454"/>
        <w:rPr>
          <w:b w:val="0"/>
          <w:bCs/>
          <w:sz w:val="28"/>
          <w:szCs w:val="28"/>
        </w:rPr>
      </w:pPr>
      <w:r w:rsidRPr="001B7E80">
        <w:rPr>
          <w:b w:val="0"/>
          <w:sz w:val="28"/>
          <w:szCs w:val="28"/>
        </w:rPr>
        <w:t xml:space="preserve">Срок внесения задатка – с </w:t>
      </w:r>
      <w:r w:rsidR="00860FFE">
        <w:rPr>
          <w:b w:val="0"/>
          <w:sz w:val="28"/>
          <w:szCs w:val="28"/>
        </w:rPr>
        <w:t>25</w:t>
      </w:r>
      <w:r w:rsidRPr="001B7E80">
        <w:rPr>
          <w:b w:val="0"/>
          <w:sz w:val="28"/>
          <w:szCs w:val="28"/>
        </w:rPr>
        <w:t>.</w:t>
      </w:r>
      <w:r w:rsidR="00860FFE">
        <w:rPr>
          <w:b w:val="0"/>
          <w:sz w:val="28"/>
          <w:szCs w:val="28"/>
        </w:rPr>
        <w:t>11</w:t>
      </w:r>
      <w:r w:rsidRPr="001B7E80">
        <w:rPr>
          <w:b w:val="0"/>
          <w:sz w:val="28"/>
          <w:szCs w:val="28"/>
        </w:rPr>
        <w:t xml:space="preserve">.2015 по </w:t>
      </w:r>
      <w:r w:rsidR="00BE2CD2" w:rsidRPr="001B7E80">
        <w:rPr>
          <w:b w:val="0"/>
          <w:sz w:val="28"/>
          <w:szCs w:val="28"/>
        </w:rPr>
        <w:t>2</w:t>
      </w:r>
      <w:r w:rsidR="00860FFE">
        <w:rPr>
          <w:b w:val="0"/>
          <w:sz w:val="28"/>
          <w:szCs w:val="28"/>
        </w:rPr>
        <w:t>1</w:t>
      </w:r>
      <w:r w:rsidRPr="001B7E80">
        <w:rPr>
          <w:b w:val="0"/>
          <w:sz w:val="28"/>
          <w:szCs w:val="28"/>
        </w:rPr>
        <w:t>.</w:t>
      </w:r>
      <w:r w:rsidR="00BE2CD2" w:rsidRPr="001B7E80">
        <w:rPr>
          <w:b w:val="0"/>
          <w:sz w:val="28"/>
          <w:szCs w:val="28"/>
        </w:rPr>
        <w:t>1</w:t>
      </w:r>
      <w:r w:rsidR="00860FFE">
        <w:rPr>
          <w:b w:val="0"/>
          <w:sz w:val="28"/>
          <w:szCs w:val="28"/>
        </w:rPr>
        <w:t>2</w:t>
      </w:r>
      <w:r w:rsidRPr="001B7E80">
        <w:rPr>
          <w:b w:val="0"/>
          <w:sz w:val="28"/>
          <w:szCs w:val="28"/>
        </w:rPr>
        <w:t xml:space="preserve">.2015 </w:t>
      </w:r>
      <w:r w:rsidRPr="001B7E80">
        <w:rPr>
          <w:b w:val="0"/>
          <w:bCs/>
          <w:sz w:val="28"/>
          <w:szCs w:val="28"/>
        </w:rPr>
        <w:t xml:space="preserve">(включительно). </w:t>
      </w:r>
    </w:p>
    <w:p w:rsidR="00CF74AC" w:rsidRPr="001B7E80" w:rsidRDefault="00CF74AC" w:rsidP="00CF74AC">
      <w:pPr>
        <w:pStyle w:val="2"/>
        <w:spacing w:line="180" w:lineRule="atLeast"/>
        <w:ind w:firstLine="454"/>
        <w:rPr>
          <w:b w:val="0"/>
          <w:sz w:val="28"/>
          <w:szCs w:val="28"/>
        </w:rPr>
      </w:pPr>
      <w:r w:rsidRPr="001B7E80">
        <w:rPr>
          <w:b w:val="0"/>
          <w:sz w:val="28"/>
          <w:szCs w:val="28"/>
        </w:rPr>
        <w:t xml:space="preserve">Документом, подтверждающим поступление задатка на счет Продавца, является выписка со счета Продавца. </w:t>
      </w:r>
    </w:p>
    <w:p w:rsidR="00CF74AC" w:rsidRPr="001B7E80" w:rsidRDefault="00CF74AC" w:rsidP="00CF74AC">
      <w:pPr>
        <w:pStyle w:val="2"/>
        <w:spacing w:line="180" w:lineRule="atLeast"/>
        <w:ind w:firstLine="454"/>
        <w:rPr>
          <w:b w:val="0"/>
          <w:sz w:val="28"/>
          <w:szCs w:val="28"/>
        </w:rPr>
      </w:pPr>
      <w:r w:rsidRPr="001B7E80">
        <w:rPr>
          <w:b w:val="0"/>
          <w:sz w:val="28"/>
          <w:szCs w:val="28"/>
        </w:rPr>
        <w:t>Лицам, перечислившим задаток для участия в аукционе, денежные средства возвращаются в следующем порядке:</w:t>
      </w:r>
    </w:p>
    <w:p w:rsidR="00CF74AC" w:rsidRPr="001B7E80" w:rsidRDefault="00CF74AC" w:rsidP="00CF74AC">
      <w:pPr>
        <w:pStyle w:val="2"/>
        <w:spacing w:line="180" w:lineRule="atLeast"/>
        <w:ind w:firstLine="454"/>
        <w:rPr>
          <w:b w:val="0"/>
          <w:sz w:val="28"/>
          <w:szCs w:val="28"/>
        </w:rPr>
      </w:pPr>
      <w:r w:rsidRPr="001B7E80">
        <w:rPr>
          <w:b w:val="0"/>
          <w:sz w:val="28"/>
          <w:szCs w:val="28"/>
        </w:rPr>
        <w:lastRenderedPageBreak/>
        <w:t>а) участникам аукциона, за исключением его победителя, – в течение 5 календарных дней со дня подведения итогов аукциона;</w:t>
      </w:r>
    </w:p>
    <w:p w:rsidR="00CF74AC" w:rsidRPr="001B7E80" w:rsidRDefault="00CF74AC" w:rsidP="00CF74AC">
      <w:pPr>
        <w:pStyle w:val="2"/>
        <w:spacing w:line="180" w:lineRule="atLeast"/>
        <w:ind w:firstLine="454"/>
        <w:rPr>
          <w:b w:val="0"/>
          <w:sz w:val="28"/>
          <w:szCs w:val="28"/>
        </w:rPr>
      </w:pPr>
      <w:r w:rsidRPr="001B7E80">
        <w:rPr>
          <w:b w:val="0"/>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F74AC" w:rsidRPr="001B7E80" w:rsidRDefault="00CF74AC" w:rsidP="00CF74AC">
      <w:pPr>
        <w:pStyle w:val="2"/>
        <w:spacing w:line="180" w:lineRule="atLeast"/>
        <w:ind w:firstLine="454"/>
        <w:rPr>
          <w:b w:val="0"/>
          <w:sz w:val="28"/>
          <w:szCs w:val="28"/>
        </w:rPr>
      </w:pPr>
      <w:r w:rsidRPr="001B7E80">
        <w:rPr>
          <w:b w:val="0"/>
          <w:sz w:val="28"/>
          <w:szCs w:val="28"/>
        </w:rPr>
        <w:t xml:space="preserve">Задаток победителя аукциона по продаже имущества подлежит перечислению </w:t>
      </w:r>
      <w:proofErr w:type="gramStart"/>
      <w:r w:rsidRPr="001B7E80">
        <w:rPr>
          <w:b w:val="0"/>
          <w:sz w:val="28"/>
          <w:szCs w:val="28"/>
        </w:rPr>
        <w:t>в установленном порядке в  бюджет</w:t>
      </w:r>
      <w:r w:rsidR="00BE2CD2" w:rsidRPr="001B7E80">
        <w:rPr>
          <w:b w:val="0"/>
          <w:sz w:val="28"/>
          <w:szCs w:val="28"/>
        </w:rPr>
        <w:t xml:space="preserve"> </w:t>
      </w:r>
      <w:proofErr w:type="spellStart"/>
      <w:r w:rsidR="00BE2CD2" w:rsidRPr="001B7E80">
        <w:rPr>
          <w:b w:val="0"/>
          <w:sz w:val="28"/>
          <w:szCs w:val="28"/>
        </w:rPr>
        <w:t>Манского</w:t>
      </w:r>
      <w:proofErr w:type="spellEnd"/>
      <w:r w:rsidR="00BE2CD2" w:rsidRPr="001B7E80">
        <w:rPr>
          <w:b w:val="0"/>
          <w:sz w:val="28"/>
          <w:szCs w:val="28"/>
        </w:rPr>
        <w:t xml:space="preserve"> района</w:t>
      </w:r>
      <w:r w:rsidRPr="001B7E80">
        <w:rPr>
          <w:b w:val="0"/>
          <w:sz w:val="28"/>
          <w:szCs w:val="28"/>
        </w:rPr>
        <w:t xml:space="preserve"> в счет оплаты за имущество в течение</w:t>
      </w:r>
      <w:proofErr w:type="gramEnd"/>
      <w:r w:rsidRPr="001B7E80">
        <w:rPr>
          <w:b w:val="0"/>
          <w:sz w:val="28"/>
          <w:szCs w:val="28"/>
        </w:rPr>
        <w:t xml:space="preserve"> 5 календарных дней со дня, установленного для заключения договора купли-продажи имущества.</w:t>
      </w:r>
    </w:p>
    <w:p w:rsidR="00CF74AC" w:rsidRPr="001B7E80" w:rsidRDefault="00CF74AC" w:rsidP="00CF74AC">
      <w:pPr>
        <w:pStyle w:val="2"/>
        <w:spacing w:line="180" w:lineRule="atLeast"/>
        <w:ind w:firstLine="454"/>
        <w:rPr>
          <w:b w:val="0"/>
          <w:sz w:val="28"/>
          <w:szCs w:val="28"/>
        </w:rPr>
      </w:pPr>
      <w:r w:rsidRPr="001B7E80">
        <w:rPr>
          <w:b w:val="0"/>
          <w:sz w:val="28"/>
          <w:szCs w:val="28"/>
        </w:rPr>
        <w:t xml:space="preserve">Данное сообщение является публичной офертой для заключения договора о задатке в соответствии со </w:t>
      </w:r>
      <w:hyperlink r:id="rId7" w:history="1">
        <w:r w:rsidRPr="001B7E80">
          <w:rPr>
            <w:b w:val="0"/>
            <w:sz w:val="28"/>
            <w:szCs w:val="28"/>
          </w:rPr>
          <w:t>статьей 437</w:t>
        </w:r>
      </w:hyperlink>
      <w:r w:rsidRPr="001B7E80">
        <w:rPr>
          <w:b w:val="0"/>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F74AC" w:rsidRPr="001B7E80" w:rsidRDefault="00CF74AC" w:rsidP="00CF74AC">
      <w:pPr>
        <w:pStyle w:val="2"/>
        <w:spacing w:line="180" w:lineRule="atLeast"/>
        <w:ind w:firstLine="454"/>
        <w:rPr>
          <w:b w:val="0"/>
          <w:sz w:val="28"/>
          <w:szCs w:val="28"/>
        </w:rPr>
      </w:pPr>
    </w:p>
    <w:p w:rsidR="00CF74AC" w:rsidRPr="001B7E80" w:rsidRDefault="00CF74AC" w:rsidP="00CF74AC">
      <w:pPr>
        <w:pStyle w:val="2"/>
        <w:spacing w:line="180" w:lineRule="atLeast"/>
        <w:jc w:val="center"/>
        <w:rPr>
          <w:sz w:val="28"/>
          <w:szCs w:val="28"/>
        </w:rPr>
      </w:pPr>
      <w:r w:rsidRPr="001B7E80">
        <w:rPr>
          <w:sz w:val="28"/>
          <w:szCs w:val="28"/>
        </w:rPr>
        <w:t>5. Перечень предоставляемых претендентом документов и требования к их оформлению</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1. Одновременно с заявкой претенденты представляют следующие документы:</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юридические лица:</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заверенные копии учредительных документов;</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физические лица предъявляют документ, удостоверяющий личность, или представляют копии всех его листов.</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74AC" w:rsidRPr="001B7E80" w:rsidRDefault="00CF74AC" w:rsidP="00CF74AC">
      <w:pPr>
        <w:autoSpaceDE w:val="0"/>
        <w:autoSpaceDN w:val="0"/>
        <w:adjustRightInd w:val="0"/>
        <w:ind w:firstLine="540"/>
        <w:jc w:val="both"/>
        <w:rPr>
          <w:bCs/>
          <w:sz w:val="28"/>
          <w:szCs w:val="28"/>
        </w:rPr>
      </w:pPr>
      <w:r w:rsidRPr="001B7E80">
        <w:rPr>
          <w:bCs/>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F74AC" w:rsidRPr="001B7E80" w:rsidRDefault="00CF74AC" w:rsidP="00CF74AC">
      <w:pPr>
        <w:autoSpaceDE w:val="0"/>
        <w:autoSpaceDN w:val="0"/>
        <w:adjustRightInd w:val="0"/>
        <w:ind w:firstLine="540"/>
        <w:jc w:val="both"/>
        <w:rPr>
          <w:bCs/>
          <w:sz w:val="28"/>
          <w:szCs w:val="28"/>
        </w:rPr>
      </w:pPr>
    </w:p>
    <w:p w:rsidR="00CF74AC" w:rsidRPr="001B7E80" w:rsidRDefault="00CF74AC" w:rsidP="00CF74AC">
      <w:pPr>
        <w:pStyle w:val="2"/>
        <w:spacing w:line="180" w:lineRule="atLeast"/>
        <w:ind w:firstLine="454"/>
        <w:jc w:val="center"/>
        <w:rPr>
          <w:sz w:val="28"/>
          <w:szCs w:val="28"/>
        </w:rPr>
      </w:pPr>
      <w:r w:rsidRPr="001B7E80">
        <w:rPr>
          <w:sz w:val="28"/>
          <w:szCs w:val="28"/>
        </w:rPr>
        <w:t>6. Порядок определения победителей</w:t>
      </w:r>
    </w:p>
    <w:p w:rsidR="00860FFE" w:rsidRPr="00860FFE" w:rsidRDefault="00860FFE" w:rsidP="00860FFE">
      <w:pPr>
        <w:autoSpaceDE w:val="0"/>
        <w:autoSpaceDN w:val="0"/>
        <w:adjustRightInd w:val="0"/>
        <w:ind w:firstLine="540"/>
        <w:jc w:val="both"/>
        <w:rPr>
          <w:rFonts w:eastAsiaTheme="minorHAnsi"/>
          <w:bCs/>
          <w:sz w:val="28"/>
          <w:szCs w:val="28"/>
          <w:lang w:eastAsia="en-US"/>
        </w:rPr>
      </w:pPr>
      <w:r w:rsidRPr="00860FFE">
        <w:rPr>
          <w:rFonts w:eastAsiaTheme="minorHAnsi"/>
          <w:bCs/>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60FFE" w:rsidRPr="00860FFE" w:rsidRDefault="00860FFE" w:rsidP="00860FFE">
      <w:pPr>
        <w:autoSpaceDE w:val="0"/>
        <w:autoSpaceDN w:val="0"/>
        <w:adjustRightInd w:val="0"/>
        <w:ind w:firstLine="540"/>
        <w:jc w:val="both"/>
        <w:rPr>
          <w:rFonts w:eastAsiaTheme="minorHAnsi"/>
          <w:bCs/>
          <w:sz w:val="28"/>
          <w:szCs w:val="28"/>
          <w:lang w:eastAsia="en-US"/>
        </w:rPr>
      </w:pPr>
      <w:r w:rsidRPr="00860FFE">
        <w:rPr>
          <w:rFonts w:eastAsiaTheme="minorHAnsi"/>
          <w:bCs/>
          <w:sz w:val="28"/>
          <w:szCs w:val="28"/>
          <w:lang w:eastAsia="en-US"/>
        </w:rPr>
        <w:t xml:space="preserve">Предложения о приобретении государственного или муниципального имущества </w:t>
      </w:r>
      <w:proofErr w:type="gramStart"/>
      <w:r w:rsidRPr="00860FFE">
        <w:rPr>
          <w:rFonts w:eastAsiaTheme="minorHAnsi"/>
          <w:bCs/>
          <w:sz w:val="28"/>
          <w:szCs w:val="28"/>
          <w:lang w:eastAsia="en-US"/>
        </w:rPr>
        <w:t>заявляются</w:t>
      </w:r>
      <w:proofErr w:type="gramEnd"/>
      <w:r w:rsidRPr="00860FFE">
        <w:rPr>
          <w:rFonts w:eastAsiaTheme="minorHAnsi"/>
          <w:bCs/>
          <w:sz w:val="28"/>
          <w:szCs w:val="28"/>
          <w:lang w:eastAsia="en-US"/>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860FFE" w:rsidRPr="00860FFE" w:rsidRDefault="00860FFE" w:rsidP="00860FFE">
      <w:pPr>
        <w:autoSpaceDE w:val="0"/>
        <w:autoSpaceDN w:val="0"/>
        <w:adjustRightInd w:val="0"/>
        <w:ind w:firstLine="540"/>
        <w:jc w:val="both"/>
        <w:rPr>
          <w:rFonts w:eastAsiaTheme="minorHAnsi"/>
          <w:bCs/>
          <w:sz w:val="28"/>
          <w:szCs w:val="28"/>
          <w:lang w:eastAsia="en-US"/>
        </w:rPr>
      </w:pPr>
      <w:r w:rsidRPr="00860FFE">
        <w:rPr>
          <w:rFonts w:eastAsiaTheme="minorHAnsi"/>
          <w:bCs/>
          <w:sz w:val="28"/>
          <w:szCs w:val="28"/>
          <w:lang w:eastAsia="en-US"/>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860FFE">
        <w:rPr>
          <w:rFonts w:eastAsiaTheme="minorHAnsi"/>
          <w:bCs/>
          <w:sz w:val="28"/>
          <w:szCs w:val="28"/>
          <w:lang w:eastAsia="en-US"/>
        </w:rPr>
        <w:t>который</w:t>
      </w:r>
      <w:proofErr w:type="gramEnd"/>
      <w:r w:rsidRPr="00860FFE">
        <w:rPr>
          <w:rFonts w:eastAsiaTheme="minorHAnsi"/>
          <w:bCs/>
          <w:sz w:val="28"/>
          <w:szCs w:val="28"/>
          <w:lang w:eastAsia="en-U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60FFE" w:rsidRPr="00860FFE" w:rsidRDefault="00860FFE" w:rsidP="00860FFE">
      <w:pPr>
        <w:autoSpaceDE w:val="0"/>
        <w:autoSpaceDN w:val="0"/>
        <w:adjustRightInd w:val="0"/>
        <w:ind w:firstLine="540"/>
        <w:jc w:val="both"/>
        <w:rPr>
          <w:rFonts w:eastAsiaTheme="minorHAnsi"/>
          <w:bCs/>
          <w:sz w:val="28"/>
          <w:szCs w:val="28"/>
          <w:lang w:eastAsia="en-US"/>
        </w:rPr>
      </w:pPr>
      <w:r w:rsidRPr="00860FFE">
        <w:rPr>
          <w:rFonts w:eastAsiaTheme="minorHAnsi"/>
          <w:bCs/>
          <w:sz w:val="28"/>
          <w:szCs w:val="28"/>
          <w:lang w:eastAsia="en-US"/>
        </w:rPr>
        <w:t>В случае</w:t>
      </w:r>
      <w:proofErr w:type="gramStart"/>
      <w:r w:rsidRPr="00860FFE">
        <w:rPr>
          <w:rFonts w:eastAsiaTheme="minorHAnsi"/>
          <w:bCs/>
          <w:sz w:val="28"/>
          <w:szCs w:val="28"/>
          <w:lang w:eastAsia="en-US"/>
        </w:rPr>
        <w:t>,</w:t>
      </w:r>
      <w:proofErr w:type="gramEnd"/>
      <w:r w:rsidRPr="00860FFE">
        <w:rPr>
          <w:rFonts w:eastAsiaTheme="minorHAnsi"/>
          <w:bCs/>
          <w:sz w:val="28"/>
          <w:szCs w:val="28"/>
          <w:lang w:eastAsia="en-US"/>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60FFE" w:rsidRPr="00860FFE" w:rsidRDefault="00860FFE" w:rsidP="00860FFE">
      <w:pPr>
        <w:autoSpaceDE w:val="0"/>
        <w:autoSpaceDN w:val="0"/>
        <w:adjustRightInd w:val="0"/>
        <w:ind w:firstLine="540"/>
        <w:jc w:val="both"/>
        <w:rPr>
          <w:rFonts w:eastAsiaTheme="minorHAnsi"/>
          <w:bCs/>
          <w:sz w:val="28"/>
          <w:szCs w:val="28"/>
          <w:lang w:eastAsia="en-US"/>
        </w:rPr>
      </w:pPr>
      <w:r w:rsidRPr="00860FFE">
        <w:rPr>
          <w:rFonts w:eastAsiaTheme="minorHAnsi"/>
          <w:bCs/>
          <w:sz w:val="28"/>
          <w:szCs w:val="28"/>
          <w:lang w:eastAsia="en-US"/>
        </w:rPr>
        <w:t>В случае</w:t>
      </w:r>
      <w:proofErr w:type="gramStart"/>
      <w:r w:rsidRPr="00860FFE">
        <w:rPr>
          <w:rFonts w:eastAsiaTheme="minorHAnsi"/>
          <w:bCs/>
          <w:sz w:val="28"/>
          <w:szCs w:val="28"/>
          <w:lang w:eastAsia="en-US"/>
        </w:rPr>
        <w:t>,</w:t>
      </w:r>
      <w:proofErr w:type="gramEnd"/>
      <w:r w:rsidRPr="00860FFE">
        <w:rPr>
          <w:rFonts w:eastAsiaTheme="minorHAnsi"/>
          <w:bCs/>
          <w:sz w:val="28"/>
          <w:szCs w:val="28"/>
          <w:lang w:eastAsia="en-US"/>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60FFE" w:rsidRPr="00860FFE" w:rsidRDefault="00860FFE" w:rsidP="00860FFE">
      <w:pPr>
        <w:autoSpaceDE w:val="0"/>
        <w:autoSpaceDN w:val="0"/>
        <w:adjustRightInd w:val="0"/>
        <w:ind w:firstLine="540"/>
        <w:jc w:val="both"/>
        <w:rPr>
          <w:rFonts w:eastAsiaTheme="minorHAnsi"/>
          <w:bCs/>
          <w:sz w:val="28"/>
          <w:szCs w:val="28"/>
          <w:lang w:eastAsia="en-US"/>
        </w:rPr>
      </w:pPr>
      <w:r w:rsidRPr="00860FFE">
        <w:rPr>
          <w:rFonts w:eastAsiaTheme="minorHAnsi"/>
          <w:bCs/>
          <w:sz w:val="28"/>
          <w:szCs w:val="28"/>
          <w:lang w:eastAsia="en-US"/>
        </w:rPr>
        <w:t xml:space="preserve"> Продажа посредством публичного предложения, в которой принял участие только один участник, признается несостоявшейся.</w:t>
      </w:r>
    </w:p>
    <w:p w:rsidR="00CF74AC" w:rsidRPr="001B7E80" w:rsidRDefault="00860FFE" w:rsidP="00BE2CD2">
      <w:pPr>
        <w:jc w:val="both"/>
        <w:rPr>
          <w:b/>
          <w:sz w:val="28"/>
          <w:szCs w:val="28"/>
        </w:rPr>
      </w:pPr>
      <w:r>
        <w:rPr>
          <w:b/>
          <w:sz w:val="28"/>
          <w:szCs w:val="28"/>
        </w:rPr>
        <w:t>П</w:t>
      </w:r>
      <w:r w:rsidR="00CF74AC" w:rsidRPr="001B7E80">
        <w:rPr>
          <w:b/>
          <w:sz w:val="28"/>
          <w:szCs w:val="28"/>
        </w:rPr>
        <w:t>равила проведения аукциона</w:t>
      </w:r>
      <w:r>
        <w:rPr>
          <w:b/>
          <w:sz w:val="28"/>
          <w:szCs w:val="28"/>
        </w:rPr>
        <w:t xml:space="preserve"> по продаже муниципального имущества по средствам публичного предложения </w:t>
      </w:r>
      <w:r w:rsidR="00CF74AC" w:rsidRPr="001B7E80">
        <w:rPr>
          <w:b/>
          <w:sz w:val="28"/>
          <w:szCs w:val="28"/>
        </w:rPr>
        <w:t xml:space="preserve"> установлены постановлением Правительства Российской Федерации от </w:t>
      </w:r>
      <w:r>
        <w:rPr>
          <w:b/>
          <w:sz w:val="28"/>
          <w:szCs w:val="28"/>
        </w:rPr>
        <w:t>22</w:t>
      </w:r>
      <w:r w:rsidR="00CF74AC" w:rsidRPr="001B7E80">
        <w:rPr>
          <w:b/>
          <w:sz w:val="28"/>
          <w:szCs w:val="28"/>
        </w:rPr>
        <w:t>.</w:t>
      </w:r>
      <w:r w:rsidR="00BE2CD2" w:rsidRPr="001B7E80">
        <w:rPr>
          <w:b/>
          <w:sz w:val="28"/>
          <w:szCs w:val="28"/>
        </w:rPr>
        <w:t>0</w:t>
      </w:r>
      <w:r>
        <w:rPr>
          <w:b/>
          <w:sz w:val="28"/>
          <w:szCs w:val="28"/>
        </w:rPr>
        <w:t>7</w:t>
      </w:r>
      <w:r w:rsidR="00BE2CD2" w:rsidRPr="001B7E80">
        <w:rPr>
          <w:b/>
          <w:sz w:val="28"/>
          <w:szCs w:val="28"/>
        </w:rPr>
        <w:t>.2002 №5</w:t>
      </w:r>
      <w:r>
        <w:rPr>
          <w:b/>
          <w:sz w:val="28"/>
          <w:szCs w:val="28"/>
        </w:rPr>
        <w:t>49</w:t>
      </w:r>
      <w:r w:rsidR="00BE2CD2" w:rsidRPr="001B7E80">
        <w:rPr>
          <w:b/>
          <w:sz w:val="28"/>
          <w:szCs w:val="28"/>
        </w:rPr>
        <w:t xml:space="preserve"> «О</w:t>
      </w:r>
      <w:r w:rsidR="00CF74AC" w:rsidRPr="001B7E80">
        <w:rPr>
          <w:b/>
          <w:sz w:val="28"/>
          <w:szCs w:val="28"/>
        </w:rPr>
        <w:t xml:space="preserve">б утверждении Положения об организации продажи государственного или муниципального имущества </w:t>
      </w:r>
      <w:r>
        <w:rPr>
          <w:b/>
          <w:sz w:val="28"/>
          <w:szCs w:val="28"/>
        </w:rPr>
        <w:t>по средствам публичного предложения и без объявления цены»</w:t>
      </w:r>
      <w:r w:rsidR="00CF74AC" w:rsidRPr="001B7E80">
        <w:rPr>
          <w:b/>
          <w:sz w:val="28"/>
          <w:szCs w:val="28"/>
        </w:rPr>
        <w:t>.</w:t>
      </w:r>
    </w:p>
    <w:p w:rsidR="00CF74AC" w:rsidRPr="001B7E80" w:rsidRDefault="00CF74AC" w:rsidP="00730F0A">
      <w:pPr>
        <w:pStyle w:val="2"/>
        <w:spacing w:line="180" w:lineRule="atLeast"/>
        <w:ind w:firstLine="454"/>
        <w:jc w:val="center"/>
        <w:rPr>
          <w:sz w:val="28"/>
          <w:szCs w:val="28"/>
        </w:rPr>
      </w:pPr>
      <w:r w:rsidRPr="001B7E80">
        <w:rPr>
          <w:sz w:val="28"/>
          <w:szCs w:val="28"/>
        </w:rPr>
        <w:t>7. Срок заключения договора купли-продажи и порядок оплаты покупателем имущества</w:t>
      </w:r>
    </w:p>
    <w:p w:rsidR="00860FFE" w:rsidRPr="00860FFE" w:rsidRDefault="00860FFE" w:rsidP="00860FFE">
      <w:pPr>
        <w:autoSpaceDE w:val="0"/>
        <w:autoSpaceDN w:val="0"/>
        <w:adjustRightInd w:val="0"/>
        <w:ind w:firstLine="540"/>
        <w:jc w:val="both"/>
        <w:rPr>
          <w:rFonts w:eastAsiaTheme="minorHAnsi"/>
          <w:b/>
          <w:bCs/>
          <w:sz w:val="28"/>
          <w:szCs w:val="28"/>
          <w:lang w:eastAsia="en-US"/>
        </w:rPr>
      </w:pPr>
      <w:r w:rsidRPr="00860FFE">
        <w:rPr>
          <w:rFonts w:eastAsiaTheme="minorHAnsi"/>
          <w:b/>
          <w:bCs/>
          <w:sz w:val="28"/>
          <w:szCs w:val="28"/>
          <w:lang w:eastAsia="en-US"/>
        </w:rPr>
        <w:lastRenderedPageBreak/>
        <w:t xml:space="preserve">Не позднее чем через пять рабочих дней </w:t>
      </w:r>
      <w:proofErr w:type="gramStart"/>
      <w:r w:rsidRPr="00860FFE">
        <w:rPr>
          <w:rFonts w:eastAsiaTheme="minorHAnsi"/>
          <w:b/>
          <w:bCs/>
          <w:sz w:val="28"/>
          <w:szCs w:val="28"/>
          <w:lang w:eastAsia="en-US"/>
        </w:rPr>
        <w:t>с даты проведения</w:t>
      </w:r>
      <w:proofErr w:type="gramEnd"/>
      <w:r w:rsidRPr="00860FFE">
        <w:rPr>
          <w:rFonts w:eastAsiaTheme="minorHAnsi"/>
          <w:b/>
          <w:bCs/>
          <w:sz w:val="28"/>
          <w:szCs w:val="28"/>
          <w:lang w:eastAsia="en-US"/>
        </w:rPr>
        <w:t xml:space="preserve"> продажи посредством публичного предложения с победителем заключается договор купли-продажи.</w:t>
      </w:r>
    </w:p>
    <w:p w:rsidR="00CF74AC" w:rsidRPr="001B7E80" w:rsidRDefault="00CF74AC" w:rsidP="00CF74AC">
      <w:pPr>
        <w:pStyle w:val="2"/>
        <w:spacing w:line="180" w:lineRule="atLeast"/>
        <w:ind w:firstLine="454"/>
        <w:rPr>
          <w:b w:val="0"/>
          <w:sz w:val="28"/>
          <w:szCs w:val="28"/>
        </w:rPr>
      </w:pPr>
      <w:r w:rsidRPr="001B7E80">
        <w:rPr>
          <w:b w:val="0"/>
          <w:sz w:val="28"/>
          <w:szCs w:val="28"/>
        </w:rPr>
        <w:t>Внесенный победителем аукциона задаток засчитывается в счет оплаты имущества.</w:t>
      </w:r>
    </w:p>
    <w:p w:rsidR="00CF74AC" w:rsidRPr="001B7E80" w:rsidRDefault="00CF74AC" w:rsidP="00CF74AC">
      <w:pPr>
        <w:pStyle w:val="2"/>
        <w:spacing w:line="180" w:lineRule="atLeast"/>
        <w:ind w:firstLine="454"/>
        <w:rPr>
          <w:b w:val="0"/>
          <w:sz w:val="28"/>
          <w:szCs w:val="28"/>
        </w:rPr>
      </w:pPr>
      <w:r w:rsidRPr="001B7E80">
        <w:rPr>
          <w:b w:val="0"/>
          <w:sz w:val="28"/>
          <w:szCs w:val="28"/>
        </w:rPr>
        <w:t>Цена, которую покупатель обязан уплатить продавцу за имущество, определяется по итогам аукциона.</w:t>
      </w:r>
    </w:p>
    <w:p w:rsidR="00CF74AC" w:rsidRPr="001B7E80" w:rsidRDefault="00CF74AC" w:rsidP="00CF74AC">
      <w:pPr>
        <w:pStyle w:val="2"/>
        <w:spacing w:line="180" w:lineRule="atLeast"/>
        <w:ind w:firstLine="454"/>
        <w:rPr>
          <w:b w:val="0"/>
          <w:sz w:val="28"/>
          <w:szCs w:val="28"/>
          <w:u w:val="single"/>
        </w:rPr>
      </w:pPr>
      <w:r w:rsidRPr="001B7E80">
        <w:rPr>
          <w:b w:val="0"/>
          <w:bCs/>
          <w:sz w:val="28"/>
          <w:szCs w:val="28"/>
        </w:rPr>
        <w:t xml:space="preserve">Оплата покупателем имущества производится единовременно </w:t>
      </w:r>
      <w:r w:rsidRPr="001B7E80">
        <w:rPr>
          <w:b w:val="0"/>
          <w:sz w:val="28"/>
          <w:szCs w:val="28"/>
        </w:rPr>
        <w:t xml:space="preserve">в течение 30 календарных дней со дня заключения договора купли-продажи имущества по следующим реквизитам: </w:t>
      </w:r>
    </w:p>
    <w:p w:rsidR="00632442" w:rsidRDefault="00632442" w:rsidP="005816BB">
      <w:pPr>
        <w:ind w:firstLine="540"/>
        <w:jc w:val="both"/>
        <w:rPr>
          <w:sz w:val="28"/>
          <w:szCs w:val="28"/>
        </w:rPr>
      </w:pPr>
      <w:r>
        <w:rPr>
          <w:sz w:val="28"/>
          <w:szCs w:val="28"/>
        </w:rPr>
        <w:t>-за имущество:</w:t>
      </w:r>
    </w:p>
    <w:p w:rsidR="005816BB" w:rsidRPr="001B7E80" w:rsidRDefault="005816BB" w:rsidP="005816BB">
      <w:pPr>
        <w:ind w:firstLine="540"/>
        <w:jc w:val="both"/>
        <w:rPr>
          <w:rFonts w:eastAsiaTheme="minorHAnsi"/>
          <w:bCs/>
          <w:sz w:val="28"/>
          <w:szCs w:val="28"/>
          <w:lang w:eastAsia="en-US"/>
        </w:rPr>
      </w:pPr>
      <w:r w:rsidRPr="001B7E80">
        <w:rPr>
          <w:sz w:val="28"/>
          <w:szCs w:val="28"/>
        </w:rPr>
        <w:t xml:space="preserve">Получатель ИНН 2424005084 КПП 242401001 УФК по Красноярскому краю (Комитет по управлению муниципальным имуществом </w:t>
      </w:r>
      <w:proofErr w:type="spellStart"/>
      <w:r w:rsidRPr="001B7E80">
        <w:rPr>
          <w:sz w:val="28"/>
          <w:szCs w:val="28"/>
        </w:rPr>
        <w:t>Манского</w:t>
      </w:r>
      <w:proofErr w:type="spellEnd"/>
      <w:r w:rsidRPr="001B7E80">
        <w:rPr>
          <w:sz w:val="28"/>
          <w:szCs w:val="28"/>
        </w:rPr>
        <w:t xml:space="preserve"> района) </w:t>
      </w:r>
      <w:r w:rsidRPr="001B7E80">
        <w:rPr>
          <w:sz w:val="28"/>
          <w:szCs w:val="28"/>
          <w:lang w:eastAsia="ar-SA"/>
        </w:rPr>
        <w:t>Банк получателя: Отделение Красноярск г. Красноярск</w:t>
      </w:r>
      <w:r w:rsidRPr="001B7E80">
        <w:rPr>
          <w:sz w:val="28"/>
          <w:szCs w:val="28"/>
        </w:rPr>
        <w:t xml:space="preserve"> БИК 040407001 </w:t>
      </w:r>
      <w:proofErr w:type="spellStart"/>
      <w:r w:rsidRPr="001B7E80">
        <w:rPr>
          <w:sz w:val="28"/>
          <w:szCs w:val="28"/>
        </w:rPr>
        <w:t>сч</w:t>
      </w:r>
      <w:proofErr w:type="spellEnd"/>
      <w:r w:rsidRPr="001B7E80">
        <w:rPr>
          <w:sz w:val="28"/>
          <w:szCs w:val="28"/>
        </w:rPr>
        <w:t xml:space="preserve">. 40101810600000010001, </w:t>
      </w:r>
      <w:r w:rsidRPr="001B7E80">
        <w:rPr>
          <w:b/>
          <w:sz w:val="28"/>
          <w:szCs w:val="28"/>
        </w:rPr>
        <w:t>ОКТМО 04631000,   КБК 013 114 02053 05 0000 410</w:t>
      </w:r>
      <w:r w:rsidRPr="001B7E80">
        <w:rPr>
          <w:sz w:val="28"/>
          <w:szCs w:val="28"/>
        </w:rPr>
        <w:t xml:space="preserve">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w:t>
      </w:r>
    </w:p>
    <w:p w:rsidR="00424E15" w:rsidRPr="001B7E80" w:rsidRDefault="00632442" w:rsidP="00632442">
      <w:pPr>
        <w:ind w:firstLine="454"/>
        <w:rPr>
          <w:sz w:val="28"/>
          <w:szCs w:val="28"/>
        </w:rPr>
      </w:pPr>
      <w:r>
        <w:rPr>
          <w:spacing w:val="-7"/>
          <w:sz w:val="28"/>
          <w:szCs w:val="28"/>
        </w:rPr>
        <w:t xml:space="preserve">- </w:t>
      </w:r>
      <w:r w:rsidR="00CF74AC" w:rsidRPr="001B7E80">
        <w:rPr>
          <w:spacing w:val="-7"/>
          <w:sz w:val="28"/>
          <w:szCs w:val="28"/>
        </w:rPr>
        <w:t>за земельны</w:t>
      </w:r>
      <w:r w:rsidR="00424E15" w:rsidRPr="001B7E80">
        <w:rPr>
          <w:spacing w:val="-7"/>
          <w:sz w:val="28"/>
          <w:szCs w:val="28"/>
        </w:rPr>
        <w:t>й</w:t>
      </w:r>
      <w:r w:rsidR="00CF74AC" w:rsidRPr="001B7E80">
        <w:rPr>
          <w:spacing w:val="-7"/>
          <w:sz w:val="28"/>
          <w:szCs w:val="28"/>
        </w:rPr>
        <w:t xml:space="preserve"> участ</w:t>
      </w:r>
      <w:r w:rsidR="00424E15" w:rsidRPr="001B7E80">
        <w:rPr>
          <w:spacing w:val="-7"/>
          <w:sz w:val="28"/>
          <w:szCs w:val="28"/>
        </w:rPr>
        <w:t>о</w:t>
      </w:r>
      <w:r w:rsidR="00CF74AC" w:rsidRPr="001B7E80">
        <w:rPr>
          <w:spacing w:val="-7"/>
          <w:sz w:val="28"/>
          <w:szCs w:val="28"/>
        </w:rPr>
        <w:t xml:space="preserve">к: </w:t>
      </w:r>
      <w:r w:rsidR="00424E15" w:rsidRPr="001B7E80">
        <w:rPr>
          <w:sz w:val="28"/>
          <w:szCs w:val="28"/>
        </w:rPr>
        <w:t xml:space="preserve">УФК по Красноярскому краю (Комитет по управлению муниципальным имуществом </w:t>
      </w:r>
      <w:proofErr w:type="spellStart"/>
      <w:r w:rsidR="00424E15" w:rsidRPr="001B7E80">
        <w:rPr>
          <w:sz w:val="28"/>
          <w:szCs w:val="28"/>
        </w:rPr>
        <w:t>Манского</w:t>
      </w:r>
      <w:proofErr w:type="spellEnd"/>
      <w:r w:rsidR="00424E15" w:rsidRPr="001B7E80">
        <w:rPr>
          <w:sz w:val="28"/>
          <w:szCs w:val="28"/>
        </w:rPr>
        <w:t xml:space="preserve"> района) Банк получателя: ГРКЦ ГУ БАНКА РОССИИ по Красноярскому краю г. Красноярск БИК 040407001, ИНН 2424005084, КПП 242401001, код </w:t>
      </w:r>
      <w:r w:rsidR="00424E15" w:rsidRPr="001B7E80">
        <w:rPr>
          <w:b/>
          <w:sz w:val="28"/>
          <w:szCs w:val="28"/>
        </w:rPr>
        <w:t>ОКАТО 04631000</w:t>
      </w:r>
      <w:r w:rsidR="00424E15" w:rsidRPr="001B7E80">
        <w:rPr>
          <w:sz w:val="28"/>
          <w:szCs w:val="28"/>
        </w:rPr>
        <w:t xml:space="preserve"> </w:t>
      </w:r>
      <w:proofErr w:type="gramStart"/>
      <w:r w:rsidR="00424E15" w:rsidRPr="001B7E80">
        <w:rPr>
          <w:sz w:val="28"/>
          <w:szCs w:val="28"/>
        </w:rPr>
        <w:t>р</w:t>
      </w:r>
      <w:proofErr w:type="gramEnd"/>
      <w:r w:rsidR="00424E15" w:rsidRPr="001B7E80">
        <w:rPr>
          <w:sz w:val="28"/>
          <w:szCs w:val="28"/>
        </w:rPr>
        <w:t xml:space="preserve">\с 40101810600000010001, </w:t>
      </w:r>
      <w:r w:rsidR="00424E15" w:rsidRPr="001B7E80">
        <w:rPr>
          <w:b/>
          <w:sz w:val="28"/>
          <w:szCs w:val="28"/>
        </w:rPr>
        <w:t>КБК 013 114 06 025 05 0000 430</w:t>
      </w:r>
    </w:p>
    <w:p w:rsidR="00CF74AC" w:rsidRPr="001B7E80" w:rsidRDefault="00CF74AC" w:rsidP="00CF74AC">
      <w:pPr>
        <w:pStyle w:val="2"/>
        <w:spacing w:line="180" w:lineRule="atLeast"/>
        <w:ind w:firstLine="454"/>
        <w:rPr>
          <w:b w:val="0"/>
          <w:sz w:val="28"/>
          <w:szCs w:val="28"/>
        </w:rPr>
      </w:pPr>
      <w:r w:rsidRPr="001B7E80">
        <w:rPr>
          <w:b w:val="0"/>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E2CD2" w:rsidRPr="001B7E80" w:rsidRDefault="00BE2CD2" w:rsidP="00CF74AC">
      <w:pPr>
        <w:autoSpaceDE w:val="0"/>
        <w:autoSpaceDN w:val="0"/>
        <w:adjustRightInd w:val="0"/>
        <w:jc w:val="both"/>
        <w:rPr>
          <w:b/>
          <w:sz w:val="28"/>
          <w:szCs w:val="28"/>
        </w:rPr>
      </w:pPr>
    </w:p>
    <w:p w:rsidR="00BE2CD2" w:rsidRPr="001B7E80" w:rsidRDefault="00BE2CD2" w:rsidP="00CF74AC">
      <w:pPr>
        <w:autoSpaceDE w:val="0"/>
        <w:autoSpaceDN w:val="0"/>
        <w:adjustRightInd w:val="0"/>
        <w:jc w:val="both"/>
        <w:rPr>
          <w:b/>
          <w:sz w:val="28"/>
          <w:szCs w:val="28"/>
        </w:rPr>
      </w:pPr>
    </w:p>
    <w:p w:rsidR="00BE2CD2" w:rsidRPr="001B7E80" w:rsidRDefault="00BE2CD2" w:rsidP="00CF74AC">
      <w:pPr>
        <w:autoSpaceDE w:val="0"/>
        <w:autoSpaceDN w:val="0"/>
        <w:adjustRightInd w:val="0"/>
        <w:jc w:val="both"/>
        <w:rPr>
          <w:b/>
          <w:sz w:val="28"/>
          <w:szCs w:val="28"/>
        </w:rPr>
      </w:pPr>
    </w:p>
    <w:p w:rsidR="00BE2CD2" w:rsidRPr="001B7E80" w:rsidRDefault="00BE2CD2" w:rsidP="00CF74AC">
      <w:pPr>
        <w:autoSpaceDE w:val="0"/>
        <w:autoSpaceDN w:val="0"/>
        <w:adjustRightInd w:val="0"/>
        <w:jc w:val="both"/>
        <w:rPr>
          <w:b/>
          <w:sz w:val="28"/>
          <w:szCs w:val="28"/>
        </w:rPr>
      </w:pPr>
    </w:p>
    <w:p w:rsidR="00BE2CD2" w:rsidRPr="001B7E80" w:rsidRDefault="00BE2CD2" w:rsidP="00CF74AC">
      <w:pPr>
        <w:autoSpaceDE w:val="0"/>
        <w:autoSpaceDN w:val="0"/>
        <w:adjustRightInd w:val="0"/>
        <w:jc w:val="both"/>
        <w:rPr>
          <w:b/>
          <w:sz w:val="28"/>
          <w:szCs w:val="28"/>
        </w:rPr>
      </w:pPr>
    </w:p>
    <w:p w:rsidR="00BE2CD2" w:rsidRDefault="00BE2CD2" w:rsidP="00CF74AC">
      <w:pPr>
        <w:autoSpaceDE w:val="0"/>
        <w:autoSpaceDN w:val="0"/>
        <w:adjustRightInd w:val="0"/>
        <w:jc w:val="both"/>
        <w:rPr>
          <w:b/>
          <w:sz w:val="28"/>
          <w:szCs w:val="28"/>
        </w:rPr>
      </w:pPr>
    </w:p>
    <w:p w:rsidR="00632442" w:rsidRDefault="00632442" w:rsidP="00CF74AC">
      <w:pPr>
        <w:autoSpaceDE w:val="0"/>
        <w:autoSpaceDN w:val="0"/>
        <w:adjustRightInd w:val="0"/>
        <w:jc w:val="both"/>
        <w:rPr>
          <w:b/>
          <w:sz w:val="28"/>
          <w:szCs w:val="28"/>
        </w:rPr>
      </w:pPr>
    </w:p>
    <w:p w:rsidR="00632442" w:rsidRDefault="00632442" w:rsidP="00CF74AC">
      <w:pPr>
        <w:autoSpaceDE w:val="0"/>
        <w:autoSpaceDN w:val="0"/>
        <w:adjustRightInd w:val="0"/>
        <w:jc w:val="both"/>
        <w:rPr>
          <w:b/>
          <w:sz w:val="28"/>
          <w:szCs w:val="28"/>
        </w:rPr>
      </w:pPr>
    </w:p>
    <w:p w:rsidR="00632442" w:rsidRDefault="00632442"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pPr>
    </w:p>
    <w:p w:rsidR="004E2D3A" w:rsidRPr="001B7E80" w:rsidRDefault="004E2D3A" w:rsidP="00CF74AC">
      <w:pPr>
        <w:autoSpaceDE w:val="0"/>
        <w:autoSpaceDN w:val="0"/>
        <w:adjustRightInd w:val="0"/>
        <w:jc w:val="both"/>
        <w:rPr>
          <w:b/>
          <w:sz w:val="28"/>
          <w:szCs w:val="28"/>
        </w:rPr>
      </w:pPr>
    </w:p>
    <w:p w:rsidR="00BE2CD2" w:rsidRPr="001B7E80" w:rsidRDefault="00BE2CD2"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sectPr w:rsidR="004E2D3A">
          <w:pgSz w:w="11906" w:h="16838"/>
          <w:pgMar w:top="1134" w:right="850" w:bottom="1134" w:left="1701" w:header="708" w:footer="708" w:gutter="0"/>
          <w:cols w:space="708"/>
          <w:docGrid w:linePitch="360"/>
        </w:sectPr>
      </w:pPr>
    </w:p>
    <w:p w:rsidR="00CF74AC" w:rsidRPr="001B7E80" w:rsidRDefault="00FC1F19" w:rsidP="00CF74AC">
      <w:pPr>
        <w:autoSpaceDE w:val="0"/>
        <w:autoSpaceDN w:val="0"/>
        <w:adjustRightInd w:val="0"/>
        <w:jc w:val="both"/>
        <w:rPr>
          <w:b/>
          <w:sz w:val="28"/>
          <w:szCs w:val="28"/>
        </w:rPr>
      </w:pPr>
      <w:r w:rsidRPr="001B7E80">
        <w:rPr>
          <w:b/>
          <w:sz w:val="28"/>
          <w:szCs w:val="28"/>
        </w:rPr>
        <w:lastRenderedPageBreak/>
        <w:t>8.</w:t>
      </w:r>
      <w:r w:rsidR="00CF74AC" w:rsidRPr="001B7E80">
        <w:rPr>
          <w:b/>
          <w:sz w:val="28"/>
          <w:szCs w:val="28"/>
        </w:rPr>
        <w:t>Перечень имущества</w:t>
      </w:r>
    </w:p>
    <w:p w:rsidR="004E2D3A" w:rsidRPr="008C75B3" w:rsidRDefault="004E2D3A" w:rsidP="004E2D3A">
      <w:pPr>
        <w:jc w:val="both"/>
        <w:rPr>
          <w:sz w:val="28"/>
          <w:szCs w:val="28"/>
        </w:rPr>
      </w:pPr>
      <w:r>
        <w:rPr>
          <w:sz w:val="28"/>
          <w:szCs w:val="28"/>
        </w:rPr>
        <w:t xml:space="preserve">                                                                                                                                                          </w:t>
      </w:r>
      <w:r w:rsidRPr="008C75B3">
        <w:rPr>
          <w:sz w:val="28"/>
          <w:szCs w:val="28"/>
        </w:rPr>
        <w:t xml:space="preserve"> </w:t>
      </w:r>
    </w:p>
    <w:p w:rsidR="004E2D3A" w:rsidRDefault="004E2D3A" w:rsidP="004E2D3A">
      <w:pPr>
        <w:jc w:val="center"/>
        <w:rPr>
          <w:sz w:val="28"/>
          <w:szCs w:val="28"/>
        </w:rPr>
      </w:pPr>
      <w:r w:rsidRPr="008C75B3">
        <w:rPr>
          <w:sz w:val="28"/>
          <w:szCs w:val="28"/>
        </w:rPr>
        <w:t xml:space="preserve">Перечень </w:t>
      </w:r>
      <w:r>
        <w:rPr>
          <w:sz w:val="28"/>
          <w:szCs w:val="28"/>
        </w:rPr>
        <w:t xml:space="preserve">муниципального </w:t>
      </w:r>
      <w:r w:rsidRPr="008C75B3">
        <w:rPr>
          <w:sz w:val="28"/>
          <w:szCs w:val="28"/>
        </w:rPr>
        <w:t>имущества</w:t>
      </w:r>
    </w:p>
    <w:p w:rsidR="004E2D3A" w:rsidRDefault="004E2D3A" w:rsidP="004E2D3A">
      <w:pPr>
        <w:jc w:val="center"/>
        <w:rPr>
          <w:sz w:val="28"/>
          <w:szCs w:val="28"/>
        </w:rPr>
      </w:pPr>
    </w:p>
    <w:tbl>
      <w:tblPr>
        <w:tblW w:w="1419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4111"/>
        <w:gridCol w:w="1701"/>
        <w:gridCol w:w="1701"/>
        <w:gridCol w:w="2693"/>
        <w:gridCol w:w="1843"/>
        <w:gridCol w:w="1417"/>
      </w:tblGrid>
      <w:tr w:rsidR="004E2D3A" w:rsidRPr="002425C6" w:rsidTr="00B94C45">
        <w:trPr>
          <w:trHeight w:val="1273"/>
        </w:trPr>
        <w:tc>
          <w:tcPr>
            <w:tcW w:w="724" w:type="dxa"/>
          </w:tcPr>
          <w:p w:rsidR="004E2D3A" w:rsidRPr="0057177B" w:rsidRDefault="004E2D3A" w:rsidP="00B94C45">
            <w:pPr>
              <w:pStyle w:val="a4"/>
              <w:rPr>
                <w:b/>
                <w:sz w:val="20"/>
              </w:rPr>
            </w:pPr>
            <w:r w:rsidRPr="0057177B">
              <w:rPr>
                <w:b/>
                <w:sz w:val="20"/>
              </w:rPr>
              <w:t xml:space="preserve">№ </w:t>
            </w:r>
            <w:r>
              <w:rPr>
                <w:b/>
                <w:sz w:val="20"/>
              </w:rPr>
              <w:t>лота</w:t>
            </w:r>
          </w:p>
        </w:tc>
        <w:tc>
          <w:tcPr>
            <w:tcW w:w="4111" w:type="dxa"/>
          </w:tcPr>
          <w:p w:rsidR="004E2D3A" w:rsidRPr="0057177B" w:rsidRDefault="004E2D3A" w:rsidP="00B94C45">
            <w:pPr>
              <w:pStyle w:val="a4"/>
              <w:jc w:val="center"/>
              <w:rPr>
                <w:b/>
                <w:sz w:val="20"/>
              </w:rPr>
            </w:pPr>
            <w:r w:rsidRPr="0057177B">
              <w:rPr>
                <w:b/>
                <w:sz w:val="20"/>
              </w:rPr>
              <w:t>Наименование имущества</w:t>
            </w:r>
          </w:p>
        </w:tc>
        <w:tc>
          <w:tcPr>
            <w:tcW w:w="1701" w:type="dxa"/>
          </w:tcPr>
          <w:p w:rsidR="004E2D3A" w:rsidRPr="0057177B" w:rsidRDefault="004E2D3A" w:rsidP="00B94C45">
            <w:pPr>
              <w:adjustRightInd w:val="0"/>
              <w:jc w:val="center"/>
              <w:rPr>
                <w:b/>
              </w:rPr>
            </w:pPr>
            <w:r w:rsidRPr="00A2433F">
              <w:rPr>
                <w:b/>
                <w:bCs/>
              </w:rPr>
              <w:t>Цена первоначального предложения</w:t>
            </w:r>
            <w:r w:rsidRPr="0057177B">
              <w:rPr>
                <w:b/>
              </w:rPr>
              <w:t>, руб. (без НДС)</w:t>
            </w:r>
          </w:p>
        </w:tc>
        <w:tc>
          <w:tcPr>
            <w:tcW w:w="1701" w:type="dxa"/>
          </w:tcPr>
          <w:p w:rsidR="004E2D3A" w:rsidRPr="0057177B" w:rsidRDefault="004E2D3A" w:rsidP="00B94C45">
            <w:pPr>
              <w:pStyle w:val="a4"/>
              <w:jc w:val="center"/>
              <w:rPr>
                <w:b/>
                <w:sz w:val="20"/>
              </w:rPr>
            </w:pPr>
            <w:r w:rsidRPr="0057177B">
              <w:rPr>
                <w:b/>
                <w:sz w:val="20"/>
              </w:rPr>
              <w:t xml:space="preserve"> </w:t>
            </w:r>
            <w:r>
              <w:rPr>
                <w:b/>
                <w:sz w:val="20"/>
              </w:rPr>
              <w:t>Цена отсечения,  руб.</w:t>
            </w:r>
          </w:p>
        </w:tc>
        <w:tc>
          <w:tcPr>
            <w:tcW w:w="2693" w:type="dxa"/>
          </w:tcPr>
          <w:p w:rsidR="004E2D3A" w:rsidRPr="00A2433F" w:rsidRDefault="004E2D3A" w:rsidP="00B94C45">
            <w:pPr>
              <w:pStyle w:val="ConsPlusNormal"/>
              <w:jc w:val="center"/>
              <w:rPr>
                <w:b/>
                <w:bCs/>
                <w:sz w:val="20"/>
                <w:szCs w:val="20"/>
              </w:rPr>
            </w:pPr>
            <w:r w:rsidRPr="0057177B">
              <w:rPr>
                <w:b/>
                <w:sz w:val="20"/>
              </w:rPr>
              <w:t xml:space="preserve">Величина </w:t>
            </w:r>
            <w:r>
              <w:rPr>
                <w:b/>
                <w:sz w:val="20"/>
              </w:rPr>
              <w:t>понижения</w:t>
            </w:r>
            <w:r w:rsidRPr="0057177B">
              <w:rPr>
                <w:b/>
                <w:sz w:val="20"/>
              </w:rPr>
              <w:t xml:space="preserve"> начальной цены, </w:t>
            </w:r>
            <w:r>
              <w:rPr>
                <w:b/>
                <w:sz w:val="20"/>
              </w:rPr>
              <w:t>(</w:t>
            </w:r>
            <w:r>
              <w:rPr>
                <w:b/>
                <w:bCs/>
                <w:sz w:val="20"/>
                <w:szCs w:val="20"/>
              </w:rPr>
              <w:t>шаг понижения, 10%)</w:t>
            </w:r>
          </w:p>
          <w:p w:rsidR="004E2D3A" w:rsidRPr="0057177B" w:rsidRDefault="004E2D3A" w:rsidP="00B94C45">
            <w:pPr>
              <w:pStyle w:val="a4"/>
              <w:jc w:val="center"/>
              <w:rPr>
                <w:b/>
                <w:sz w:val="20"/>
              </w:rPr>
            </w:pPr>
            <w:r w:rsidRPr="0057177B">
              <w:rPr>
                <w:b/>
                <w:sz w:val="20"/>
              </w:rPr>
              <w:t>руб.</w:t>
            </w:r>
          </w:p>
        </w:tc>
        <w:tc>
          <w:tcPr>
            <w:tcW w:w="1843" w:type="dxa"/>
          </w:tcPr>
          <w:p w:rsidR="004E2D3A" w:rsidRPr="00A2433F" w:rsidRDefault="004E2D3A" w:rsidP="00B94C45">
            <w:pPr>
              <w:pStyle w:val="ConsPlusNormal"/>
              <w:jc w:val="center"/>
              <w:rPr>
                <w:b/>
                <w:bCs/>
                <w:sz w:val="20"/>
                <w:szCs w:val="20"/>
              </w:rPr>
            </w:pPr>
            <w:r w:rsidRPr="0057177B">
              <w:rPr>
                <w:b/>
                <w:sz w:val="20"/>
              </w:rPr>
              <w:t xml:space="preserve">Величина </w:t>
            </w:r>
            <w:r>
              <w:rPr>
                <w:b/>
                <w:sz w:val="20"/>
              </w:rPr>
              <w:t>повышения</w:t>
            </w:r>
            <w:r w:rsidRPr="0057177B">
              <w:rPr>
                <w:b/>
                <w:sz w:val="20"/>
              </w:rPr>
              <w:t xml:space="preserve"> начальной цены, </w:t>
            </w:r>
            <w:r>
              <w:rPr>
                <w:b/>
                <w:sz w:val="20"/>
              </w:rPr>
              <w:t>(</w:t>
            </w:r>
            <w:r>
              <w:rPr>
                <w:b/>
                <w:bCs/>
                <w:sz w:val="20"/>
                <w:szCs w:val="20"/>
              </w:rPr>
              <w:t>шаг аукциона 50% от шага понижения)</w:t>
            </w:r>
          </w:p>
          <w:p w:rsidR="004E2D3A" w:rsidRPr="0057177B" w:rsidRDefault="004E2D3A" w:rsidP="00B94C45">
            <w:pPr>
              <w:pStyle w:val="a4"/>
              <w:jc w:val="center"/>
              <w:rPr>
                <w:b/>
                <w:sz w:val="20"/>
              </w:rPr>
            </w:pPr>
            <w:r w:rsidRPr="0057177B">
              <w:rPr>
                <w:b/>
                <w:sz w:val="20"/>
              </w:rPr>
              <w:t>руб.</w:t>
            </w:r>
          </w:p>
        </w:tc>
        <w:tc>
          <w:tcPr>
            <w:tcW w:w="1417" w:type="dxa"/>
          </w:tcPr>
          <w:p w:rsidR="004E2D3A" w:rsidRPr="0057177B" w:rsidRDefault="004E2D3A" w:rsidP="00B94C45">
            <w:pPr>
              <w:pStyle w:val="a4"/>
              <w:jc w:val="center"/>
              <w:rPr>
                <w:b/>
                <w:sz w:val="20"/>
              </w:rPr>
            </w:pPr>
            <w:r w:rsidRPr="0057177B">
              <w:rPr>
                <w:b/>
                <w:sz w:val="20"/>
              </w:rPr>
              <w:t>Задаток для участия в аукционе</w:t>
            </w:r>
            <w:r>
              <w:rPr>
                <w:b/>
                <w:sz w:val="20"/>
              </w:rPr>
              <w:t xml:space="preserve"> </w:t>
            </w:r>
            <w:r w:rsidRPr="0057177B">
              <w:rPr>
                <w:b/>
                <w:sz w:val="20"/>
              </w:rPr>
              <w:t>(рублей)</w:t>
            </w:r>
          </w:p>
        </w:tc>
      </w:tr>
      <w:tr w:rsidR="004E2D3A" w:rsidRPr="002425C6" w:rsidTr="00B94C45">
        <w:trPr>
          <w:trHeight w:val="390"/>
        </w:trPr>
        <w:tc>
          <w:tcPr>
            <w:tcW w:w="724" w:type="dxa"/>
          </w:tcPr>
          <w:p w:rsidR="004E2D3A" w:rsidRPr="002425C6" w:rsidRDefault="004E2D3A" w:rsidP="00B94C45">
            <w:pPr>
              <w:pStyle w:val="a4"/>
            </w:pPr>
            <w:r>
              <w:t>1</w:t>
            </w:r>
          </w:p>
        </w:tc>
        <w:tc>
          <w:tcPr>
            <w:tcW w:w="4111" w:type="dxa"/>
          </w:tcPr>
          <w:p w:rsidR="004E2D3A" w:rsidRPr="00797F76" w:rsidRDefault="004E2D3A" w:rsidP="00B94C45">
            <w:pPr>
              <w:jc w:val="both"/>
            </w:pPr>
            <w:r w:rsidRPr="00222CDA">
              <w:rPr>
                <w:spacing w:val="1"/>
              </w:rPr>
              <w:t xml:space="preserve">Автомобиль УАЗ </w:t>
            </w:r>
            <w:r>
              <w:rPr>
                <w:spacing w:val="1"/>
              </w:rPr>
              <w:t>–</w:t>
            </w:r>
            <w:r w:rsidRPr="00222CDA">
              <w:rPr>
                <w:spacing w:val="1"/>
              </w:rPr>
              <w:t xml:space="preserve"> 31514</w:t>
            </w:r>
            <w:r>
              <w:rPr>
                <w:spacing w:val="1"/>
              </w:rPr>
              <w:t>,</w:t>
            </w:r>
            <w:r w:rsidRPr="00222CDA">
              <w:rPr>
                <w:spacing w:val="1"/>
              </w:rPr>
              <w:t xml:space="preserve"> год изготовления 2001, модель, № двигателя ЗМЗ – 40210</w:t>
            </w:r>
            <w:r w:rsidRPr="00222CDA">
              <w:rPr>
                <w:spacing w:val="1"/>
                <w:lang w:val="en-US"/>
              </w:rPr>
              <w:t>L</w:t>
            </w:r>
            <w:r w:rsidRPr="00222CDA">
              <w:rPr>
                <w:spacing w:val="1"/>
              </w:rPr>
              <w:t xml:space="preserve"> №10062610, цвет кузова (кабины) белая ночь, шасси (рамы) №10025325,кузов (прицеп) 10023824</w:t>
            </w:r>
          </w:p>
        </w:tc>
        <w:tc>
          <w:tcPr>
            <w:tcW w:w="1701" w:type="dxa"/>
          </w:tcPr>
          <w:p w:rsidR="004E2D3A" w:rsidRPr="00D856D8" w:rsidRDefault="004E2D3A" w:rsidP="00B94C45">
            <w:pPr>
              <w:pStyle w:val="a4"/>
              <w:jc w:val="center"/>
            </w:pPr>
            <w:r w:rsidRPr="00D856D8">
              <w:rPr>
                <w:spacing w:val="1"/>
              </w:rPr>
              <w:t>77000</w:t>
            </w:r>
            <w:r>
              <w:rPr>
                <w:spacing w:val="1"/>
              </w:rPr>
              <w:t>,00</w:t>
            </w:r>
          </w:p>
        </w:tc>
        <w:tc>
          <w:tcPr>
            <w:tcW w:w="1701" w:type="dxa"/>
          </w:tcPr>
          <w:p w:rsidR="004E2D3A" w:rsidRPr="002425C6" w:rsidRDefault="004E2D3A" w:rsidP="00B94C45">
            <w:pPr>
              <w:pStyle w:val="a4"/>
              <w:jc w:val="center"/>
            </w:pPr>
            <w:r>
              <w:t>38500,00</w:t>
            </w:r>
          </w:p>
        </w:tc>
        <w:tc>
          <w:tcPr>
            <w:tcW w:w="2693" w:type="dxa"/>
          </w:tcPr>
          <w:p w:rsidR="004E2D3A" w:rsidRPr="002425C6" w:rsidRDefault="004E2D3A" w:rsidP="00B94C45">
            <w:pPr>
              <w:pStyle w:val="a4"/>
              <w:jc w:val="center"/>
            </w:pPr>
            <w:r>
              <w:t>7700,00</w:t>
            </w:r>
          </w:p>
        </w:tc>
        <w:tc>
          <w:tcPr>
            <w:tcW w:w="1843" w:type="dxa"/>
          </w:tcPr>
          <w:p w:rsidR="004E2D3A" w:rsidRPr="002425C6" w:rsidRDefault="004E2D3A" w:rsidP="00B94C45">
            <w:pPr>
              <w:pStyle w:val="a4"/>
              <w:jc w:val="center"/>
            </w:pPr>
            <w:r>
              <w:t>3850</w:t>
            </w:r>
          </w:p>
        </w:tc>
        <w:tc>
          <w:tcPr>
            <w:tcW w:w="1417" w:type="dxa"/>
          </w:tcPr>
          <w:p w:rsidR="004E2D3A" w:rsidRPr="002425C6" w:rsidRDefault="004E2D3A" w:rsidP="00B94C45">
            <w:pPr>
              <w:pStyle w:val="a4"/>
              <w:jc w:val="center"/>
            </w:pPr>
            <w:r>
              <w:t>15400</w:t>
            </w:r>
          </w:p>
        </w:tc>
      </w:tr>
      <w:tr w:rsidR="004E2D3A" w:rsidRPr="002425C6" w:rsidTr="00B94C45">
        <w:trPr>
          <w:trHeight w:val="390"/>
        </w:trPr>
        <w:tc>
          <w:tcPr>
            <w:tcW w:w="724" w:type="dxa"/>
          </w:tcPr>
          <w:p w:rsidR="004E2D3A" w:rsidRPr="002425C6" w:rsidRDefault="004E2D3A" w:rsidP="00B94C45">
            <w:pPr>
              <w:pStyle w:val="a4"/>
            </w:pPr>
            <w:r>
              <w:t>2</w:t>
            </w:r>
          </w:p>
        </w:tc>
        <w:tc>
          <w:tcPr>
            <w:tcW w:w="4111" w:type="dxa"/>
          </w:tcPr>
          <w:p w:rsidR="004E2D3A" w:rsidRPr="00797F76" w:rsidRDefault="004E2D3A" w:rsidP="00B94C45">
            <w:pPr>
              <w:pStyle w:val="a4"/>
              <w:rPr>
                <w:sz w:val="20"/>
              </w:rPr>
            </w:pPr>
            <w:r>
              <w:rPr>
                <w:sz w:val="20"/>
              </w:rPr>
              <w:t xml:space="preserve">Нежилое здание с кадастровым номером 24:24:0000000:0:118, площадью 160,9 </w:t>
            </w:r>
            <w:proofErr w:type="spellStart"/>
            <w:r>
              <w:rPr>
                <w:sz w:val="20"/>
              </w:rPr>
              <w:t>кв.м</w:t>
            </w:r>
            <w:proofErr w:type="spellEnd"/>
            <w:r>
              <w:rPr>
                <w:sz w:val="20"/>
              </w:rPr>
              <w:t>. и з</w:t>
            </w:r>
            <w:r w:rsidRPr="00F57C5B">
              <w:rPr>
                <w:sz w:val="20"/>
              </w:rPr>
              <w:t>емельный участок,</w:t>
            </w:r>
            <w:r>
              <w:rPr>
                <w:sz w:val="20"/>
              </w:rPr>
              <w:t xml:space="preserve"> с </w:t>
            </w:r>
            <w:r w:rsidRPr="00F57C5B">
              <w:rPr>
                <w:sz w:val="20"/>
              </w:rPr>
              <w:t xml:space="preserve"> кадастровы</w:t>
            </w:r>
            <w:r>
              <w:rPr>
                <w:sz w:val="20"/>
              </w:rPr>
              <w:t>м</w:t>
            </w:r>
            <w:r w:rsidRPr="00F57C5B">
              <w:rPr>
                <w:sz w:val="20"/>
              </w:rPr>
              <w:t xml:space="preserve"> номер</w:t>
            </w:r>
            <w:r>
              <w:rPr>
                <w:sz w:val="20"/>
              </w:rPr>
              <w:t>ом</w:t>
            </w:r>
            <w:r w:rsidRPr="00F57C5B">
              <w:rPr>
                <w:sz w:val="20"/>
              </w:rPr>
              <w:t xml:space="preserve"> 24:24:3005001:162</w:t>
            </w:r>
            <w:r>
              <w:rPr>
                <w:sz w:val="20"/>
              </w:rPr>
              <w:t xml:space="preserve">, площадью 1367 </w:t>
            </w:r>
            <w:proofErr w:type="spellStart"/>
            <w:r>
              <w:rPr>
                <w:sz w:val="20"/>
              </w:rPr>
              <w:t>кв.м</w:t>
            </w:r>
            <w:proofErr w:type="spellEnd"/>
            <w:r>
              <w:rPr>
                <w:sz w:val="20"/>
              </w:rPr>
              <w:t xml:space="preserve">., </w:t>
            </w:r>
            <w:proofErr w:type="gramStart"/>
            <w:r>
              <w:rPr>
                <w:sz w:val="20"/>
              </w:rPr>
              <w:t>расположенные</w:t>
            </w:r>
            <w:proofErr w:type="gramEnd"/>
            <w:r>
              <w:rPr>
                <w:sz w:val="20"/>
              </w:rPr>
              <w:t xml:space="preserve"> по адресу:</w:t>
            </w:r>
            <w:r w:rsidRPr="00222CDA">
              <w:rPr>
                <w:sz w:val="20"/>
              </w:rPr>
              <w:t xml:space="preserve"> Россия, Красноярский край, </w:t>
            </w:r>
            <w:proofErr w:type="spellStart"/>
            <w:r>
              <w:rPr>
                <w:sz w:val="20"/>
              </w:rPr>
              <w:t>Манский</w:t>
            </w:r>
            <w:proofErr w:type="spellEnd"/>
            <w:r>
              <w:rPr>
                <w:sz w:val="20"/>
              </w:rPr>
              <w:t xml:space="preserve"> район, </w:t>
            </w:r>
            <w:proofErr w:type="spellStart"/>
            <w:r>
              <w:rPr>
                <w:sz w:val="20"/>
              </w:rPr>
              <w:t>д</w:t>
            </w:r>
            <w:proofErr w:type="gramStart"/>
            <w:r>
              <w:rPr>
                <w:sz w:val="20"/>
              </w:rPr>
              <w:t>.С</w:t>
            </w:r>
            <w:proofErr w:type="gramEnd"/>
            <w:r>
              <w:rPr>
                <w:sz w:val="20"/>
              </w:rPr>
              <w:t>основка</w:t>
            </w:r>
            <w:proofErr w:type="spellEnd"/>
            <w:r>
              <w:rPr>
                <w:sz w:val="20"/>
              </w:rPr>
              <w:t>, ул. Трактовая, 41 а</w:t>
            </w:r>
          </w:p>
        </w:tc>
        <w:tc>
          <w:tcPr>
            <w:tcW w:w="1701" w:type="dxa"/>
          </w:tcPr>
          <w:p w:rsidR="004E2D3A" w:rsidRPr="00F44258" w:rsidRDefault="004E2D3A" w:rsidP="00B94C45">
            <w:pPr>
              <w:pStyle w:val="a4"/>
              <w:jc w:val="center"/>
            </w:pPr>
            <w:r w:rsidRPr="00F44258">
              <w:t>247 000,00</w:t>
            </w:r>
          </w:p>
        </w:tc>
        <w:tc>
          <w:tcPr>
            <w:tcW w:w="1701" w:type="dxa"/>
          </w:tcPr>
          <w:p w:rsidR="004E2D3A" w:rsidRPr="002425C6" w:rsidRDefault="004E2D3A" w:rsidP="00B94C45">
            <w:pPr>
              <w:pStyle w:val="a4"/>
              <w:jc w:val="center"/>
            </w:pPr>
            <w:r>
              <w:t>123500,00</w:t>
            </w:r>
          </w:p>
        </w:tc>
        <w:tc>
          <w:tcPr>
            <w:tcW w:w="2693" w:type="dxa"/>
          </w:tcPr>
          <w:p w:rsidR="004E2D3A" w:rsidRPr="002425C6" w:rsidRDefault="004E2D3A" w:rsidP="00B94C45">
            <w:pPr>
              <w:pStyle w:val="a4"/>
              <w:jc w:val="center"/>
            </w:pPr>
            <w:r>
              <w:t>24700,00</w:t>
            </w:r>
          </w:p>
        </w:tc>
        <w:tc>
          <w:tcPr>
            <w:tcW w:w="1843" w:type="dxa"/>
          </w:tcPr>
          <w:p w:rsidR="004E2D3A" w:rsidRPr="002425C6" w:rsidRDefault="004E2D3A" w:rsidP="00B94C45">
            <w:pPr>
              <w:pStyle w:val="a4"/>
              <w:jc w:val="center"/>
            </w:pPr>
            <w:r>
              <w:t>12350,00</w:t>
            </w:r>
          </w:p>
        </w:tc>
        <w:tc>
          <w:tcPr>
            <w:tcW w:w="1417" w:type="dxa"/>
          </w:tcPr>
          <w:p w:rsidR="004E2D3A" w:rsidRPr="002425C6" w:rsidRDefault="004E2D3A" w:rsidP="00B94C45">
            <w:pPr>
              <w:pStyle w:val="a4"/>
              <w:jc w:val="center"/>
            </w:pPr>
            <w:r>
              <w:t>49 400,00</w:t>
            </w:r>
          </w:p>
        </w:tc>
      </w:tr>
      <w:tr w:rsidR="004E2D3A" w:rsidRPr="002425C6" w:rsidTr="00B94C45">
        <w:trPr>
          <w:trHeight w:val="390"/>
        </w:trPr>
        <w:tc>
          <w:tcPr>
            <w:tcW w:w="724" w:type="dxa"/>
          </w:tcPr>
          <w:p w:rsidR="004E2D3A" w:rsidRPr="002425C6" w:rsidRDefault="004E2D3A" w:rsidP="00B94C45">
            <w:pPr>
              <w:pStyle w:val="a4"/>
            </w:pPr>
            <w:r>
              <w:t>3</w:t>
            </w:r>
          </w:p>
        </w:tc>
        <w:tc>
          <w:tcPr>
            <w:tcW w:w="4111" w:type="dxa"/>
          </w:tcPr>
          <w:p w:rsidR="004E2D3A" w:rsidRPr="00797F76" w:rsidRDefault="004E2D3A" w:rsidP="00B94C45">
            <w:pPr>
              <w:pStyle w:val="a4"/>
              <w:rPr>
                <w:sz w:val="20"/>
              </w:rPr>
            </w:pPr>
            <w:r>
              <w:rPr>
                <w:sz w:val="20"/>
              </w:rPr>
              <w:t xml:space="preserve">Нежилое помещение, площадью 158,7, с </w:t>
            </w:r>
            <w:proofErr w:type="gramStart"/>
            <w:r>
              <w:rPr>
                <w:sz w:val="20"/>
              </w:rPr>
              <w:t>кадастровым</w:t>
            </w:r>
            <w:proofErr w:type="gramEnd"/>
            <w:r>
              <w:rPr>
                <w:sz w:val="20"/>
              </w:rPr>
              <w:t xml:space="preserve"> номером24:24:0000000:0:869/1,</w:t>
            </w:r>
            <w:r w:rsidRPr="00222CDA">
              <w:rPr>
                <w:sz w:val="20"/>
              </w:rPr>
              <w:t xml:space="preserve"> </w:t>
            </w:r>
            <w:r>
              <w:rPr>
                <w:sz w:val="20"/>
              </w:rPr>
              <w:t xml:space="preserve">расположенное по адресу: </w:t>
            </w:r>
            <w:r w:rsidRPr="00222CDA">
              <w:rPr>
                <w:sz w:val="20"/>
              </w:rPr>
              <w:t xml:space="preserve">Россия, Красноярский край, </w:t>
            </w:r>
            <w:proofErr w:type="spellStart"/>
            <w:r>
              <w:rPr>
                <w:sz w:val="20"/>
              </w:rPr>
              <w:t>Манский</w:t>
            </w:r>
            <w:proofErr w:type="spellEnd"/>
            <w:r>
              <w:rPr>
                <w:sz w:val="20"/>
              </w:rPr>
              <w:t xml:space="preserve"> район, </w:t>
            </w:r>
            <w:proofErr w:type="spellStart"/>
            <w:r>
              <w:rPr>
                <w:sz w:val="20"/>
              </w:rPr>
              <w:t>п</w:t>
            </w:r>
            <w:proofErr w:type="gramStart"/>
            <w:r>
              <w:rPr>
                <w:sz w:val="20"/>
              </w:rPr>
              <w:t>.В</w:t>
            </w:r>
            <w:proofErr w:type="gramEnd"/>
            <w:r>
              <w:rPr>
                <w:sz w:val="20"/>
              </w:rPr>
              <w:t>етвистый</w:t>
            </w:r>
            <w:proofErr w:type="spellEnd"/>
            <w:r>
              <w:rPr>
                <w:sz w:val="20"/>
              </w:rPr>
              <w:t xml:space="preserve">, </w:t>
            </w:r>
            <w:proofErr w:type="spellStart"/>
            <w:r>
              <w:rPr>
                <w:sz w:val="20"/>
              </w:rPr>
              <w:t>ул.Центральная</w:t>
            </w:r>
            <w:proofErr w:type="spellEnd"/>
            <w:r>
              <w:rPr>
                <w:sz w:val="20"/>
              </w:rPr>
              <w:t xml:space="preserve"> д.13 пом.2</w:t>
            </w:r>
          </w:p>
        </w:tc>
        <w:tc>
          <w:tcPr>
            <w:tcW w:w="1701" w:type="dxa"/>
          </w:tcPr>
          <w:p w:rsidR="004E2D3A" w:rsidRPr="003E479A" w:rsidRDefault="004E2D3A" w:rsidP="00B94C45">
            <w:pPr>
              <w:pStyle w:val="a4"/>
              <w:jc w:val="center"/>
            </w:pPr>
            <w:r w:rsidRPr="003E479A">
              <w:t>282</w:t>
            </w:r>
            <w:r>
              <w:t> </w:t>
            </w:r>
            <w:r w:rsidRPr="003E479A">
              <w:t>000</w:t>
            </w:r>
            <w:r>
              <w:t>,00</w:t>
            </w:r>
          </w:p>
        </w:tc>
        <w:tc>
          <w:tcPr>
            <w:tcW w:w="1701" w:type="dxa"/>
          </w:tcPr>
          <w:p w:rsidR="004E2D3A" w:rsidRPr="002425C6" w:rsidRDefault="004E2D3A" w:rsidP="00B94C45">
            <w:pPr>
              <w:pStyle w:val="a4"/>
              <w:jc w:val="center"/>
            </w:pPr>
            <w:r>
              <w:t>141 000,00</w:t>
            </w:r>
          </w:p>
        </w:tc>
        <w:tc>
          <w:tcPr>
            <w:tcW w:w="2693" w:type="dxa"/>
          </w:tcPr>
          <w:p w:rsidR="004E2D3A" w:rsidRPr="002425C6" w:rsidRDefault="004E2D3A" w:rsidP="00B94C45">
            <w:pPr>
              <w:pStyle w:val="a4"/>
              <w:jc w:val="center"/>
            </w:pPr>
            <w:r>
              <w:t>28 200,00</w:t>
            </w:r>
          </w:p>
        </w:tc>
        <w:tc>
          <w:tcPr>
            <w:tcW w:w="1843" w:type="dxa"/>
          </w:tcPr>
          <w:p w:rsidR="004E2D3A" w:rsidRPr="002425C6" w:rsidRDefault="004E2D3A" w:rsidP="00B94C45">
            <w:pPr>
              <w:pStyle w:val="a4"/>
              <w:jc w:val="center"/>
            </w:pPr>
            <w:r>
              <w:t>14 100,00</w:t>
            </w:r>
          </w:p>
        </w:tc>
        <w:tc>
          <w:tcPr>
            <w:tcW w:w="1417" w:type="dxa"/>
          </w:tcPr>
          <w:p w:rsidR="004E2D3A" w:rsidRPr="002425C6" w:rsidRDefault="004E2D3A" w:rsidP="00B94C45">
            <w:pPr>
              <w:pStyle w:val="a4"/>
              <w:jc w:val="center"/>
            </w:pPr>
            <w:r>
              <w:t>26400,00</w:t>
            </w:r>
          </w:p>
        </w:tc>
      </w:tr>
    </w:tbl>
    <w:p w:rsidR="004E2D3A" w:rsidRDefault="004E2D3A" w:rsidP="004E2D3A">
      <w:pPr>
        <w:pStyle w:val="a4"/>
      </w:pPr>
    </w:p>
    <w:p w:rsidR="004E2D3A" w:rsidRDefault="004E2D3A" w:rsidP="00CF74AC">
      <w:pPr>
        <w:autoSpaceDE w:val="0"/>
        <w:autoSpaceDN w:val="0"/>
        <w:adjustRightInd w:val="0"/>
        <w:jc w:val="both"/>
        <w:rPr>
          <w:b/>
          <w:sz w:val="28"/>
          <w:szCs w:val="28"/>
        </w:rPr>
      </w:pPr>
      <w:r w:rsidRPr="008D0647">
        <w:rPr>
          <w:szCs w:val="28"/>
        </w:rPr>
        <w:t xml:space="preserve">Руководитель КУМИ                  </w:t>
      </w:r>
      <w:r>
        <w:rPr>
          <w:szCs w:val="28"/>
        </w:rPr>
        <w:t xml:space="preserve">                                       </w:t>
      </w:r>
      <w:proofErr w:type="spellStart"/>
      <w:r>
        <w:rPr>
          <w:szCs w:val="28"/>
        </w:rPr>
        <w:t>Н.Н.Коротыч</w:t>
      </w:r>
      <w:proofErr w:type="spellEnd"/>
    </w:p>
    <w:p w:rsidR="004E2D3A" w:rsidRDefault="004E2D3A" w:rsidP="00CF74AC">
      <w:pPr>
        <w:autoSpaceDE w:val="0"/>
        <w:autoSpaceDN w:val="0"/>
        <w:adjustRightInd w:val="0"/>
        <w:jc w:val="both"/>
        <w:rPr>
          <w:b/>
          <w:sz w:val="28"/>
          <w:szCs w:val="28"/>
        </w:rPr>
      </w:pPr>
    </w:p>
    <w:p w:rsidR="004E2D3A" w:rsidRDefault="004E2D3A" w:rsidP="00CF74AC">
      <w:pPr>
        <w:autoSpaceDE w:val="0"/>
        <w:autoSpaceDN w:val="0"/>
        <w:adjustRightInd w:val="0"/>
        <w:jc w:val="both"/>
        <w:rPr>
          <w:b/>
          <w:sz w:val="28"/>
          <w:szCs w:val="28"/>
        </w:rPr>
        <w:sectPr w:rsidR="004E2D3A" w:rsidSect="004E2D3A">
          <w:pgSz w:w="16838" w:h="11906" w:orient="landscape"/>
          <w:pgMar w:top="1701" w:right="1134" w:bottom="851" w:left="1134" w:header="709" w:footer="709" w:gutter="0"/>
          <w:cols w:space="708"/>
          <w:docGrid w:linePitch="360"/>
        </w:sectPr>
      </w:pPr>
    </w:p>
    <w:p w:rsidR="00CF74AC" w:rsidRPr="001B7E80" w:rsidRDefault="00CF74AC" w:rsidP="00CF74AC">
      <w:pPr>
        <w:autoSpaceDE w:val="0"/>
        <w:autoSpaceDN w:val="0"/>
        <w:adjustRightInd w:val="0"/>
        <w:jc w:val="both"/>
        <w:rPr>
          <w:b/>
          <w:sz w:val="28"/>
          <w:szCs w:val="28"/>
        </w:rPr>
      </w:pPr>
      <w:r w:rsidRPr="001B7E80">
        <w:rPr>
          <w:b/>
          <w:sz w:val="28"/>
          <w:szCs w:val="28"/>
        </w:rPr>
        <w:lastRenderedPageBreak/>
        <w:t>9. Информация обо всех предыдущих торгах по продаже имущества</w:t>
      </w:r>
    </w:p>
    <w:p w:rsidR="00CF74AC" w:rsidRDefault="004E2D3A" w:rsidP="00CF74AC">
      <w:pPr>
        <w:autoSpaceDE w:val="0"/>
        <w:autoSpaceDN w:val="0"/>
        <w:adjustRightInd w:val="0"/>
        <w:jc w:val="both"/>
        <w:rPr>
          <w:b/>
          <w:sz w:val="28"/>
          <w:szCs w:val="28"/>
        </w:rPr>
      </w:pPr>
      <w:r>
        <w:rPr>
          <w:b/>
          <w:sz w:val="28"/>
          <w:szCs w:val="28"/>
        </w:rPr>
        <w:t>Аукцион с открытой формой подачи предложения о цене  по продаже муниципального имущества 23.10.2015 г. признан не состоявшимся.</w:t>
      </w:r>
    </w:p>
    <w:p w:rsidR="004E2D3A" w:rsidRPr="001B7E80" w:rsidRDefault="004E2D3A" w:rsidP="00CF74AC">
      <w:pPr>
        <w:autoSpaceDE w:val="0"/>
        <w:autoSpaceDN w:val="0"/>
        <w:adjustRightInd w:val="0"/>
        <w:jc w:val="both"/>
        <w:rPr>
          <w:b/>
          <w:sz w:val="28"/>
          <w:szCs w:val="28"/>
        </w:rPr>
      </w:pPr>
    </w:p>
    <w:p w:rsidR="00CF74AC" w:rsidRPr="001B7E80" w:rsidRDefault="00CF74AC" w:rsidP="00CF74AC">
      <w:pPr>
        <w:autoSpaceDE w:val="0"/>
        <w:autoSpaceDN w:val="0"/>
        <w:adjustRightInd w:val="0"/>
        <w:jc w:val="both"/>
        <w:rPr>
          <w:b/>
          <w:bCs/>
          <w:sz w:val="28"/>
          <w:szCs w:val="28"/>
        </w:rPr>
      </w:pPr>
      <w:r w:rsidRPr="001B7E80">
        <w:rPr>
          <w:b/>
          <w:sz w:val="28"/>
          <w:szCs w:val="28"/>
        </w:rPr>
        <w:t xml:space="preserve">10. Образец заявки </w:t>
      </w:r>
    </w:p>
    <w:p w:rsidR="00CF74AC" w:rsidRPr="001B7E80" w:rsidRDefault="00CF74AC" w:rsidP="00CF74AC">
      <w:pPr>
        <w:ind w:left="7080"/>
        <w:rPr>
          <w:sz w:val="28"/>
          <w:szCs w:val="28"/>
        </w:rPr>
      </w:pPr>
      <w:r w:rsidRPr="001B7E80">
        <w:rPr>
          <w:sz w:val="28"/>
          <w:szCs w:val="28"/>
        </w:rPr>
        <w:t>Продавцу:</w:t>
      </w:r>
    </w:p>
    <w:p w:rsidR="00424E15" w:rsidRPr="001B7E80" w:rsidRDefault="00424E15" w:rsidP="00424E15">
      <w:pPr>
        <w:pStyle w:val="1"/>
        <w:spacing w:before="0" w:after="0"/>
        <w:jc w:val="right"/>
        <w:rPr>
          <w:rFonts w:ascii="Times New Roman" w:hAnsi="Times New Roman" w:cs="Times New Roman"/>
          <w:b w:val="0"/>
          <w:sz w:val="28"/>
          <w:szCs w:val="28"/>
        </w:rPr>
      </w:pPr>
      <w:r w:rsidRPr="001B7E80">
        <w:rPr>
          <w:rFonts w:ascii="Times New Roman" w:hAnsi="Times New Roman" w:cs="Times New Roman"/>
          <w:b w:val="0"/>
          <w:sz w:val="28"/>
          <w:szCs w:val="28"/>
        </w:rPr>
        <w:t>В комиссию по проведению торгов</w:t>
      </w:r>
    </w:p>
    <w:p w:rsidR="00CF74AC" w:rsidRPr="001B7E80" w:rsidRDefault="00CF74AC" w:rsidP="00CF74AC">
      <w:pPr>
        <w:pStyle w:val="1"/>
        <w:spacing w:before="0" w:after="0"/>
        <w:jc w:val="center"/>
        <w:rPr>
          <w:rFonts w:ascii="Times New Roman" w:hAnsi="Times New Roman" w:cs="Times New Roman"/>
          <w:b w:val="0"/>
          <w:sz w:val="28"/>
          <w:szCs w:val="28"/>
        </w:rPr>
      </w:pPr>
      <w:r w:rsidRPr="001B7E80">
        <w:rPr>
          <w:rFonts w:ascii="Times New Roman" w:hAnsi="Times New Roman" w:cs="Times New Roman"/>
          <w:b w:val="0"/>
          <w:sz w:val="28"/>
          <w:szCs w:val="28"/>
        </w:rPr>
        <w:t>Заявка</w:t>
      </w:r>
    </w:p>
    <w:p w:rsidR="00CF74AC" w:rsidRPr="001B7E80" w:rsidRDefault="00CF74AC" w:rsidP="00CF74AC">
      <w:pPr>
        <w:rPr>
          <w:sz w:val="28"/>
          <w:szCs w:val="28"/>
        </w:rPr>
      </w:pPr>
      <w:r w:rsidRPr="001B7E80">
        <w:rPr>
          <w:sz w:val="28"/>
          <w:szCs w:val="28"/>
        </w:rPr>
        <w:t>________________________________________________________________________________________________________________</w:t>
      </w:r>
      <w:r w:rsidR="00424E15" w:rsidRPr="001B7E80">
        <w:rPr>
          <w:sz w:val="28"/>
          <w:szCs w:val="28"/>
        </w:rPr>
        <w:t>__________________________________________</w:t>
      </w:r>
      <w:r w:rsidRPr="001B7E80">
        <w:rPr>
          <w:sz w:val="28"/>
          <w:szCs w:val="28"/>
        </w:rPr>
        <w:t>,</w:t>
      </w:r>
    </w:p>
    <w:p w:rsidR="00CF74AC" w:rsidRPr="001B7E80" w:rsidRDefault="00CF74AC" w:rsidP="00424E15">
      <w:pPr>
        <w:jc w:val="both"/>
        <w:rPr>
          <w:sz w:val="28"/>
          <w:szCs w:val="28"/>
        </w:rPr>
      </w:pPr>
      <w:r w:rsidRPr="001B7E80">
        <w:rPr>
          <w:sz w:val="28"/>
          <w:szCs w:val="28"/>
        </w:rPr>
        <w:t>(полное наименование юридического лица / Ф.И.О. физического лица)</w:t>
      </w:r>
    </w:p>
    <w:p w:rsidR="00CF74AC" w:rsidRPr="001B7E80" w:rsidRDefault="00CF74AC" w:rsidP="00CF74AC">
      <w:pPr>
        <w:jc w:val="both"/>
        <w:rPr>
          <w:sz w:val="28"/>
          <w:szCs w:val="28"/>
        </w:rPr>
      </w:pPr>
    </w:p>
    <w:p w:rsidR="00CF74AC" w:rsidRPr="001B7E80" w:rsidRDefault="00CF74AC" w:rsidP="00CF74AC">
      <w:pPr>
        <w:jc w:val="both"/>
        <w:rPr>
          <w:sz w:val="28"/>
          <w:szCs w:val="28"/>
        </w:rPr>
      </w:pPr>
    </w:p>
    <w:p w:rsidR="00CF74AC" w:rsidRPr="001B7E80" w:rsidRDefault="00CF74AC" w:rsidP="00CF74AC">
      <w:pPr>
        <w:jc w:val="both"/>
        <w:rPr>
          <w:sz w:val="28"/>
          <w:szCs w:val="28"/>
        </w:rPr>
      </w:pPr>
      <w:r w:rsidRPr="001B7E80">
        <w:rPr>
          <w:sz w:val="28"/>
          <w:szCs w:val="28"/>
        </w:rPr>
        <w:t>именуемый далее Претендент, в лице ________________________________________________________________________________</w:t>
      </w:r>
      <w:r w:rsidR="00424E15" w:rsidRPr="001B7E80">
        <w:rPr>
          <w:sz w:val="28"/>
          <w:szCs w:val="28"/>
        </w:rPr>
        <w:t>__________________________________________________________________________</w:t>
      </w:r>
      <w:r w:rsidRPr="001B7E80">
        <w:rPr>
          <w:sz w:val="28"/>
          <w:szCs w:val="28"/>
        </w:rPr>
        <w:t>,</w:t>
      </w:r>
    </w:p>
    <w:p w:rsidR="00CF74AC" w:rsidRPr="001B7E80" w:rsidRDefault="00CF74AC" w:rsidP="00424E15">
      <w:pPr>
        <w:jc w:val="center"/>
        <w:rPr>
          <w:sz w:val="28"/>
          <w:szCs w:val="28"/>
        </w:rPr>
      </w:pPr>
      <w:r w:rsidRPr="001B7E80">
        <w:rPr>
          <w:sz w:val="28"/>
          <w:szCs w:val="28"/>
        </w:rPr>
        <w:t>(должность, фамилия, имя, отчество)</w:t>
      </w:r>
    </w:p>
    <w:p w:rsidR="00CF74AC" w:rsidRPr="001B7E80" w:rsidRDefault="00424E15" w:rsidP="00424E15">
      <w:pPr>
        <w:rPr>
          <w:i/>
          <w:sz w:val="28"/>
          <w:szCs w:val="28"/>
        </w:rPr>
      </w:pPr>
      <w:r w:rsidRPr="001B7E80">
        <w:rPr>
          <w:i/>
          <w:sz w:val="28"/>
          <w:szCs w:val="28"/>
        </w:rPr>
        <w:t xml:space="preserve">                                                     (</w:t>
      </w:r>
      <w:r w:rsidR="00CF74AC" w:rsidRPr="001B7E80">
        <w:rPr>
          <w:i/>
          <w:sz w:val="28"/>
          <w:szCs w:val="28"/>
        </w:rPr>
        <w:t>для юридических лиц)</w:t>
      </w:r>
    </w:p>
    <w:p w:rsidR="00CF74AC" w:rsidRPr="001B7E80" w:rsidRDefault="00CF74AC" w:rsidP="00CF74AC">
      <w:pPr>
        <w:jc w:val="both"/>
        <w:rPr>
          <w:i/>
          <w:sz w:val="28"/>
          <w:szCs w:val="28"/>
        </w:rPr>
      </w:pPr>
      <w:proofErr w:type="gramStart"/>
      <w:r w:rsidRPr="001B7E80">
        <w:rPr>
          <w:sz w:val="28"/>
          <w:szCs w:val="28"/>
        </w:rPr>
        <w:t>действующего</w:t>
      </w:r>
      <w:proofErr w:type="gramEnd"/>
      <w:r w:rsidRPr="001B7E80">
        <w:rPr>
          <w:sz w:val="28"/>
          <w:szCs w:val="28"/>
        </w:rPr>
        <w:t xml:space="preserve"> на основании________________________________________________________________________________________</w:t>
      </w:r>
      <w:r w:rsidR="00424E15" w:rsidRPr="001B7E80">
        <w:rPr>
          <w:sz w:val="28"/>
          <w:szCs w:val="28"/>
        </w:rPr>
        <w:t>_________________________________________________________</w:t>
      </w:r>
      <w:r w:rsidRPr="001B7E80">
        <w:rPr>
          <w:sz w:val="28"/>
          <w:szCs w:val="28"/>
        </w:rPr>
        <w:t>,</w:t>
      </w:r>
    </w:p>
    <w:p w:rsidR="00CF74AC" w:rsidRPr="001B7E80" w:rsidRDefault="00CF74AC" w:rsidP="00424E15">
      <w:pPr>
        <w:jc w:val="center"/>
        <w:rPr>
          <w:sz w:val="28"/>
          <w:szCs w:val="28"/>
        </w:rPr>
      </w:pPr>
      <w:r w:rsidRPr="001B7E80">
        <w:rPr>
          <w:sz w:val="28"/>
          <w:szCs w:val="28"/>
        </w:rPr>
        <w:t>(наименование документа подтверждающего полномочия - для юридических лиц, паспортные данные - для физических лиц)</w:t>
      </w:r>
    </w:p>
    <w:p w:rsidR="00CF74AC" w:rsidRPr="001B7E80" w:rsidRDefault="00CF74AC" w:rsidP="00CF74AC">
      <w:pPr>
        <w:jc w:val="both"/>
        <w:rPr>
          <w:sz w:val="28"/>
          <w:szCs w:val="28"/>
        </w:rPr>
      </w:pPr>
    </w:p>
    <w:p w:rsidR="00CF74AC" w:rsidRPr="001B7E80" w:rsidRDefault="00CF74AC" w:rsidP="00CF74AC">
      <w:pPr>
        <w:pStyle w:val="a4"/>
        <w:spacing w:after="0"/>
        <w:jc w:val="both"/>
        <w:rPr>
          <w:sz w:val="28"/>
          <w:szCs w:val="28"/>
        </w:rPr>
      </w:pPr>
      <w:r w:rsidRPr="001B7E80">
        <w:rPr>
          <w:sz w:val="28"/>
          <w:szCs w:val="28"/>
        </w:rPr>
        <w:t xml:space="preserve">принимая решение об участии в приватизации следующего имущества </w:t>
      </w:r>
      <w:proofErr w:type="spellStart"/>
      <w:r w:rsidR="00424E15" w:rsidRPr="001B7E80">
        <w:rPr>
          <w:sz w:val="28"/>
          <w:szCs w:val="28"/>
        </w:rPr>
        <w:t>Манского</w:t>
      </w:r>
      <w:proofErr w:type="spellEnd"/>
      <w:r w:rsidR="00424E15" w:rsidRPr="001B7E80">
        <w:rPr>
          <w:sz w:val="28"/>
          <w:szCs w:val="28"/>
        </w:rPr>
        <w:t xml:space="preserve"> района</w:t>
      </w:r>
      <w:r w:rsidRPr="001B7E80">
        <w:rPr>
          <w:sz w:val="28"/>
          <w:szCs w:val="28"/>
        </w:rPr>
        <w:t xml:space="preserve"> способом приватизации – </w:t>
      </w:r>
      <w:r w:rsidR="006E08CA">
        <w:rPr>
          <w:sz w:val="28"/>
          <w:szCs w:val="28"/>
        </w:rPr>
        <w:t>продажа по средствам публичного предложения</w:t>
      </w:r>
      <w:r w:rsidRPr="001B7E80">
        <w:rPr>
          <w:sz w:val="28"/>
          <w:szCs w:val="28"/>
        </w:rPr>
        <w:t>:</w:t>
      </w:r>
    </w:p>
    <w:p w:rsidR="00CF74AC" w:rsidRPr="001B7E80" w:rsidRDefault="00CF74AC" w:rsidP="00CF74AC">
      <w:pPr>
        <w:pStyle w:val="a4"/>
        <w:spacing w:after="0"/>
        <w:jc w:val="both"/>
        <w:rPr>
          <w:sz w:val="28"/>
          <w:szCs w:val="28"/>
        </w:rPr>
      </w:pPr>
      <w:r w:rsidRPr="001B7E80">
        <w:rPr>
          <w:sz w:val="28"/>
          <w:szCs w:val="28"/>
        </w:rPr>
        <w:t>_________________________________________________________________________________________________________________</w:t>
      </w:r>
      <w:r w:rsidR="00424E15" w:rsidRPr="001B7E80">
        <w:rPr>
          <w:sz w:val="28"/>
          <w:szCs w:val="28"/>
        </w:rPr>
        <w:t>_________________________________________</w:t>
      </w:r>
    </w:p>
    <w:p w:rsidR="00CF74AC" w:rsidRPr="001B7E80" w:rsidRDefault="00424E15" w:rsidP="00CF74AC">
      <w:pPr>
        <w:jc w:val="both"/>
        <w:rPr>
          <w:sz w:val="28"/>
          <w:szCs w:val="28"/>
        </w:rPr>
      </w:pPr>
      <w:r w:rsidRPr="001B7E80">
        <w:rPr>
          <w:sz w:val="28"/>
          <w:szCs w:val="28"/>
        </w:rPr>
        <w:t xml:space="preserve">       </w:t>
      </w:r>
      <w:r w:rsidR="00CF74AC" w:rsidRPr="001B7E80">
        <w:rPr>
          <w:sz w:val="28"/>
          <w:szCs w:val="28"/>
        </w:rPr>
        <w:t xml:space="preserve"> (наименование имущества, его основные характеристики и местонахождение)</w:t>
      </w:r>
    </w:p>
    <w:p w:rsidR="00CF74AC" w:rsidRPr="001B7E80" w:rsidRDefault="00CF74AC" w:rsidP="00CF74AC">
      <w:pPr>
        <w:pStyle w:val="a4"/>
        <w:spacing w:after="0"/>
        <w:jc w:val="both"/>
        <w:rPr>
          <w:sz w:val="28"/>
          <w:szCs w:val="28"/>
        </w:rPr>
      </w:pPr>
      <w:r w:rsidRPr="001B7E80">
        <w:rPr>
          <w:sz w:val="28"/>
          <w:szCs w:val="28"/>
        </w:rPr>
        <w:t>обязуется:</w:t>
      </w:r>
    </w:p>
    <w:p w:rsidR="004E2D3A" w:rsidRPr="004057F0" w:rsidRDefault="00BC4928" w:rsidP="004057F0">
      <w:pPr>
        <w:jc w:val="both"/>
        <w:rPr>
          <w:sz w:val="28"/>
          <w:szCs w:val="28"/>
        </w:rPr>
      </w:pPr>
      <w:r w:rsidRPr="001B7E80">
        <w:rPr>
          <w:sz w:val="28"/>
          <w:szCs w:val="28"/>
        </w:rPr>
        <w:tab/>
      </w:r>
      <w:r w:rsidR="00CF74AC" w:rsidRPr="001B7E80">
        <w:rPr>
          <w:sz w:val="28"/>
          <w:szCs w:val="28"/>
        </w:rPr>
        <w:t xml:space="preserve">1. </w:t>
      </w:r>
      <w:proofErr w:type="gramStart"/>
      <w:r w:rsidR="00CF74AC" w:rsidRPr="001B7E80">
        <w:rPr>
          <w:sz w:val="28"/>
          <w:szCs w:val="28"/>
        </w:rPr>
        <w:t xml:space="preserve">Соблюдать условия аукциона, содержащиеся в информационном сообщении, опубликованном в </w:t>
      </w:r>
      <w:r w:rsidR="00FD0C70" w:rsidRPr="001B7E80">
        <w:rPr>
          <w:sz w:val="28"/>
          <w:szCs w:val="28"/>
        </w:rPr>
        <w:t xml:space="preserve">информационном бюллетене  «Ведомости </w:t>
      </w:r>
      <w:proofErr w:type="spellStart"/>
      <w:r w:rsidR="00FD0C70" w:rsidRPr="001B7E80">
        <w:rPr>
          <w:sz w:val="28"/>
          <w:szCs w:val="28"/>
        </w:rPr>
        <w:t>Манского</w:t>
      </w:r>
      <w:proofErr w:type="spellEnd"/>
      <w:r w:rsidR="00FD0C70" w:rsidRPr="001B7E80">
        <w:rPr>
          <w:sz w:val="28"/>
          <w:szCs w:val="28"/>
        </w:rPr>
        <w:t xml:space="preserve"> района»</w:t>
      </w:r>
      <w:r w:rsidR="00CF74AC" w:rsidRPr="001B7E80">
        <w:rPr>
          <w:sz w:val="28"/>
          <w:szCs w:val="28"/>
        </w:rPr>
        <w:t xml:space="preserve">, а также размещенном на сайтах </w:t>
      </w:r>
      <w:r w:rsidR="00CF74AC" w:rsidRPr="001B7E80">
        <w:rPr>
          <w:sz w:val="28"/>
          <w:szCs w:val="28"/>
          <w:lang w:val="en-US"/>
        </w:rPr>
        <w:t>www</w:t>
      </w:r>
      <w:r w:rsidR="00CF74AC" w:rsidRPr="001B7E80">
        <w:rPr>
          <w:sz w:val="28"/>
          <w:szCs w:val="28"/>
        </w:rPr>
        <w:t>.</w:t>
      </w:r>
      <w:proofErr w:type="spellStart"/>
      <w:r w:rsidR="00CF74AC" w:rsidRPr="001B7E80">
        <w:rPr>
          <w:sz w:val="28"/>
          <w:szCs w:val="28"/>
          <w:lang w:val="en-US"/>
        </w:rPr>
        <w:t>torgi</w:t>
      </w:r>
      <w:proofErr w:type="spellEnd"/>
      <w:r w:rsidR="00CF74AC" w:rsidRPr="001B7E80">
        <w:rPr>
          <w:sz w:val="28"/>
          <w:szCs w:val="28"/>
        </w:rPr>
        <w:t>.</w:t>
      </w:r>
      <w:proofErr w:type="spellStart"/>
      <w:r w:rsidR="00CF74AC" w:rsidRPr="001B7E80">
        <w:rPr>
          <w:sz w:val="28"/>
          <w:szCs w:val="28"/>
          <w:lang w:val="en-US"/>
        </w:rPr>
        <w:t>gov</w:t>
      </w:r>
      <w:proofErr w:type="spellEnd"/>
      <w:r w:rsidR="00CF74AC" w:rsidRPr="001B7E80">
        <w:rPr>
          <w:sz w:val="28"/>
          <w:szCs w:val="28"/>
        </w:rPr>
        <w:t>.</w:t>
      </w:r>
      <w:proofErr w:type="spellStart"/>
      <w:r w:rsidR="00CF74AC" w:rsidRPr="001B7E80">
        <w:rPr>
          <w:sz w:val="28"/>
          <w:szCs w:val="28"/>
          <w:lang w:val="en-US"/>
        </w:rPr>
        <w:t>ru</w:t>
      </w:r>
      <w:proofErr w:type="spellEnd"/>
      <w:r w:rsidR="00CF74AC" w:rsidRPr="001B7E80">
        <w:rPr>
          <w:sz w:val="28"/>
          <w:szCs w:val="28"/>
        </w:rPr>
        <w:t xml:space="preserve">, </w:t>
      </w:r>
      <w:hyperlink w:history="1">
        <w:r w:rsidRPr="001B7E80">
          <w:rPr>
            <w:rStyle w:val="a3"/>
            <w:sz w:val="28"/>
            <w:szCs w:val="28"/>
            <w:lang w:val="en-US"/>
          </w:rPr>
          <w:t>WWW</w:t>
        </w:r>
        <w:r w:rsidRPr="001B7E80">
          <w:rPr>
            <w:rStyle w:val="a3"/>
            <w:sz w:val="28"/>
            <w:szCs w:val="28"/>
          </w:rPr>
          <w:t>.</w:t>
        </w:r>
        <w:r w:rsidRPr="001B7E80">
          <w:rPr>
            <w:rStyle w:val="a3"/>
            <w:sz w:val="28"/>
            <w:szCs w:val="28"/>
            <w:lang w:val="en-US"/>
          </w:rPr>
          <w:t>MANAADM</w:t>
        </w:r>
        <w:r w:rsidRPr="001B7E80">
          <w:rPr>
            <w:rStyle w:val="a3"/>
            <w:sz w:val="28"/>
            <w:szCs w:val="28"/>
          </w:rPr>
          <w:t>.</w:t>
        </w:r>
        <w:r w:rsidRPr="001B7E80">
          <w:rPr>
            <w:rStyle w:val="a3"/>
            <w:sz w:val="28"/>
            <w:szCs w:val="28"/>
            <w:lang w:val="en-US"/>
          </w:rPr>
          <w:t>RU</w:t>
        </w:r>
        <w:r w:rsidRPr="001B7E80">
          <w:rPr>
            <w:rStyle w:val="a3"/>
            <w:sz w:val="28"/>
            <w:szCs w:val="28"/>
          </w:rPr>
          <w:t>. (муниципальные</w:t>
        </w:r>
      </w:hyperlink>
      <w:r w:rsidRPr="001B7E80">
        <w:rPr>
          <w:color w:val="000000" w:themeColor="text1"/>
          <w:sz w:val="28"/>
          <w:szCs w:val="28"/>
        </w:rPr>
        <w:t xml:space="preserve"> </w:t>
      </w:r>
      <w:r w:rsidRPr="001B7E80">
        <w:rPr>
          <w:sz w:val="28"/>
          <w:szCs w:val="28"/>
        </w:rPr>
        <w:t xml:space="preserve">заказы - конкурсы и торги (аукционы) </w:t>
      </w:r>
      <w:r w:rsidR="00CF74AC" w:rsidRPr="001B7E80">
        <w:rPr>
          <w:sz w:val="28"/>
          <w:szCs w:val="28"/>
        </w:rPr>
        <w:t xml:space="preserve"> соблюдать порядок проведения аукциона, установленный </w:t>
      </w:r>
      <w:r w:rsidR="004057F0" w:rsidRPr="004057F0">
        <w:rPr>
          <w:sz w:val="28"/>
          <w:szCs w:val="28"/>
        </w:rPr>
        <w:t>Положением об организации продажи государственного или муниципального имущества по средствам публичного предложения и без объявления цены»,</w:t>
      </w:r>
      <w:r w:rsidR="00CF74AC" w:rsidRPr="004057F0">
        <w:rPr>
          <w:sz w:val="28"/>
          <w:szCs w:val="28"/>
        </w:rPr>
        <w:t xml:space="preserve">, утвержденным Постановлением Правительства Российской Федерации </w:t>
      </w:r>
      <w:r w:rsidR="004057F0" w:rsidRPr="004057F0">
        <w:rPr>
          <w:sz w:val="28"/>
          <w:szCs w:val="28"/>
        </w:rPr>
        <w:t>от 22.07.2002</w:t>
      </w:r>
      <w:proofErr w:type="gramEnd"/>
      <w:r w:rsidR="004057F0" w:rsidRPr="004057F0">
        <w:rPr>
          <w:sz w:val="28"/>
          <w:szCs w:val="28"/>
        </w:rPr>
        <w:t xml:space="preserve"> №549 </w:t>
      </w:r>
    </w:p>
    <w:p w:rsidR="00CF74AC" w:rsidRPr="001B7E80" w:rsidRDefault="00CF74AC" w:rsidP="00BC4928">
      <w:pPr>
        <w:tabs>
          <w:tab w:val="left" w:pos="0"/>
        </w:tabs>
        <w:spacing w:line="216" w:lineRule="auto"/>
        <w:jc w:val="both"/>
        <w:rPr>
          <w:sz w:val="28"/>
          <w:szCs w:val="28"/>
        </w:rPr>
      </w:pPr>
    </w:p>
    <w:p w:rsidR="006F49CD" w:rsidRPr="00860FFE" w:rsidRDefault="00CF74AC" w:rsidP="006F49CD">
      <w:pPr>
        <w:autoSpaceDE w:val="0"/>
        <w:autoSpaceDN w:val="0"/>
        <w:adjustRightInd w:val="0"/>
        <w:ind w:firstLine="540"/>
        <w:jc w:val="both"/>
        <w:rPr>
          <w:rFonts w:eastAsiaTheme="minorHAnsi"/>
          <w:bCs/>
          <w:sz w:val="28"/>
          <w:szCs w:val="28"/>
          <w:lang w:eastAsia="en-US"/>
        </w:rPr>
      </w:pPr>
      <w:r w:rsidRPr="001B7E80">
        <w:rPr>
          <w:sz w:val="28"/>
          <w:szCs w:val="28"/>
        </w:rPr>
        <w:t xml:space="preserve">2. </w:t>
      </w:r>
      <w:r w:rsidR="006F49CD">
        <w:rPr>
          <w:rFonts w:eastAsiaTheme="minorHAnsi"/>
          <w:bCs/>
          <w:sz w:val="28"/>
          <w:szCs w:val="28"/>
          <w:lang w:eastAsia="en-US"/>
        </w:rPr>
        <w:t xml:space="preserve"> </w:t>
      </w:r>
      <w:r w:rsidR="006F49CD" w:rsidRPr="00860FFE">
        <w:rPr>
          <w:rFonts w:eastAsiaTheme="minorHAnsi"/>
          <w:bCs/>
          <w:sz w:val="28"/>
          <w:szCs w:val="28"/>
          <w:lang w:eastAsia="en-US"/>
        </w:rPr>
        <w:t xml:space="preserve">Не позднее чем через пять рабочих дней </w:t>
      </w:r>
      <w:proofErr w:type="gramStart"/>
      <w:r w:rsidR="006F49CD" w:rsidRPr="00860FFE">
        <w:rPr>
          <w:rFonts w:eastAsiaTheme="minorHAnsi"/>
          <w:bCs/>
          <w:sz w:val="28"/>
          <w:szCs w:val="28"/>
          <w:lang w:eastAsia="en-US"/>
        </w:rPr>
        <w:t>с даты проведения</w:t>
      </w:r>
      <w:proofErr w:type="gramEnd"/>
      <w:r w:rsidR="006F49CD" w:rsidRPr="00860FFE">
        <w:rPr>
          <w:rFonts w:eastAsiaTheme="minorHAnsi"/>
          <w:bCs/>
          <w:sz w:val="28"/>
          <w:szCs w:val="28"/>
          <w:lang w:eastAsia="en-US"/>
        </w:rPr>
        <w:t xml:space="preserve"> продажи посредством публичного предложения с победителем заключается договор купли-продажи.</w:t>
      </w:r>
    </w:p>
    <w:p w:rsidR="004057F0" w:rsidRPr="00860FFE" w:rsidRDefault="004057F0" w:rsidP="004057F0">
      <w:pPr>
        <w:autoSpaceDE w:val="0"/>
        <w:autoSpaceDN w:val="0"/>
        <w:adjustRightInd w:val="0"/>
        <w:ind w:firstLine="540"/>
        <w:jc w:val="both"/>
        <w:rPr>
          <w:rFonts w:eastAsiaTheme="minorHAnsi"/>
          <w:bCs/>
          <w:sz w:val="28"/>
          <w:szCs w:val="28"/>
          <w:lang w:eastAsia="en-US"/>
        </w:rPr>
      </w:pPr>
    </w:p>
    <w:p w:rsidR="00CF74AC" w:rsidRPr="001B7E80" w:rsidRDefault="00CF74AC" w:rsidP="004057F0">
      <w:pPr>
        <w:autoSpaceDE w:val="0"/>
        <w:autoSpaceDN w:val="0"/>
        <w:adjustRightInd w:val="0"/>
        <w:ind w:firstLine="540"/>
        <w:jc w:val="both"/>
        <w:rPr>
          <w:sz w:val="28"/>
          <w:szCs w:val="28"/>
        </w:rPr>
      </w:pPr>
      <w:r w:rsidRPr="001B7E80">
        <w:rPr>
          <w:sz w:val="28"/>
          <w:szCs w:val="28"/>
        </w:rPr>
        <w:t>3. </w:t>
      </w:r>
      <w:proofErr w:type="gramStart"/>
      <w:r w:rsidRPr="001B7E80">
        <w:rPr>
          <w:sz w:val="28"/>
          <w:szCs w:val="28"/>
        </w:rPr>
        <w:t>Оплатить стоимость приобретаемого</w:t>
      </w:r>
      <w:proofErr w:type="gramEnd"/>
      <w:r w:rsidRPr="001B7E80">
        <w:rPr>
          <w:sz w:val="28"/>
          <w:szCs w:val="28"/>
        </w:rPr>
        <w:t xml:space="preserve"> имущества в порядке, размере и сроке, определенные договором купли-продажи имущества.</w:t>
      </w:r>
    </w:p>
    <w:p w:rsidR="00CF74AC" w:rsidRPr="001B7E80" w:rsidRDefault="00CF74AC" w:rsidP="00CF74AC">
      <w:pPr>
        <w:pStyle w:val="a4"/>
        <w:spacing w:after="0"/>
        <w:jc w:val="both"/>
        <w:rPr>
          <w:sz w:val="28"/>
          <w:szCs w:val="28"/>
        </w:rPr>
      </w:pPr>
    </w:p>
    <w:p w:rsidR="00CF74AC" w:rsidRPr="001B7E80" w:rsidRDefault="00CF74AC" w:rsidP="00CF74AC">
      <w:pPr>
        <w:pStyle w:val="a4"/>
        <w:spacing w:after="0"/>
        <w:jc w:val="both"/>
        <w:rPr>
          <w:sz w:val="28"/>
          <w:szCs w:val="28"/>
        </w:rPr>
      </w:pPr>
      <w:r w:rsidRPr="001B7E80">
        <w:rPr>
          <w:sz w:val="28"/>
          <w:szCs w:val="28"/>
        </w:rPr>
        <w:t xml:space="preserve">Информация о заявителе:  </w:t>
      </w:r>
    </w:p>
    <w:p w:rsidR="00CF74AC" w:rsidRPr="001B7E80" w:rsidRDefault="00CF74AC" w:rsidP="00CF74AC">
      <w:pPr>
        <w:pStyle w:val="a4"/>
        <w:spacing w:after="0"/>
        <w:jc w:val="both"/>
        <w:rPr>
          <w:i/>
          <w:sz w:val="28"/>
          <w:szCs w:val="28"/>
        </w:rPr>
      </w:pPr>
      <w:r w:rsidRPr="001B7E80">
        <w:rPr>
          <w:sz w:val="28"/>
          <w:szCs w:val="28"/>
        </w:rPr>
        <w:t xml:space="preserve">Юридический адрес, банковские реквизиты, контактный телефон </w:t>
      </w:r>
      <w:r w:rsidRPr="001B7E80">
        <w:rPr>
          <w:i/>
          <w:sz w:val="28"/>
          <w:szCs w:val="28"/>
        </w:rPr>
        <w:t>(для юридических лиц)</w:t>
      </w:r>
    </w:p>
    <w:p w:rsidR="00CF74AC" w:rsidRPr="001B7E80" w:rsidRDefault="00CF74AC" w:rsidP="00CF74AC">
      <w:pPr>
        <w:pStyle w:val="a4"/>
        <w:spacing w:after="0"/>
        <w:jc w:val="both"/>
        <w:rPr>
          <w:i/>
          <w:sz w:val="28"/>
          <w:szCs w:val="28"/>
        </w:rPr>
      </w:pPr>
      <w:r w:rsidRPr="001B7E80">
        <w:rPr>
          <w:sz w:val="28"/>
          <w:szCs w:val="28"/>
        </w:rPr>
        <w:t xml:space="preserve">Адрес регистрации, банковские реквизиты, контактный телефон </w:t>
      </w:r>
      <w:r w:rsidRPr="001B7E80">
        <w:rPr>
          <w:i/>
          <w:sz w:val="28"/>
          <w:szCs w:val="28"/>
        </w:rPr>
        <w:t xml:space="preserve"> (для физических лиц)</w:t>
      </w:r>
    </w:p>
    <w:p w:rsidR="00CF74AC" w:rsidRPr="001B7E80" w:rsidRDefault="00CF74AC" w:rsidP="00CF74AC">
      <w:pPr>
        <w:pStyle w:val="a4"/>
        <w:spacing w:after="0"/>
        <w:jc w:val="both"/>
        <w:rPr>
          <w:sz w:val="28"/>
          <w:szCs w:val="28"/>
        </w:rPr>
      </w:pPr>
      <w:r w:rsidRPr="001B7E80">
        <w:rPr>
          <w:sz w:val="28"/>
          <w:szCs w:val="28"/>
        </w:rPr>
        <w:t>Реквизиты для возврата задатка</w:t>
      </w:r>
    </w:p>
    <w:p w:rsidR="00CF74AC" w:rsidRPr="001B7E80" w:rsidRDefault="00CF74AC" w:rsidP="00CF74AC">
      <w:pPr>
        <w:pStyle w:val="a4"/>
        <w:spacing w:after="0"/>
        <w:rPr>
          <w:sz w:val="28"/>
          <w:szCs w:val="28"/>
        </w:rPr>
      </w:pPr>
    </w:p>
    <w:p w:rsidR="00CF74AC" w:rsidRPr="001B7E80" w:rsidRDefault="00CF74AC" w:rsidP="00CF74AC">
      <w:pPr>
        <w:jc w:val="both"/>
        <w:rPr>
          <w:sz w:val="28"/>
          <w:szCs w:val="28"/>
        </w:rPr>
      </w:pPr>
      <w:r w:rsidRPr="001B7E80">
        <w:rPr>
          <w:sz w:val="28"/>
          <w:szCs w:val="28"/>
        </w:rPr>
        <w:t>Подпись Претендента</w:t>
      </w:r>
    </w:p>
    <w:p w:rsidR="00CF74AC" w:rsidRPr="001B7E80" w:rsidRDefault="00CF74AC" w:rsidP="00CF74AC">
      <w:pPr>
        <w:jc w:val="both"/>
        <w:rPr>
          <w:sz w:val="28"/>
          <w:szCs w:val="28"/>
        </w:rPr>
      </w:pPr>
      <w:r w:rsidRPr="001B7E80">
        <w:rPr>
          <w:sz w:val="28"/>
          <w:szCs w:val="28"/>
        </w:rPr>
        <w:t>(его полномочного представителя</w:t>
      </w:r>
      <w:proofErr w:type="gramStart"/>
      <w:r w:rsidRPr="001B7E80">
        <w:rPr>
          <w:sz w:val="28"/>
          <w:szCs w:val="28"/>
        </w:rPr>
        <w:t>)                                       (_____________________)</w:t>
      </w:r>
      <w:proofErr w:type="gramEnd"/>
    </w:p>
    <w:p w:rsidR="00CF74AC" w:rsidRPr="001B7E80" w:rsidRDefault="00CF74AC" w:rsidP="00CF74AC">
      <w:pPr>
        <w:jc w:val="both"/>
        <w:rPr>
          <w:sz w:val="28"/>
          <w:szCs w:val="28"/>
        </w:rPr>
      </w:pPr>
    </w:p>
    <w:p w:rsidR="00CF74AC" w:rsidRPr="001B7E80" w:rsidRDefault="00CF74AC" w:rsidP="00CF74AC">
      <w:pPr>
        <w:rPr>
          <w:sz w:val="28"/>
          <w:szCs w:val="28"/>
        </w:rPr>
      </w:pPr>
      <w:r w:rsidRPr="001B7E80">
        <w:rPr>
          <w:sz w:val="28"/>
          <w:szCs w:val="28"/>
        </w:rPr>
        <w:t>М.П.                                                                    «_____» _________________________ г.</w:t>
      </w:r>
    </w:p>
    <w:p w:rsidR="00CF74AC" w:rsidRPr="001B7E80" w:rsidRDefault="00CF74AC" w:rsidP="00CF74AC">
      <w:pPr>
        <w:pStyle w:val="a4"/>
        <w:spacing w:after="0"/>
        <w:rPr>
          <w:i/>
          <w:sz w:val="28"/>
          <w:szCs w:val="28"/>
        </w:rPr>
      </w:pPr>
      <w:r w:rsidRPr="001B7E80">
        <w:rPr>
          <w:i/>
          <w:sz w:val="28"/>
          <w:szCs w:val="28"/>
        </w:rPr>
        <w:t>(для юридических лиц)</w:t>
      </w:r>
    </w:p>
    <w:p w:rsidR="00CF74AC" w:rsidRPr="001B7E80" w:rsidRDefault="00CF74AC" w:rsidP="00CF74AC">
      <w:pPr>
        <w:pStyle w:val="a4"/>
        <w:spacing w:after="0"/>
        <w:rPr>
          <w:sz w:val="28"/>
          <w:szCs w:val="28"/>
        </w:rPr>
      </w:pPr>
      <w:r w:rsidRPr="001B7E80">
        <w:rPr>
          <w:sz w:val="28"/>
          <w:szCs w:val="28"/>
        </w:rPr>
        <w:t>Заявка принята Продавцом в _____ час</w:t>
      </w:r>
      <w:proofErr w:type="gramStart"/>
      <w:r w:rsidRPr="001B7E80">
        <w:rPr>
          <w:sz w:val="28"/>
          <w:szCs w:val="28"/>
        </w:rPr>
        <w:t>.</w:t>
      </w:r>
      <w:proofErr w:type="gramEnd"/>
      <w:r w:rsidRPr="001B7E80">
        <w:rPr>
          <w:sz w:val="28"/>
          <w:szCs w:val="28"/>
        </w:rPr>
        <w:t xml:space="preserve"> _____ </w:t>
      </w:r>
      <w:proofErr w:type="gramStart"/>
      <w:r w:rsidRPr="001B7E80">
        <w:rPr>
          <w:sz w:val="28"/>
          <w:szCs w:val="28"/>
        </w:rPr>
        <w:t>м</w:t>
      </w:r>
      <w:proofErr w:type="gramEnd"/>
      <w:r w:rsidRPr="001B7E80">
        <w:rPr>
          <w:sz w:val="28"/>
          <w:szCs w:val="28"/>
        </w:rPr>
        <w:t>ин. «____» ____________________ г.</w:t>
      </w:r>
    </w:p>
    <w:p w:rsidR="00CF74AC" w:rsidRPr="001B7E80" w:rsidRDefault="00CF74AC" w:rsidP="00CF74AC">
      <w:pPr>
        <w:jc w:val="both"/>
        <w:rPr>
          <w:sz w:val="28"/>
          <w:szCs w:val="28"/>
        </w:rPr>
      </w:pPr>
      <w:r w:rsidRPr="001B7E80">
        <w:rPr>
          <w:sz w:val="28"/>
          <w:szCs w:val="28"/>
        </w:rPr>
        <w:t>и зарегистрирована за № ________________.</w:t>
      </w:r>
    </w:p>
    <w:p w:rsidR="00CF74AC" w:rsidRPr="001B7E80" w:rsidRDefault="00CF74AC" w:rsidP="00CF74AC">
      <w:pPr>
        <w:jc w:val="both"/>
        <w:rPr>
          <w:sz w:val="28"/>
          <w:szCs w:val="28"/>
        </w:rPr>
      </w:pPr>
      <w:r w:rsidRPr="001B7E80">
        <w:rPr>
          <w:sz w:val="28"/>
          <w:szCs w:val="28"/>
        </w:rPr>
        <w:t>Подпись уполномоченного</w:t>
      </w:r>
    </w:p>
    <w:p w:rsidR="00CF74AC" w:rsidRPr="001B7E80" w:rsidRDefault="00CF74AC" w:rsidP="00CF74AC">
      <w:pPr>
        <w:jc w:val="both"/>
        <w:rPr>
          <w:sz w:val="28"/>
          <w:szCs w:val="28"/>
        </w:rPr>
      </w:pPr>
      <w:r w:rsidRPr="001B7E80">
        <w:rPr>
          <w:sz w:val="28"/>
          <w:szCs w:val="28"/>
        </w:rPr>
        <w:t>лица Продавца</w:t>
      </w:r>
      <w:proofErr w:type="gramStart"/>
      <w:r w:rsidRPr="001B7E80">
        <w:rPr>
          <w:sz w:val="28"/>
          <w:szCs w:val="28"/>
        </w:rPr>
        <w:t xml:space="preserve">                                                                         (_____________________)</w:t>
      </w:r>
      <w:proofErr w:type="gramEnd"/>
    </w:p>
    <w:p w:rsidR="00CF74AC" w:rsidRPr="001B7E80" w:rsidRDefault="00CF74AC" w:rsidP="00CF74AC">
      <w:pPr>
        <w:rPr>
          <w:sz w:val="28"/>
          <w:szCs w:val="28"/>
        </w:rPr>
      </w:pPr>
    </w:p>
    <w:sectPr w:rsidR="00CF74AC" w:rsidRPr="001B7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BD"/>
    <w:rsid w:val="001705F1"/>
    <w:rsid w:val="001B7E80"/>
    <w:rsid w:val="00222CDA"/>
    <w:rsid w:val="00237684"/>
    <w:rsid w:val="0035583E"/>
    <w:rsid w:val="004057F0"/>
    <w:rsid w:val="00424E15"/>
    <w:rsid w:val="004E2D3A"/>
    <w:rsid w:val="005816BB"/>
    <w:rsid w:val="005D69D4"/>
    <w:rsid w:val="006317BD"/>
    <w:rsid w:val="00632442"/>
    <w:rsid w:val="006E08CA"/>
    <w:rsid w:val="006F49CD"/>
    <w:rsid w:val="00730F0A"/>
    <w:rsid w:val="00840C6D"/>
    <w:rsid w:val="00860FFE"/>
    <w:rsid w:val="00966C0D"/>
    <w:rsid w:val="009C79CD"/>
    <w:rsid w:val="00B467F2"/>
    <w:rsid w:val="00BC4928"/>
    <w:rsid w:val="00BE2CD2"/>
    <w:rsid w:val="00CC4313"/>
    <w:rsid w:val="00CF74AC"/>
    <w:rsid w:val="00D05D12"/>
    <w:rsid w:val="00ED3C46"/>
    <w:rsid w:val="00F03951"/>
    <w:rsid w:val="00F57C5B"/>
    <w:rsid w:val="00F66130"/>
    <w:rsid w:val="00FC1F19"/>
    <w:rsid w:val="00FD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74AC"/>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CF74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F74AC"/>
    <w:pPr>
      <w:jc w:val="both"/>
    </w:pPr>
    <w:rPr>
      <w:b/>
      <w:sz w:val="22"/>
      <w:szCs w:val="20"/>
    </w:rPr>
  </w:style>
  <w:style w:type="character" w:customStyle="1" w:styleId="20">
    <w:name w:val="Основной текст 2 Знак"/>
    <w:basedOn w:val="a0"/>
    <w:link w:val="2"/>
    <w:rsid w:val="00CF74AC"/>
    <w:rPr>
      <w:rFonts w:ascii="Times New Roman" w:eastAsia="Times New Roman" w:hAnsi="Times New Roman" w:cs="Times New Roman"/>
      <w:b/>
      <w:szCs w:val="20"/>
      <w:lang w:eastAsia="ru-RU"/>
    </w:rPr>
  </w:style>
  <w:style w:type="character" w:styleId="a3">
    <w:name w:val="Hyperlink"/>
    <w:rsid w:val="00CF74AC"/>
    <w:rPr>
      <w:color w:val="0000FF"/>
      <w:u w:val="single"/>
    </w:rPr>
  </w:style>
  <w:style w:type="character" w:customStyle="1" w:styleId="10">
    <w:name w:val="Заголовок 1 Знак"/>
    <w:basedOn w:val="a0"/>
    <w:link w:val="1"/>
    <w:rsid w:val="00CF74AC"/>
    <w:rPr>
      <w:rFonts w:ascii="Arial" w:eastAsia="Times New Roman" w:hAnsi="Arial" w:cs="Arial"/>
      <w:b/>
      <w:bCs/>
      <w:kern w:val="32"/>
      <w:sz w:val="32"/>
      <w:szCs w:val="32"/>
      <w:lang w:eastAsia="ru-RU"/>
    </w:rPr>
  </w:style>
  <w:style w:type="character" w:customStyle="1" w:styleId="40">
    <w:name w:val="Заголовок 4 Знак"/>
    <w:basedOn w:val="a0"/>
    <w:link w:val="4"/>
    <w:rsid w:val="00CF74AC"/>
    <w:rPr>
      <w:rFonts w:ascii="Times New Roman" w:eastAsia="Times New Roman" w:hAnsi="Times New Roman" w:cs="Times New Roman"/>
      <w:b/>
      <w:bCs/>
      <w:sz w:val="28"/>
      <w:szCs w:val="28"/>
      <w:lang w:eastAsia="ru-RU"/>
    </w:rPr>
  </w:style>
  <w:style w:type="paragraph" w:styleId="a4">
    <w:name w:val="Body Text"/>
    <w:basedOn w:val="a"/>
    <w:link w:val="a5"/>
    <w:rsid w:val="00CF74AC"/>
    <w:pPr>
      <w:spacing w:after="120"/>
    </w:pPr>
  </w:style>
  <w:style w:type="character" w:customStyle="1" w:styleId="a5">
    <w:name w:val="Основной текст Знак"/>
    <w:basedOn w:val="a0"/>
    <w:link w:val="a4"/>
    <w:rsid w:val="00CF74AC"/>
    <w:rPr>
      <w:rFonts w:ascii="Times New Roman" w:eastAsia="Times New Roman" w:hAnsi="Times New Roman" w:cs="Times New Roman"/>
      <w:sz w:val="24"/>
      <w:szCs w:val="24"/>
      <w:lang w:eastAsia="ru-RU"/>
    </w:rPr>
  </w:style>
  <w:style w:type="paragraph" w:customStyle="1" w:styleId="ConsPlusNormal">
    <w:name w:val="ConsPlusNormal"/>
    <w:rsid w:val="001B7E8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74AC"/>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CF74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F74AC"/>
    <w:pPr>
      <w:jc w:val="both"/>
    </w:pPr>
    <w:rPr>
      <w:b/>
      <w:sz w:val="22"/>
      <w:szCs w:val="20"/>
    </w:rPr>
  </w:style>
  <w:style w:type="character" w:customStyle="1" w:styleId="20">
    <w:name w:val="Основной текст 2 Знак"/>
    <w:basedOn w:val="a0"/>
    <w:link w:val="2"/>
    <w:rsid w:val="00CF74AC"/>
    <w:rPr>
      <w:rFonts w:ascii="Times New Roman" w:eastAsia="Times New Roman" w:hAnsi="Times New Roman" w:cs="Times New Roman"/>
      <w:b/>
      <w:szCs w:val="20"/>
      <w:lang w:eastAsia="ru-RU"/>
    </w:rPr>
  </w:style>
  <w:style w:type="character" w:styleId="a3">
    <w:name w:val="Hyperlink"/>
    <w:rsid w:val="00CF74AC"/>
    <w:rPr>
      <w:color w:val="0000FF"/>
      <w:u w:val="single"/>
    </w:rPr>
  </w:style>
  <w:style w:type="character" w:customStyle="1" w:styleId="10">
    <w:name w:val="Заголовок 1 Знак"/>
    <w:basedOn w:val="a0"/>
    <w:link w:val="1"/>
    <w:rsid w:val="00CF74AC"/>
    <w:rPr>
      <w:rFonts w:ascii="Arial" w:eastAsia="Times New Roman" w:hAnsi="Arial" w:cs="Arial"/>
      <w:b/>
      <w:bCs/>
      <w:kern w:val="32"/>
      <w:sz w:val="32"/>
      <w:szCs w:val="32"/>
      <w:lang w:eastAsia="ru-RU"/>
    </w:rPr>
  </w:style>
  <w:style w:type="character" w:customStyle="1" w:styleId="40">
    <w:name w:val="Заголовок 4 Знак"/>
    <w:basedOn w:val="a0"/>
    <w:link w:val="4"/>
    <w:rsid w:val="00CF74AC"/>
    <w:rPr>
      <w:rFonts w:ascii="Times New Roman" w:eastAsia="Times New Roman" w:hAnsi="Times New Roman" w:cs="Times New Roman"/>
      <w:b/>
      <w:bCs/>
      <w:sz w:val="28"/>
      <w:szCs w:val="28"/>
      <w:lang w:eastAsia="ru-RU"/>
    </w:rPr>
  </w:style>
  <w:style w:type="paragraph" w:styleId="a4">
    <w:name w:val="Body Text"/>
    <w:basedOn w:val="a"/>
    <w:link w:val="a5"/>
    <w:rsid w:val="00CF74AC"/>
    <w:pPr>
      <w:spacing w:after="120"/>
    </w:pPr>
  </w:style>
  <w:style w:type="character" w:customStyle="1" w:styleId="a5">
    <w:name w:val="Основной текст Знак"/>
    <w:basedOn w:val="a0"/>
    <w:link w:val="a4"/>
    <w:rsid w:val="00CF74AC"/>
    <w:rPr>
      <w:rFonts w:ascii="Times New Roman" w:eastAsia="Times New Roman" w:hAnsi="Times New Roman" w:cs="Times New Roman"/>
      <w:sz w:val="24"/>
      <w:szCs w:val="24"/>
      <w:lang w:eastAsia="ru-RU"/>
    </w:rPr>
  </w:style>
  <w:style w:type="paragraph" w:customStyle="1" w:styleId="ConsPlusNormal">
    <w:name w:val="ConsPlusNormal"/>
    <w:rsid w:val="001B7E8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dst=1020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AADM.RU.(&#1084;&#1091;&#1085;&#1080;&#1094;&#1080;&#1087;&#1072;&#1083;&#1100;&#1085;&#1099;&#1077;"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kumi-korotich</dc:creator>
  <cp:lastModifiedBy>kumi-korotich</cp:lastModifiedBy>
  <cp:revision>9</cp:revision>
  <cp:lastPrinted>2015-11-24T04:19:00Z</cp:lastPrinted>
  <dcterms:created xsi:type="dcterms:W3CDTF">2015-11-18T04:39:00Z</dcterms:created>
  <dcterms:modified xsi:type="dcterms:W3CDTF">2015-11-24T05:47:00Z</dcterms:modified>
</cp:coreProperties>
</file>