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11A" w:rsidRPr="005F511A" w:rsidRDefault="005F511A" w:rsidP="005F511A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5F511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81795" cy="832790"/>
            <wp:effectExtent l="19050" t="0" r="40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8345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511A" w:rsidRPr="005F511A" w:rsidRDefault="005F511A" w:rsidP="005F51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511A" w:rsidRPr="00A44D82" w:rsidRDefault="005F511A" w:rsidP="005F511A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A44D82">
        <w:rPr>
          <w:rFonts w:ascii="Times New Roman" w:hAnsi="Times New Roman" w:cs="Times New Roman"/>
          <w:color w:val="auto"/>
          <w:sz w:val="32"/>
          <w:szCs w:val="32"/>
        </w:rPr>
        <w:t>АДМИНИСТРАЦИЯ МАНСКОГО  РАЙОНА</w:t>
      </w:r>
    </w:p>
    <w:p w:rsidR="005F511A" w:rsidRPr="00A44D82" w:rsidRDefault="005F511A" w:rsidP="005F511A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A44D82">
        <w:rPr>
          <w:rFonts w:ascii="Times New Roman" w:hAnsi="Times New Roman" w:cs="Times New Roman"/>
          <w:color w:val="auto"/>
          <w:sz w:val="32"/>
          <w:szCs w:val="32"/>
        </w:rPr>
        <w:t xml:space="preserve">КРАСНОЯРСКОГО КРАЯ </w:t>
      </w:r>
    </w:p>
    <w:p w:rsidR="005F511A" w:rsidRPr="00A44D82" w:rsidRDefault="005F511A" w:rsidP="005F51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511A" w:rsidRPr="00A44D82" w:rsidRDefault="005F511A" w:rsidP="005F511A">
      <w:pPr>
        <w:pStyle w:val="8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44"/>
          <w:szCs w:val="44"/>
        </w:rPr>
      </w:pPr>
      <w:r w:rsidRPr="00A44D82">
        <w:rPr>
          <w:rFonts w:ascii="Times New Roman" w:hAnsi="Times New Roman" w:cs="Times New Roman"/>
          <w:b/>
          <w:color w:val="auto"/>
          <w:sz w:val="44"/>
          <w:szCs w:val="44"/>
        </w:rPr>
        <w:t>ПОСТАНОВЛЕНИЕ</w:t>
      </w:r>
    </w:p>
    <w:p w:rsidR="005F511A" w:rsidRPr="005F511A" w:rsidRDefault="005F511A" w:rsidP="005F51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511A" w:rsidRPr="0029236C" w:rsidRDefault="006A7CA5" w:rsidP="006A7CA5">
      <w:pPr>
        <w:tabs>
          <w:tab w:val="left" w:pos="190"/>
          <w:tab w:val="center" w:pos="4677"/>
          <w:tab w:val="right" w:pos="935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24.10.2014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5F511A" w:rsidRPr="0029236C">
        <w:rPr>
          <w:rFonts w:ascii="Times New Roman" w:hAnsi="Times New Roman" w:cs="Times New Roman"/>
          <w:b/>
          <w:sz w:val="24"/>
          <w:szCs w:val="24"/>
        </w:rPr>
        <w:t>с. Шалинское</w:t>
      </w:r>
      <w:r>
        <w:rPr>
          <w:rFonts w:ascii="Times New Roman" w:hAnsi="Times New Roman" w:cs="Times New Roman"/>
          <w:b/>
          <w:sz w:val="24"/>
          <w:szCs w:val="24"/>
        </w:rPr>
        <w:tab/>
        <w:t>№1185</w:t>
      </w:r>
    </w:p>
    <w:p w:rsidR="005F511A" w:rsidRPr="005F511A" w:rsidRDefault="005F511A" w:rsidP="005F511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F511A" w:rsidRPr="005F511A" w:rsidRDefault="005F511A" w:rsidP="005F511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511A">
        <w:rPr>
          <w:rFonts w:ascii="Times New Roman" w:hAnsi="Times New Roman" w:cs="Times New Roman"/>
          <w:bCs/>
          <w:sz w:val="28"/>
          <w:szCs w:val="28"/>
        </w:rPr>
        <w:t>Об утверждении положения об оплате труда работников Муниципального бюджетного учреждения социального обслуживания «Комплексный центр социального обслуживания населения»</w:t>
      </w:r>
    </w:p>
    <w:p w:rsidR="005F511A" w:rsidRPr="005F511A" w:rsidRDefault="005F511A" w:rsidP="005F511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F511A" w:rsidRPr="005F511A" w:rsidRDefault="005F511A" w:rsidP="005F511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511A">
        <w:rPr>
          <w:rFonts w:ascii="Times New Roman" w:hAnsi="Times New Roman" w:cs="Times New Roman"/>
          <w:bCs/>
          <w:sz w:val="28"/>
          <w:szCs w:val="28"/>
        </w:rPr>
        <w:t xml:space="preserve">         В соответствии со ст. 5 Трудового кодекса Российской Федерации, Указом Президента от 07.05.2012 № 597 «О мероприятиях по реализации государственной социальной политики», </w:t>
      </w:r>
      <w:r w:rsidR="00A558B2">
        <w:rPr>
          <w:rFonts w:ascii="Times New Roman" w:hAnsi="Times New Roman" w:cs="Times New Roman"/>
          <w:bCs/>
          <w:sz w:val="28"/>
          <w:szCs w:val="28"/>
        </w:rPr>
        <w:t>Постановление</w:t>
      </w:r>
      <w:r w:rsidR="00893B31">
        <w:rPr>
          <w:rFonts w:ascii="Times New Roman" w:hAnsi="Times New Roman" w:cs="Times New Roman"/>
          <w:bCs/>
          <w:sz w:val="28"/>
          <w:szCs w:val="28"/>
        </w:rPr>
        <w:t>м</w:t>
      </w:r>
      <w:r w:rsidR="00A558B2">
        <w:rPr>
          <w:rFonts w:ascii="Times New Roman" w:hAnsi="Times New Roman" w:cs="Times New Roman"/>
          <w:bCs/>
          <w:sz w:val="28"/>
          <w:szCs w:val="28"/>
        </w:rPr>
        <w:t xml:space="preserve"> Администрации Манского района Красноярского края от 17.10.2014г. №1145 «Об утверждении Положения о системе оплаты труда работников муниципальных бюджетных и казенных учреждений Манского района»</w:t>
      </w:r>
      <w:r w:rsidRPr="005F511A">
        <w:rPr>
          <w:rFonts w:ascii="Times New Roman" w:hAnsi="Times New Roman" w:cs="Times New Roman"/>
          <w:bCs/>
          <w:sz w:val="28"/>
          <w:szCs w:val="28"/>
        </w:rPr>
        <w:t xml:space="preserve"> руководствуясь п.1 ст.33 Устава Манского района, администрация района ПОСТАНОВЛЯЕТ:</w:t>
      </w:r>
    </w:p>
    <w:p w:rsidR="005F511A" w:rsidRPr="005F511A" w:rsidRDefault="005F511A" w:rsidP="005F511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511A">
        <w:rPr>
          <w:rFonts w:ascii="Times New Roman" w:hAnsi="Times New Roman" w:cs="Times New Roman"/>
          <w:bCs/>
          <w:sz w:val="28"/>
          <w:szCs w:val="28"/>
        </w:rPr>
        <w:t xml:space="preserve">           1.Утвердить положение об оплате труда работников Муниципального бюджетного учреждения социального обслуживания «Комплексный центр социального обслуживания населения» в новой редакции, согласно приложению.</w:t>
      </w:r>
    </w:p>
    <w:p w:rsidR="005F511A" w:rsidRPr="005F511A" w:rsidRDefault="005F511A" w:rsidP="005F511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511A">
        <w:rPr>
          <w:rFonts w:ascii="Times New Roman" w:hAnsi="Times New Roman" w:cs="Times New Roman"/>
          <w:bCs/>
          <w:sz w:val="28"/>
          <w:szCs w:val="28"/>
        </w:rPr>
        <w:t xml:space="preserve">          2. Постановление администрации Манского района от 31.10.2013 г.  №1092 «Об утверждении положения об оплате труда работников Муниципального бюджетного учреждения социального обслуживания», считать утратившим силу.</w:t>
      </w:r>
    </w:p>
    <w:p w:rsidR="005F511A" w:rsidRPr="005F511A" w:rsidRDefault="005F511A" w:rsidP="005F511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511A">
        <w:rPr>
          <w:rFonts w:ascii="Times New Roman" w:hAnsi="Times New Roman" w:cs="Times New Roman"/>
          <w:bCs/>
          <w:sz w:val="28"/>
          <w:szCs w:val="28"/>
        </w:rPr>
        <w:t xml:space="preserve">          3. Настоящее постановление вступает в силу после его официального опубликования  и распространяется на правоотношения, возникшие с 1 октября 2014 года.</w:t>
      </w:r>
    </w:p>
    <w:p w:rsidR="005F511A" w:rsidRDefault="005F511A" w:rsidP="005F511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44D82" w:rsidRPr="005F511A" w:rsidRDefault="00A44D82" w:rsidP="005F511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D217A" w:rsidRDefault="005F511A" w:rsidP="005F511A">
      <w:pPr>
        <w:tabs>
          <w:tab w:val="left" w:pos="822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511A">
        <w:rPr>
          <w:rFonts w:ascii="Times New Roman" w:hAnsi="Times New Roman" w:cs="Times New Roman"/>
          <w:bCs/>
          <w:sz w:val="28"/>
          <w:szCs w:val="28"/>
        </w:rPr>
        <w:t>И.</w:t>
      </w:r>
      <w:r w:rsidR="00FE532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F511A">
        <w:rPr>
          <w:rFonts w:ascii="Times New Roman" w:hAnsi="Times New Roman" w:cs="Times New Roman"/>
          <w:bCs/>
          <w:sz w:val="28"/>
          <w:szCs w:val="28"/>
        </w:rPr>
        <w:t xml:space="preserve">о. руководителя </w:t>
      </w:r>
    </w:p>
    <w:p w:rsidR="005F511A" w:rsidRPr="005F511A" w:rsidRDefault="005F511A" w:rsidP="005F511A">
      <w:pPr>
        <w:tabs>
          <w:tab w:val="left" w:pos="822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511A">
        <w:rPr>
          <w:rFonts w:ascii="Times New Roman" w:hAnsi="Times New Roman" w:cs="Times New Roman"/>
          <w:bCs/>
          <w:sz w:val="28"/>
          <w:szCs w:val="28"/>
        </w:rPr>
        <w:t xml:space="preserve">администрации                   </w:t>
      </w:r>
      <w:r w:rsidR="001D217A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</w:t>
      </w:r>
      <w:r w:rsidRPr="005F511A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9E70BC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5F511A">
        <w:rPr>
          <w:rFonts w:ascii="Times New Roman" w:hAnsi="Times New Roman" w:cs="Times New Roman"/>
          <w:bCs/>
          <w:sz w:val="28"/>
          <w:szCs w:val="28"/>
        </w:rPr>
        <w:t>Ш.М.</w:t>
      </w:r>
      <w:r w:rsidR="009E70B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F511A">
        <w:rPr>
          <w:rFonts w:ascii="Times New Roman" w:hAnsi="Times New Roman" w:cs="Times New Roman"/>
          <w:bCs/>
          <w:sz w:val="28"/>
          <w:szCs w:val="28"/>
        </w:rPr>
        <w:t>Арсамаков</w:t>
      </w:r>
    </w:p>
    <w:p w:rsidR="005F511A" w:rsidRDefault="005F511A" w:rsidP="005F511A">
      <w:pPr>
        <w:jc w:val="both"/>
        <w:rPr>
          <w:bCs/>
          <w:sz w:val="28"/>
          <w:szCs w:val="28"/>
        </w:rPr>
      </w:pPr>
    </w:p>
    <w:p w:rsidR="00893B31" w:rsidRDefault="00893B31" w:rsidP="005F511A">
      <w:pPr>
        <w:jc w:val="both"/>
        <w:rPr>
          <w:bCs/>
          <w:sz w:val="28"/>
          <w:szCs w:val="28"/>
        </w:rPr>
      </w:pPr>
    </w:p>
    <w:p w:rsidR="00893B31" w:rsidRDefault="00893B31" w:rsidP="005F511A">
      <w:pPr>
        <w:jc w:val="both"/>
        <w:rPr>
          <w:bCs/>
          <w:sz w:val="28"/>
          <w:szCs w:val="28"/>
        </w:rPr>
      </w:pPr>
    </w:p>
    <w:p w:rsidR="009E70BC" w:rsidRPr="009E70BC" w:rsidRDefault="00FA301E" w:rsidP="009E70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57F8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</w:t>
      </w:r>
      <w:r w:rsidR="009E70BC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9E70BC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9E70BC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9E70BC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9E70BC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9E70BC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9E70BC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9E70BC" w:rsidRPr="009E70BC">
        <w:rPr>
          <w:rFonts w:ascii="Times New Roman" w:hAnsi="Times New Roman" w:cs="Times New Roman"/>
          <w:bCs/>
          <w:sz w:val="28"/>
          <w:szCs w:val="28"/>
        </w:rPr>
        <w:t>Приложение к постановлению</w:t>
      </w:r>
    </w:p>
    <w:p w:rsidR="009E70BC" w:rsidRPr="009E70BC" w:rsidRDefault="009E70BC" w:rsidP="009E70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70BC">
        <w:rPr>
          <w:rFonts w:ascii="Times New Roman" w:hAnsi="Times New Roman" w:cs="Times New Roman"/>
          <w:bCs/>
          <w:sz w:val="28"/>
          <w:szCs w:val="28"/>
        </w:rPr>
        <w:tab/>
      </w:r>
      <w:r w:rsidRPr="009E70BC">
        <w:rPr>
          <w:rFonts w:ascii="Times New Roman" w:hAnsi="Times New Roman" w:cs="Times New Roman"/>
          <w:bCs/>
          <w:sz w:val="28"/>
          <w:szCs w:val="28"/>
        </w:rPr>
        <w:tab/>
      </w:r>
      <w:r w:rsidRPr="009E70BC">
        <w:rPr>
          <w:rFonts w:ascii="Times New Roman" w:hAnsi="Times New Roman" w:cs="Times New Roman"/>
          <w:bCs/>
          <w:sz w:val="28"/>
          <w:szCs w:val="28"/>
        </w:rPr>
        <w:tab/>
      </w:r>
      <w:r w:rsidRPr="009E70BC">
        <w:rPr>
          <w:rFonts w:ascii="Times New Roman" w:hAnsi="Times New Roman" w:cs="Times New Roman"/>
          <w:bCs/>
          <w:sz w:val="28"/>
          <w:szCs w:val="28"/>
        </w:rPr>
        <w:tab/>
      </w:r>
      <w:r w:rsidRPr="009E70BC">
        <w:rPr>
          <w:rFonts w:ascii="Times New Roman" w:hAnsi="Times New Roman" w:cs="Times New Roman"/>
          <w:bCs/>
          <w:sz w:val="28"/>
          <w:szCs w:val="28"/>
        </w:rPr>
        <w:tab/>
      </w:r>
      <w:r w:rsidRPr="009E70BC">
        <w:rPr>
          <w:rFonts w:ascii="Times New Roman" w:hAnsi="Times New Roman" w:cs="Times New Roman"/>
          <w:bCs/>
          <w:sz w:val="28"/>
          <w:szCs w:val="28"/>
        </w:rPr>
        <w:tab/>
      </w:r>
      <w:r w:rsidRPr="009E70BC">
        <w:rPr>
          <w:rFonts w:ascii="Times New Roman" w:hAnsi="Times New Roman" w:cs="Times New Roman"/>
          <w:bCs/>
          <w:sz w:val="28"/>
          <w:szCs w:val="28"/>
        </w:rPr>
        <w:tab/>
      </w:r>
      <w:r w:rsidR="00804630">
        <w:rPr>
          <w:rFonts w:ascii="Times New Roman" w:hAnsi="Times New Roman" w:cs="Times New Roman"/>
          <w:bCs/>
          <w:sz w:val="28"/>
          <w:szCs w:val="28"/>
        </w:rPr>
        <w:t>о</w:t>
      </w:r>
      <w:r w:rsidRPr="009E70BC">
        <w:rPr>
          <w:rFonts w:ascii="Times New Roman" w:hAnsi="Times New Roman" w:cs="Times New Roman"/>
          <w:bCs/>
          <w:sz w:val="28"/>
          <w:szCs w:val="28"/>
        </w:rPr>
        <w:t>т</w:t>
      </w:r>
      <w:r w:rsidR="00804630">
        <w:rPr>
          <w:rFonts w:ascii="Times New Roman" w:hAnsi="Times New Roman" w:cs="Times New Roman"/>
          <w:bCs/>
          <w:sz w:val="28"/>
          <w:szCs w:val="28"/>
        </w:rPr>
        <w:t xml:space="preserve"> 24.10.</w:t>
      </w:r>
      <w:r w:rsidRPr="009E70BC">
        <w:rPr>
          <w:rFonts w:ascii="Times New Roman" w:hAnsi="Times New Roman" w:cs="Times New Roman"/>
          <w:bCs/>
          <w:sz w:val="28"/>
          <w:szCs w:val="28"/>
        </w:rPr>
        <w:t>2014г. №</w:t>
      </w:r>
      <w:r w:rsidR="00804630">
        <w:rPr>
          <w:rFonts w:ascii="Times New Roman" w:hAnsi="Times New Roman" w:cs="Times New Roman"/>
          <w:bCs/>
          <w:sz w:val="28"/>
          <w:szCs w:val="28"/>
        </w:rPr>
        <w:t xml:space="preserve"> 1185</w:t>
      </w:r>
    </w:p>
    <w:p w:rsidR="009E70BC" w:rsidRPr="009E70BC" w:rsidRDefault="009E70BC" w:rsidP="009E70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E70BC" w:rsidRPr="009E70BC" w:rsidRDefault="009E70BC" w:rsidP="009E70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A301E" w:rsidRPr="009E70BC" w:rsidRDefault="00FA301E" w:rsidP="009E70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E70BC">
        <w:rPr>
          <w:rFonts w:ascii="Times New Roman" w:hAnsi="Times New Roman" w:cs="Times New Roman"/>
          <w:bCs/>
          <w:sz w:val="28"/>
          <w:szCs w:val="28"/>
        </w:rPr>
        <w:t>П</w:t>
      </w:r>
      <w:r w:rsidR="009E70BC">
        <w:rPr>
          <w:rFonts w:ascii="Times New Roman" w:hAnsi="Times New Roman" w:cs="Times New Roman"/>
          <w:bCs/>
          <w:sz w:val="28"/>
          <w:szCs w:val="28"/>
        </w:rPr>
        <w:t xml:space="preserve">оложение об оплате труда работников муниципального бюджетного учреждения «Комплексный центр социального обслуживания населения» Красноярского края </w:t>
      </w:r>
    </w:p>
    <w:p w:rsidR="00FA301E" w:rsidRPr="00E757F8" w:rsidRDefault="00FA30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301E" w:rsidRPr="00E757F8" w:rsidRDefault="00FA301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757F8">
        <w:rPr>
          <w:rFonts w:ascii="Times New Roman" w:hAnsi="Times New Roman" w:cs="Times New Roman"/>
          <w:sz w:val="28"/>
          <w:szCs w:val="28"/>
        </w:rPr>
        <w:t xml:space="preserve">I. </w:t>
      </w:r>
      <w:r w:rsidR="0029236C">
        <w:rPr>
          <w:rFonts w:ascii="Times New Roman" w:hAnsi="Times New Roman" w:cs="Times New Roman"/>
          <w:sz w:val="28"/>
          <w:szCs w:val="28"/>
        </w:rPr>
        <w:t xml:space="preserve">Общие положения </w:t>
      </w:r>
    </w:p>
    <w:p w:rsidR="00FA301E" w:rsidRPr="00E757F8" w:rsidRDefault="00FA30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B18F8" w:rsidRPr="00E757F8" w:rsidRDefault="00FA301E" w:rsidP="001B18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57F8">
        <w:rPr>
          <w:rFonts w:ascii="Times New Roman" w:hAnsi="Times New Roman" w:cs="Times New Roman"/>
          <w:sz w:val="28"/>
          <w:szCs w:val="28"/>
        </w:rPr>
        <w:t xml:space="preserve">1.1. </w:t>
      </w:r>
      <w:r w:rsidR="001B18F8" w:rsidRPr="00E757F8">
        <w:rPr>
          <w:rFonts w:ascii="Times New Roman" w:hAnsi="Times New Roman" w:cs="Times New Roman"/>
          <w:sz w:val="28"/>
          <w:szCs w:val="28"/>
        </w:rPr>
        <w:t>Настоящее П</w:t>
      </w:r>
      <w:r w:rsidRPr="00E757F8">
        <w:rPr>
          <w:rFonts w:ascii="Times New Roman" w:hAnsi="Times New Roman" w:cs="Times New Roman"/>
          <w:sz w:val="28"/>
          <w:szCs w:val="28"/>
        </w:rPr>
        <w:t xml:space="preserve">оложение (далее - Положение) разработано в соответствии с Трудовым </w:t>
      </w:r>
      <w:hyperlink r:id="rId9" w:history="1">
        <w:r w:rsidRPr="00BB527B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E757F8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="00BB527B">
        <w:rPr>
          <w:rFonts w:ascii="Times New Roman" w:hAnsi="Times New Roman" w:cs="Times New Roman"/>
          <w:sz w:val="28"/>
          <w:szCs w:val="28"/>
        </w:rPr>
        <w:t>Постановлением администрации Манского района</w:t>
      </w:r>
      <w:r w:rsidR="008F16B3">
        <w:rPr>
          <w:rFonts w:ascii="Times New Roman" w:hAnsi="Times New Roman" w:cs="Times New Roman"/>
          <w:sz w:val="28"/>
          <w:szCs w:val="28"/>
        </w:rPr>
        <w:t xml:space="preserve"> </w:t>
      </w:r>
      <w:r w:rsidR="008F16B3">
        <w:rPr>
          <w:rFonts w:ascii="Times New Roman" w:hAnsi="Times New Roman" w:cs="Times New Roman"/>
          <w:bCs/>
          <w:sz w:val="28"/>
          <w:szCs w:val="28"/>
        </w:rPr>
        <w:t>от 17.10.2014г. №1145 «Об утверждении Положения о системе оплаты труда работников муниципальных бюджетных и казенных учреждений Манского района»</w:t>
      </w:r>
      <w:r w:rsidR="008F16B3" w:rsidRPr="005F511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B527B">
        <w:rPr>
          <w:rFonts w:ascii="Times New Roman" w:hAnsi="Times New Roman" w:cs="Times New Roman"/>
          <w:sz w:val="28"/>
          <w:szCs w:val="28"/>
        </w:rPr>
        <w:t xml:space="preserve"> </w:t>
      </w:r>
      <w:r w:rsidRPr="00E757F8">
        <w:rPr>
          <w:rFonts w:ascii="Times New Roman" w:hAnsi="Times New Roman" w:cs="Times New Roman"/>
          <w:sz w:val="28"/>
          <w:szCs w:val="28"/>
        </w:rPr>
        <w:t>и иными нормативными правовыми актами Российской Федерации и Красноярского края, содержащими нормы трудового права.</w:t>
      </w:r>
    </w:p>
    <w:p w:rsidR="00FA301E" w:rsidRPr="00E757F8" w:rsidRDefault="00FA30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57F8">
        <w:rPr>
          <w:rFonts w:ascii="Times New Roman" w:hAnsi="Times New Roman" w:cs="Times New Roman"/>
          <w:sz w:val="28"/>
          <w:szCs w:val="28"/>
        </w:rPr>
        <w:t xml:space="preserve">1.2. Положение регулирует условия оплаты труда работников </w:t>
      </w:r>
      <w:r w:rsidR="001B18F8" w:rsidRPr="00E757F8">
        <w:rPr>
          <w:rFonts w:ascii="Times New Roman" w:hAnsi="Times New Roman" w:cs="Times New Roman"/>
          <w:sz w:val="28"/>
          <w:szCs w:val="28"/>
        </w:rPr>
        <w:t>Муниципального бюджетного учреждения социального обслуживания «Комплексный центр социального обслуживания населения»</w:t>
      </w:r>
      <w:r w:rsidRPr="00E757F8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1B18F8" w:rsidRPr="00E757F8">
        <w:rPr>
          <w:rFonts w:ascii="Times New Roman" w:hAnsi="Times New Roman" w:cs="Times New Roman"/>
          <w:sz w:val="28"/>
          <w:szCs w:val="28"/>
        </w:rPr>
        <w:t>–</w:t>
      </w:r>
      <w:r w:rsidRPr="00E757F8">
        <w:rPr>
          <w:rFonts w:ascii="Times New Roman" w:hAnsi="Times New Roman" w:cs="Times New Roman"/>
          <w:sz w:val="28"/>
          <w:szCs w:val="28"/>
        </w:rPr>
        <w:t xml:space="preserve"> </w:t>
      </w:r>
      <w:r w:rsidR="001B18F8" w:rsidRPr="00E757F8">
        <w:rPr>
          <w:rFonts w:ascii="Times New Roman" w:hAnsi="Times New Roman" w:cs="Times New Roman"/>
          <w:sz w:val="28"/>
          <w:szCs w:val="28"/>
        </w:rPr>
        <w:t xml:space="preserve">МБУСО «КЦСОН»), подведомственного управлению социальной защиты населения администрации Манского района </w:t>
      </w:r>
      <w:r w:rsidRPr="00E757F8">
        <w:rPr>
          <w:rFonts w:ascii="Times New Roman" w:hAnsi="Times New Roman" w:cs="Times New Roman"/>
          <w:sz w:val="28"/>
          <w:szCs w:val="28"/>
        </w:rPr>
        <w:t>по виду экономической деятельности "Здравоохранение и предоставление социальных услуг".</w:t>
      </w:r>
    </w:p>
    <w:p w:rsidR="00FA301E" w:rsidRPr="00E757F8" w:rsidRDefault="00FA30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57F8">
        <w:rPr>
          <w:rFonts w:ascii="Times New Roman" w:hAnsi="Times New Roman" w:cs="Times New Roman"/>
          <w:sz w:val="28"/>
          <w:szCs w:val="28"/>
        </w:rPr>
        <w:t xml:space="preserve">1.3. Положение предусматривает введение системы оплаты труда работников </w:t>
      </w:r>
      <w:r w:rsidR="001B18F8" w:rsidRPr="00E757F8">
        <w:rPr>
          <w:rFonts w:ascii="Times New Roman" w:hAnsi="Times New Roman" w:cs="Times New Roman"/>
          <w:sz w:val="28"/>
          <w:szCs w:val="28"/>
        </w:rPr>
        <w:t>МБУСО «КЦСОН»</w:t>
      </w:r>
      <w:r w:rsidRPr="00E757F8">
        <w:rPr>
          <w:rFonts w:ascii="Times New Roman" w:hAnsi="Times New Roman" w:cs="Times New Roman"/>
          <w:sz w:val="28"/>
          <w:szCs w:val="28"/>
        </w:rPr>
        <w:t xml:space="preserve"> на основе окладов (должностных окладов), ставок заработной платы по профессиональным квалификационным группам, с учетом требований к профессиональной подготовке и уровню квалификации, с применением выплат компенсационного и стимулирующего характера.</w:t>
      </w:r>
    </w:p>
    <w:p w:rsidR="00FA301E" w:rsidRPr="00E757F8" w:rsidRDefault="00FA30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57F8">
        <w:rPr>
          <w:rFonts w:ascii="Times New Roman" w:hAnsi="Times New Roman" w:cs="Times New Roman"/>
          <w:sz w:val="28"/>
          <w:szCs w:val="28"/>
        </w:rPr>
        <w:t>1.4. Наименование должностей работников, профессий рабочих и квалификационные требования к ним определяются в соответствии с Единым тарифно-квалификационным справочником работ и профессий рабочих (ЕТКС) и Единым квалификационным справочником должностей руководителей, специалистов и других служащих, утвержденными в порядке, установленном действующим законодательством.</w:t>
      </w:r>
    </w:p>
    <w:p w:rsidR="00FA301E" w:rsidRPr="00E757F8" w:rsidRDefault="00FA30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57F8">
        <w:rPr>
          <w:rFonts w:ascii="Times New Roman" w:hAnsi="Times New Roman" w:cs="Times New Roman"/>
          <w:sz w:val="28"/>
          <w:szCs w:val="28"/>
        </w:rPr>
        <w:t>1.5. Работникам</w:t>
      </w:r>
      <w:r w:rsidR="006A5F5C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E757F8">
        <w:rPr>
          <w:rFonts w:ascii="Times New Roman" w:hAnsi="Times New Roman" w:cs="Times New Roman"/>
          <w:sz w:val="28"/>
          <w:szCs w:val="28"/>
        </w:rPr>
        <w:t>бюджетн</w:t>
      </w:r>
      <w:r w:rsidR="006A5F5C">
        <w:rPr>
          <w:rFonts w:ascii="Times New Roman" w:hAnsi="Times New Roman" w:cs="Times New Roman"/>
          <w:sz w:val="28"/>
          <w:szCs w:val="28"/>
        </w:rPr>
        <w:t>ого</w:t>
      </w:r>
      <w:r w:rsidRPr="00E757F8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6A5F5C">
        <w:rPr>
          <w:rFonts w:ascii="Times New Roman" w:hAnsi="Times New Roman" w:cs="Times New Roman"/>
          <w:sz w:val="28"/>
          <w:szCs w:val="28"/>
        </w:rPr>
        <w:t>я</w:t>
      </w:r>
      <w:r w:rsidRPr="00E757F8">
        <w:rPr>
          <w:rFonts w:ascii="Times New Roman" w:hAnsi="Times New Roman" w:cs="Times New Roman"/>
          <w:sz w:val="28"/>
          <w:szCs w:val="28"/>
        </w:rPr>
        <w:t xml:space="preserve"> в случаях, установленных настоящим Положением, осуществляется выплата единовременной материальной помощи.</w:t>
      </w:r>
    </w:p>
    <w:p w:rsidR="00FA301E" w:rsidRPr="00E757F8" w:rsidRDefault="00FA30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A301E" w:rsidRPr="00E757F8" w:rsidRDefault="00FA301E" w:rsidP="002923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757F8">
        <w:rPr>
          <w:rFonts w:ascii="Times New Roman" w:hAnsi="Times New Roman" w:cs="Times New Roman"/>
          <w:sz w:val="28"/>
          <w:szCs w:val="28"/>
        </w:rPr>
        <w:t>II. С</w:t>
      </w:r>
      <w:r w:rsidR="0029236C">
        <w:rPr>
          <w:rFonts w:ascii="Times New Roman" w:hAnsi="Times New Roman" w:cs="Times New Roman"/>
          <w:sz w:val="28"/>
          <w:szCs w:val="28"/>
        </w:rPr>
        <w:t xml:space="preserve">остав и условия оплаты труда работников </w:t>
      </w:r>
      <w:r w:rsidR="003123F3" w:rsidRPr="00E757F8">
        <w:rPr>
          <w:rFonts w:ascii="Times New Roman" w:hAnsi="Times New Roman" w:cs="Times New Roman"/>
          <w:sz w:val="28"/>
          <w:szCs w:val="28"/>
        </w:rPr>
        <w:t>МБУСО «КЦСОН»</w:t>
      </w:r>
    </w:p>
    <w:p w:rsidR="003123F3" w:rsidRPr="00E757F8" w:rsidRDefault="003123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A301E" w:rsidRPr="00E757F8" w:rsidRDefault="00FA30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57F8">
        <w:rPr>
          <w:rFonts w:ascii="Times New Roman" w:hAnsi="Times New Roman" w:cs="Times New Roman"/>
          <w:sz w:val="28"/>
          <w:szCs w:val="28"/>
        </w:rPr>
        <w:t xml:space="preserve">2.1. Система оплаты труда работников </w:t>
      </w:r>
      <w:r w:rsidR="003123F3" w:rsidRPr="00E757F8">
        <w:rPr>
          <w:rFonts w:ascii="Times New Roman" w:hAnsi="Times New Roman" w:cs="Times New Roman"/>
          <w:sz w:val="28"/>
          <w:szCs w:val="28"/>
        </w:rPr>
        <w:t>МБУСО «КЦСОН»</w:t>
      </w:r>
      <w:r w:rsidRPr="00E757F8">
        <w:rPr>
          <w:rFonts w:ascii="Times New Roman" w:hAnsi="Times New Roman" w:cs="Times New Roman"/>
          <w:sz w:val="28"/>
          <w:szCs w:val="28"/>
        </w:rPr>
        <w:t xml:space="preserve"> включает следующие элементы:</w:t>
      </w:r>
    </w:p>
    <w:p w:rsidR="006A2098" w:rsidRDefault="003123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57F8">
        <w:rPr>
          <w:rFonts w:ascii="Times New Roman" w:hAnsi="Times New Roman" w:cs="Times New Roman"/>
          <w:sz w:val="28"/>
          <w:szCs w:val="28"/>
        </w:rPr>
        <w:t xml:space="preserve">- </w:t>
      </w:r>
      <w:r w:rsidR="00FA301E" w:rsidRPr="00E757F8">
        <w:rPr>
          <w:rFonts w:ascii="Times New Roman" w:hAnsi="Times New Roman" w:cs="Times New Roman"/>
          <w:sz w:val="28"/>
          <w:szCs w:val="28"/>
        </w:rPr>
        <w:t xml:space="preserve">оклады (должностные оклады), ставки заработной платы по профессиональным квалификационным группам (далее - ПКГ), и по </w:t>
      </w:r>
    </w:p>
    <w:p w:rsidR="006A2098" w:rsidRDefault="006A20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A301E" w:rsidRPr="00E757F8" w:rsidRDefault="00FA301E" w:rsidP="006A20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7F8">
        <w:rPr>
          <w:rFonts w:ascii="Times New Roman" w:hAnsi="Times New Roman" w:cs="Times New Roman"/>
          <w:sz w:val="28"/>
          <w:szCs w:val="28"/>
        </w:rPr>
        <w:t>должностям, не предусмотренным ПКГ;</w:t>
      </w:r>
    </w:p>
    <w:p w:rsidR="00FA301E" w:rsidRPr="00E757F8" w:rsidRDefault="003123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57F8">
        <w:rPr>
          <w:rFonts w:ascii="Times New Roman" w:hAnsi="Times New Roman" w:cs="Times New Roman"/>
          <w:sz w:val="28"/>
          <w:szCs w:val="28"/>
        </w:rPr>
        <w:t xml:space="preserve">- </w:t>
      </w:r>
      <w:r w:rsidR="00FA301E" w:rsidRPr="00E757F8">
        <w:rPr>
          <w:rFonts w:ascii="Times New Roman" w:hAnsi="Times New Roman" w:cs="Times New Roman"/>
          <w:sz w:val="28"/>
          <w:szCs w:val="28"/>
        </w:rPr>
        <w:t>выплаты компенсационного характера;</w:t>
      </w:r>
    </w:p>
    <w:p w:rsidR="00FA301E" w:rsidRPr="00E757F8" w:rsidRDefault="003123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57F8">
        <w:rPr>
          <w:rFonts w:ascii="Times New Roman" w:hAnsi="Times New Roman" w:cs="Times New Roman"/>
          <w:sz w:val="28"/>
          <w:szCs w:val="28"/>
        </w:rPr>
        <w:t xml:space="preserve">- </w:t>
      </w:r>
      <w:r w:rsidR="00FA301E" w:rsidRPr="00E757F8">
        <w:rPr>
          <w:rFonts w:ascii="Times New Roman" w:hAnsi="Times New Roman" w:cs="Times New Roman"/>
          <w:sz w:val="28"/>
          <w:szCs w:val="28"/>
        </w:rPr>
        <w:t>выплаты стимулирующего характера.</w:t>
      </w:r>
    </w:p>
    <w:p w:rsidR="00FA301E" w:rsidRPr="00E757F8" w:rsidRDefault="00FA30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57F8">
        <w:rPr>
          <w:rFonts w:ascii="Times New Roman" w:hAnsi="Times New Roman" w:cs="Times New Roman"/>
          <w:sz w:val="28"/>
          <w:szCs w:val="28"/>
        </w:rPr>
        <w:t>2.2. Условия оплаты труда работников</w:t>
      </w:r>
      <w:r w:rsidR="000E1653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E757F8">
        <w:rPr>
          <w:rFonts w:ascii="Times New Roman" w:hAnsi="Times New Roman" w:cs="Times New Roman"/>
          <w:sz w:val="28"/>
          <w:szCs w:val="28"/>
        </w:rPr>
        <w:t xml:space="preserve"> бюджетн</w:t>
      </w:r>
      <w:r w:rsidR="006A5F5C">
        <w:rPr>
          <w:rFonts w:ascii="Times New Roman" w:hAnsi="Times New Roman" w:cs="Times New Roman"/>
          <w:sz w:val="28"/>
          <w:szCs w:val="28"/>
        </w:rPr>
        <w:t>ого</w:t>
      </w:r>
      <w:r w:rsidRPr="00E757F8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6A5F5C">
        <w:rPr>
          <w:rFonts w:ascii="Times New Roman" w:hAnsi="Times New Roman" w:cs="Times New Roman"/>
          <w:sz w:val="28"/>
          <w:szCs w:val="28"/>
        </w:rPr>
        <w:t>я</w:t>
      </w:r>
      <w:r w:rsidRPr="00E757F8">
        <w:rPr>
          <w:rFonts w:ascii="Times New Roman" w:hAnsi="Times New Roman" w:cs="Times New Roman"/>
          <w:sz w:val="28"/>
          <w:szCs w:val="28"/>
        </w:rPr>
        <w:t xml:space="preserve"> определяются коллективным договором, соглашением, локальным нормативным актом бюджетного учреждени</w:t>
      </w:r>
      <w:r w:rsidR="006A5F5C">
        <w:rPr>
          <w:rFonts w:ascii="Times New Roman" w:hAnsi="Times New Roman" w:cs="Times New Roman"/>
          <w:sz w:val="28"/>
          <w:szCs w:val="28"/>
        </w:rPr>
        <w:t>я</w:t>
      </w:r>
      <w:r w:rsidRPr="00E757F8">
        <w:rPr>
          <w:rFonts w:ascii="Times New Roman" w:hAnsi="Times New Roman" w:cs="Times New Roman"/>
          <w:sz w:val="28"/>
          <w:szCs w:val="28"/>
        </w:rPr>
        <w:t xml:space="preserve"> (Положением об оплате и стимулировании труда работников </w:t>
      </w:r>
      <w:r w:rsidR="003123F3" w:rsidRPr="00E757F8">
        <w:rPr>
          <w:rFonts w:ascii="Times New Roman" w:hAnsi="Times New Roman" w:cs="Times New Roman"/>
          <w:sz w:val="28"/>
          <w:szCs w:val="28"/>
        </w:rPr>
        <w:t>МБУСО «КЦСОН»</w:t>
      </w:r>
      <w:r w:rsidRPr="00E757F8">
        <w:rPr>
          <w:rFonts w:ascii="Times New Roman" w:hAnsi="Times New Roman" w:cs="Times New Roman"/>
          <w:sz w:val="28"/>
          <w:szCs w:val="28"/>
        </w:rPr>
        <w:t xml:space="preserve">), трудовым договором, иными нормативными правовыми актами Российской Федерации и Красноярского края, содержащими нормы трудового права. Оклады (должностные оклады), ставки заработной платы работникам </w:t>
      </w:r>
      <w:r w:rsidR="003123F3" w:rsidRPr="00E757F8">
        <w:rPr>
          <w:rFonts w:ascii="Times New Roman" w:hAnsi="Times New Roman" w:cs="Times New Roman"/>
          <w:sz w:val="28"/>
          <w:szCs w:val="28"/>
        </w:rPr>
        <w:t xml:space="preserve">МБУСО «КЦСОН» </w:t>
      </w:r>
      <w:r w:rsidRPr="00E757F8">
        <w:rPr>
          <w:rFonts w:ascii="Times New Roman" w:hAnsi="Times New Roman" w:cs="Times New Roman"/>
          <w:sz w:val="28"/>
          <w:szCs w:val="28"/>
        </w:rPr>
        <w:t xml:space="preserve">устанавливаются </w:t>
      </w:r>
      <w:r w:rsidR="008F16B3">
        <w:rPr>
          <w:rFonts w:ascii="Times New Roman" w:hAnsi="Times New Roman" w:cs="Times New Roman"/>
          <w:sz w:val="28"/>
          <w:szCs w:val="28"/>
        </w:rPr>
        <w:t>директором</w:t>
      </w:r>
      <w:r w:rsidRPr="00E757F8">
        <w:rPr>
          <w:rFonts w:ascii="Times New Roman" w:hAnsi="Times New Roman" w:cs="Times New Roman"/>
          <w:sz w:val="28"/>
          <w:szCs w:val="28"/>
        </w:rPr>
        <w:t xml:space="preserve"> </w:t>
      </w:r>
      <w:r w:rsidR="003123F3" w:rsidRPr="00E757F8">
        <w:rPr>
          <w:rFonts w:ascii="Times New Roman" w:hAnsi="Times New Roman" w:cs="Times New Roman"/>
          <w:sz w:val="28"/>
          <w:szCs w:val="28"/>
        </w:rPr>
        <w:t>МБУСО «КЦСОН»</w:t>
      </w:r>
      <w:r w:rsidRPr="00E757F8">
        <w:rPr>
          <w:rFonts w:ascii="Times New Roman" w:hAnsi="Times New Roman" w:cs="Times New Roman"/>
          <w:sz w:val="28"/>
          <w:szCs w:val="28"/>
        </w:rPr>
        <w:t xml:space="preserve"> на основе отнесения занимаемых ими должностей к ПКГ, учитывающим требования к уровню профессиональной подготовки и уровню квалификации (за исключением должностей, не предусмотренных ПКГ).</w:t>
      </w:r>
    </w:p>
    <w:p w:rsidR="00FA301E" w:rsidRPr="00E757F8" w:rsidRDefault="00FA30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A301E" w:rsidRPr="00E757F8" w:rsidRDefault="00FA301E" w:rsidP="002923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757F8">
        <w:rPr>
          <w:rFonts w:ascii="Times New Roman" w:hAnsi="Times New Roman" w:cs="Times New Roman"/>
          <w:sz w:val="28"/>
          <w:szCs w:val="28"/>
        </w:rPr>
        <w:t>III. М</w:t>
      </w:r>
      <w:r w:rsidR="0029236C">
        <w:rPr>
          <w:rFonts w:ascii="Times New Roman" w:hAnsi="Times New Roman" w:cs="Times New Roman"/>
          <w:sz w:val="28"/>
          <w:szCs w:val="28"/>
        </w:rPr>
        <w:t xml:space="preserve">инимальные размеры окладов (должностных окладов), ставок заработной платы работников </w:t>
      </w:r>
      <w:r w:rsidR="003123F3" w:rsidRPr="00E757F8">
        <w:rPr>
          <w:rFonts w:ascii="Times New Roman" w:hAnsi="Times New Roman" w:cs="Times New Roman"/>
          <w:sz w:val="28"/>
          <w:szCs w:val="28"/>
        </w:rPr>
        <w:t>МБУСО «КЦСОН»</w:t>
      </w:r>
    </w:p>
    <w:p w:rsidR="00FA301E" w:rsidRPr="00E757F8" w:rsidRDefault="00FA30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A301E" w:rsidRPr="00E757F8" w:rsidRDefault="00FA301E" w:rsidP="008F1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57F8">
        <w:rPr>
          <w:rFonts w:ascii="Times New Roman" w:hAnsi="Times New Roman" w:cs="Times New Roman"/>
          <w:sz w:val="28"/>
          <w:szCs w:val="28"/>
        </w:rPr>
        <w:t xml:space="preserve">3.1. Минимальные размеры окладов (должностных окладов), ставок заработной платы по ПКГ, утвержденным Приказами Министерства здравоохранения и социального развития Российской Федерации от 31.03.2008 </w:t>
      </w:r>
      <w:hyperlink r:id="rId10" w:history="1">
        <w:r w:rsidRPr="00DC02FA">
          <w:rPr>
            <w:rFonts w:ascii="Times New Roman" w:hAnsi="Times New Roman" w:cs="Times New Roman"/>
            <w:sz w:val="28"/>
            <w:szCs w:val="28"/>
          </w:rPr>
          <w:t>N 149н</w:t>
        </w:r>
      </w:hyperlink>
      <w:r w:rsidRPr="00E757F8">
        <w:rPr>
          <w:rFonts w:ascii="Times New Roman" w:hAnsi="Times New Roman" w:cs="Times New Roman"/>
          <w:sz w:val="28"/>
          <w:szCs w:val="28"/>
        </w:rPr>
        <w:t xml:space="preserve"> "Об утверждении профессиональных квалификационных групп должностей работников, занятых в сфере здравоохранения и предоставления социальных услуг",  от 28.05.2008 </w:t>
      </w:r>
      <w:hyperlink r:id="rId11" w:history="1">
        <w:r w:rsidRPr="00DC02FA">
          <w:rPr>
            <w:rFonts w:ascii="Times New Roman" w:hAnsi="Times New Roman" w:cs="Times New Roman"/>
            <w:sz w:val="28"/>
            <w:szCs w:val="28"/>
          </w:rPr>
          <w:t>N 247н</w:t>
        </w:r>
      </w:hyperlink>
      <w:r w:rsidRPr="00E757F8">
        <w:rPr>
          <w:rFonts w:ascii="Times New Roman" w:hAnsi="Times New Roman" w:cs="Times New Roman"/>
          <w:sz w:val="28"/>
          <w:szCs w:val="28"/>
        </w:rPr>
        <w:t xml:space="preserve"> "Об утверждении профессиональных квалификационных групп общеотраслевых должностей руководителей, специалистов и служащих", от 29.05.2008 </w:t>
      </w:r>
      <w:hyperlink r:id="rId12" w:history="1">
        <w:r w:rsidRPr="00DC02FA">
          <w:rPr>
            <w:rFonts w:ascii="Times New Roman" w:hAnsi="Times New Roman" w:cs="Times New Roman"/>
            <w:sz w:val="28"/>
            <w:szCs w:val="28"/>
          </w:rPr>
          <w:t>N 248н</w:t>
        </w:r>
      </w:hyperlink>
      <w:r w:rsidRPr="00E757F8">
        <w:rPr>
          <w:rFonts w:ascii="Times New Roman" w:hAnsi="Times New Roman" w:cs="Times New Roman"/>
          <w:sz w:val="28"/>
          <w:szCs w:val="28"/>
        </w:rPr>
        <w:t xml:space="preserve"> "Об утверждении профессиональных квалификационных групп общеотраслевых профессий рабочих", и по должностям, не предусмотренным ПКГ</w:t>
      </w:r>
      <w:r w:rsidR="008F16B3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9544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962"/>
        <w:gridCol w:w="6300"/>
        <w:gridCol w:w="2282"/>
      </w:tblGrid>
      <w:tr w:rsidR="00FA301E" w:rsidRPr="00E757F8" w:rsidTr="00276208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301E" w:rsidRPr="00E757F8" w:rsidRDefault="00FA3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7F8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301E" w:rsidRPr="00E757F8" w:rsidRDefault="00FA3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7F8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группа, квалификационный уровень, должность, профессия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301E" w:rsidRPr="00E757F8" w:rsidRDefault="00FA3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7F8">
              <w:rPr>
                <w:rFonts w:ascii="Times New Roman" w:hAnsi="Times New Roman" w:cs="Times New Roman"/>
                <w:sz w:val="28"/>
                <w:szCs w:val="28"/>
              </w:rPr>
              <w:t>Минимальный размер оклада (должностного оклада), ставки заработной платы, руб.</w:t>
            </w:r>
          </w:p>
        </w:tc>
      </w:tr>
      <w:tr w:rsidR="00FA301E" w:rsidRPr="00E757F8" w:rsidTr="00276208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301E" w:rsidRPr="008F16B3" w:rsidRDefault="00FA3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301E" w:rsidRPr="008F16B3" w:rsidRDefault="00FA301E" w:rsidP="00AD6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16B3">
              <w:rPr>
                <w:rFonts w:ascii="Times New Roman" w:hAnsi="Times New Roman" w:cs="Times New Roman"/>
                <w:sz w:val="28"/>
                <w:szCs w:val="28"/>
              </w:rPr>
              <w:t>Профессиональные квалификационные группы должностей работников, занятых в сфере здравоохранения и предоставления социальных услуг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301E" w:rsidRPr="00E757F8" w:rsidRDefault="00FA3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301E" w:rsidRPr="00E757F8" w:rsidTr="00276208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301E" w:rsidRPr="00E757F8" w:rsidRDefault="00FA3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57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301E" w:rsidRPr="00E757F8" w:rsidRDefault="00FA3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57F8">
              <w:rPr>
                <w:rFonts w:ascii="Times New Roman" w:hAnsi="Times New Roman" w:cs="Times New Roman"/>
                <w:sz w:val="28"/>
                <w:szCs w:val="28"/>
              </w:rPr>
              <w:t>ПКГ "Должности специалистов второго уровня, осуществляющих предоставление социальных услуг"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301E" w:rsidRPr="00E757F8" w:rsidRDefault="00312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7F8">
              <w:rPr>
                <w:rFonts w:ascii="Times New Roman" w:hAnsi="Times New Roman" w:cs="Times New Roman"/>
                <w:sz w:val="28"/>
                <w:szCs w:val="28"/>
              </w:rPr>
              <w:t>2730</w:t>
            </w:r>
          </w:p>
        </w:tc>
      </w:tr>
      <w:tr w:rsidR="00FA301E" w:rsidRPr="00E757F8" w:rsidTr="00276208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301E" w:rsidRPr="00E757F8" w:rsidRDefault="00FA3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57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301E" w:rsidRPr="00E757F8" w:rsidRDefault="00FA3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57F8">
              <w:rPr>
                <w:rFonts w:ascii="Times New Roman" w:hAnsi="Times New Roman" w:cs="Times New Roman"/>
                <w:sz w:val="28"/>
                <w:szCs w:val="28"/>
              </w:rPr>
              <w:t xml:space="preserve">ПКГ "Должности специалистов третьего уровня, </w:t>
            </w:r>
            <w:r w:rsidRPr="00E757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осуществляющих предоставление социальных услуг"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301E" w:rsidRPr="00E757F8" w:rsidRDefault="00FA3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301E" w:rsidRPr="00E757F8" w:rsidTr="00276208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301E" w:rsidRPr="00E757F8" w:rsidRDefault="00FA3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57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301E" w:rsidRPr="00E757F8" w:rsidRDefault="00FA3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57F8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301E" w:rsidRPr="00E757F8" w:rsidRDefault="00312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7F8">
              <w:rPr>
                <w:rFonts w:ascii="Times New Roman" w:hAnsi="Times New Roman" w:cs="Times New Roman"/>
                <w:sz w:val="28"/>
                <w:szCs w:val="28"/>
              </w:rPr>
              <w:t>4203</w:t>
            </w:r>
          </w:p>
        </w:tc>
      </w:tr>
      <w:tr w:rsidR="00FA301E" w:rsidRPr="00E757F8" w:rsidTr="00276208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301E" w:rsidRPr="00E757F8" w:rsidRDefault="00FA3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57F8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301E" w:rsidRPr="00E757F8" w:rsidRDefault="00FA3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57F8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301E" w:rsidRPr="00E757F8" w:rsidRDefault="009E0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4592</w:t>
            </w:r>
          </w:p>
        </w:tc>
      </w:tr>
      <w:tr w:rsidR="00FA301E" w:rsidRPr="00E757F8" w:rsidTr="00276208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301E" w:rsidRPr="00E757F8" w:rsidRDefault="00FA3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57F8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301E" w:rsidRPr="00E757F8" w:rsidRDefault="00FA3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57F8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301E" w:rsidRPr="00E757F8" w:rsidRDefault="009E0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4796</w:t>
            </w:r>
          </w:p>
        </w:tc>
      </w:tr>
      <w:tr w:rsidR="00FA301E" w:rsidRPr="00E757F8" w:rsidTr="00276208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301E" w:rsidRPr="00E757F8" w:rsidRDefault="00FA3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57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301E" w:rsidRPr="00E757F8" w:rsidRDefault="00FA3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57F8">
              <w:rPr>
                <w:rFonts w:ascii="Times New Roman" w:hAnsi="Times New Roman" w:cs="Times New Roman"/>
                <w:sz w:val="28"/>
                <w:szCs w:val="28"/>
              </w:rPr>
              <w:t>ПКГ "Должности руководителей в учреждениях здравоохранения и осуществляющих предоставление социальных услуг"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301E" w:rsidRPr="00E757F8" w:rsidRDefault="00312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7F8">
              <w:rPr>
                <w:rFonts w:ascii="Times New Roman" w:hAnsi="Times New Roman" w:cs="Times New Roman"/>
                <w:sz w:val="28"/>
                <w:szCs w:val="28"/>
              </w:rPr>
              <w:t>5361</w:t>
            </w:r>
          </w:p>
        </w:tc>
      </w:tr>
      <w:tr w:rsidR="00FA301E" w:rsidRPr="00E757F8" w:rsidTr="00276208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301E" w:rsidRPr="00E757F8" w:rsidRDefault="00FA3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301E" w:rsidRPr="008F16B3" w:rsidRDefault="00FA301E" w:rsidP="00AD6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16B3">
              <w:rPr>
                <w:rFonts w:ascii="Times New Roman" w:hAnsi="Times New Roman" w:cs="Times New Roman"/>
                <w:sz w:val="28"/>
                <w:szCs w:val="28"/>
              </w:rPr>
              <w:t>Профессиональные квалификационные группы общеотраслевых должностей руководителей, специалистов и служащих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301E" w:rsidRPr="00E757F8" w:rsidRDefault="00FA3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301E" w:rsidRPr="00E757F8" w:rsidTr="00276208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301E" w:rsidRPr="00E757F8" w:rsidRDefault="00E81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57F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301E" w:rsidRPr="00E757F8" w:rsidRDefault="00FA3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57F8">
              <w:rPr>
                <w:rFonts w:ascii="Times New Roman" w:hAnsi="Times New Roman" w:cs="Times New Roman"/>
                <w:sz w:val="28"/>
                <w:szCs w:val="28"/>
              </w:rPr>
              <w:t>ПКГ "Общеотраслевые должности служащих первого уровня"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301E" w:rsidRPr="00E757F8" w:rsidRDefault="00FA3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301E" w:rsidRPr="00E757F8" w:rsidTr="00276208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301E" w:rsidRPr="00E757F8" w:rsidRDefault="00AD6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57F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A301E" w:rsidRPr="00E757F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301E" w:rsidRPr="00E757F8" w:rsidRDefault="00FA3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57F8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301E" w:rsidRPr="00E757F8" w:rsidRDefault="00E81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7F8">
              <w:rPr>
                <w:rFonts w:ascii="Times New Roman" w:hAnsi="Times New Roman" w:cs="Times New Roman"/>
                <w:sz w:val="28"/>
                <w:szCs w:val="28"/>
              </w:rPr>
              <w:t>2597</w:t>
            </w:r>
          </w:p>
        </w:tc>
      </w:tr>
      <w:tr w:rsidR="00FA301E" w:rsidRPr="00E757F8" w:rsidTr="00276208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301E" w:rsidRPr="00E757F8" w:rsidRDefault="00AD6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57F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A301E" w:rsidRPr="00E757F8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301E" w:rsidRPr="00E757F8" w:rsidRDefault="00FA3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57F8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301E" w:rsidRPr="00E757F8" w:rsidRDefault="00AD6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7F8">
              <w:rPr>
                <w:rFonts w:ascii="Times New Roman" w:hAnsi="Times New Roman" w:cs="Times New Roman"/>
                <w:sz w:val="28"/>
                <w:szCs w:val="28"/>
              </w:rPr>
              <w:t>2739</w:t>
            </w:r>
          </w:p>
        </w:tc>
      </w:tr>
      <w:tr w:rsidR="00FA301E" w:rsidRPr="00E757F8" w:rsidTr="00276208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301E" w:rsidRPr="00E757F8" w:rsidRDefault="00AD6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57F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301E" w:rsidRPr="00E757F8" w:rsidRDefault="00FA3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57F8">
              <w:rPr>
                <w:rFonts w:ascii="Times New Roman" w:hAnsi="Times New Roman" w:cs="Times New Roman"/>
                <w:sz w:val="28"/>
                <w:szCs w:val="28"/>
              </w:rPr>
              <w:t>ПКГ "Общеотраслевые должности служащих второго уровня"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301E" w:rsidRPr="00E757F8" w:rsidRDefault="00FA3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301E" w:rsidRPr="00E757F8" w:rsidTr="00276208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301E" w:rsidRPr="00E757F8" w:rsidRDefault="00AD6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57F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A301E" w:rsidRPr="00E757F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301E" w:rsidRPr="00E757F8" w:rsidRDefault="00FA3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57F8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301E" w:rsidRPr="00E757F8" w:rsidRDefault="00AD6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7F8">
              <w:rPr>
                <w:rFonts w:ascii="Times New Roman" w:hAnsi="Times New Roman" w:cs="Times New Roman"/>
                <w:sz w:val="28"/>
                <w:szCs w:val="28"/>
              </w:rPr>
              <w:t>2882</w:t>
            </w:r>
          </w:p>
        </w:tc>
      </w:tr>
      <w:tr w:rsidR="00FA301E" w:rsidRPr="00E757F8" w:rsidTr="00276208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301E" w:rsidRPr="00E757F8" w:rsidRDefault="00AD6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57F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A301E" w:rsidRPr="00E757F8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301E" w:rsidRPr="00E757F8" w:rsidRDefault="00FA3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57F8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301E" w:rsidRPr="00E757F8" w:rsidRDefault="00AD6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7F8">
              <w:rPr>
                <w:rFonts w:ascii="Times New Roman" w:hAnsi="Times New Roman" w:cs="Times New Roman"/>
                <w:sz w:val="28"/>
                <w:szCs w:val="28"/>
              </w:rPr>
              <w:t>3167</w:t>
            </w:r>
          </w:p>
        </w:tc>
      </w:tr>
      <w:tr w:rsidR="00FA301E" w:rsidRPr="00E757F8" w:rsidTr="00276208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301E" w:rsidRPr="00E757F8" w:rsidRDefault="00AD6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57F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A301E" w:rsidRPr="00E757F8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301E" w:rsidRPr="00E757F8" w:rsidRDefault="00FA3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57F8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301E" w:rsidRPr="00E757F8" w:rsidRDefault="00AD6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7F8">
              <w:rPr>
                <w:rFonts w:ascii="Times New Roman" w:hAnsi="Times New Roman" w:cs="Times New Roman"/>
                <w:sz w:val="28"/>
                <w:szCs w:val="28"/>
              </w:rPr>
              <w:t>3480</w:t>
            </w:r>
          </w:p>
        </w:tc>
      </w:tr>
      <w:tr w:rsidR="00FA301E" w:rsidRPr="00E757F8" w:rsidTr="00276208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301E" w:rsidRPr="00E757F8" w:rsidRDefault="00AD6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57F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A301E" w:rsidRPr="00E757F8">
              <w:rPr>
                <w:rFonts w:ascii="Times New Roman" w:hAnsi="Times New Roman" w:cs="Times New Roman"/>
                <w:sz w:val="28"/>
                <w:szCs w:val="28"/>
              </w:rPr>
              <w:t>.4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301E" w:rsidRPr="00E757F8" w:rsidRDefault="00FA3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57F8">
              <w:rPr>
                <w:rFonts w:ascii="Times New Roman" w:hAnsi="Times New Roman" w:cs="Times New Roman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301E" w:rsidRPr="00E757F8" w:rsidRDefault="00AD6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7F8">
              <w:rPr>
                <w:rFonts w:ascii="Times New Roman" w:hAnsi="Times New Roman" w:cs="Times New Roman"/>
                <w:sz w:val="28"/>
                <w:szCs w:val="28"/>
              </w:rPr>
              <w:t>4392</w:t>
            </w:r>
          </w:p>
        </w:tc>
      </w:tr>
      <w:tr w:rsidR="00FA301E" w:rsidRPr="00E757F8" w:rsidTr="00276208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301E" w:rsidRPr="00E757F8" w:rsidRDefault="00AD6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57F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A301E" w:rsidRPr="00E757F8">
              <w:rPr>
                <w:rFonts w:ascii="Times New Roman" w:hAnsi="Times New Roman" w:cs="Times New Roman"/>
                <w:sz w:val="28"/>
                <w:szCs w:val="28"/>
              </w:rPr>
              <w:t>.5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301E" w:rsidRPr="00E757F8" w:rsidRDefault="00FA3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57F8">
              <w:rPr>
                <w:rFonts w:ascii="Times New Roman" w:hAnsi="Times New Roman" w:cs="Times New Roman"/>
                <w:sz w:val="28"/>
                <w:szCs w:val="28"/>
              </w:rPr>
              <w:t>5 квалификационный уровень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301E" w:rsidRPr="00E757F8" w:rsidRDefault="00AD6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7F8">
              <w:rPr>
                <w:rFonts w:ascii="Times New Roman" w:hAnsi="Times New Roman" w:cs="Times New Roman"/>
                <w:sz w:val="28"/>
                <w:szCs w:val="28"/>
              </w:rPr>
              <w:t>4961</w:t>
            </w:r>
          </w:p>
        </w:tc>
      </w:tr>
      <w:tr w:rsidR="00FA301E" w:rsidRPr="00E757F8" w:rsidTr="00276208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301E" w:rsidRPr="00E757F8" w:rsidRDefault="00AD6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57F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301E" w:rsidRPr="00E757F8" w:rsidRDefault="00FA3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57F8">
              <w:rPr>
                <w:rFonts w:ascii="Times New Roman" w:hAnsi="Times New Roman" w:cs="Times New Roman"/>
                <w:sz w:val="28"/>
                <w:szCs w:val="28"/>
              </w:rPr>
              <w:t>ПКГ "Общеотраслевые должности служащих третьего уровня"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301E" w:rsidRPr="00E757F8" w:rsidRDefault="00FA3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301E" w:rsidRPr="00E757F8" w:rsidTr="00276208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301E" w:rsidRPr="00E757F8" w:rsidRDefault="00AD6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57F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A301E" w:rsidRPr="00E757F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301E" w:rsidRPr="00E757F8" w:rsidRDefault="00FA3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57F8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301E" w:rsidRPr="00E757F8" w:rsidRDefault="00AD6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7F8">
              <w:rPr>
                <w:rFonts w:ascii="Times New Roman" w:hAnsi="Times New Roman" w:cs="Times New Roman"/>
                <w:sz w:val="28"/>
                <w:szCs w:val="28"/>
              </w:rPr>
              <w:t>3167</w:t>
            </w:r>
          </w:p>
        </w:tc>
      </w:tr>
      <w:tr w:rsidR="00FA301E" w:rsidRPr="00E757F8" w:rsidTr="00276208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301E" w:rsidRPr="00E757F8" w:rsidRDefault="00AD6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57F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A301E" w:rsidRPr="00E757F8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301E" w:rsidRPr="00E757F8" w:rsidRDefault="00FA3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57F8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301E" w:rsidRPr="00E757F8" w:rsidRDefault="00AD6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7F8">
              <w:rPr>
                <w:rFonts w:ascii="Times New Roman" w:hAnsi="Times New Roman" w:cs="Times New Roman"/>
                <w:sz w:val="28"/>
                <w:szCs w:val="28"/>
              </w:rPr>
              <w:t>3480</w:t>
            </w:r>
          </w:p>
        </w:tc>
      </w:tr>
      <w:tr w:rsidR="00FA301E" w:rsidRPr="00E757F8" w:rsidTr="00276208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301E" w:rsidRPr="00E757F8" w:rsidRDefault="00AD6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57F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A301E" w:rsidRPr="00E757F8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301E" w:rsidRPr="00E757F8" w:rsidRDefault="00FA3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57F8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301E" w:rsidRPr="00E757F8" w:rsidRDefault="00AD6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7F8">
              <w:rPr>
                <w:rFonts w:ascii="Times New Roman" w:hAnsi="Times New Roman" w:cs="Times New Roman"/>
                <w:sz w:val="28"/>
                <w:szCs w:val="28"/>
              </w:rPr>
              <w:t>3820</w:t>
            </w:r>
          </w:p>
        </w:tc>
      </w:tr>
      <w:tr w:rsidR="00FA301E" w:rsidRPr="00E757F8" w:rsidTr="00276208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301E" w:rsidRPr="00E757F8" w:rsidRDefault="00AD6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57F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A301E" w:rsidRPr="00E757F8">
              <w:rPr>
                <w:rFonts w:ascii="Times New Roman" w:hAnsi="Times New Roman" w:cs="Times New Roman"/>
                <w:sz w:val="28"/>
                <w:szCs w:val="28"/>
              </w:rPr>
              <w:t>.4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301E" w:rsidRPr="00E757F8" w:rsidRDefault="00FA3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57F8">
              <w:rPr>
                <w:rFonts w:ascii="Times New Roman" w:hAnsi="Times New Roman" w:cs="Times New Roman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301E" w:rsidRPr="00E757F8" w:rsidRDefault="00AD6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7F8">
              <w:rPr>
                <w:rFonts w:ascii="Times New Roman" w:hAnsi="Times New Roman" w:cs="Times New Roman"/>
                <w:sz w:val="28"/>
                <w:szCs w:val="28"/>
              </w:rPr>
              <w:t>4592</w:t>
            </w:r>
          </w:p>
        </w:tc>
      </w:tr>
      <w:tr w:rsidR="00FA301E" w:rsidRPr="00E757F8" w:rsidTr="00276208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301E" w:rsidRPr="00E757F8" w:rsidRDefault="00AD6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57F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A301E" w:rsidRPr="00E757F8">
              <w:rPr>
                <w:rFonts w:ascii="Times New Roman" w:hAnsi="Times New Roman" w:cs="Times New Roman"/>
                <w:sz w:val="28"/>
                <w:szCs w:val="28"/>
              </w:rPr>
              <w:t>.5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301E" w:rsidRPr="00E757F8" w:rsidRDefault="00FA3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57F8">
              <w:rPr>
                <w:rFonts w:ascii="Times New Roman" w:hAnsi="Times New Roman" w:cs="Times New Roman"/>
                <w:sz w:val="28"/>
                <w:szCs w:val="28"/>
              </w:rPr>
              <w:t>5 квалификационный уровень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301E" w:rsidRPr="00E757F8" w:rsidRDefault="00AD6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7F8">
              <w:rPr>
                <w:rFonts w:ascii="Times New Roman" w:hAnsi="Times New Roman" w:cs="Times New Roman"/>
                <w:sz w:val="28"/>
                <w:szCs w:val="28"/>
              </w:rPr>
              <w:t>5361</w:t>
            </w:r>
          </w:p>
        </w:tc>
      </w:tr>
      <w:tr w:rsidR="00FA301E" w:rsidRPr="00E757F8" w:rsidTr="00276208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301E" w:rsidRPr="00E757F8" w:rsidRDefault="00AD6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57F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301E" w:rsidRPr="00E757F8" w:rsidRDefault="00FA3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57F8">
              <w:rPr>
                <w:rFonts w:ascii="Times New Roman" w:hAnsi="Times New Roman" w:cs="Times New Roman"/>
                <w:sz w:val="28"/>
                <w:szCs w:val="28"/>
              </w:rPr>
              <w:t>ПКГ "Общеотраслевые должности служащих четвертого уровня"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301E" w:rsidRPr="00E757F8" w:rsidRDefault="00FA3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301E" w:rsidRPr="00E757F8" w:rsidTr="00276208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301E" w:rsidRPr="00E757F8" w:rsidRDefault="00AD6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57F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A301E" w:rsidRPr="00E757F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301E" w:rsidRPr="00E757F8" w:rsidRDefault="00FA3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57F8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301E" w:rsidRPr="00E757F8" w:rsidRDefault="00AD6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7F8">
              <w:rPr>
                <w:rFonts w:ascii="Times New Roman" w:hAnsi="Times New Roman" w:cs="Times New Roman"/>
                <w:sz w:val="28"/>
                <w:szCs w:val="28"/>
              </w:rPr>
              <w:t>5762</w:t>
            </w:r>
          </w:p>
        </w:tc>
      </w:tr>
      <w:tr w:rsidR="00FA301E" w:rsidRPr="00E757F8" w:rsidTr="00276208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301E" w:rsidRPr="00E757F8" w:rsidRDefault="00AD6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57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  <w:r w:rsidR="00FA301E" w:rsidRPr="00E757F8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301E" w:rsidRPr="00E757F8" w:rsidRDefault="00FA3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57F8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301E" w:rsidRPr="00E757F8" w:rsidRDefault="00AD6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7F8">
              <w:rPr>
                <w:rFonts w:ascii="Times New Roman" w:hAnsi="Times New Roman" w:cs="Times New Roman"/>
                <w:sz w:val="28"/>
                <w:szCs w:val="28"/>
              </w:rPr>
              <w:t>6675</w:t>
            </w:r>
          </w:p>
        </w:tc>
      </w:tr>
      <w:tr w:rsidR="00FA301E" w:rsidRPr="00E757F8" w:rsidTr="00276208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301E" w:rsidRPr="00E757F8" w:rsidRDefault="00AD6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57F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A301E" w:rsidRPr="00E757F8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301E" w:rsidRPr="00E757F8" w:rsidRDefault="00FA3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57F8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301E" w:rsidRPr="00E757F8" w:rsidRDefault="00AD6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7F8">
              <w:rPr>
                <w:rFonts w:ascii="Times New Roman" w:hAnsi="Times New Roman" w:cs="Times New Roman"/>
                <w:sz w:val="28"/>
                <w:szCs w:val="28"/>
              </w:rPr>
              <w:t>7188</w:t>
            </w:r>
          </w:p>
        </w:tc>
      </w:tr>
      <w:tr w:rsidR="00FA301E" w:rsidRPr="00E757F8" w:rsidTr="00276208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301E" w:rsidRPr="00E757F8" w:rsidRDefault="00AD6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57F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301E" w:rsidRPr="00E757F8" w:rsidRDefault="00FA3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57F8">
              <w:rPr>
                <w:rFonts w:ascii="Times New Roman" w:hAnsi="Times New Roman" w:cs="Times New Roman"/>
                <w:sz w:val="28"/>
                <w:szCs w:val="28"/>
              </w:rPr>
              <w:t>ПКГ "Общеотраслевые профессии рабочих первого уровня"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301E" w:rsidRPr="00E757F8" w:rsidRDefault="00FA3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301E" w:rsidRPr="00E757F8" w:rsidTr="00276208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301E" w:rsidRPr="00E757F8" w:rsidRDefault="00AD6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57F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A301E" w:rsidRPr="00E757F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301E" w:rsidRPr="00E757F8" w:rsidRDefault="00FA3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57F8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301E" w:rsidRPr="00E757F8" w:rsidRDefault="00AD6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7F8">
              <w:rPr>
                <w:rFonts w:ascii="Times New Roman" w:hAnsi="Times New Roman" w:cs="Times New Roman"/>
                <w:sz w:val="28"/>
                <w:szCs w:val="28"/>
              </w:rPr>
              <w:t>2231</w:t>
            </w:r>
          </w:p>
        </w:tc>
      </w:tr>
      <w:tr w:rsidR="00FA301E" w:rsidRPr="00E757F8" w:rsidTr="00276208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301E" w:rsidRPr="00E757F8" w:rsidRDefault="00AD6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57F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A301E" w:rsidRPr="00E757F8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301E" w:rsidRPr="00E757F8" w:rsidRDefault="00FA3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57F8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301E" w:rsidRPr="00E757F8" w:rsidRDefault="00AD6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7F8">
              <w:rPr>
                <w:rFonts w:ascii="Times New Roman" w:hAnsi="Times New Roman" w:cs="Times New Roman"/>
                <w:sz w:val="28"/>
                <w:szCs w:val="28"/>
              </w:rPr>
              <w:t>2338</w:t>
            </w:r>
          </w:p>
        </w:tc>
      </w:tr>
      <w:tr w:rsidR="00FA301E" w:rsidRPr="00E757F8" w:rsidTr="00276208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301E" w:rsidRPr="00E757F8" w:rsidRDefault="00AD6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57F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301E" w:rsidRPr="00E757F8" w:rsidRDefault="00FA3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57F8">
              <w:rPr>
                <w:rFonts w:ascii="Times New Roman" w:hAnsi="Times New Roman" w:cs="Times New Roman"/>
                <w:sz w:val="28"/>
                <w:szCs w:val="28"/>
              </w:rPr>
              <w:t>ПКГ "Общеотраслевые профессии рабочих второго уровня"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301E" w:rsidRPr="00E757F8" w:rsidRDefault="00FA3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301E" w:rsidRPr="00E757F8" w:rsidTr="00276208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301E" w:rsidRPr="00E757F8" w:rsidRDefault="00AD6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57F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A301E" w:rsidRPr="00E757F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301E" w:rsidRPr="00E757F8" w:rsidRDefault="00FA3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57F8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301E" w:rsidRPr="00E757F8" w:rsidRDefault="00AD6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7F8">
              <w:rPr>
                <w:rFonts w:ascii="Times New Roman" w:hAnsi="Times New Roman" w:cs="Times New Roman"/>
                <w:sz w:val="28"/>
                <w:szCs w:val="28"/>
              </w:rPr>
              <w:t>2597</w:t>
            </w:r>
          </w:p>
        </w:tc>
      </w:tr>
      <w:tr w:rsidR="00FA301E" w:rsidRPr="00E757F8" w:rsidTr="00276208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301E" w:rsidRPr="00E757F8" w:rsidRDefault="00AD6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57F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A301E" w:rsidRPr="00E757F8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301E" w:rsidRPr="00E757F8" w:rsidRDefault="00FA3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57F8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301E" w:rsidRPr="00E757F8" w:rsidRDefault="00AD6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7F8">
              <w:rPr>
                <w:rFonts w:ascii="Times New Roman" w:hAnsi="Times New Roman" w:cs="Times New Roman"/>
                <w:sz w:val="28"/>
                <w:szCs w:val="28"/>
              </w:rPr>
              <w:t>3167</w:t>
            </w:r>
          </w:p>
        </w:tc>
      </w:tr>
      <w:tr w:rsidR="00FA301E" w:rsidRPr="00E757F8" w:rsidTr="00276208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301E" w:rsidRPr="00E757F8" w:rsidRDefault="00AD6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57F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A301E" w:rsidRPr="00E757F8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301E" w:rsidRPr="00E757F8" w:rsidRDefault="00FA3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57F8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301E" w:rsidRPr="00E757F8" w:rsidRDefault="00AD6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7F8">
              <w:rPr>
                <w:rFonts w:ascii="Times New Roman" w:hAnsi="Times New Roman" w:cs="Times New Roman"/>
                <w:sz w:val="28"/>
                <w:szCs w:val="28"/>
              </w:rPr>
              <w:t>3480</w:t>
            </w:r>
          </w:p>
        </w:tc>
      </w:tr>
      <w:tr w:rsidR="00FA301E" w:rsidRPr="00E757F8" w:rsidTr="00276208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301E" w:rsidRPr="00E757F8" w:rsidRDefault="00AD6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57F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A301E" w:rsidRPr="00E757F8">
              <w:rPr>
                <w:rFonts w:ascii="Times New Roman" w:hAnsi="Times New Roman" w:cs="Times New Roman"/>
                <w:sz w:val="28"/>
                <w:szCs w:val="28"/>
              </w:rPr>
              <w:t>.4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301E" w:rsidRPr="00E757F8" w:rsidRDefault="00FA3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57F8">
              <w:rPr>
                <w:rFonts w:ascii="Times New Roman" w:hAnsi="Times New Roman" w:cs="Times New Roman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301E" w:rsidRPr="00E757F8" w:rsidRDefault="00AD6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7F8">
              <w:rPr>
                <w:rFonts w:ascii="Times New Roman" w:hAnsi="Times New Roman" w:cs="Times New Roman"/>
                <w:sz w:val="28"/>
                <w:szCs w:val="28"/>
              </w:rPr>
              <w:t>4193</w:t>
            </w:r>
          </w:p>
        </w:tc>
      </w:tr>
      <w:tr w:rsidR="00FA301E" w:rsidRPr="00E757F8" w:rsidTr="00276208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301E" w:rsidRPr="00E757F8" w:rsidRDefault="00AD6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57F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301E" w:rsidRPr="00E757F8" w:rsidRDefault="00FA3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57F8">
              <w:rPr>
                <w:rFonts w:ascii="Times New Roman" w:hAnsi="Times New Roman" w:cs="Times New Roman"/>
                <w:sz w:val="28"/>
                <w:szCs w:val="28"/>
              </w:rPr>
              <w:t>Должности, не предусмотренные профессиональными квалификационными группами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301E" w:rsidRPr="00E757F8" w:rsidRDefault="00FA3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301E" w:rsidRPr="00E757F8" w:rsidTr="00276208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301E" w:rsidRPr="00E757F8" w:rsidRDefault="00AD6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57F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A301E" w:rsidRPr="00E757F8">
              <w:rPr>
                <w:rFonts w:ascii="Times New Roman" w:hAnsi="Times New Roman" w:cs="Times New Roman"/>
                <w:sz w:val="28"/>
                <w:szCs w:val="28"/>
              </w:rPr>
              <w:t>.4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301E" w:rsidRPr="00E757F8" w:rsidRDefault="00FA3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57F8">
              <w:rPr>
                <w:rFonts w:ascii="Times New Roman" w:hAnsi="Times New Roman" w:cs="Times New Roman"/>
                <w:sz w:val="28"/>
                <w:szCs w:val="28"/>
              </w:rPr>
              <w:t>Специалист по охране труда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301E" w:rsidRPr="00E757F8" w:rsidRDefault="00276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3167</w:t>
            </w:r>
          </w:p>
        </w:tc>
      </w:tr>
      <w:tr w:rsidR="00FA301E" w:rsidRPr="00E757F8" w:rsidTr="00276208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301E" w:rsidRPr="00E757F8" w:rsidRDefault="00AD6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57F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A301E" w:rsidRPr="00E757F8">
              <w:rPr>
                <w:rFonts w:ascii="Times New Roman" w:hAnsi="Times New Roman" w:cs="Times New Roman"/>
                <w:sz w:val="28"/>
                <w:szCs w:val="28"/>
              </w:rPr>
              <w:t>.4.1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301E" w:rsidRPr="00E757F8" w:rsidRDefault="00FA3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57F8">
              <w:rPr>
                <w:rFonts w:ascii="Times New Roman" w:hAnsi="Times New Roman" w:cs="Times New Roman"/>
                <w:sz w:val="28"/>
                <w:szCs w:val="28"/>
              </w:rPr>
              <w:t>Специалист по охране труда II категории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301E" w:rsidRPr="00E757F8" w:rsidRDefault="00276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3480</w:t>
            </w:r>
          </w:p>
        </w:tc>
      </w:tr>
      <w:tr w:rsidR="00FA301E" w:rsidRPr="00E757F8" w:rsidTr="00276208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301E" w:rsidRPr="00E757F8" w:rsidRDefault="00AD6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57F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A301E" w:rsidRPr="00E757F8">
              <w:rPr>
                <w:rFonts w:ascii="Times New Roman" w:hAnsi="Times New Roman" w:cs="Times New Roman"/>
                <w:sz w:val="28"/>
                <w:szCs w:val="28"/>
              </w:rPr>
              <w:t>.4.2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301E" w:rsidRPr="00E757F8" w:rsidRDefault="00FA3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57F8">
              <w:rPr>
                <w:rFonts w:ascii="Times New Roman" w:hAnsi="Times New Roman" w:cs="Times New Roman"/>
                <w:sz w:val="28"/>
                <w:szCs w:val="28"/>
              </w:rPr>
              <w:t>Специалист по охране труда I категории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301E" w:rsidRPr="00E757F8" w:rsidRDefault="00FA301E" w:rsidP="00276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7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76208">
              <w:rPr>
                <w:rFonts w:ascii="Times New Roman" w:hAnsi="Times New Roman" w:cs="Times New Roman"/>
                <w:sz w:val="28"/>
                <w:szCs w:val="28"/>
              </w:rPr>
              <w:t>820</w:t>
            </w:r>
          </w:p>
        </w:tc>
      </w:tr>
    </w:tbl>
    <w:p w:rsidR="00FA301E" w:rsidRDefault="00FA30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A301E" w:rsidRPr="00E757F8" w:rsidRDefault="00FA301E" w:rsidP="002D69E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757F8">
        <w:rPr>
          <w:rFonts w:ascii="Times New Roman" w:hAnsi="Times New Roman" w:cs="Times New Roman"/>
          <w:sz w:val="28"/>
          <w:szCs w:val="28"/>
        </w:rPr>
        <w:t>IV. В</w:t>
      </w:r>
      <w:r w:rsidR="002D69E8">
        <w:rPr>
          <w:rFonts w:ascii="Times New Roman" w:hAnsi="Times New Roman" w:cs="Times New Roman"/>
          <w:sz w:val="28"/>
          <w:szCs w:val="28"/>
        </w:rPr>
        <w:t>иды</w:t>
      </w:r>
      <w:r w:rsidRPr="00E757F8">
        <w:rPr>
          <w:rFonts w:ascii="Times New Roman" w:hAnsi="Times New Roman" w:cs="Times New Roman"/>
          <w:sz w:val="28"/>
          <w:szCs w:val="28"/>
        </w:rPr>
        <w:t>,</w:t>
      </w:r>
      <w:r w:rsidR="002D69E8">
        <w:rPr>
          <w:rFonts w:ascii="Times New Roman" w:hAnsi="Times New Roman" w:cs="Times New Roman"/>
          <w:sz w:val="28"/>
          <w:szCs w:val="28"/>
        </w:rPr>
        <w:t xml:space="preserve"> размеры и условия осуществления выплат компенсационного характера</w:t>
      </w:r>
    </w:p>
    <w:p w:rsidR="00FA301E" w:rsidRPr="00E757F8" w:rsidRDefault="00FA30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A301E" w:rsidRPr="00E757F8" w:rsidRDefault="00FA30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385"/>
      <w:bookmarkEnd w:id="0"/>
      <w:r w:rsidRPr="00E757F8">
        <w:rPr>
          <w:rFonts w:ascii="Times New Roman" w:hAnsi="Times New Roman" w:cs="Times New Roman"/>
          <w:sz w:val="28"/>
          <w:szCs w:val="28"/>
        </w:rPr>
        <w:t xml:space="preserve">4.1. К выплатам компенсационного характера в соответствии с перечнем выплат компенсационного характера, установленных </w:t>
      </w:r>
      <w:r w:rsidR="006A2098">
        <w:rPr>
          <w:rFonts w:ascii="Times New Roman" w:hAnsi="Times New Roman" w:cs="Times New Roman"/>
          <w:sz w:val="28"/>
          <w:szCs w:val="28"/>
        </w:rPr>
        <w:t>Постановлением администрации Манского района от 18.05.2012 №356</w:t>
      </w:r>
      <w:r w:rsidRPr="00E757F8">
        <w:rPr>
          <w:rFonts w:ascii="Times New Roman" w:hAnsi="Times New Roman" w:cs="Times New Roman"/>
          <w:sz w:val="28"/>
          <w:szCs w:val="28"/>
        </w:rPr>
        <w:t xml:space="preserve"> относятся:</w:t>
      </w:r>
    </w:p>
    <w:p w:rsidR="00FA301E" w:rsidRPr="00E757F8" w:rsidRDefault="008B1B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57F8">
        <w:rPr>
          <w:rFonts w:ascii="Times New Roman" w:hAnsi="Times New Roman" w:cs="Times New Roman"/>
          <w:sz w:val="28"/>
          <w:szCs w:val="28"/>
        </w:rPr>
        <w:t xml:space="preserve">- </w:t>
      </w:r>
      <w:r w:rsidR="00FA301E" w:rsidRPr="00E757F8">
        <w:rPr>
          <w:rFonts w:ascii="Times New Roman" w:hAnsi="Times New Roman" w:cs="Times New Roman"/>
          <w:sz w:val="28"/>
          <w:szCs w:val="28"/>
        </w:rPr>
        <w:t>выплаты работникам, занятым на тяжелых работах, работах с вредными и (или) опасными и иными особыми условиями труда;</w:t>
      </w:r>
    </w:p>
    <w:p w:rsidR="00FA301E" w:rsidRPr="00E757F8" w:rsidRDefault="008B1B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57F8">
        <w:rPr>
          <w:rFonts w:ascii="Times New Roman" w:hAnsi="Times New Roman" w:cs="Times New Roman"/>
          <w:sz w:val="28"/>
          <w:szCs w:val="28"/>
        </w:rPr>
        <w:t xml:space="preserve">- </w:t>
      </w:r>
      <w:r w:rsidR="00FA301E" w:rsidRPr="00E757F8">
        <w:rPr>
          <w:rFonts w:ascii="Times New Roman" w:hAnsi="Times New Roman" w:cs="Times New Roman"/>
          <w:sz w:val="28"/>
          <w:szCs w:val="28"/>
        </w:rPr>
        <w:t>выплаты за работу в местностях с особыми климатическими условиями;</w:t>
      </w:r>
    </w:p>
    <w:p w:rsidR="00FA301E" w:rsidRPr="00E757F8" w:rsidRDefault="008B1B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57F8">
        <w:rPr>
          <w:rFonts w:ascii="Times New Roman" w:hAnsi="Times New Roman" w:cs="Times New Roman"/>
          <w:sz w:val="28"/>
          <w:szCs w:val="28"/>
        </w:rPr>
        <w:t xml:space="preserve">- </w:t>
      </w:r>
      <w:r w:rsidR="00FA301E" w:rsidRPr="00E757F8">
        <w:rPr>
          <w:rFonts w:ascii="Times New Roman" w:hAnsi="Times New Roman" w:cs="Times New Roman"/>
          <w:sz w:val="28"/>
          <w:szCs w:val="28"/>
        </w:rPr>
        <w:t>выплаты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время, работе в условиях ненормированного рабочего дня и при выполнении работ в других условиях, отклоняющихся от нормальных);</w:t>
      </w:r>
    </w:p>
    <w:p w:rsidR="008F16B3" w:rsidRDefault="008B1B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F16B3">
        <w:rPr>
          <w:rFonts w:ascii="Times New Roman" w:hAnsi="Times New Roman" w:cs="Times New Roman"/>
          <w:sz w:val="28"/>
          <w:szCs w:val="28"/>
        </w:rPr>
        <w:t xml:space="preserve">- </w:t>
      </w:r>
      <w:r w:rsidR="00360AAB" w:rsidRPr="008F16B3">
        <w:rPr>
          <w:rFonts w:ascii="Times New Roman" w:hAnsi="Times New Roman" w:cs="Times New Roman"/>
          <w:sz w:val="28"/>
          <w:szCs w:val="28"/>
        </w:rPr>
        <w:t xml:space="preserve">выплаты специалистам муниципального учреждения за работу в муниципальном учреждении, расположенного в сельской местности, в размере 0,25 оклада (должностного оклада), ставки заработной платы при </w:t>
      </w:r>
      <w:r w:rsidR="00360AAB" w:rsidRPr="008F16B3">
        <w:rPr>
          <w:rFonts w:ascii="Times New Roman" w:hAnsi="Times New Roman" w:cs="Times New Roman"/>
          <w:sz w:val="28"/>
          <w:szCs w:val="28"/>
        </w:rPr>
        <w:lastRenderedPageBreak/>
        <w:t>наличии высшего или среднего специального образования.</w:t>
      </w:r>
      <w:r w:rsidR="00360AAB" w:rsidRPr="00893B3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FA301E" w:rsidRPr="00E757F8" w:rsidRDefault="00FA30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57F8">
        <w:rPr>
          <w:rFonts w:ascii="Times New Roman" w:hAnsi="Times New Roman" w:cs="Times New Roman"/>
          <w:sz w:val="28"/>
          <w:szCs w:val="28"/>
        </w:rPr>
        <w:t xml:space="preserve">4.2. Размеры и условия установления выплат компенсационного характера к окладам (должностным окладам), ставкам заработной платы, указанные </w:t>
      </w:r>
      <w:r w:rsidRPr="00DC02FA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385" w:history="1">
        <w:r w:rsidRPr="00DC02FA">
          <w:rPr>
            <w:rFonts w:ascii="Times New Roman" w:hAnsi="Times New Roman" w:cs="Times New Roman"/>
            <w:sz w:val="28"/>
            <w:szCs w:val="28"/>
          </w:rPr>
          <w:t>пункте 4.1</w:t>
        </w:r>
      </w:hyperlink>
      <w:r w:rsidRPr="00E757F8">
        <w:rPr>
          <w:rFonts w:ascii="Times New Roman" w:hAnsi="Times New Roman" w:cs="Times New Roman"/>
          <w:sz w:val="28"/>
          <w:szCs w:val="28"/>
        </w:rPr>
        <w:t xml:space="preserve">, устанавливаются в соответствии с трудовым законодательством и иными нормативными правовыми актами Российской Федерации и Красноярского края и </w:t>
      </w:r>
      <w:hyperlink w:anchor="Par391" w:history="1">
        <w:r w:rsidRPr="00DC02FA">
          <w:rPr>
            <w:rFonts w:ascii="Times New Roman" w:hAnsi="Times New Roman" w:cs="Times New Roman"/>
            <w:sz w:val="28"/>
            <w:szCs w:val="28"/>
          </w:rPr>
          <w:t>пунктами 4.3</w:t>
        </w:r>
      </w:hyperlink>
      <w:r w:rsidRPr="00DC02FA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447" w:history="1">
        <w:r w:rsidRPr="00DC02FA">
          <w:rPr>
            <w:rFonts w:ascii="Times New Roman" w:hAnsi="Times New Roman" w:cs="Times New Roman"/>
            <w:sz w:val="28"/>
            <w:szCs w:val="28"/>
          </w:rPr>
          <w:t>4.10</w:t>
        </w:r>
      </w:hyperlink>
      <w:r w:rsidRPr="00E757F8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FA301E" w:rsidRPr="00E757F8" w:rsidRDefault="00FA30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391"/>
      <w:bookmarkEnd w:id="1"/>
      <w:r w:rsidRPr="00E757F8">
        <w:rPr>
          <w:rFonts w:ascii="Times New Roman" w:hAnsi="Times New Roman" w:cs="Times New Roman"/>
          <w:sz w:val="28"/>
          <w:szCs w:val="28"/>
        </w:rPr>
        <w:t>4.3. Выплаты компенсационного характера работникам, занятым на тяжелых работах, работах с вредными и (или) опасными и иными особыми условиями труда, устанавливаются в соответствии с трудовым законодательством Российской Федерации и иными нормативными правовыми актами, содержащими нормы трудового права, и дифференцируются по тип</w:t>
      </w:r>
      <w:r w:rsidR="008B1B84" w:rsidRPr="00E757F8">
        <w:rPr>
          <w:rFonts w:ascii="Times New Roman" w:hAnsi="Times New Roman" w:cs="Times New Roman"/>
          <w:sz w:val="28"/>
          <w:szCs w:val="28"/>
        </w:rPr>
        <w:t xml:space="preserve">ам (видам) бюджетных </w:t>
      </w:r>
      <w:r w:rsidRPr="00E757F8">
        <w:rPr>
          <w:rFonts w:ascii="Times New Roman" w:hAnsi="Times New Roman" w:cs="Times New Roman"/>
          <w:sz w:val="28"/>
          <w:szCs w:val="28"/>
        </w:rPr>
        <w:t>учреждений:</w:t>
      </w:r>
    </w:p>
    <w:p w:rsidR="00FA301E" w:rsidRDefault="00FA30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A6031" w:rsidRPr="00E757F8" w:rsidRDefault="007A60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="102" w:tblpY="1"/>
        <w:tblOverlap w:val="never"/>
        <w:tblW w:w="0" w:type="auto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91"/>
        <w:gridCol w:w="3640"/>
        <w:gridCol w:w="5004"/>
      </w:tblGrid>
      <w:tr w:rsidR="00FA301E" w:rsidRPr="00E757F8" w:rsidTr="007A6031">
        <w:trPr>
          <w:trHeight w:val="43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301E" w:rsidRPr="00E757F8" w:rsidRDefault="00FA301E" w:rsidP="007A6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7F8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301E" w:rsidRPr="00E757F8" w:rsidRDefault="00FA301E" w:rsidP="007A6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7F8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8B1B84" w:rsidRPr="00E757F8">
              <w:rPr>
                <w:rFonts w:ascii="Times New Roman" w:hAnsi="Times New Roman" w:cs="Times New Roman"/>
                <w:sz w:val="28"/>
                <w:szCs w:val="28"/>
              </w:rPr>
              <w:t>муниципального бюджетного учреждения и его</w:t>
            </w:r>
            <w:r w:rsidRPr="00E757F8">
              <w:rPr>
                <w:rFonts w:ascii="Times New Roman" w:hAnsi="Times New Roman" w:cs="Times New Roman"/>
                <w:sz w:val="28"/>
                <w:szCs w:val="28"/>
              </w:rPr>
              <w:t xml:space="preserve"> подразделений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301E" w:rsidRPr="00E757F8" w:rsidRDefault="00FA301E" w:rsidP="007A6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7F8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должностей</w:t>
            </w:r>
          </w:p>
        </w:tc>
      </w:tr>
      <w:tr w:rsidR="00FA301E" w:rsidRPr="00E757F8" w:rsidTr="007A6031">
        <w:trPr>
          <w:trHeight w:val="43"/>
        </w:trPr>
        <w:tc>
          <w:tcPr>
            <w:tcW w:w="942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301E" w:rsidRPr="00E757F8" w:rsidRDefault="00FA301E" w:rsidP="007A6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57F8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8B1B84" w:rsidRPr="00E757F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757F8">
              <w:rPr>
                <w:rFonts w:ascii="Times New Roman" w:hAnsi="Times New Roman" w:cs="Times New Roman"/>
                <w:sz w:val="28"/>
                <w:szCs w:val="28"/>
              </w:rPr>
              <w:t xml:space="preserve">труктурные подразделения </w:t>
            </w:r>
            <w:r w:rsidR="008B1B84" w:rsidRPr="00E757F8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бюджетного учреждения </w:t>
            </w:r>
            <w:r w:rsidRPr="00E757F8">
              <w:rPr>
                <w:rFonts w:ascii="Times New Roman" w:hAnsi="Times New Roman" w:cs="Times New Roman"/>
                <w:sz w:val="28"/>
                <w:szCs w:val="28"/>
              </w:rPr>
              <w:t>и должности с тяжелыми, вредными и (или) опасными и иными условиями труда, работа в которых дает право на установление надбавки к окладу (должностному окладу), ставке заработной платы в размере 15 процентов</w:t>
            </w:r>
          </w:p>
        </w:tc>
      </w:tr>
      <w:tr w:rsidR="00FA301E" w:rsidRPr="00E757F8" w:rsidTr="007A6031">
        <w:trPr>
          <w:trHeight w:val="43"/>
        </w:trPr>
        <w:tc>
          <w:tcPr>
            <w:tcW w:w="942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301E" w:rsidRPr="00E757F8" w:rsidRDefault="00FA301E" w:rsidP="007A6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301E" w:rsidRPr="00E757F8" w:rsidTr="00AA6E08">
        <w:trPr>
          <w:trHeight w:val="43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301E" w:rsidRPr="00E757F8" w:rsidRDefault="00FA301E" w:rsidP="007A6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Par399"/>
            <w:bookmarkEnd w:id="2"/>
            <w:r w:rsidRPr="00E757F8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363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301E" w:rsidRPr="00E757F8" w:rsidRDefault="00743F2B" w:rsidP="007A6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57F8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социального обслуживания</w:t>
            </w:r>
            <w:r w:rsidR="007A60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57F8">
              <w:rPr>
                <w:rFonts w:ascii="Times New Roman" w:hAnsi="Times New Roman" w:cs="Times New Roman"/>
                <w:sz w:val="28"/>
                <w:szCs w:val="28"/>
              </w:rPr>
              <w:t>и его структурные подразделения</w:t>
            </w:r>
          </w:p>
        </w:tc>
        <w:tc>
          <w:tcPr>
            <w:tcW w:w="500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301E" w:rsidRPr="00E757F8" w:rsidRDefault="00743F2B" w:rsidP="007A6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57F8">
              <w:rPr>
                <w:rFonts w:ascii="Times New Roman" w:hAnsi="Times New Roman" w:cs="Times New Roman"/>
                <w:sz w:val="28"/>
                <w:szCs w:val="28"/>
              </w:rPr>
              <w:t>Должности руководителя, главного бухгалтера, Заведующих отделениями специалистов по социальной работе, социальных работников, служащих и рабочих, обслуживающих и работающих с контингентом этих учреждений</w:t>
            </w:r>
          </w:p>
        </w:tc>
      </w:tr>
      <w:tr w:rsidR="00AA6E08" w:rsidRPr="00E757F8" w:rsidTr="00AA6E08">
        <w:trPr>
          <w:trHeight w:val="21"/>
        </w:trPr>
        <w:tc>
          <w:tcPr>
            <w:tcW w:w="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E08" w:rsidRPr="00E757F8" w:rsidRDefault="00AA6E08" w:rsidP="007A6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08" w:rsidRPr="00E757F8" w:rsidRDefault="00AA6E08" w:rsidP="007A6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08" w:rsidRPr="00E757F8" w:rsidRDefault="00AA6E08" w:rsidP="007A6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60AAB" w:rsidRDefault="00743F2B" w:rsidP="00743F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404"/>
      <w:bookmarkStart w:id="4" w:name="Par413"/>
      <w:bookmarkEnd w:id="3"/>
      <w:bookmarkEnd w:id="4"/>
      <w:r w:rsidRPr="00E757F8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A301E" w:rsidRPr="008F16B3" w:rsidRDefault="00743F2B" w:rsidP="00743F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6B3">
        <w:rPr>
          <w:rFonts w:ascii="Times New Roman" w:hAnsi="Times New Roman" w:cs="Times New Roman"/>
          <w:sz w:val="28"/>
          <w:szCs w:val="28"/>
        </w:rPr>
        <w:t xml:space="preserve">         </w:t>
      </w:r>
      <w:r w:rsidR="00FA301E" w:rsidRPr="008F16B3">
        <w:rPr>
          <w:rFonts w:ascii="Times New Roman" w:hAnsi="Times New Roman" w:cs="Times New Roman"/>
          <w:sz w:val="28"/>
          <w:szCs w:val="28"/>
        </w:rPr>
        <w:t xml:space="preserve">4.4. В соответствии с трудовым законодательством и иными нормативными правовыми актами, содержащими нормы трудового права, поварам и кухонным </w:t>
      </w:r>
      <w:r w:rsidR="008F16B3">
        <w:rPr>
          <w:rFonts w:ascii="Times New Roman" w:hAnsi="Times New Roman" w:cs="Times New Roman"/>
          <w:sz w:val="28"/>
          <w:szCs w:val="28"/>
        </w:rPr>
        <w:t>работникам учреждения</w:t>
      </w:r>
      <w:r w:rsidR="00FA301E" w:rsidRPr="008F16B3">
        <w:rPr>
          <w:rFonts w:ascii="Times New Roman" w:hAnsi="Times New Roman" w:cs="Times New Roman"/>
          <w:sz w:val="28"/>
          <w:szCs w:val="28"/>
        </w:rPr>
        <w:t>, занятым на тяжелых (опасных) работах, работах с вредными, опасными или иными условиями труда, устанавливаются выплаты компенсационного характера к окладу (должностному окладу), ставке заработной платы в размере:</w:t>
      </w:r>
    </w:p>
    <w:p w:rsidR="00FA301E" w:rsidRPr="008F16B3" w:rsidRDefault="00743F2B" w:rsidP="00743F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6B3">
        <w:rPr>
          <w:rFonts w:ascii="Times New Roman" w:hAnsi="Times New Roman" w:cs="Times New Roman"/>
          <w:sz w:val="28"/>
          <w:szCs w:val="28"/>
        </w:rPr>
        <w:t xml:space="preserve">        </w:t>
      </w:r>
      <w:r w:rsidR="00FA301E" w:rsidRPr="008F16B3">
        <w:rPr>
          <w:rFonts w:ascii="Times New Roman" w:hAnsi="Times New Roman" w:cs="Times New Roman"/>
          <w:sz w:val="28"/>
          <w:szCs w:val="28"/>
        </w:rPr>
        <w:t>поварам - 0,08;</w:t>
      </w:r>
    </w:p>
    <w:p w:rsidR="00FA301E" w:rsidRPr="008F16B3" w:rsidRDefault="00FA30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16B3">
        <w:rPr>
          <w:rFonts w:ascii="Times New Roman" w:hAnsi="Times New Roman" w:cs="Times New Roman"/>
          <w:sz w:val="28"/>
          <w:szCs w:val="28"/>
        </w:rPr>
        <w:t>кухонным работникам - 0,04.</w:t>
      </w:r>
    </w:p>
    <w:p w:rsidR="00FA301E" w:rsidRPr="00E757F8" w:rsidRDefault="00FA30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57F8">
        <w:rPr>
          <w:rFonts w:ascii="Times New Roman" w:hAnsi="Times New Roman" w:cs="Times New Roman"/>
          <w:sz w:val="28"/>
          <w:szCs w:val="28"/>
        </w:rPr>
        <w:t xml:space="preserve">4.5. Выплаты компенсационного характера работникам </w:t>
      </w:r>
      <w:r w:rsidR="00743F2B" w:rsidRPr="00E757F8">
        <w:rPr>
          <w:rFonts w:ascii="Times New Roman" w:hAnsi="Times New Roman" w:cs="Times New Roman"/>
          <w:sz w:val="28"/>
          <w:szCs w:val="28"/>
        </w:rPr>
        <w:t xml:space="preserve">МБУСО </w:t>
      </w:r>
      <w:r w:rsidR="00743F2B" w:rsidRPr="00E757F8">
        <w:rPr>
          <w:rFonts w:ascii="Times New Roman" w:hAnsi="Times New Roman" w:cs="Times New Roman"/>
          <w:sz w:val="28"/>
          <w:szCs w:val="28"/>
        </w:rPr>
        <w:lastRenderedPageBreak/>
        <w:t>«КЦСОН»</w:t>
      </w:r>
      <w:r w:rsidRPr="00E757F8">
        <w:rPr>
          <w:rFonts w:ascii="Times New Roman" w:hAnsi="Times New Roman" w:cs="Times New Roman"/>
          <w:sz w:val="28"/>
          <w:szCs w:val="28"/>
        </w:rPr>
        <w:t xml:space="preserve"> за работу в ночное время устанавливаются в соответствии с трудовым законодательством Российской Федерации и иными нормативными правовыми актами Российской Федерации и Красноярского края, содержащими нормы трудового права, в размере 0,5 оклада (должностного оклада), ставки заработной платы, рассчитанного за час работы, за каждый час работы в ночное время (с 22:00 до 06:00), определенного из расчета оклада (должностного оклада), ставки заработной платы и установленной нормы рабочего времени.</w:t>
      </w:r>
    </w:p>
    <w:p w:rsidR="00FA301E" w:rsidRPr="00E757F8" w:rsidRDefault="00FA30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57F8">
        <w:rPr>
          <w:rFonts w:ascii="Times New Roman" w:hAnsi="Times New Roman" w:cs="Times New Roman"/>
          <w:sz w:val="28"/>
          <w:szCs w:val="28"/>
        </w:rPr>
        <w:t>4.6. Выплаты компенсационного характера за работу в условиях ненормированного рабочего дня водителям легковых автомобилей и автобусов устанавливаются в размере 0,25 оклада (должностного оклада), ставки заработной платы работника.</w:t>
      </w:r>
    </w:p>
    <w:p w:rsidR="00FA301E" w:rsidRPr="00E757F8" w:rsidRDefault="00FA30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57F8">
        <w:rPr>
          <w:rFonts w:ascii="Times New Roman" w:hAnsi="Times New Roman" w:cs="Times New Roman"/>
          <w:sz w:val="28"/>
          <w:szCs w:val="28"/>
        </w:rPr>
        <w:t xml:space="preserve">4.7. Выплаты компенсационного характера и их размер работникам </w:t>
      </w:r>
      <w:r w:rsidR="00F02583" w:rsidRPr="00E757F8">
        <w:rPr>
          <w:rFonts w:ascii="Times New Roman" w:hAnsi="Times New Roman" w:cs="Times New Roman"/>
          <w:sz w:val="28"/>
          <w:szCs w:val="28"/>
        </w:rPr>
        <w:t>МБУСО «КЦСОН»</w:t>
      </w:r>
      <w:r w:rsidRPr="00E757F8">
        <w:rPr>
          <w:rFonts w:ascii="Times New Roman" w:hAnsi="Times New Roman" w:cs="Times New Roman"/>
          <w:sz w:val="28"/>
          <w:szCs w:val="28"/>
        </w:rPr>
        <w:t xml:space="preserve"> за совмещение профессий (должностей), расширение зон обслуживания, увеличение объема выполняемых работ, исполнение обязанностей временно отсутствующего работника без освобождения от работы, определенной трудовым договором, устанавливаются в соответствии с трудовым законодательством и иными нормативными правовыми актами, содержащими нормы трудового права.</w:t>
      </w:r>
    </w:p>
    <w:p w:rsidR="00FA301E" w:rsidRPr="00E757F8" w:rsidRDefault="00FA30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57F8">
        <w:rPr>
          <w:rFonts w:ascii="Times New Roman" w:hAnsi="Times New Roman" w:cs="Times New Roman"/>
          <w:sz w:val="28"/>
          <w:szCs w:val="28"/>
        </w:rPr>
        <w:t xml:space="preserve">4.8. Выплаты компенсационного характера за сверхурочную работу устанавливаются работникам </w:t>
      </w:r>
      <w:r w:rsidR="00F02583" w:rsidRPr="00E757F8">
        <w:rPr>
          <w:rFonts w:ascii="Times New Roman" w:hAnsi="Times New Roman" w:cs="Times New Roman"/>
          <w:sz w:val="28"/>
          <w:szCs w:val="28"/>
        </w:rPr>
        <w:t>МБУСО «КЦСОН»</w:t>
      </w:r>
      <w:r w:rsidRPr="00E757F8">
        <w:rPr>
          <w:rFonts w:ascii="Times New Roman" w:hAnsi="Times New Roman" w:cs="Times New Roman"/>
          <w:sz w:val="28"/>
          <w:szCs w:val="28"/>
        </w:rPr>
        <w:t xml:space="preserve"> в соответствии с трудовым законодательством и иными нормативными правовыми актами, содержащими нормы трудового права. Конкретные размеры выплат работникам </w:t>
      </w:r>
      <w:r w:rsidR="00F02583" w:rsidRPr="00E757F8">
        <w:rPr>
          <w:rFonts w:ascii="Times New Roman" w:hAnsi="Times New Roman" w:cs="Times New Roman"/>
          <w:sz w:val="28"/>
          <w:szCs w:val="28"/>
        </w:rPr>
        <w:t>МБУСО «КЦСОН»</w:t>
      </w:r>
      <w:r w:rsidRPr="00E757F8">
        <w:rPr>
          <w:rFonts w:ascii="Times New Roman" w:hAnsi="Times New Roman" w:cs="Times New Roman"/>
          <w:sz w:val="28"/>
          <w:szCs w:val="28"/>
        </w:rPr>
        <w:t xml:space="preserve"> за сверхурочную работу определяются коллективным договором, локальным нормативным актом или трудовым договором.</w:t>
      </w:r>
    </w:p>
    <w:p w:rsidR="00FA301E" w:rsidRPr="00E757F8" w:rsidRDefault="00FA301E" w:rsidP="00050F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57F8">
        <w:rPr>
          <w:rFonts w:ascii="Times New Roman" w:hAnsi="Times New Roman" w:cs="Times New Roman"/>
          <w:sz w:val="28"/>
          <w:szCs w:val="28"/>
        </w:rPr>
        <w:t xml:space="preserve">4.9. Выплаты компенсационного характера за работу в выходные и нерабочие праздничные дни устанавливаются работникам </w:t>
      </w:r>
      <w:r w:rsidR="00446921" w:rsidRPr="00E757F8">
        <w:rPr>
          <w:rFonts w:ascii="Times New Roman" w:hAnsi="Times New Roman" w:cs="Times New Roman"/>
          <w:sz w:val="28"/>
          <w:szCs w:val="28"/>
        </w:rPr>
        <w:t>МБУСО «КЦСОН»</w:t>
      </w:r>
      <w:r w:rsidRPr="00E757F8">
        <w:rPr>
          <w:rFonts w:ascii="Times New Roman" w:hAnsi="Times New Roman" w:cs="Times New Roman"/>
          <w:sz w:val="28"/>
          <w:szCs w:val="28"/>
        </w:rPr>
        <w:t xml:space="preserve"> в соответствии с трудовым законодательством и иными нормативными правовыми актами, содержащими нормы трудового права. Конкретные размеры выплат за работу в выходной или нерабочий праздничный день могут устанавливаться коллективным договором, локальным нормативным актом, трудовым договором.</w:t>
      </w:r>
    </w:p>
    <w:p w:rsidR="00FA301E" w:rsidRPr="00E757F8" w:rsidRDefault="00446921" w:rsidP="004469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447"/>
      <w:bookmarkEnd w:id="5"/>
      <w:r w:rsidRPr="00E757F8">
        <w:rPr>
          <w:rFonts w:ascii="Times New Roman" w:hAnsi="Times New Roman" w:cs="Times New Roman"/>
          <w:sz w:val="28"/>
          <w:szCs w:val="28"/>
        </w:rPr>
        <w:t>4.10</w:t>
      </w:r>
      <w:r w:rsidR="00FA301E" w:rsidRPr="00E757F8">
        <w:rPr>
          <w:rFonts w:ascii="Times New Roman" w:hAnsi="Times New Roman" w:cs="Times New Roman"/>
          <w:sz w:val="28"/>
          <w:szCs w:val="28"/>
        </w:rPr>
        <w:t>.</w:t>
      </w:r>
      <w:r w:rsidRPr="00E757F8">
        <w:rPr>
          <w:rFonts w:ascii="Times New Roman" w:hAnsi="Times New Roman" w:cs="Times New Roman"/>
          <w:sz w:val="28"/>
          <w:szCs w:val="28"/>
        </w:rPr>
        <w:t xml:space="preserve"> В случаях, определенных законодательством Российской Федерации и Красноярского края, к заработной плате работников МБУСО «КЦСОН»  устанавливается районный коэффициент, процентная надбавка к заработной плате  за стаж работы в районах Крайнего Севера и приравненных к ним местностях, в иных местностях Красноярского края с особыми климатическими условиями.</w:t>
      </w:r>
      <w:r w:rsidR="00FA301E" w:rsidRPr="00E757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301E" w:rsidRPr="00E757F8" w:rsidRDefault="00FA30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A301E" w:rsidRPr="00E757F8" w:rsidRDefault="00FA30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A301E" w:rsidRPr="00E757F8" w:rsidRDefault="00FA301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757F8">
        <w:rPr>
          <w:rFonts w:ascii="Times New Roman" w:hAnsi="Times New Roman" w:cs="Times New Roman"/>
          <w:sz w:val="28"/>
          <w:szCs w:val="28"/>
        </w:rPr>
        <w:t>V. Е</w:t>
      </w:r>
      <w:r w:rsidR="00925517">
        <w:rPr>
          <w:rFonts w:ascii="Times New Roman" w:hAnsi="Times New Roman" w:cs="Times New Roman"/>
          <w:sz w:val="28"/>
          <w:szCs w:val="28"/>
        </w:rPr>
        <w:t>диновременная материальная помощь</w:t>
      </w:r>
    </w:p>
    <w:p w:rsidR="00FA301E" w:rsidRPr="00E757F8" w:rsidRDefault="00FA30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A301E" w:rsidRPr="00E757F8" w:rsidRDefault="00FA30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455"/>
      <w:bookmarkEnd w:id="6"/>
      <w:r w:rsidRPr="00E757F8">
        <w:rPr>
          <w:rFonts w:ascii="Times New Roman" w:hAnsi="Times New Roman" w:cs="Times New Roman"/>
          <w:sz w:val="28"/>
          <w:szCs w:val="28"/>
        </w:rPr>
        <w:t xml:space="preserve">5.1. Единовременная материальная помощь работникам </w:t>
      </w:r>
      <w:r w:rsidR="00446921" w:rsidRPr="00E757F8">
        <w:rPr>
          <w:rFonts w:ascii="Times New Roman" w:hAnsi="Times New Roman" w:cs="Times New Roman"/>
          <w:sz w:val="28"/>
          <w:szCs w:val="28"/>
        </w:rPr>
        <w:t>МБУСО «КЦСОН»</w:t>
      </w:r>
      <w:r w:rsidRPr="00E757F8">
        <w:rPr>
          <w:rFonts w:ascii="Times New Roman" w:hAnsi="Times New Roman" w:cs="Times New Roman"/>
          <w:sz w:val="28"/>
          <w:szCs w:val="28"/>
        </w:rPr>
        <w:t xml:space="preserve"> оказывается по решению руководителя </w:t>
      </w:r>
      <w:r w:rsidR="00360AAB">
        <w:rPr>
          <w:rFonts w:ascii="Times New Roman" w:hAnsi="Times New Roman" w:cs="Times New Roman"/>
          <w:sz w:val="28"/>
          <w:szCs w:val="28"/>
        </w:rPr>
        <w:t>МБУСО «КЦСОН»</w:t>
      </w:r>
      <w:r w:rsidR="00446921" w:rsidRPr="00E757F8">
        <w:rPr>
          <w:rFonts w:ascii="Times New Roman" w:hAnsi="Times New Roman" w:cs="Times New Roman"/>
          <w:sz w:val="28"/>
          <w:szCs w:val="28"/>
        </w:rPr>
        <w:t xml:space="preserve"> </w:t>
      </w:r>
      <w:r w:rsidRPr="00E757F8">
        <w:rPr>
          <w:rFonts w:ascii="Times New Roman" w:hAnsi="Times New Roman" w:cs="Times New Roman"/>
          <w:sz w:val="28"/>
          <w:szCs w:val="28"/>
        </w:rPr>
        <w:t xml:space="preserve">в связи </w:t>
      </w:r>
      <w:r w:rsidRPr="00E757F8">
        <w:rPr>
          <w:rFonts w:ascii="Times New Roman" w:hAnsi="Times New Roman" w:cs="Times New Roman"/>
          <w:sz w:val="28"/>
          <w:szCs w:val="28"/>
        </w:rPr>
        <w:lastRenderedPageBreak/>
        <w:t>с бракосочетанием, рождением ребенка, смертью супруга (супруги) или близких родственников (детей, родителей).</w:t>
      </w:r>
    </w:p>
    <w:p w:rsidR="00FA301E" w:rsidRPr="00E757F8" w:rsidRDefault="00FA30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57F8">
        <w:rPr>
          <w:rFonts w:ascii="Times New Roman" w:hAnsi="Times New Roman" w:cs="Times New Roman"/>
          <w:sz w:val="28"/>
          <w:szCs w:val="28"/>
        </w:rPr>
        <w:t xml:space="preserve">5.2. Размер единовременной материальной помощи не может превышать 3,0 тысячи рублей по каждому основанию, предусмотренному </w:t>
      </w:r>
      <w:hyperlink w:anchor="Par455" w:history="1">
        <w:r w:rsidRPr="00DC02FA">
          <w:rPr>
            <w:rFonts w:ascii="Times New Roman" w:hAnsi="Times New Roman" w:cs="Times New Roman"/>
            <w:sz w:val="28"/>
            <w:szCs w:val="28"/>
          </w:rPr>
          <w:t>пунктом 5.1</w:t>
        </w:r>
      </w:hyperlink>
      <w:r w:rsidRPr="00E757F8">
        <w:rPr>
          <w:rFonts w:ascii="Times New Roman" w:hAnsi="Times New Roman" w:cs="Times New Roman"/>
          <w:sz w:val="28"/>
          <w:szCs w:val="28"/>
        </w:rPr>
        <w:t xml:space="preserve"> настоящего раздела.</w:t>
      </w:r>
    </w:p>
    <w:p w:rsidR="00FA301E" w:rsidRPr="00E757F8" w:rsidRDefault="00FA30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458"/>
      <w:bookmarkEnd w:id="7"/>
      <w:r w:rsidRPr="00E757F8">
        <w:rPr>
          <w:rFonts w:ascii="Times New Roman" w:hAnsi="Times New Roman" w:cs="Times New Roman"/>
          <w:sz w:val="28"/>
          <w:szCs w:val="28"/>
        </w:rPr>
        <w:t xml:space="preserve">5.3. Выплата единовременной материальной помощи </w:t>
      </w:r>
      <w:r w:rsidR="00446921" w:rsidRPr="00E757F8">
        <w:rPr>
          <w:rFonts w:ascii="Times New Roman" w:hAnsi="Times New Roman" w:cs="Times New Roman"/>
          <w:sz w:val="28"/>
          <w:szCs w:val="28"/>
        </w:rPr>
        <w:t>МБУСО «КЦСОН»</w:t>
      </w:r>
      <w:r w:rsidRPr="00E757F8">
        <w:rPr>
          <w:rFonts w:ascii="Times New Roman" w:hAnsi="Times New Roman" w:cs="Times New Roman"/>
          <w:sz w:val="28"/>
          <w:szCs w:val="28"/>
        </w:rPr>
        <w:t xml:space="preserve"> производится на основании приказа </w:t>
      </w:r>
      <w:r w:rsidR="00446921" w:rsidRPr="00E757F8">
        <w:rPr>
          <w:rFonts w:ascii="Times New Roman" w:hAnsi="Times New Roman" w:cs="Times New Roman"/>
          <w:sz w:val="28"/>
          <w:szCs w:val="28"/>
        </w:rPr>
        <w:t>директора МБУСО «КЦСОН»</w:t>
      </w:r>
      <w:r w:rsidRPr="00E757F8">
        <w:rPr>
          <w:rFonts w:ascii="Times New Roman" w:hAnsi="Times New Roman" w:cs="Times New Roman"/>
          <w:sz w:val="28"/>
          <w:szCs w:val="28"/>
        </w:rPr>
        <w:t xml:space="preserve"> с учетом положений настоящего раздела.</w:t>
      </w:r>
    </w:p>
    <w:p w:rsidR="00050F72" w:rsidRDefault="00050F72" w:rsidP="00050F72">
      <w:pPr>
        <w:pStyle w:val="ConsPlusNormal"/>
        <w:ind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75B3B" w:rsidRDefault="00075B3B" w:rsidP="00075B3B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159F7"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159F7">
        <w:rPr>
          <w:rFonts w:ascii="Times New Roman" w:hAnsi="Times New Roman" w:cs="Times New Roman"/>
          <w:sz w:val="28"/>
          <w:szCs w:val="28"/>
        </w:rPr>
        <w:t xml:space="preserve">. </w:t>
      </w:r>
      <w:r w:rsidR="007A6031">
        <w:rPr>
          <w:rFonts w:ascii="Times New Roman" w:hAnsi="Times New Roman" w:cs="Times New Roman"/>
          <w:sz w:val="28"/>
          <w:szCs w:val="28"/>
        </w:rPr>
        <w:t>В</w:t>
      </w:r>
      <w:r w:rsidR="00925517">
        <w:rPr>
          <w:rFonts w:ascii="Times New Roman" w:hAnsi="Times New Roman" w:cs="Times New Roman"/>
          <w:sz w:val="28"/>
          <w:szCs w:val="28"/>
        </w:rPr>
        <w:t xml:space="preserve">иды, условия, размеры и порядок выплат стимулирующего характера, в том числе критерии оценки результативности и качества труда работников муниципального учреждения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5B3B" w:rsidRDefault="00075B3B" w:rsidP="00075B3B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75B3B" w:rsidRDefault="00075B3B" w:rsidP="00075B3B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075B3B">
        <w:rPr>
          <w:rFonts w:ascii="Times New Roman" w:hAnsi="Times New Roman" w:cs="Times New Roman"/>
          <w:sz w:val="28"/>
          <w:szCs w:val="28"/>
        </w:rPr>
        <w:t>6</w:t>
      </w:r>
      <w:r w:rsidRPr="00EB5E80">
        <w:rPr>
          <w:rFonts w:ascii="Times New Roman" w:hAnsi="Times New Roman" w:cs="Times New Roman"/>
          <w:sz w:val="28"/>
          <w:szCs w:val="28"/>
        </w:rPr>
        <w:t xml:space="preserve">.1. </w:t>
      </w:r>
      <w:r>
        <w:rPr>
          <w:rFonts w:ascii="Times New Roman" w:hAnsi="Times New Roman" w:cs="Times New Roman"/>
          <w:sz w:val="28"/>
          <w:szCs w:val="28"/>
        </w:rPr>
        <w:t>Виды, условия, размеры и Порядок выплат стимулирующего характера, в том числе критерии оценки результативности и качества труда работников муниципального учреждения (далее – Порядок) разработаны в целях усиления заинтересованности работников муниципального учреждения в повышении качества и результативности своей профессиональной деятельности и направлены на регулирование трудовых отношений, возникающих между работодателем-руководителем и работниками муниципального учреждения в связи с предоставлением последним выплат стимулирующего характера.</w:t>
      </w:r>
    </w:p>
    <w:p w:rsidR="00075B3B" w:rsidRPr="0005128B" w:rsidRDefault="00075B3B" w:rsidP="00075B3B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075B3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.2. </w:t>
      </w:r>
      <w:r w:rsidRPr="0005128B">
        <w:rPr>
          <w:rFonts w:ascii="Times New Roman" w:hAnsi="Times New Roman" w:cs="Times New Roman"/>
          <w:sz w:val="28"/>
          <w:szCs w:val="28"/>
        </w:rPr>
        <w:t>Выплаты стимулирующего характера, размеры и условия их введения устанавливаются коллективным договором, локальными нормативными актами 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05128B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5128B">
        <w:rPr>
          <w:rFonts w:ascii="Times New Roman" w:hAnsi="Times New Roman" w:cs="Times New Roman"/>
          <w:sz w:val="28"/>
          <w:szCs w:val="28"/>
        </w:rPr>
        <w:t>, принятыми с учетом мнения представительного органа работников.</w:t>
      </w:r>
    </w:p>
    <w:p w:rsidR="00075B3B" w:rsidRPr="001B272E" w:rsidRDefault="00075B3B" w:rsidP="00075B3B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075B3B">
        <w:rPr>
          <w:rFonts w:ascii="Times New Roman" w:hAnsi="Times New Roman" w:cs="Times New Roman"/>
          <w:sz w:val="28"/>
          <w:szCs w:val="28"/>
        </w:rPr>
        <w:t>6</w:t>
      </w:r>
      <w:r w:rsidRPr="001B272E">
        <w:rPr>
          <w:rFonts w:ascii="Times New Roman" w:hAnsi="Times New Roman" w:cs="Times New Roman"/>
          <w:sz w:val="28"/>
          <w:szCs w:val="28"/>
        </w:rPr>
        <w:t xml:space="preserve">.3. Выплаты стимулирующего характера устанавливаются в пределах </w:t>
      </w:r>
      <w:r>
        <w:rPr>
          <w:rFonts w:ascii="Times New Roman" w:hAnsi="Times New Roman" w:cs="Times New Roman"/>
          <w:sz w:val="28"/>
          <w:szCs w:val="28"/>
        </w:rPr>
        <w:t xml:space="preserve">запланированного </w:t>
      </w:r>
      <w:r w:rsidRPr="001B272E">
        <w:rPr>
          <w:rFonts w:ascii="Times New Roman" w:hAnsi="Times New Roman" w:cs="Times New Roman"/>
          <w:sz w:val="28"/>
          <w:szCs w:val="28"/>
        </w:rPr>
        <w:t xml:space="preserve">объема средств на осуществление выплат стимулирующего характера работникам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1B272E">
        <w:rPr>
          <w:rFonts w:ascii="Times New Roman" w:hAnsi="Times New Roman" w:cs="Times New Roman"/>
          <w:sz w:val="28"/>
          <w:szCs w:val="28"/>
        </w:rPr>
        <w:t>учреждени</w:t>
      </w:r>
      <w:r>
        <w:rPr>
          <w:rFonts w:ascii="Times New Roman" w:hAnsi="Times New Roman" w:cs="Times New Roman"/>
          <w:sz w:val="28"/>
          <w:szCs w:val="28"/>
        </w:rPr>
        <w:t>я.</w:t>
      </w:r>
    </w:p>
    <w:p w:rsidR="00075B3B" w:rsidRPr="00EB5E80" w:rsidRDefault="00075B3B" w:rsidP="00075B3B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075B3B">
        <w:rPr>
          <w:rFonts w:ascii="Times New Roman" w:hAnsi="Times New Roman" w:cs="Times New Roman"/>
          <w:sz w:val="28"/>
          <w:szCs w:val="28"/>
        </w:rPr>
        <w:t>6</w:t>
      </w:r>
      <w:r w:rsidRPr="00EB5E8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B5E80">
        <w:rPr>
          <w:rFonts w:ascii="Times New Roman" w:hAnsi="Times New Roman" w:cs="Times New Roman"/>
          <w:sz w:val="28"/>
          <w:szCs w:val="28"/>
        </w:rPr>
        <w:t xml:space="preserve">. Работникам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EB5E80">
        <w:rPr>
          <w:rFonts w:ascii="Times New Roman" w:hAnsi="Times New Roman" w:cs="Times New Roman"/>
          <w:sz w:val="28"/>
          <w:szCs w:val="28"/>
        </w:rPr>
        <w:t>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B5E80">
        <w:rPr>
          <w:rFonts w:ascii="Times New Roman" w:hAnsi="Times New Roman" w:cs="Times New Roman"/>
          <w:sz w:val="28"/>
          <w:szCs w:val="28"/>
        </w:rPr>
        <w:t xml:space="preserve"> в пределах утвержденного фонда оплаты труда могут устанавливаться следующие виды выплат стимулирующего характера</w:t>
      </w:r>
      <w:r>
        <w:rPr>
          <w:rFonts w:ascii="Times New Roman" w:hAnsi="Times New Roman" w:cs="Times New Roman"/>
          <w:sz w:val="28"/>
          <w:szCs w:val="28"/>
        </w:rPr>
        <w:t xml:space="preserve"> (далее – выплаты)</w:t>
      </w:r>
      <w:r w:rsidRPr="00EB5E80">
        <w:rPr>
          <w:rFonts w:ascii="Times New Roman" w:hAnsi="Times New Roman" w:cs="Times New Roman"/>
          <w:sz w:val="28"/>
          <w:szCs w:val="28"/>
        </w:rPr>
        <w:t>:</w:t>
      </w:r>
    </w:p>
    <w:p w:rsidR="00075B3B" w:rsidRPr="00EB5E80" w:rsidRDefault="00075B3B" w:rsidP="00075B3B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EB5E80">
        <w:rPr>
          <w:rFonts w:ascii="Times New Roman" w:hAnsi="Times New Roman" w:cs="Times New Roman"/>
          <w:sz w:val="28"/>
          <w:szCs w:val="28"/>
        </w:rPr>
        <w:t>выплаты за важность выполняемой работы, степень самостоятельности и ответственности при выполнении поставленных задач;</w:t>
      </w:r>
    </w:p>
    <w:p w:rsidR="00075B3B" w:rsidRDefault="00075B3B" w:rsidP="00075B3B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EB5E80">
        <w:rPr>
          <w:rFonts w:ascii="Times New Roman" w:hAnsi="Times New Roman" w:cs="Times New Roman"/>
          <w:sz w:val="28"/>
          <w:szCs w:val="28"/>
        </w:rPr>
        <w:t>выплаты за качество выполняемых работ;</w:t>
      </w:r>
    </w:p>
    <w:p w:rsidR="00075B3B" w:rsidRPr="00EB5E80" w:rsidRDefault="00075B3B" w:rsidP="00075B3B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EB5E80">
        <w:rPr>
          <w:rFonts w:ascii="Times New Roman" w:hAnsi="Times New Roman" w:cs="Times New Roman"/>
          <w:sz w:val="28"/>
          <w:szCs w:val="28"/>
        </w:rPr>
        <w:t>выплаты за интенсивность и высокие результаты работы;</w:t>
      </w:r>
    </w:p>
    <w:p w:rsidR="00075B3B" w:rsidRDefault="00075B3B" w:rsidP="00075B3B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EB5E80">
        <w:rPr>
          <w:rFonts w:ascii="Times New Roman" w:hAnsi="Times New Roman" w:cs="Times New Roman"/>
          <w:sz w:val="28"/>
          <w:szCs w:val="28"/>
        </w:rPr>
        <w:t>выплаты по итогам работы.</w:t>
      </w:r>
    </w:p>
    <w:p w:rsidR="00075B3B" w:rsidRDefault="00075B3B" w:rsidP="00075B3B">
      <w:pPr>
        <w:pStyle w:val="ConsPlusNormal"/>
        <w:ind w:firstLine="6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B5E80">
        <w:rPr>
          <w:rFonts w:ascii="Times New Roman" w:hAnsi="Times New Roman" w:cs="Times New Roman"/>
          <w:sz w:val="28"/>
          <w:szCs w:val="28"/>
        </w:rPr>
        <w:t>ерсональные выплаты устанавлива</w:t>
      </w:r>
      <w:r>
        <w:rPr>
          <w:rFonts w:ascii="Times New Roman" w:hAnsi="Times New Roman" w:cs="Times New Roman"/>
          <w:sz w:val="28"/>
          <w:szCs w:val="28"/>
        </w:rPr>
        <w:t xml:space="preserve">ются </w:t>
      </w:r>
      <w:r w:rsidRPr="00EB5E80">
        <w:rPr>
          <w:rFonts w:ascii="Times New Roman" w:hAnsi="Times New Roman" w:cs="Times New Roman"/>
          <w:sz w:val="28"/>
          <w:szCs w:val="28"/>
        </w:rPr>
        <w:t xml:space="preserve">с учетом квалификационной категории, сложности, напряженности и особого режима работы,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3BD3">
        <w:rPr>
          <w:rFonts w:ascii="Times New Roman" w:hAnsi="Times New Roman" w:cs="Times New Roman"/>
          <w:sz w:val="28"/>
          <w:szCs w:val="28"/>
        </w:rPr>
        <w:t xml:space="preserve">повышения уровня оплаты труда молодым специалистам, </w:t>
      </w:r>
      <w:r w:rsidRPr="00E433F1">
        <w:rPr>
          <w:rFonts w:ascii="Times New Roman" w:hAnsi="Times New Roman" w:cs="Times New Roman"/>
          <w:sz w:val="28"/>
          <w:szCs w:val="28"/>
        </w:rPr>
        <w:t>обеспечения д</w:t>
      </w:r>
      <w:r w:rsidRPr="008812CF">
        <w:rPr>
          <w:rFonts w:ascii="Times New Roman" w:hAnsi="Times New Roman" w:cs="Times New Roman"/>
          <w:sz w:val="28"/>
          <w:szCs w:val="28"/>
        </w:rPr>
        <w:t xml:space="preserve">оплаты </w:t>
      </w:r>
      <w:r w:rsidRPr="001767A9">
        <w:rPr>
          <w:rFonts w:ascii="Times New Roman" w:hAnsi="Times New Roman" w:cs="Times New Roman"/>
          <w:sz w:val="28"/>
          <w:szCs w:val="28"/>
        </w:rPr>
        <w:t>до размера минимальной заработной платы (минимального размера оплаты труда), региональной выплаты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F3BD3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075B3B" w:rsidRPr="008812CF" w:rsidRDefault="00075B3B" w:rsidP="00075B3B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8812CF">
        <w:rPr>
          <w:rFonts w:ascii="Times New Roman" w:hAnsi="Times New Roman" w:cs="Times New Roman"/>
          <w:sz w:val="28"/>
          <w:szCs w:val="28"/>
        </w:rPr>
        <w:t xml:space="preserve">доплаты </w:t>
      </w:r>
      <w:r w:rsidRPr="001767A9">
        <w:rPr>
          <w:rFonts w:ascii="Times New Roman" w:hAnsi="Times New Roman" w:cs="Times New Roman"/>
          <w:sz w:val="28"/>
          <w:szCs w:val="28"/>
        </w:rPr>
        <w:t>до размера минимальной заработной платы (минимального размера оплаты труда), региональной выплаты и стимулирующих выплат.</w:t>
      </w:r>
    </w:p>
    <w:p w:rsidR="00075B3B" w:rsidRPr="00EB5E80" w:rsidRDefault="00075B3B" w:rsidP="008F16B3">
      <w:pPr>
        <w:autoSpaceDE w:val="0"/>
        <w:autoSpaceDN w:val="0"/>
        <w:adjustRightInd w:val="0"/>
        <w:ind w:firstLine="60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75B3B">
        <w:rPr>
          <w:rFonts w:ascii="Times New Roman" w:hAnsi="Times New Roman" w:cs="Times New Roman"/>
          <w:sz w:val="28"/>
          <w:szCs w:val="28"/>
        </w:rPr>
        <w:lastRenderedPageBreak/>
        <w:t xml:space="preserve">6.5. Виды выплат, размеры и условия их установления работникам муниципального учреждения, в том числе критерии оценки результативности и качества труда работников муниципального учреждения определяются пунктами 6.8 - 6.12 настоящего Положения.  </w:t>
      </w:r>
      <w:r>
        <w:rPr>
          <w:rFonts w:ascii="Times New Roman" w:hAnsi="Times New Roman" w:cs="Times New Roman"/>
          <w:sz w:val="28"/>
          <w:szCs w:val="28"/>
        </w:rPr>
        <w:t>Муниципальное</w:t>
      </w:r>
      <w:r w:rsidRPr="00E433F1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е имее</w:t>
      </w:r>
      <w:r w:rsidRPr="00E433F1">
        <w:rPr>
          <w:rFonts w:ascii="Times New Roman" w:hAnsi="Times New Roman" w:cs="Times New Roman"/>
          <w:sz w:val="28"/>
          <w:szCs w:val="28"/>
        </w:rPr>
        <w:t xml:space="preserve">т право детализировать, конкретизировать, дополнять и уточнять содержание критериев оценки результативности и качества труда работников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E433F1">
        <w:rPr>
          <w:rFonts w:ascii="Times New Roman" w:hAnsi="Times New Roman" w:cs="Times New Roman"/>
          <w:sz w:val="28"/>
          <w:szCs w:val="28"/>
        </w:rPr>
        <w:t>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433F1">
        <w:rPr>
          <w:rFonts w:ascii="Times New Roman" w:hAnsi="Times New Roman" w:cs="Times New Roman"/>
          <w:sz w:val="28"/>
          <w:szCs w:val="28"/>
        </w:rPr>
        <w:t xml:space="preserve">, определенные </w:t>
      </w:r>
      <w:hyperlink r:id="rId13" w:history="1">
        <w:r w:rsidRPr="00E433F1">
          <w:rPr>
            <w:rFonts w:ascii="Times New Roman" w:hAnsi="Times New Roman" w:cs="Times New Roman"/>
            <w:sz w:val="28"/>
            <w:szCs w:val="28"/>
          </w:rPr>
          <w:t xml:space="preserve">пунктами </w:t>
        </w:r>
        <w:r w:rsidRPr="00075B3B">
          <w:rPr>
            <w:rFonts w:ascii="Times New Roman" w:hAnsi="Times New Roman" w:cs="Times New Roman"/>
            <w:sz w:val="28"/>
            <w:szCs w:val="28"/>
          </w:rPr>
          <w:t>6</w:t>
        </w:r>
        <w:r w:rsidRPr="00E433F1">
          <w:rPr>
            <w:rFonts w:ascii="Times New Roman" w:hAnsi="Times New Roman" w:cs="Times New Roman"/>
            <w:sz w:val="28"/>
            <w:szCs w:val="28"/>
          </w:rPr>
          <w:t>.</w:t>
        </w:r>
      </w:hyperlink>
      <w:r>
        <w:rPr>
          <w:rFonts w:ascii="Times New Roman" w:hAnsi="Times New Roman" w:cs="Times New Roman"/>
          <w:sz w:val="28"/>
          <w:szCs w:val="28"/>
        </w:rPr>
        <w:t>8</w:t>
      </w:r>
      <w:r w:rsidRPr="00E433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E433F1">
        <w:rPr>
          <w:sz w:val="28"/>
          <w:szCs w:val="28"/>
        </w:rPr>
        <w:t xml:space="preserve"> </w:t>
      </w:r>
      <w:hyperlink r:id="rId14" w:history="1">
        <w:r w:rsidRPr="00075B3B">
          <w:rPr>
            <w:rFonts w:ascii="Times New Roman" w:hAnsi="Times New Roman" w:cs="Times New Roman"/>
            <w:sz w:val="28"/>
            <w:szCs w:val="28"/>
          </w:rPr>
          <w:t>6</w:t>
        </w:r>
        <w:r>
          <w:rPr>
            <w:rFonts w:ascii="Times New Roman" w:hAnsi="Times New Roman" w:cs="Times New Roman"/>
            <w:sz w:val="28"/>
            <w:szCs w:val="28"/>
          </w:rPr>
          <w:t>.</w:t>
        </w:r>
        <w:r w:rsidRPr="00075B3B">
          <w:rPr>
            <w:rFonts w:ascii="Times New Roman" w:hAnsi="Times New Roman" w:cs="Times New Roman"/>
            <w:sz w:val="28"/>
            <w:szCs w:val="28"/>
          </w:rPr>
          <w:t>12</w:t>
        </w:r>
      </w:hyperlink>
      <w:r w:rsidRPr="00EB5E80">
        <w:rPr>
          <w:rFonts w:ascii="Times New Roman" w:hAnsi="Times New Roman" w:cs="Times New Roman"/>
          <w:sz w:val="28"/>
          <w:szCs w:val="28"/>
        </w:rPr>
        <w:t xml:space="preserve"> настоящего Положения, с учетом с</w:t>
      </w:r>
      <w:r>
        <w:rPr>
          <w:rFonts w:ascii="Times New Roman" w:hAnsi="Times New Roman" w:cs="Times New Roman"/>
          <w:sz w:val="28"/>
          <w:szCs w:val="28"/>
        </w:rPr>
        <w:t>пецифики деятельности муниципального учреждения</w:t>
      </w:r>
      <w:r w:rsidRPr="00EB5E80">
        <w:rPr>
          <w:rFonts w:ascii="Times New Roman" w:hAnsi="Times New Roman" w:cs="Times New Roman"/>
          <w:sz w:val="28"/>
          <w:szCs w:val="28"/>
        </w:rPr>
        <w:t>.</w:t>
      </w:r>
    </w:p>
    <w:p w:rsidR="00075B3B" w:rsidRDefault="00075B3B" w:rsidP="00075B3B">
      <w:pPr>
        <w:pStyle w:val="ConsPlusNormal"/>
        <w:ind w:firstLine="6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6.6. </w:t>
      </w:r>
      <w:r>
        <w:rPr>
          <w:rFonts w:ascii="Times New Roman" w:hAnsi="Times New Roman" w:cs="Times New Roman"/>
          <w:sz w:val="28"/>
        </w:rPr>
        <w:t>При установлении выплат, за исключением персональных выплат,</w:t>
      </w:r>
      <w:r w:rsidRPr="0088283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применяется балльная система оценки труда работников.</w:t>
      </w:r>
    </w:p>
    <w:p w:rsidR="00075B3B" w:rsidRDefault="00075B3B" w:rsidP="00075B3B">
      <w:pPr>
        <w:pStyle w:val="ConsPlusNormal"/>
        <w:tabs>
          <w:tab w:val="left" w:pos="3402"/>
        </w:tabs>
        <w:ind w:firstLine="60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6.7. Выплаты, предусмотренные пунктом </w:t>
      </w:r>
      <w:r w:rsidR="000E1653">
        <w:rPr>
          <w:rFonts w:ascii="Times New Roman" w:hAnsi="Times New Roman" w:cs="Times New Roman"/>
          <w:sz w:val="28"/>
        </w:rPr>
        <w:t>6.</w:t>
      </w:r>
      <w:r>
        <w:rPr>
          <w:rFonts w:ascii="Times New Roman" w:hAnsi="Times New Roman" w:cs="Times New Roman"/>
          <w:sz w:val="28"/>
        </w:rPr>
        <w:t>4., за исключением персональных выплат, устанавливаются ежеквартально (ежемесячно) по итогам работы за отчетный квартал (месяц) и выплачиваются ежемесячно, за исключением выплат за интенсивность и высокие результаты работы, которые выплачиваются один раз в квартал.</w:t>
      </w:r>
    </w:p>
    <w:p w:rsidR="00075B3B" w:rsidRDefault="00075B3B" w:rsidP="00075B3B">
      <w:pPr>
        <w:pStyle w:val="ConsPlusNormal"/>
        <w:tabs>
          <w:tab w:val="left" w:pos="3402"/>
        </w:tabs>
        <w:ind w:firstLine="60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6.8. </w:t>
      </w:r>
      <w:r>
        <w:rPr>
          <w:rFonts w:ascii="Times New Roman" w:hAnsi="Times New Roman" w:cs="Times New Roman"/>
          <w:sz w:val="28"/>
        </w:rPr>
        <w:t>Размер выплат</w:t>
      </w:r>
      <w:r w:rsidRPr="000F287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работнику, за исключением персональных выплат,  по </w:t>
      </w:r>
      <w:r>
        <w:rPr>
          <w:rFonts w:ascii="Times New Roman" w:hAnsi="Times New Roman" w:cs="Times New Roman"/>
          <w:sz w:val="28"/>
          <w:lang w:val="en-US"/>
        </w:rPr>
        <w:t>i</w:t>
      </w:r>
      <w:r w:rsidRPr="008061B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виду выплат устанавливается по формуле:</w:t>
      </w:r>
    </w:p>
    <w:p w:rsidR="00075B3B" w:rsidRDefault="00075B3B" w:rsidP="00075B3B">
      <w:pPr>
        <w:pStyle w:val="ConsPlusNormal"/>
        <w:tabs>
          <w:tab w:val="left" w:pos="3402"/>
        </w:tabs>
        <w:ind w:firstLine="60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</w:p>
    <w:p w:rsidR="00075B3B" w:rsidRPr="00996AD2" w:rsidRDefault="00075B3B" w:rsidP="00075B3B">
      <w:pPr>
        <w:pStyle w:val="ConsPlusNormal"/>
        <w:tabs>
          <w:tab w:val="left" w:pos="3402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Р = Ц </w:t>
      </w:r>
      <w:r>
        <w:rPr>
          <w:rFonts w:ascii="Times New Roman" w:hAnsi="Times New Roman" w:cs="Times New Roman"/>
          <w:sz w:val="16"/>
          <w:szCs w:val="16"/>
        </w:rPr>
        <w:t xml:space="preserve">1 балла  </w:t>
      </w:r>
      <w:r>
        <w:rPr>
          <w:rFonts w:ascii="Times New Roman" w:hAnsi="Times New Roman" w:cs="Times New Roman"/>
          <w:sz w:val="28"/>
          <w:szCs w:val="28"/>
        </w:rPr>
        <w:t>* Б</w:t>
      </w:r>
      <w:r>
        <w:rPr>
          <w:rFonts w:ascii="Times New Roman" w:hAnsi="Times New Roman" w:cs="Times New Roman"/>
          <w:sz w:val="16"/>
          <w:szCs w:val="16"/>
          <w:lang w:val="en-US"/>
        </w:rPr>
        <w:t>i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* К </w:t>
      </w:r>
      <w:r w:rsidRPr="00DC30D6">
        <w:rPr>
          <w:rFonts w:ascii="Times New Roman" w:hAnsi="Times New Roman" w:cs="Times New Roman"/>
          <w:sz w:val="16"/>
          <w:szCs w:val="16"/>
        </w:rPr>
        <w:t xml:space="preserve">исп. </w:t>
      </w:r>
      <w:r>
        <w:rPr>
          <w:rFonts w:ascii="Times New Roman" w:hAnsi="Times New Roman" w:cs="Times New Roman"/>
          <w:sz w:val="16"/>
          <w:szCs w:val="16"/>
        </w:rPr>
        <w:t>р</w:t>
      </w:r>
      <w:r w:rsidRPr="00DC30D6">
        <w:rPr>
          <w:rFonts w:ascii="Times New Roman" w:hAnsi="Times New Roman" w:cs="Times New Roman"/>
          <w:sz w:val="16"/>
          <w:szCs w:val="16"/>
        </w:rPr>
        <w:t xml:space="preserve">аб. </w:t>
      </w:r>
      <w:r>
        <w:rPr>
          <w:rFonts w:ascii="Times New Roman" w:hAnsi="Times New Roman" w:cs="Times New Roman"/>
          <w:sz w:val="16"/>
          <w:szCs w:val="16"/>
        </w:rPr>
        <w:t>в</w:t>
      </w:r>
      <w:r w:rsidRPr="00DC30D6">
        <w:rPr>
          <w:rFonts w:ascii="Times New Roman" w:hAnsi="Times New Roman" w:cs="Times New Roman"/>
          <w:sz w:val="16"/>
          <w:szCs w:val="16"/>
        </w:rPr>
        <w:t>рем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96AD2">
        <w:rPr>
          <w:rFonts w:ascii="Times New Roman" w:hAnsi="Times New Roman" w:cs="Times New Roman"/>
          <w:sz w:val="28"/>
          <w:szCs w:val="28"/>
        </w:rPr>
        <w:t xml:space="preserve">,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(1)</w:t>
      </w:r>
    </w:p>
    <w:p w:rsidR="00075B3B" w:rsidRPr="00996AD2" w:rsidRDefault="00075B3B" w:rsidP="00075B3B">
      <w:pPr>
        <w:pStyle w:val="ConsPlusNormal"/>
        <w:tabs>
          <w:tab w:val="left" w:pos="3402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996AD2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:rsidR="00075B3B" w:rsidRDefault="00075B3B" w:rsidP="00075B3B">
      <w:pPr>
        <w:pStyle w:val="ConsPlusNormal"/>
        <w:tabs>
          <w:tab w:val="left" w:pos="3402"/>
        </w:tabs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где:</w:t>
      </w:r>
    </w:p>
    <w:p w:rsidR="00075B3B" w:rsidRDefault="00075B3B" w:rsidP="00075B3B">
      <w:pPr>
        <w:pStyle w:val="ConsPlusNormal"/>
        <w:tabs>
          <w:tab w:val="left" w:pos="3402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  Р – размер выплаты работнику </w:t>
      </w:r>
      <w:r>
        <w:rPr>
          <w:rFonts w:ascii="Times New Roman" w:hAnsi="Times New Roman" w:cs="Times New Roman"/>
          <w:sz w:val="28"/>
          <w:szCs w:val="28"/>
        </w:rPr>
        <w:t xml:space="preserve">за отчетный период (месяц, квартал, год) </w:t>
      </w:r>
      <w:r>
        <w:rPr>
          <w:rFonts w:ascii="Times New Roman" w:hAnsi="Times New Roman" w:cs="Times New Roman"/>
          <w:sz w:val="28"/>
        </w:rPr>
        <w:t xml:space="preserve">по </w:t>
      </w:r>
      <w:r>
        <w:rPr>
          <w:rFonts w:ascii="Times New Roman" w:hAnsi="Times New Roman" w:cs="Times New Roman"/>
          <w:sz w:val="28"/>
          <w:lang w:val="en-US"/>
        </w:rPr>
        <w:t>i</w:t>
      </w:r>
      <w:r w:rsidRPr="008061B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виду выплат;</w:t>
      </w:r>
    </w:p>
    <w:p w:rsidR="00075B3B" w:rsidRDefault="00075B3B" w:rsidP="00075B3B">
      <w:pPr>
        <w:pStyle w:val="ConsPlusNormal"/>
        <w:tabs>
          <w:tab w:val="left" w:pos="3402"/>
        </w:tabs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Ц </w:t>
      </w:r>
      <w:r>
        <w:rPr>
          <w:rFonts w:ascii="Times New Roman" w:hAnsi="Times New Roman" w:cs="Times New Roman"/>
          <w:sz w:val="16"/>
          <w:szCs w:val="16"/>
        </w:rPr>
        <w:t xml:space="preserve">1 балла </w:t>
      </w:r>
      <w:r>
        <w:rPr>
          <w:rFonts w:ascii="Times New Roman" w:hAnsi="Times New Roman" w:cs="Times New Roman"/>
          <w:sz w:val="28"/>
        </w:rPr>
        <w:t xml:space="preserve">– цена балла для определения </w:t>
      </w:r>
      <w:r>
        <w:rPr>
          <w:rFonts w:ascii="Times New Roman" w:hAnsi="Times New Roman" w:cs="Times New Roman"/>
          <w:sz w:val="28"/>
          <w:lang w:val="en-US"/>
        </w:rPr>
        <w:t>i</w:t>
      </w:r>
      <w:r w:rsidRPr="008061B2">
        <w:rPr>
          <w:rFonts w:ascii="Times New Roman" w:hAnsi="Times New Roman" w:cs="Times New Roman"/>
          <w:sz w:val="28"/>
        </w:rPr>
        <w:t xml:space="preserve"> </w:t>
      </w:r>
      <w:r w:rsidRPr="000F2873">
        <w:rPr>
          <w:rFonts w:ascii="Times New Roman" w:hAnsi="Times New Roman" w:cs="Times New Roman"/>
          <w:sz w:val="18"/>
          <w:szCs w:val="18"/>
        </w:rPr>
        <w:t xml:space="preserve">– </w:t>
      </w:r>
      <w:r w:rsidRPr="00A9678E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размера выплат работнику </w:t>
      </w:r>
      <w:r>
        <w:rPr>
          <w:rFonts w:ascii="Times New Roman" w:hAnsi="Times New Roman" w:cs="Times New Roman"/>
          <w:sz w:val="28"/>
          <w:szCs w:val="28"/>
        </w:rPr>
        <w:t>за отчетный период (месяц, квартал, год)</w:t>
      </w:r>
      <w:r>
        <w:rPr>
          <w:rFonts w:ascii="Times New Roman" w:hAnsi="Times New Roman" w:cs="Times New Roman"/>
          <w:sz w:val="28"/>
        </w:rPr>
        <w:t>;</w:t>
      </w:r>
    </w:p>
    <w:p w:rsidR="00075B3B" w:rsidRDefault="00075B3B" w:rsidP="00075B3B">
      <w:pPr>
        <w:pStyle w:val="ConsPlusNormal"/>
        <w:tabs>
          <w:tab w:val="left" w:pos="3402"/>
        </w:tabs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16"/>
          <w:szCs w:val="16"/>
          <w:lang w:val="en-US"/>
        </w:rPr>
        <w:t>i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28"/>
        </w:rPr>
        <w:t xml:space="preserve">– количество баллов по результатам оценки результативности и качества труда </w:t>
      </w:r>
      <w:r>
        <w:rPr>
          <w:rFonts w:ascii="Times New Roman" w:hAnsi="Times New Roman" w:cs="Times New Roman"/>
          <w:sz w:val="28"/>
          <w:lang w:val="en-US"/>
        </w:rPr>
        <w:t>i</w:t>
      </w:r>
      <w:r w:rsidRPr="008061B2">
        <w:rPr>
          <w:rFonts w:ascii="Times New Roman" w:hAnsi="Times New Roman" w:cs="Times New Roman"/>
          <w:sz w:val="28"/>
        </w:rPr>
        <w:t xml:space="preserve"> </w:t>
      </w:r>
      <w:r w:rsidRPr="000F2873">
        <w:rPr>
          <w:rFonts w:ascii="Times New Roman" w:hAnsi="Times New Roman" w:cs="Times New Roman"/>
          <w:sz w:val="18"/>
          <w:szCs w:val="18"/>
        </w:rPr>
        <w:t xml:space="preserve">– </w:t>
      </w:r>
      <w:r w:rsidRPr="00A9678E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работника, исчисленное по показателям оценки за отчетный период (месяц, квартал, год) </w:t>
      </w:r>
      <w:r>
        <w:rPr>
          <w:rFonts w:ascii="Times New Roman" w:hAnsi="Times New Roman" w:cs="Times New Roman"/>
          <w:sz w:val="28"/>
        </w:rPr>
        <w:t xml:space="preserve">по </w:t>
      </w:r>
      <w:r>
        <w:rPr>
          <w:rFonts w:ascii="Times New Roman" w:hAnsi="Times New Roman" w:cs="Times New Roman"/>
          <w:sz w:val="28"/>
          <w:lang w:val="en-US"/>
        </w:rPr>
        <w:t>i</w:t>
      </w:r>
      <w:r w:rsidRPr="008061B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виду выплат;</w:t>
      </w:r>
    </w:p>
    <w:p w:rsidR="00075B3B" w:rsidRDefault="00075B3B" w:rsidP="00075B3B">
      <w:pPr>
        <w:pStyle w:val="ConsPlusNormal"/>
        <w:tabs>
          <w:tab w:val="left" w:pos="3402"/>
        </w:tabs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К </w:t>
      </w:r>
      <w:r w:rsidRPr="00DC30D6">
        <w:rPr>
          <w:rFonts w:ascii="Times New Roman" w:hAnsi="Times New Roman" w:cs="Times New Roman"/>
          <w:sz w:val="16"/>
          <w:szCs w:val="16"/>
        </w:rPr>
        <w:t xml:space="preserve">исп. </w:t>
      </w:r>
      <w:r>
        <w:rPr>
          <w:rFonts w:ascii="Times New Roman" w:hAnsi="Times New Roman" w:cs="Times New Roman"/>
          <w:sz w:val="16"/>
          <w:szCs w:val="16"/>
        </w:rPr>
        <w:t>р</w:t>
      </w:r>
      <w:r w:rsidRPr="00DC30D6">
        <w:rPr>
          <w:rFonts w:ascii="Times New Roman" w:hAnsi="Times New Roman" w:cs="Times New Roman"/>
          <w:sz w:val="16"/>
          <w:szCs w:val="16"/>
        </w:rPr>
        <w:t xml:space="preserve">аб. </w:t>
      </w:r>
      <w:r>
        <w:rPr>
          <w:rFonts w:ascii="Times New Roman" w:hAnsi="Times New Roman" w:cs="Times New Roman"/>
          <w:sz w:val="16"/>
          <w:szCs w:val="16"/>
        </w:rPr>
        <w:t>в</w:t>
      </w:r>
      <w:r w:rsidRPr="00DC30D6">
        <w:rPr>
          <w:rFonts w:ascii="Times New Roman" w:hAnsi="Times New Roman" w:cs="Times New Roman"/>
          <w:sz w:val="16"/>
          <w:szCs w:val="16"/>
        </w:rPr>
        <w:t>рем</w:t>
      </w:r>
      <w:r>
        <w:rPr>
          <w:rFonts w:ascii="Times New Roman" w:hAnsi="Times New Roman" w:cs="Times New Roman"/>
          <w:sz w:val="16"/>
          <w:szCs w:val="16"/>
        </w:rPr>
        <w:t xml:space="preserve">.    </w:t>
      </w:r>
      <w:r>
        <w:rPr>
          <w:rFonts w:ascii="Times New Roman" w:hAnsi="Times New Roman" w:cs="Times New Roman"/>
          <w:sz w:val="28"/>
        </w:rPr>
        <w:t xml:space="preserve">–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коэффициент использования рабочего времени работника за отчетный период (месяц, квартал, год)</w:t>
      </w:r>
      <w:r>
        <w:rPr>
          <w:rFonts w:ascii="Times New Roman" w:hAnsi="Times New Roman" w:cs="Times New Roman"/>
          <w:sz w:val="28"/>
        </w:rPr>
        <w:t>;</w:t>
      </w:r>
    </w:p>
    <w:p w:rsidR="00075B3B" w:rsidRDefault="00075B3B" w:rsidP="00075B3B">
      <w:pPr>
        <w:pStyle w:val="ConsPlusNormal"/>
        <w:tabs>
          <w:tab w:val="left" w:pos="3402"/>
        </w:tabs>
        <w:ind w:firstLine="709"/>
        <w:rPr>
          <w:rFonts w:ascii="Times New Roman" w:hAnsi="Times New Roman" w:cs="Times New Roman"/>
          <w:sz w:val="28"/>
        </w:rPr>
      </w:pPr>
    </w:p>
    <w:p w:rsidR="00075B3B" w:rsidRPr="008112AF" w:rsidRDefault="00075B3B" w:rsidP="00075B3B">
      <w:pPr>
        <w:pStyle w:val="ConsPlusNormal"/>
        <w:tabs>
          <w:tab w:val="left" w:pos="3402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DC30D6">
        <w:rPr>
          <w:rFonts w:ascii="Times New Roman" w:hAnsi="Times New Roman" w:cs="Times New Roman"/>
          <w:sz w:val="16"/>
          <w:szCs w:val="16"/>
        </w:rPr>
        <w:t xml:space="preserve">исп. </w:t>
      </w:r>
      <w:r>
        <w:rPr>
          <w:rFonts w:ascii="Times New Roman" w:hAnsi="Times New Roman" w:cs="Times New Roman"/>
          <w:sz w:val="16"/>
          <w:szCs w:val="16"/>
        </w:rPr>
        <w:t>р</w:t>
      </w:r>
      <w:r w:rsidRPr="00DC30D6">
        <w:rPr>
          <w:rFonts w:ascii="Times New Roman" w:hAnsi="Times New Roman" w:cs="Times New Roman"/>
          <w:sz w:val="16"/>
          <w:szCs w:val="16"/>
        </w:rPr>
        <w:t xml:space="preserve">аб. </w:t>
      </w:r>
      <w:r>
        <w:rPr>
          <w:rFonts w:ascii="Times New Roman" w:hAnsi="Times New Roman" w:cs="Times New Roman"/>
          <w:sz w:val="16"/>
          <w:szCs w:val="16"/>
        </w:rPr>
        <w:t>в</w:t>
      </w:r>
      <w:r w:rsidRPr="00DC30D6">
        <w:rPr>
          <w:rFonts w:ascii="Times New Roman" w:hAnsi="Times New Roman" w:cs="Times New Roman"/>
          <w:sz w:val="16"/>
          <w:szCs w:val="16"/>
        </w:rPr>
        <w:t>рем</w:t>
      </w:r>
      <w:r>
        <w:rPr>
          <w:rFonts w:ascii="Times New Roman" w:hAnsi="Times New Roman" w:cs="Times New Roman"/>
          <w:sz w:val="16"/>
          <w:szCs w:val="16"/>
        </w:rPr>
        <w:t xml:space="preserve">.    </w:t>
      </w:r>
      <w:r>
        <w:rPr>
          <w:rFonts w:ascii="Times New Roman" w:hAnsi="Times New Roman" w:cs="Times New Roman"/>
          <w:sz w:val="28"/>
          <w:szCs w:val="28"/>
        </w:rPr>
        <w:t xml:space="preserve">= Т </w:t>
      </w:r>
      <w:r w:rsidRPr="00DC30D6">
        <w:rPr>
          <w:rFonts w:ascii="Times New Roman" w:hAnsi="Times New Roman" w:cs="Times New Roman"/>
          <w:sz w:val="16"/>
          <w:szCs w:val="16"/>
        </w:rPr>
        <w:t>факт.</w:t>
      </w:r>
      <w:r>
        <w:rPr>
          <w:rFonts w:ascii="Times New Roman" w:hAnsi="Times New Roman" w:cs="Times New Roman"/>
          <w:sz w:val="28"/>
        </w:rPr>
        <w:t xml:space="preserve">/Т </w:t>
      </w:r>
      <w:r w:rsidRPr="00DC30D6">
        <w:rPr>
          <w:rFonts w:ascii="Times New Roman" w:hAnsi="Times New Roman" w:cs="Times New Roman"/>
          <w:sz w:val="16"/>
          <w:szCs w:val="16"/>
        </w:rPr>
        <w:t>план</w:t>
      </w:r>
      <w:r>
        <w:rPr>
          <w:rFonts w:ascii="Times New Roman" w:hAnsi="Times New Roman" w:cs="Times New Roman"/>
          <w:sz w:val="16"/>
          <w:szCs w:val="16"/>
        </w:rPr>
        <w:t xml:space="preserve">.,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(2)</w:t>
      </w:r>
    </w:p>
    <w:p w:rsidR="00075B3B" w:rsidRPr="006C1587" w:rsidRDefault="00075B3B" w:rsidP="00075B3B">
      <w:pPr>
        <w:pStyle w:val="ConsPlusNormal"/>
        <w:tabs>
          <w:tab w:val="left" w:pos="3402"/>
        </w:tabs>
        <w:ind w:firstLine="70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075B3B" w:rsidRDefault="00075B3B" w:rsidP="00075B3B">
      <w:pPr>
        <w:pStyle w:val="ConsPlusNormal"/>
        <w:tabs>
          <w:tab w:val="left" w:pos="3402"/>
        </w:tabs>
        <w:ind w:firstLine="709"/>
        <w:rPr>
          <w:rFonts w:ascii="Times New Roman" w:hAnsi="Times New Roman" w:cs="Times New Roman"/>
          <w:sz w:val="28"/>
        </w:rPr>
      </w:pPr>
      <w:r w:rsidRPr="002C7F0B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8"/>
        </w:rPr>
        <w:t>где:</w:t>
      </w:r>
    </w:p>
    <w:p w:rsidR="00075B3B" w:rsidRDefault="00075B3B" w:rsidP="00075B3B">
      <w:pPr>
        <w:pStyle w:val="ConsPlusNormal"/>
        <w:tabs>
          <w:tab w:val="left" w:pos="3402"/>
        </w:tabs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Т </w:t>
      </w:r>
      <w:r w:rsidRPr="00DC30D6">
        <w:rPr>
          <w:rFonts w:ascii="Times New Roman" w:hAnsi="Times New Roman" w:cs="Times New Roman"/>
          <w:sz w:val="16"/>
          <w:szCs w:val="16"/>
        </w:rPr>
        <w:t>факт</w:t>
      </w:r>
      <w:r>
        <w:rPr>
          <w:rFonts w:ascii="Times New Roman" w:hAnsi="Times New Roman" w:cs="Times New Roman"/>
          <w:sz w:val="16"/>
          <w:szCs w:val="16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– фактически отработанное количество часов (рабочих дней) по должности </w:t>
      </w:r>
      <w:r>
        <w:rPr>
          <w:rFonts w:ascii="Times New Roman" w:hAnsi="Times New Roman" w:cs="Times New Roman"/>
          <w:sz w:val="28"/>
          <w:szCs w:val="28"/>
        </w:rPr>
        <w:t>за отчетный период (месяц, квартал, год)</w:t>
      </w:r>
      <w:r>
        <w:rPr>
          <w:rFonts w:ascii="Times New Roman" w:hAnsi="Times New Roman" w:cs="Times New Roman"/>
          <w:sz w:val="28"/>
        </w:rPr>
        <w:t>;</w:t>
      </w:r>
    </w:p>
    <w:p w:rsidR="00075B3B" w:rsidRDefault="00075B3B" w:rsidP="00075B3B">
      <w:pPr>
        <w:pStyle w:val="ConsPlusNormal"/>
        <w:tabs>
          <w:tab w:val="left" w:pos="3402"/>
        </w:tabs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Т </w:t>
      </w:r>
      <w:r w:rsidRPr="00DC30D6">
        <w:rPr>
          <w:rFonts w:ascii="Times New Roman" w:hAnsi="Times New Roman" w:cs="Times New Roman"/>
          <w:sz w:val="16"/>
          <w:szCs w:val="16"/>
        </w:rPr>
        <w:t>план</w:t>
      </w:r>
      <w:r>
        <w:rPr>
          <w:rFonts w:ascii="Times New Roman" w:hAnsi="Times New Roman" w:cs="Times New Roman"/>
          <w:sz w:val="16"/>
          <w:szCs w:val="16"/>
        </w:rPr>
        <w:t xml:space="preserve">.  </w:t>
      </w:r>
      <w:r>
        <w:rPr>
          <w:rFonts w:ascii="Times New Roman" w:hAnsi="Times New Roman" w:cs="Times New Roman"/>
          <w:sz w:val="28"/>
        </w:rPr>
        <w:t xml:space="preserve">– норма часов (рабочих дней) по должности </w:t>
      </w:r>
      <w:r>
        <w:rPr>
          <w:rFonts w:ascii="Times New Roman" w:hAnsi="Times New Roman" w:cs="Times New Roman"/>
          <w:sz w:val="28"/>
          <w:szCs w:val="28"/>
        </w:rPr>
        <w:t>за отчетный период (месяц, квартал, год)</w:t>
      </w:r>
      <w:r>
        <w:rPr>
          <w:rFonts w:ascii="Times New Roman" w:hAnsi="Times New Roman" w:cs="Times New Roman"/>
          <w:sz w:val="28"/>
        </w:rPr>
        <w:t>;</w:t>
      </w:r>
    </w:p>
    <w:p w:rsidR="00075B3B" w:rsidRPr="00104549" w:rsidRDefault="00075B3B" w:rsidP="00075B3B">
      <w:pPr>
        <w:pStyle w:val="ConsPlusNormal"/>
        <w:tabs>
          <w:tab w:val="left" w:pos="3402"/>
        </w:tabs>
        <w:ind w:firstLine="709"/>
        <w:rPr>
          <w:rFonts w:ascii="Times New Roman" w:hAnsi="Times New Roman" w:cs="Times New Roman"/>
          <w:sz w:val="16"/>
          <w:szCs w:val="16"/>
        </w:rPr>
      </w:pPr>
      <w:r w:rsidRPr="002C7F0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</w:t>
      </w:r>
      <w:r>
        <w:rPr>
          <w:rFonts w:ascii="Times New Roman" w:hAnsi="Times New Roman" w:cs="Times New Roman"/>
          <w:sz w:val="16"/>
          <w:szCs w:val="16"/>
          <w:lang w:val="en-US"/>
        </w:rPr>
        <w:t>n</w:t>
      </w:r>
      <w:r w:rsidRPr="00104549">
        <w:rPr>
          <w:rFonts w:ascii="Times New Roman" w:hAnsi="Times New Roman" w:cs="Times New Roman"/>
          <w:sz w:val="28"/>
        </w:rPr>
        <w:t xml:space="preserve">                                    </w:t>
      </w:r>
      <w:r w:rsidRPr="0010454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075B3B" w:rsidRPr="004B5DC9" w:rsidRDefault="00075B3B" w:rsidP="00075B3B">
      <w:pPr>
        <w:pStyle w:val="ConsPlusNormal"/>
        <w:tabs>
          <w:tab w:val="left" w:pos="3402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Pr="00996AD2">
        <w:rPr>
          <w:rFonts w:ascii="Times New Roman" w:hAnsi="Times New Roman" w:cs="Times New Roman"/>
          <w:sz w:val="28"/>
        </w:rPr>
        <w:t xml:space="preserve"> </w:t>
      </w:r>
      <w:r w:rsidRPr="00996AD2">
        <w:rPr>
          <w:rFonts w:ascii="Times New Roman" w:hAnsi="Times New Roman" w:cs="Times New Roman"/>
          <w:sz w:val="16"/>
          <w:szCs w:val="16"/>
        </w:rPr>
        <w:t xml:space="preserve">1 </w:t>
      </w:r>
      <w:r>
        <w:rPr>
          <w:rFonts w:ascii="Times New Roman" w:hAnsi="Times New Roman" w:cs="Times New Roman"/>
          <w:sz w:val="16"/>
          <w:szCs w:val="16"/>
        </w:rPr>
        <w:t>балла</w:t>
      </w:r>
      <w:r w:rsidRPr="00996AD2">
        <w:rPr>
          <w:rFonts w:ascii="Times New Roman" w:hAnsi="Times New Roman" w:cs="Times New Roman"/>
          <w:sz w:val="16"/>
          <w:szCs w:val="16"/>
        </w:rPr>
        <w:t xml:space="preserve">  = </w:t>
      </w: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996A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стим</w:t>
      </w:r>
      <w:r w:rsidRPr="00996AD2">
        <w:rPr>
          <w:rFonts w:ascii="Times New Roman" w:hAnsi="Times New Roman" w:cs="Times New Roman"/>
          <w:sz w:val="16"/>
          <w:szCs w:val="16"/>
        </w:rPr>
        <w:t xml:space="preserve">. </w:t>
      </w:r>
      <w:r>
        <w:rPr>
          <w:rFonts w:ascii="Times New Roman" w:hAnsi="Times New Roman" w:cs="Times New Roman"/>
          <w:sz w:val="16"/>
          <w:szCs w:val="16"/>
          <w:lang w:val="en-US"/>
        </w:rPr>
        <w:t>i</w:t>
      </w:r>
      <w:r w:rsidRPr="00996AD2">
        <w:rPr>
          <w:rFonts w:ascii="Times New Roman" w:hAnsi="Times New Roman" w:cs="Times New Roman"/>
          <w:sz w:val="16"/>
          <w:szCs w:val="16"/>
        </w:rPr>
        <w:t xml:space="preserve"> </w:t>
      </w:r>
      <w:r w:rsidRPr="00996AD2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SUM</w:t>
      </w:r>
      <w:r w:rsidRPr="00996A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16"/>
          <w:szCs w:val="16"/>
          <w:lang w:val="en-US"/>
        </w:rPr>
        <w:t>i</w:t>
      </w:r>
      <w:r w:rsidRPr="00996AD2">
        <w:rPr>
          <w:rFonts w:ascii="Times New Roman" w:hAnsi="Times New Roman" w:cs="Times New Roman"/>
          <w:sz w:val="16"/>
          <w:szCs w:val="16"/>
        </w:rPr>
        <w:t xml:space="preserve"> </w:t>
      </w:r>
      <w:r w:rsidRPr="004B5DC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</w:t>
      </w:r>
      <w:r w:rsidRPr="004B5DC9">
        <w:rPr>
          <w:rFonts w:ascii="Times New Roman" w:hAnsi="Times New Roman" w:cs="Times New Roman"/>
          <w:sz w:val="28"/>
          <w:szCs w:val="28"/>
        </w:rPr>
        <w:t>(3)</w:t>
      </w:r>
    </w:p>
    <w:p w:rsidR="00075B3B" w:rsidRPr="00104549" w:rsidRDefault="00075B3B" w:rsidP="00075B3B">
      <w:pPr>
        <w:pStyle w:val="ConsPlusNormal"/>
        <w:tabs>
          <w:tab w:val="left" w:pos="1260"/>
          <w:tab w:val="left" w:pos="3402"/>
        </w:tabs>
        <w:ind w:firstLine="709"/>
        <w:rPr>
          <w:rFonts w:ascii="Times New Roman" w:hAnsi="Times New Roman" w:cs="Times New Roman"/>
          <w:sz w:val="16"/>
          <w:szCs w:val="16"/>
        </w:rPr>
      </w:pPr>
      <w:r w:rsidRPr="00996AD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</w:t>
      </w:r>
      <w:r>
        <w:rPr>
          <w:rFonts w:ascii="Times New Roman" w:hAnsi="Times New Roman" w:cs="Times New Roman"/>
          <w:sz w:val="16"/>
          <w:szCs w:val="16"/>
          <w:lang w:val="en-US"/>
        </w:rPr>
        <w:t>i</w:t>
      </w:r>
      <w:r w:rsidRPr="00104549">
        <w:rPr>
          <w:rFonts w:ascii="Times New Roman" w:hAnsi="Times New Roman" w:cs="Times New Roman"/>
          <w:sz w:val="16"/>
          <w:szCs w:val="16"/>
        </w:rPr>
        <w:t>=</w:t>
      </w:r>
      <w:r>
        <w:rPr>
          <w:rFonts w:ascii="Times New Roman" w:hAnsi="Times New Roman" w:cs="Times New Roman"/>
          <w:sz w:val="16"/>
          <w:szCs w:val="16"/>
          <w:lang w:val="en-US"/>
        </w:rPr>
        <w:t>i</w:t>
      </w:r>
    </w:p>
    <w:p w:rsidR="00075B3B" w:rsidRDefault="00075B3B" w:rsidP="00075B3B">
      <w:pPr>
        <w:pStyle w:val="ConsPlusNormal"/>
        <w:tabs>
          <w:tab w:val="left" w:pos="3402"/>
        </w:tabs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где:</w:t>
      </w:r>
    </w:p>
    <w:p w:rsidR="00075B3B" w:rsidRPr="00D90DDB" w:rsidRDefault="00075B3B" w:rsidP="00075B3B">
      <w:pPr>
        <w:pStyle w:val="ConsPlusNormal"/>
        <w:tabs>
          <w:tab w:val="left" w:pos="3402"/>
        </w:tabs>
        <w:ind w:firstLine="709"/>
        <w:rPr>
          <w:rFonts w:ascii="Times New Roman" w:hAnsi="Times New Roman" w:cs="Times New Roman"/>
          <w:color w:val="FF0000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0836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стим.</w:t>
      </w:r>
      <w:r w:rsidRPr="009A6254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en-US"/>
        </w:rPr>
        <w:t>i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28"/>
        </w:rPr>
        <w:t xml:space="preserve">– объем средств фонда оплаты труда, направляемый                 на </w:t>
      </w:r>
      <w:r>
        <w:rPr>
          <w:rFonts w:ascii="Times New Roman" w:hAnsi="Times New Roman" w:cs="Times New Roman"/>
          <w:sz w:val="28"/>
          <w:lang w:val="en-US"/>
        </w:rPr>
        <w:t>i</w:t>
      </w:r>
      <w:r w:rsidRPr="008061B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вид выплат в отчетном </w:t>
      </w:r>
      <w:r w:rsidRPr="009F5FE0">
        <w:rPr>
          <w:rFonts w:ascii="Times New Roman" w:hAnsi="Times New Roman" w:cs="Times New Roman"/>
          <w:sz w:val="28"/>
        </w:rPr>
        <w:t>периоде;</w:t>
      </w:r>
    </w:p>
    <w:p w:rsidR="00075B3B" w:rsidRDefault="00075B3B" w:rsidP="00075B3B">
      <w:pPr>
        <w:pStyle w:val="ConsPlusNormal"/>
        <w:tabs>
          <w:tab w:val="left" w:pos="3402"/>
        </w:tabs>
        <w:ind w:firstLine="709"/>
        <w:rPr>
          <w:rFonts w:ascii="Times New Roman" w:hAnsi="Times New Roman" w:cs="Times New Roman"/>
          <w:sz w:val="28"/>
        </w:rPr>
      </w:pPr>
      <w:r w:rsidRPr="008061B2">
        <w:rPr>
          <w:rFonts w:ascii="Times New Roman" w:hAnsi="Times New Roman" w:cs="Times New Roman"/>
          <w:sz w:val="28"/>
        </w:rPr>
        <w:lastRenderedPageBreak/>
        <w:t xml:space="preserve">     </w:t>
      </w:r>
      <w:r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SUM</w:t>
      </w:r>
      <w:r w:rsidRPr="009A5D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16"/>
          <w:szCs w:val="16"/>
          <w:lang w:val="en-US"/>
        </w:rPr>
        <w:t>i</w:t>
      </w:r>
      <w:r w:rsidRPr="009A5D8D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8061B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–</w:t>
      </w:r>
      <w:r w:rsidRPr="008061B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сумма баллов по работникам, подлежащим оценке за отчетный период, по </w:t>
      </w:r>
      <w:r>
        <w:rPr>
          <w:rFonts w:ascii="Times New Roman" w:hAnsi="Times New Roman" w:cs="Times New Roman"/>
          <w:sz w:val="28"/>
          <w:lang w:val="en-US"/>
        </w:rPr>
        <w:t>i</w:t>
      </w:r>
      <w:r w:rsidRPr="008061B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виду выплат стимулирующего характера.</w:t>
      </w:r>
    </w:p>
    <w:p w:rsidR="00075B3B" w:rsidRDefault="00075B3B" w:rsidP="00075B3B">
      <w:pPr>
        <w:pStyle w:val="ConsPlusNormal"/>
        <w:tabs>
          <w:tab w:val="left" w:pos="3402"/>
        </w:tabs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</w:t>
      </w:r>
      <w:r>
        <w:rPr>
          <w:rFonts w:ascii="Times New Roman" w:hAnsi="Times New Roman" w:cs="Times New Roman"/>
          <w:sz w:val="28"/>
          <w:lang w:val="en-US"/>
        </w:rPr>
        <w:t>n</w:t>
      </w:r>
      <w:r w:rsidRPr="007D3B01">
        <w:rPr>
          <w:rFonts w:ascii="Times New Roman" w:hAnsi="Times New Roman" w:cs="Times New Roman"/>
          <w:sz w:val="28"/>
        </w:rPr>
        <w:t xml:space="preserve"> – </w:t>
      </w:r>
      <w:r>
        <w:rPr>
          <w:rFonts w:ascii="Times New Roman" w:hAnsi="Times New Roman" w:cs="Times New Roman"/>
          <w:sz w:val="28"/>
        </w:rPr>
        <w:t xml:space="preserve">количество работников, подлежащих оценке, </w:t>
      </w:r>
      <w:r>
        <w:rPr>
          <w:rFonts w:ascii="Times New Roman" w:hAnsi="Times New Roman" w:cs="Times New Roman"/>
          <w:sz w:val="28"/>
          <w:szCs w:val="28"/>
        </w:rPr>
        <w:t>за отчетный период (месяц, квартал, год)</w:t>
      </w:r>
      <w:r>
        <w:rPr>
          <w:rFonts w:ascii="Times New Roman" w:hAnsi="Times New Roman" w:cs="Times New Roman"/>
          <w:sz w:val="28"/>
        </w:rPr>
        <w:t>;</w:t>
      </w:r>
    </w:p>
    <w:p w:rsidR="00075B3B" w:rsidRPr="00996AD2" w:rsidRDefault="00075B3B" w:rsidP="00075B3B">
      <w:pPr>
        <w:pStyle w:val="ConsPlusNormal"/>
        <w:tabs>
          <w:tab w:val="left" w:pos="1260"/>
          <w:tab w:val="left" w:pos="3402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0836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стим.</w:t>
      </w:r>
      <w:r w:rsidRPr="009A6254">
        <w:rPr>
          <w:rFonts w:ascii="Times New Roman" w:hAnsi="Times New Roman" w:cs="Times New Roman"/>
          <w:sz w:val="16"/>
          <w:szCs w:val="16"/>
        </w:rPr>
        <w:t xml:space="preserve"> </w:t>
      </w:r>
      <w:r w:rsidRPr="0031603C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=   </w:t>
      </w:r>
      <w:r>
        <w:rPr>
          <w:rFonts w:ascii="Times New Roman" w:hAnsi="Times New Roman" w:cs="Times New Roman"/>
          <w:sz w:val="28"/>
          <w:szCs w:val="28"/>
        </w:rPr>
        <w:t xml:space="preserve">(ФОТ </w:t>
      </w:r>
      <w:r w:rsidRPr="0031603C">
        <w:rPr>
          <w:rFonts w:ascii="Times New Roman" w:hAnsi="Times New Roman" w:cs="Times New Roman"/>
          <w:sz w:val="16"/>
          <w:szCs w:val="16"/>
        </w:rPr>
        <w:t>пл</w:t>
      </w:r>
      <w:r>
        <w:rPr>
          <w:rFonts w:ascii="Times New Roman" w:hAnsi="Times New Roman" w:cs="Times New Roman"/>
          <w:sz w:val="16"/>
          <w:szCs w:val="16"/>
        </w:rPr>
        <w:t xml:space="preserve">ан.   </w:t>
      </w:r>
      <w:r>
        <w:rPr>
          <w:rFonts w:ascii="Times New Roman" w:hAnsi="Times New Roman" w:cs="Times New Roman"/>
          <w:sz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ФОТ </w:t>
      </w:r>
      <w:r>
        <w:rPr>
          <w:rFonts w:ascii="Times New Roman" w:hAnsi="Times New Roman" w:cs="Times New Roman"/>
          <w:sz w:val="16"/>
          <w:szCs w:val="16"/>
        </w:rPr>
        <w:t xml:space="preserve">штат.  </w:t>
      </w:r>
      <w:r>
        <w:rPr>
          <w:rFonts w:ascii="Times New Roman" w:hAnsi="Times New Roman" w:cs="Times New Roman"/>
          <w:sz w:val="28"/>
        </w:rPr>
        <w:t xml:space="preserve">– К </w:t>
      </w:r>
      <w:r>
        <w:rPr>
          <w:rFonts w:ascii="Times New Roman" w:hAnsi="Times New Roman" w:cs="Times New Roman"/>
          <w:sz w:val="16"/>
          <w:szCs w:val="16"/>
        </w:rPr>
        <w:t xml:space="preserve">гар.  </w:t>
      </w:r>
      <w:r>
        <w:rPr>
          <w:rFonts w:ascii="Times New Roman" w:hAnsi="Times New Roman" w:cs="Times New Roman"/>
          <w:sz w:val="28"/>
        </w:rPr>
        <w:t xml:space="preserve">–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0836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стим.</w:t>
      </w:r>
      <w:r w:rsidRPr="009A6254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рук.  </w:t>
      </w:r>
      <w:r>
        <w:rPr>
          <w:rFonts w:ascii="Times New Roman" w:hAnsi="Times New Roman" w:cs="Times New Roman"/>
          <w:sz w:val="28"/>
        </w:rPr>
        <w:t xml:space="preserve">– К </w:t>
      </w:r>
      <w:r w:rsidRPr="0031603C">
        <w:rPr>
          <w:rFonts w:ascii="Times New Roman" w:hAnsi="Times New Roman" w:cs="Times New Roman"/>
          <w:sz w:val="16"/>
          <w:szCs w:val="16"/>
        </w:rPr>
        <w:t>отп</w:t>
      </w:r>
      <w:r>
        <w:rPr>
          <w:rFonts w:ascii="Times New Roman" w:hAnsi="Times New Roman" w:cs="Times New Roman"/>
          <w:sz w:val="16"/>
          <w:szCs w:val="16"/>
        </w:rPr>
        <w:t>.</w:t>
      </w:r>
      <w:r w:rsidRPr="0031603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/РК,          (</w:t>
      </w:r>
      <w:r w:rsidRPr="0088283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75B3B" w:rsidRDefault="00075B3B" w:rsidP="00075B3B">
      <w:pPr>
        <w:pStyle w:val="ConsPlusNormal"/>
        <w:tabs>
          <w:tab w:val="left" w:pos="3402"/>
        </w:tabs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8"/>
        </w:rPr>
        <w:t>где:</w:t>
      </w:r>
    </w:p>
    <w:p w:rsidR="00075B3B" w:rsidRDefault="00075B3B" w:rsidP="00075B3B">
      <w:pPr>
        <w:pStyle w:val="ConsPlusNormal"/>
        <w:tabs>
          <w:tab w:val="left" w:pos="3402"/>
        </w:tabs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ФОТ </w:t>
      </w:r>
      <w:r w:rsidRPr="0031603C">
        <w:rPr>
          <w:rFonts w:ascii="Times New Roman" w:hAnsi="Times New Roman" w:cs="Times New Roman"/>
          <w:sz w:val="16"/>
          <w:szCs w:val="16"/>
        </w:rPr>
        <w:t>пл</w:t>
      </w:r>
      <w:r>
        <w:rPr>
          <w:rFonts w:ascii="Times New Roman" w:hAnsi="Times New Roman" w:cs="Times New Roman"/>
          <w:sz w:val="16"/>
          <w:szCs w:val="16"/>
        </w:rPr>
        <w:t xml:space="preserve">ан. </w:t>
      </w:r>
      <w:r>
        <w:rPr>
          <w:rFonts w:ascii="Times New Roman" w:hAnsi="Times New Roman" w:cs="Times New Roman"/>
          <w:sz w:val="28"/>
        </w:rPr>
        <w:t>– фонд оплаты труда учреждения на плановый период  (без начислений на выплаты по оплате труда), с учетом районного коэффициента и процентной надбавки к заработной плате за стаж работы в районах Крайнего Севера и приравненных к ним местностях или надбавка за работу в местностях с особыми климатическими условиями;</w:t>
      </w:r>
    </w:p>
    <w:p w:rsidR="00075B3B" w:rsidRDefault="00075B3B" w:rsidP="00075B3B">
      <w:pPr>
        <w:pStyle w:val="ConsPlusNormal"/>
        <w:tabs>
          <w:tab w:val="left" w:pos="3402"/>
        </w:tabs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ФОТ </w:t>
      </w:r>
      <w:r>
        <w:rPr>
          <w:rFonts w:ascii="Times New Roman" w:hAnsi="Times New Roman" w:cs="Times New Roman"/>
          <w:sz w:val="16"/>
          <w:szCs w:val="16"/>
        </w:rPr>
        <w:t xml:space="preserve">штат.  </w:t>
      </w:r>
      <w:r>
        <w:rPr>
          <w:rFonts w:ascii="Times New Roman" w:hAnsi="Times New Roman" w:cs="Times New Roman"/>
          <w:sz w:val="28"/>
        </w:rPr>
        <w:t>– фонд оплаты труда, запланированный в соответствии            со штатным расписанием, включающий оплату по окладам (должностным окладам), ставкам заработной платы по основным и совмещаемым должностям, компенсационным выплатам, персональным выплатам, с учетом районного коэффициента и процентной надбавки к заработной плате за стаж работы в районах Крайнего Севера и приравненных к ним местностях или надбавки за работу в местностях с особыми климатическими условиями;</w:t>
      </w:r>
    </w:p>
    <w:p w:rsidR="00075B3B" w:rsidRDefault="00075B3B" w:rsidP="00075B3B">
      <w:pPr>
        <w:pStyle w:val="ConsPlusNormal"/>
        <w:tabs>
          <w:tab w:val="left" w:pos="3402"/>
        </w:tabs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 </w:t>
      </w:r>
      <w:r>
        <w:rPr>
          <w:rFonts w:ascii="Times New Roman" w:hAnsi="Times New Roman" w:cs="Times New Roman"/>
          <w:sz w:val="16"/>
          <w:szCs w:val="16"/>
        </w:rPr>
        <w:t xml:space="preserve">гар.   </w:t>
      </w:r>
      <w:r>
        <w:rPr>
          <w:rFonts w:ascii="Times New Roman" w:hAnsi="Times New Roman" w:cs="Times New Roman"/>
          <w:sz w:val="28"/>
        </w:rPr>
        <w:t>– компенсационные выплаты работникам (с учетом районного коэффициента и процентной надбавки к заработной плате за стаж работы в районах Крайнего Севера и приравненных к ним местностях или надбавка за работу в местностях с особыми климатическими условиями) за работу в ночное время, расширение зоны обслуживания, увеличение объема выполняемых работ, исполнение обязанностей временно отсутствующего работника, в том числе работника, уходящего в отпуск, без освобождения от основной работы, определенной трудовым договором, за сверхурочную работу, работу в выходные и нерабочие праздничные дни, гарантированные трудовым законодательством и иными нормативными правовыми актами, содержащими нормы трудового права;</w:t>
      </w:r>
    </w:p>
    <w:p w:rsidR="002447DB" w:rsidRDefault="002447DB" w:rsidP="00075B3B">
      <w:pPr>
        <w:pStyle w:val="ConsPlusNormal"/>
        <w:tabs>
          <w:tab w:val="left" w:pos="3402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075B3B" w:rsidRPr="0068025B" w:rsidRDefault="00075B3B" w:rsidP="00075B3B">
      <w:pPr>
        <w:pStyle w:val="ConsPlusNormal"/>
        <w:tabs>
          <w:tab w:val="left" w:pos="3402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0836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стим.</w:t>
      </w:r>
      <w:r w:rsidRPr="009A6254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рук.  </w:t>
      </w:r>
      <w:r>
        <w:rPr>
          <w:rFonts w:ascii="Times New Roman" w:hAnsi="Times New Roman" w:cs="Times New Roman"/>
          <w:sz w:val="28"/>
        </w:rPr>
        <w:t>– плановый объем средств на выплаты стимулирующего характера руководителю, его заместителю и главному бухгалтеру с учетом районного коэффициента и процентной надбавки к заработной плате за стаж работы в районах Крайнего Севера и приравненных к ним местностях или надбавки за работу в местностях с особыми климатическими условиями;</w:t>
      </w:r>
    </w:p>
    <w:p w:rsidR="00075B3B" w:rsidRDefault="00075B3B" w:rsidP="00075B3B">
      <w:pPr>
        <w:pStyle w:val="ConsPlusNormal"/>
        <w:tabs>
          <w:tab w:val="left" w:pos="3402"/>
        </w:tabs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</w:t>
      </w:r>
      <w:r w:rsidRPr="0031603C">
        <w:rPr>
          <w:rFonts w:ascii="Times New Roman" w:hAnsi="Times New Roman" w:cs="Times New Roman"/>
          <w:sz w:val="16"/>
          <w:szCs w:val="16"/>
        </w:rPr>
        <w:t>отп</w:t>
      </w:r>
      <w:r>
        <w:rPr>
          <w:rFonts w:ascii="Times New Roman" w:hAnsi="Times New Roman" w:cs="Times New Roman"/>
          <w:sz w:val="16"/>
          <w:szCs w:val="16"/>
        </w:rPr>
        <w:t xml:space="preserve">. </w:t>
      </w:r>
      <w:r>
        <w:rPr>
          <w:rFonts w:ascii="Times New Roman" w:hAnsi="Times New Roman" w:cs="Times New Roman"/>
          <w:sz w:val="28"/>
        </w:rPr>
        <w:t>– компенсационные выплаты (с учетом районного коэффициента и процентной надбавки к заработной плате за стаж работы в районах Крайнего Севера и приравненных к ним местностях или надбавки за работу в местностях с особыми климатическими условиями), направляемые в резерв на оплату отпусков, в том числе учебных отпусков, выплату пособия за счет работодателя за первые 3 дня временной нетрудоспособности, оплату дней служебных командировок, материальную помощь;</w:t>
      </w:r>
    </w:p>
    <w:p w:rsidR="00075B3B" w:rsidRDefault="00075B3B" w:rsidP="00075B3B">
      <w:pPr>
        <w:pStyle w:val="ConsPlusNormal"/>
        <w:tabs>
          <w:tab w:val="left" w:pos="3402"/>
        </w:tabs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РК </w:t>
      </w:r>
      <w:r>
        <w:rPr>
          <w:rFonts w:ascii="Times New Roman" w:hAnsi="Times New Roman" w:cs="Times New Roman"/>
          <w:sz w:val="28"/>
        </w:rPr>
        <w:t xml:space="preserve">– районный  коэффициент и процентная надбавка к заработной плате за стаж работы в районах Крайнего Севера и приравненных к ним </w:t>
      </w:r>
      <w:r>
        <w:rPr>
          <w:rFonts w:ascii="Times New Roman" w:hAnsi="Times New Roman" w:cs="Times New Roman"/>
          <w:sz w:val="28"/>
        </w:rPr>
        <w:lastRenderedPageBreak/>
        <w:t>местностях или надбавка за работу в местностях с особыми климатическими условиями.</w:t>
      </w:r>
    </w:p>
    <w:p w:rsidR="00075B3B" w:rsidRPr="00C053AF" w:rsidRDefault="00075B3B" w:rsidP="00075B3B">
      <w:pPr>
        <w:pStyle w:val="ConsPlusNormal"/>
        <w:tabs>
          <w:tab w:val="left" w:pos="3402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К</w:t>
      </w:r>
      <w:r w:rsidRPr="0031603C">
        <w:rPr>
          <w:rFonts w:ascii="Times New Roman" w:hAnsi="Times New Roman" w:cs="Times New Roman"/>
          <w:sz w:val="16"/>
          <w:szCs w:val="16"/>
        </w:rPr>
        <w:t>отп</w:t>
      </w:r>
      <w:r>
        <w:rPr>
          <w:rFonts w:ascii="Times New Roman" w:hAnsi="Times New Roman" w:cs="Times New Roman"/>
          <w:sz w:val="16"/>
          <w:szCs w:val="16"/>
        </w:rPr>
        <w:t xml:space="preserve">.  =  </w:t>
      </w:r>
      <w:r w:rsidRPr="0079506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795065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ФОТ</w:t>
      </w:r>
      <w:r w:rsidRPr="00863F45">
        <w:rPr>
          <w:rFonts w:ascii="Times New Roman" w:hAnsi="Times New Roman" w:cs="Times New Roman"/>
          <w:sz w:val="16"/>
          <w:szCs w:val="16"/>
        </w:rPr>
        <w:t>пла</w:t>
      </w:r>
      <w:r>
        <w:rPr>
          <w:rFonts w:ascii="Times New Roman" w:hAnsi="Times New Roman" w:cs="Times New Roman"/>
          <w:sz w:val="16"/>
          <w:szCs w:val="16"/>
        </w:rPr>
        <w:t xml:space="preserve">н. </w:t>
      </w:r>
      <w:r w:rsidRPr="00C053A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                                                                              (</w:t>
      </w:r>
      <w:r w:rsidRPr="0088283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75B3B" w:rsidRDefault="00075B3B" w:rsidP="00075B3B">
      <w:pPr>
        <w:pStyle w:val="ConsPlusNormal"/>
        <w:tabs>
          <w:tab w:val="left" w:pos="3402"/>
        </w:tabs>
        <w:ind w:firstLine="709"/>
        <w:rPr>
          <w:rFonts w:ascii="Times New Roman" w:hAnsi="Times New Roman" w:cs="Times New Roman"/>
          <w:sz w:val="16"/>
          <w:szCs w:val="16"/>
        </w:rPr>
      </w:pPr>
    </w:p>
    <w:p w:rsidR="00075B3B" w:rsidRDefault="00075B3B" w:rsidP="00075B3B">
      <w:pPr>
        <w:pStyle w:val="ConsPlusNormal"/>
        <w:tabs>
          <w:tab w:val="left" w:pos="3402"/>
        </w:tabs>
        <w:ind w:firstLine="60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6.9. </w:t>
      </w:r>
      <w:r>
        <w:rPr>
          <w:rFonts w:ascii="Times New Roman" w:hAnsi="Times New Roman" w:cs="Times New Roman"/>
          <w:sz w:val="28"/>
        </w:rPr>
        <w:t>Объем средств на выплаты, за исключением персональных выплат, устанавливается в начале финансового года и корректируется ежеквартально (ежемесячно) на квартал (месяц), следующий за кварталом (месяцем), в котором производилась оценка работы в баллах в следующих размерах:</w:t>
      </w:r>
    </w:p>
    <w:p w:rsidR="00075B3B" w:rsidRDefault="00075B3B" w:rsidP="00075B3B">
      <w:pPr>
        <w:pStyle w:val="ConsPlusNormal"/>
        <w:tabs>
          <w:tab w:val="left" w:pos="3402"/>
        </w:tabs>
        <w:ind w:firstLine="600"/>
        <w:rPr>
          <w:rFonts w:ascii="Times New Roman" w:hAnsi="Times New Roman" w:cs="Times New Roman"/>
          <w:sz w:val="28"/>
        </w:rPr>
      </w:pPr>
      <w:r w:rsidRPr="0053749B">
        <w:rPr>
          <w:rFonts w:ascii="Times New Roman" w:hAnsi="Times New Roman" w:cs="Times New Roman"/>
          <w:sz w:val="28"/>
        </w:rPr>
        <w:t>32 п</w:t>
      </w:r>
      <w:r>
        <w:rPr>
          <w:rFonts w:ascii="Times New Roman" w:hAnsi="Times New Roman" w:cs="Times New Roman"/>
          <w:sz w:val="28"/>
        </w:rPr>
        <w:t>роцента - на выплаты за важность выполняемой работы, степень самостоятельности и ответственности  при выполнении поставленных задач;</w:t>
      </w:r>
    </w:p>
    <w:p w:rsidR="00075B3B" w:rsidRDefault="00075B3B" w:rsidP="00075B3B">
      <w:pPr>
        <w:pStyle w:val="ConsPlusNormal"/>
        <w:tabs>
          <w:tab w:val="left" w:pos="3402"/>
        </w:tabs>
        <w:ind w:firstLine="600"/>
        <w:rPr>
          <w:rFonts w:ascii="Times New Roman" w:hAnsi="Times New Roman" w:cs="Times New Roman"/>
          <w:sz w:val="28"/>
        </w:rPr>
      </w:pPr>
      <w:r w:rsidRPr="0053749B">
        <w:rPr>
          <w:rFonts w:ascii="Times New Roman" w:hAnsi="Times New Roman" w:cs="Times New Roman"/>
          <w:sz w:val="28"/>
        </w:rPr>
        <w:t xml:space="preserve">48 </w:t>
      </w:r>
      <w:r>
        <w:rPr>
          <w:rFonts w:ascii="Times New Roman" w:hAnsi="Times New Roman" w:cs="Times New Roman"/>
          <w:sz w:val="28"/>
        </w:rPr>
        <w:t xml:space="preserve">процентов -  на выплаты за качество выполняемых работ; </w:t>
      </w:r>
    </w:p>
    <w:p w:rsidR="00075B3B" w:rsidRDefault="00075B3B" w:rsidP="00075B3B">
      <w:pPr>
        <w:pStyle w:val="ConsPlusNormal"/>
        <w:tabs>
          <w:tab w:val="left" w:pos="3402"/>
        </w:tabs>
        <w:ind w:firstLine="600"/>
        <w:rPr>
          <w:rFonts w:ascii="Times New Roman" w:hAnsi="Times New Roman" w:cs="Times New Roman"/>
          <w:sz w:val="28"/>
        </w:rPr>
      </w:pPr>
      <w:r w:rsidRPr="0053749B">
        <w:rPr>
          <w:rFonts w:ascii="Times New Roman" w:hAnsi="Times New Roman" w:cs="Times New Roman"/>
          <w:sz w:val="28"/>
        </w:rPr>
        <w:t xml:space="preserve">13 </w:t>
      </w:r>
      <w:r>
        <w:rPr>
          <w:rFonts w:ascii="Times New Roman" w:hAnsi="Times New Roman" w:cs="Times New Roman"/>
          <w:sz w:val="28"/>
        </w:rPr>
        <w:t>процентов - на выплаты за интенсивность и высокие результаты работы;</w:t>
      </w:r>
    </w:p>
    <w:p w:rsidR="00075B3B" w:rsidRDefault="00075B3B" w:rsidP="00075B3B">
      <w:pPr>
        <w:pStyle w:val="ConsPlusNormal"/>
        <w:tabs>
          <w:tab w:val="left" w:pos="3402"/>
        </w:tabs>
        <w:ind w:firstLine="600"/>
        <w:rPr>
          <w:rFonts w:ascii="Times New Roman" w:hAnsi="Times New Roman" w:cs="Times New Roman"/>
          <w:sz w:val="28"/>
        </w:rPr>
      </w:pPr>
      <w:r w:rsidRPr="0053749B">
        <w:rPr>
          <w:rFonts w:ascii="Times New Roman" w:hAnsi="Times New Roman" w:cs="Times New Roman"/>
          <w:sz w:val="28"/>
        </w:rPr>
        <w:t xml:space="preserve">7  </w:t>
      </w:r>
      <w:r>
        <w:rPr>
          <w:rFonts w:ascii="Times New Roman" w:hAnsi="Times New Roman" w:cs="Times New Roman"/>
          <w:sz w:val="28"/>
        </w:rPr>
        <w:t>процентов - на выплаты по итогам работы.</w:t>
      </w:r>
    </w:p>
    <w:p w:rsidR="00075B3B" w:rsidRDefault="00075B3B" w:rsidP="00075B3B">
      <w:pPr>
        <w:pStyle w:val="ConsPlusNormal"/>
        <w:tabs>
          <w:tab w:val="left" w:pos="3402"/>
        </w:tabs>
        <w:ind w:firstLine="60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Объем экономии фонда оплаты труда, полученный за счет вакантных должностей (ставок), оплаты дней нетрудоспособности работников за счет средств фонда социального страхования лиц, а также объем средств</w:t>
      </w:r>
      <w:r w:rsidRPr="0099232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фонда оплаты труда, запланированный, но, не направленный на выплаты стимулирующего характера руководителя, его заместителя, главного бухгалтера и работников в отчетном периоде, за который производилась оценка качества и результативности труда, направляется на эти же цели в текущем периоде или на осуществление выплат по итогам работы за год.</w:t>
      </w:r>
    </w:p>
    <w:p w:rsidR="00075B3B" w:rsidRDefault="00075B3B" w:rsidP="00075B3B">
      <w:pPr>
        <w:pStyle w:val="ConsPlusNormal"/>
        <w:tabs>
          <w:tab w:val="left" w:pos="3402"/>
        </w:tabs>
        <w:ind w:firstLine="60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6.10. Количество баллов по профессиональным квалификационным группам (уровням) должностей по </w:t>
      </w:r>
      <w:r>
        <w:rPr>
          <w:rFonts w:ascii="Times New Roman" w:hAnsi="Times New Roman" w:cs="Times New Roman"/>
          <w:sz w:val="28"/>
          <w:lang w:val="en-US"/>
        </w:rPr>
        <w:t>i</w:t>
      </w:r>
      <w:r w:rsidRPr="0097674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виду выплат определяется по формуле:</w:t>
      </w:r>
    </w:p>
    <w:p w:rsidR="00075B3B" w:rsidRPr="00D0055B" w:rsidRDefault="00075B3B" w:rsidP="00075B3B">
      <w:pPr>
        <w:pStyle w:val="ConsPlusNormal"/>
        <w:tabs>
          <w:tab w:val="left" w:pos="3402"/>
        </w:tabs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</w:p>
    <w:p w:rsidR="00075B3B" w:rsidRPr="00B72F84" w:rsidRDefault="00075B3B" w:rsidP="00075B3B">
      <w:pPr>
        <w:pStyle w:val="ConsPlusNormal"/>
        <w:tabs>
          <w:tab w:val="left" w:pos="720"/>
          <w:tab w:val="left" w:pos="3402"/>
        </w:tabs>
        <w:rPr>
          <w:rFonts w:ascii="Times New Roman" w:hAnsi="Times New Roman" w:cs="Times New Roman"/>
          <w:sz w:val="28"/>
          <w:szCs w:val="28"/>
        </w:rPr>
      </w:pPr>
      <w:r w:rsidRPr="00D0055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88283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0055B">
        <w:rPr>
          <w:rFonts w:ascii="Times New Roman" w:hAnsi="Times New Roman" w:cs="Times New Roman"/>
          <w:sz w:val="16"/>
          <w:szCs w:val="16"/>
        </w:rPr>
        <w:t>норм</w:t>
      </w:r>
      <w:r w:rsidRPr="00882835">
        <w:rPr>
          <w:rFonts w:ascii="Times New Roman" w:hAnsi="Times New Roman" w:cs="Times New Roman"/>
          <w:sz w:val="16"/>
          <w:szCs w:val="16"/>
          <w:lang w:val="en-US"/>
        </w:rPr>
        <w:t xml:space="preserve">.  </w:t>
      </w:r>
      <w:r>
        <w:rPr>
          <w:rFonts w:ascii="Times New Roman" w:hAnsi="Times New Roman" w:cs="Times New Roman"/>
          <w:sz w:val="16"/>
          <w:szCs w:val="16"/>
          <w:lang w:val="en-US"/>
        </w:rPr>
        <w:t>i</w:t>
      </w:r>
      <w:r w:rsidRPr="00882835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долж</w:t>
      </w:r>
      <w:r w:rsidRPr="00882835">
        <w:rPr>
          <w:rFonts w:ascii="Times New Roman" w:hAnsi="Times New Roman" w:cs="Times New Roman"/>
          <w:sz w:val="16"/>
          <w:szCs w:val="16"/>
          <w:lang w:val="en-US"/>
        </w:rPr>
        <w:t xml:space="preserve">.  </w:t>
      </w:r>
      <w:r w:rsidRPr="00882835">
        <w:rPr>
          <w:rFonts w:ascii="Times New Roman" w:hAnsi="Times New Roman" w:cs="Times New Roman"/>
          <w:sz w:val="28"/>
          <w:szCs w:val="28"/>
          <w:lang w:val="en-US"/>
        </w:rPr>
        <w:t xml:space="preserve">= </w:t>
      </w:r>
      <w:r w:rsidRPr="00882835">
        <w:rPr>
          <w:rFonts w:ascii="Times New Roman" w:hAnsi="Times New Roman" w:cs="Times New Roman"/>
          <w:sz w:val="16"/>
          <w:szCs w:val="16"/>
          <w:lang w:val="en-US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const</w:t>
      </w:r>
      <w:r w:rsidRPr="0088283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72F84">
        <w:rPr>
          <w:rFonts w:ascii="Times New Roman" w:hAnsi="Times New Roman" w:cs="Times New Roman"/>
          <w:sz w:val="16"/>
          <w:szCs w:val="16"/>
          <w:lang w:val="en-US"/>
        </w:rPr>
        <w:t>i</w:t>
      </w:r>
      <w:r w:rsidRPr="00882835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Pr="00B72F84">
        <w:rPr>
          <w:rFonts w:ascii="Times New Roman" w:hAnsi="Times New Roman" w:cs="Times New Roman"/>
          <w:sz w:val="16"/>
          <w:szCs w:val="16"/>
        </w:rPr>
        <w:t>выпл</w:t>
      </w:r>
      <w:r w:rsidRPr="00882835">
        <w:rPr>
          <w:rFonts w:ascii="Times New Roman" w:hAnsi="Times New Roman" w:cs="Times New Roman"/>
          <w:sz w:val="16"/>
          <w:szCs w:val="16"/>
          <w:lang w:val="en-US"/>
        </w:rPr>
        <w:t xml:space="preserve">. </w:t>
      </w:r>
      <w:r w:rsidRPr="00D0055B">
        <w:rPr>
          <w:rFonts w:ascii="Times New Roman" w:hAnsi="Times New Roman" w:cs="Times New Roman"/>
          <w:sz w:val="16"/>
          <w:szCs w:val="16"/>
        </w:rPr>
        <w:t>мах</w:t>
      </w:r>
      <w:r w:rsidRPr="00882835">
        <w:rPr>
          <w:rFonts w:ascii="Times New Roman" w:hAnsi="Times New Roman" w:cs="Times New Roman"/>
          <w:sz w:val="16"/>
          <w:szCs w:val="16"/>
          <w:lang w:val="en-US"/>
        </w:rPr>
        <w:t xml:space="preserve">. </w:t>
      </w:r>
      <w:r w:rsidRPr="00B72F84">
        <w:rPr>
          <w:rFonts w:ascii="Times New Roman" w:hAnsi="Times New Roman" w:cs="Times New Roman"/>
          <w:sz w:val="16"/>
          <w:szCs w:val="16"/>
        </w:rPr>
        <w:t xml:space="preserve">* </w:t>
      </w:r>
      <w:r w:rsidRPr="00D0055B">
        <w:rPr>
          <w:rFonts w:ascii="Times New Roman" w:hAnsi="Times New Roman" w:cs="Times New Roman"/>
          <w:sz w:val="28"/>
          <w:szCs w:val="28"/>
        </w:rPr>
        <w:t>К</w:t>
      </w:r>
      <w:r w:rsidRPr="00B72F8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(</w:t>
      </w:r>
      <w:r w:rsidRPr="0088283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75B3B" w:rsidRDefault="00075B3B" w:rsidP="00075B3B">
      <w:pPr>
        <w:pStyle w:val="ConsPlusNormal"/>
        <w:tabs>
          <w:tab w:val="left" w:pos="3402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075B3B" w:rsidRDefault="00075B3B" w:rsidP="00075B3B">
      <w:pPr>
        <w:pStyle w:val="ConsPlusNormal"/>
        <w:tabs>
          <w:tab w:val="left" w:pos="3402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где:</w:t>
      </w:r>
    </w:p>
    <w:p w:rsidR="00075B3B" w:rsidRDefault="00075B3B" w:rsidP="00075B3B">
      <w:pPr>
        <w:pStyle w:val="ConsPlusNormal"/>
        <w:tabs>
          <w:tab w:val="left" w:pos="3402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</w:t>
      </w:r>
      <w:r w:rsidRPr="0024266D">
        <w:rPr>
          <w:rFonts w:ascii="Times New Roman" w:hAnsi="Times New Roman" w:cs="Times New Roman"/>
          <w:sz w:val="16"/>
          <w:szCs w:val="16"/>
        </w:rPr>
        <w:t xml:space="preserve"> </w:t>
      </w:r>
      <w:r w:rsidRPr="00D0055B">
        <w:rPr>
          <w:rFonts w:ascii="Times New Roman" w:hAnsi="Times New Roman" w:cs="Times New Roman"/>
          <w:sz w:val="16"/>
          <w:szCs w:val="16"/>
        </w:rPr>
        <w:t>норм</w:t>
      </w:r>
      <w:r w:rsidRPr="00992324">
        <w:rPr>
          <w:rFonts w:ascii="Times New Roman" w:hAnsi="Times New Roman" w:cs="Times New Roman"/>
          <w:sz w:val="16"/>
          <w:szCs w:val="16"/>
        </w:rPr>
        <w:t xml:space="preserve">. </w:t>
      </w:r>
      <w:r>
        <w:rPr>
          <w:rFonts w:ascii="Times New Roman" w:hAnsi="Times New Roman" w:cs="Times New Roman"/>
          <w:sz w:val="16"/>
          <w:szCs w:val="16"/>
          <w:lang w:val="en-US"/>
        </w:rPr>
        <w:t>i</w:t>
      </w:r>
      <w:r w:rsidRPr="00992324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долж.</w:t>
      </w:r>
      <w:r>
        <w:rPr>
          <w:rFonts w:ascii="Times New Roman" w:hAnsi="Times New Roman" w:cs="Times New Roman"/>
          <w:sz w:val="28"/>
          <w:szCs w:val="28"/>
        </w:rPr>
        <w:t xml:space="preserve">  – к</w:t>
      </w:r>
      <w:r>
        <w:rPr>
          <w:rFonts w:ascii="Times New Roman" w:hAnsi="Times New Roman" w:cs="Times New Roman"/>
          <w:sz w:val="28"/>
        </w:rPr>
        <w:t xml:space="preserve">оличество баллов по профессиональным квалификационным группам (уровням) должностей по </w:t>
      </w:r>
      <w:r>
        <w:rPr>
          <w:rFonts w:ascii="Times New Roman" w:hAnsi="Times New Roman" w:cs="Times New Roman"/>
          <w:sz w:val="28"/>
          <w:lang w:val="en-US"/>
        </w:rPr>
        <w:t>i</w:t>
      </w:r>
      <w:r w:rsidRPr="0097674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виду выплат;</w:t>
      </w:r>
    </w:p>
    <w:p w:rsidR="002447DB" w:rsidRDefault="00075B3B" w:rsidP="00075B3B">
      <w:pPr>
        <w:pStyle w:val="ConsPlusNormal"/>
        <w:tabs>
          <w:tab w:val="left" w:pos="3402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47DB" w:rsidRDefault="002447DB" w:rsidP="00075B3B">
      <w:pPr>
        <w:pStyle w:val="ConsPlusNormal"/>
        <w:tabs>
          <w:tab w:val="left" w:pos="3402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075B3B" w:rsidRDefault="00075B3B" w:rsidP="00075B3B">
      <w:pPr>
        <w:pStyle w:val="ConsPlusNormal"/>
        <w:tabs>
          <w:tab w:val="left" w:pos="3402"/>
        </w:tabs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const</w:t>
      </w:r>
      <w:r w:rsidRPr="00B72F84">
        <w:rPr>
          <w:rFonts w:ascii="Times New Roman" w:hAnsi="Times New Roman" w:cs="Times New Roman"/>
          <w:sz w:val="28"/>
          <w:szCs w:val="28"/>
        </w:rPr>
        <w:t xml:space="preserve"> </w:t>
      </w:r>
      <w:r w:rsidRPr="00B72F84">
        <w:rPr>
          <w:rFonts w:ascii="Times New Roman" w:hAnsi="Times New Roman" w:cs="Times New Roman"/>
          <w:sz w:val="16"/>
          <w:szCs w:val="16"/>
          <w:lang w:val="en-US"/>
        </w:rPr>
        <w:t>i</w:t>
      </w:r>
      <w:r w:rsidRPr="00B72F84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B72F84">
        <w:rPr>
          <w:rFonts w:ascii="Times New Roman" w:hAnsi="Times New Roman" w:cs="Times New Roman"/>
          <w:sz w:val="16"/>
          <w:szCs w:val="16"/>
        </w:rPr>
        <w:t xml:space="preserve">выпл. </w:t>
      </w:r>
      <w:r w:rsidRPr="00D0055B">
        <w:rPr>
          <w:rFonts w:ascii="Times New Roman" w:hAnsi="Times New Roman" w:cs="Times New Roman"/>
          <w:sz w:val="16"/>
          <w:szCs w:val="16"/>
        </w:rPr>
        <w:t>мах</w:t>
      </w:r>
      <w:r>
        <w:rPr>
          <w:rFonts w:ascii="Times New Roman" w:hAnsi="Times New Roman" w:cs="Times New Roman"/>
          <w:sz w:val="28"/>
          <w:szCs w:val="28"/>
        </w:rPr>
        <w:t xml:space="preserve">  – </w:t>
      </w:r>
      <w:r w:rsidRPr="0053749B">
        <w:rPr>
          <w:rFonts w:ascii="Times New Roman" w:hAnsi="Times New Roman" w:cs="Times New Roman"/>
          <w:sz w:val="28"/>
        </w:rPr>
        <w:t>80</w:t>
      </w:r>
      <w:r>
        <w:rPr>
          <w:rFonts w:ascii="Times New Roman" w:hAnsi="Times New Roman" w:cs="Times New Roman"/>
          <w:sz w:val="28"/>
        </w:rPr>
        <w:t xml:space="preserve"> баллов для оценки выплат за важность выполняемой работы, степень самостоятельности и ответственности при выполнении поставленных задач; </w:t>
      </w:r>
      <w:r w:rsidRPr="0053749B">
        <w:rPr>
          <w:rFonts w:ascii="Times New Roman" w:hAnsi="Times New Roman" w:cs="Times New Roman"/>
          <w:sz w:val="28"/>
          <w:szCs w:val="28"/>
        </w:rPr>
        <w:t>120</w:t>
      </w:r>
      <w:r>
        <w:rPr>
          <w:rFonts w:ascii="Times New Roman" w:hAnsi="Times New Roman" w:cs="Times New Roman"/>
          <w:sz w:val="28"/>
          <w:szCs w:val="28"/>
        </w:rPr>
        <w:t xml:space="preserve"> баллов для оценки </w:t>
      </w:r>
      <w:r>
        <w:rPr>
          <w:rFonts w:ascii="Times New Roman" w:hAnsi="Times New Roman" w:cs="Times New Roman"/>
          <w:sz w:val="28"/>
        </w:rPr>
        <w:t xml:space="preserve">выплат за качество выполняемых работ; </w:t>
      </w:r>
      <w:r w:rsidRPr="0053749B">
        <w:rPr>
          <w:rFonts w:ascii="Times New Roman" w:hAnsi="Times New Roman" w:cs="Times New Roman"/>
          <w:sz w:val="28"/>
        </w:rPr>
        <w:t xml:space="preserve">100 </w:t>
      </w:r>
      <w:r>
        <w:rPr>
          <w:rFonts w:ascii="Times New Roman" w:hAnsi="Times New Roman" w:cs="Times New Roman"/>
          <w:sz w:val="28"/>
        </w:rPr>
        <w:t xml:space="preserve">баллов для оценки выплат за интенсивность и высокие результаты работы; </w:t>
      </w:r>
      <w:r w:rsidRPr="0053749B">
        <w:rPr>
          <w:rFonts w:ascii="Times New Roman" w:hAnsi="Times New Roman" w:cs="Times New Roman"/>
          <w:sz w:val="28"/>
        </w:rPr>
        <w:t xml:space="preserve">200 </w:t>
      </w:r>
      <w:r w:rsidRPr="007D3B01">
        <w:rPr>
          <w:rFonts w:ascii="Times New Roman" w:hAnsi="Times New Roman" w:cs="Times New Roman"/>
          <w:sz w:val="28"/>
        </w:rPr>
        <w:t>ба</w:t>
      </w:r>
      <w:r>
        <w:rPr>
          <w:rFonts w:ascii="Times New Roman" w:hAnsi="Times New Roman" w:cs="Times New Roman"/>
          <w:sz w:val="28"/>
        </w:rPr>
        <w:t>ллов для оценки выплат по итогам года.</w:t>
      </w:r>
    </w:p>
    <w:p w:rsidR="00075B3B" w:rsidRDefault="00075B3B" w:rsidP="00075B3B">
      <w:pPr>
        <w:pStyle w:val="ConsPlusNormal"/>
        <w:tabs>
          <w:tab w:val="left" w:pos="3402"/>
        </w:tabs>
        <w:ind w:firstLine="600"/>
        <w:rPr>
          <w:rFonts w:ascii="Times New Roman" w:hAnsi="Times New Roman" w:cs="Times New Roman"/>
          <w:sz w:val="28"/>
        </w:rPr>
      </w:pPr>
      <w:r w:rsidRPr="00976747">
        <w:rPr>
          <w:rFonts w:ascii="Times New Roman" w:hAnsi="Times New Roman" w:cs="Times New Roman"/>
          <w:sz w:val="28"/>
        </w:rPr>
        <w:t xml:space="preserve">К  - </w:t>
      </w:r>
      <w:r>
        <w:rPr>
          <w:rFonts w:ascii="Times New Roman" w:hAnsi="Times New Roman" w:cs="Times New Roman"/>
          <w:sz w:val="28"/>
        </w:rPr>
        <w:t>коэффициент, учитывающий весовое значение одноименных должностных окладов по отношению к максимальному должностному окладу в штатном расписании учреждения, принимаемому за единицу.</w:t>
      </w:r>
    </w:p>
    <w:p w:rsidR="00075B3B" w:rsidRDefault="00075B3B" w:rsidP="00075B3B">
      <w:pPr>
        <w:pStyle w:val="ConsPlusNormal"/>
        <w:ind w:firstLine="6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6.11. </w:t>
      </w:r>
      <w:r>
        <w:rPr>
          <w:rFonts w:ascii="Times New Roman" w:hAnsi="Times New Roman" w:cs="Times New Roman"/>
          <w:sz w:val="28"/>
        </w:rPr>
        <w:t xml:space="preserve">По решению руководителя муниципального учреждения работникам  муниципального учреждения устанавливаются выплаты за важность выполняемой работы, степень самостоятельности и ответственности при выполнении поставленных задач по итогам работы за квартал (месяц) и выплачиваются ежемесячно с учетом показателей и </w:t>
      </w:r>
      <w:r>
        <w:rPr>
          <w:rFonts w:ascii="Times New Roman" w:hAnsi="Times New Roman" w:cs="Times New Roman"/>
          <w:sz w:val="28"/>
        </w:rPr>
        <w:lastRenderedPageBreak/>
        <w:t xml:space="preserve">критериев  балльной оценки в соответствии с Приложением № 1  к настоящему Положению. </w:t>
      </w:r>
    </w:p>
    <w:p w:rsidR="00075B3B" w:rsidRDefault="00075B3B" w:rsidP="00075B3B">
      <w:pPr>
        <w:pStyle w:val="ConsPlusNormal"/>
        <w:ind w:firstLine="6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6.12. </w:t>
      </w:r>
      <w:r>
        <w:rPr>
          <w:rFonts w:ascii="Times New Roman" w:hAnsi="Times New Roman" w:cs="Times New Roman"/>
          <w:sz w:val="28"/>
        </w:rPr>
        <w:t>По решению руководителя муниципального учреждения работникам муниципального учреждения устанавливаются выплаты за качество выполняемых работ по итогам работы за квартал (месяц) и выплачиваю</w:t>
      </w:r>
      <w:r w:rsidR="00050F72">
        <w:rPr>
          <w:rFonts w:ascii="Times New Roman" w:hAnsi="Times New Roman" w:cs="Times New Roman"/>
          <w:sz w:val="28"/>
        </w:rPr>
        <w:t xml:space="preserve">тся ежемесячно с учетом </w:t>
      </w:r>
      <w:r>
        <w:rPr>
          <w:rFonts w:ascii="Times New Roman" w:hAnsi="Times New Roman" w:cs="Times New Roman"/>
          <w:sz w:val="28"/>
        </w:rPr>
        <w:t>показателей и критериев  балльной оценки в соответст</w:t>
      </w:r>
      <w:r w:rsidR="00050F72">
        <w:rPr>
          <w:rFonts w:ascii="Times New Roman" w:hAnsi="Times New Roman" w:cs="Times New Roman"/>
          <w:sz w:val="28"/>
        </w:rPr>
        <w:t xml:space="preserve">вии с Приложением  </w:t>
      </w:r>
      <w:r>
        <w:rPr>
          <w:rFonts w:ascii="Times New Roman" w:hAnsi="Times New Roman" w:cs="Times New Roman"/>
          <w:sz w:val="28"/>
        </w:rPr>
        <w:t xml:space="preserve">№ 2 к настоящему Положению. </w:t>
      </w:r>
    </w:p>
    <w:p w:rsidR="00075B3B" w:rsidRPr="002C0D52" w:rsidRDefault="00075B3B" w:rsidP="00075B3B">
      <w:pPr>
        <w:pStyle w:val="ConsPlusNormal"/>
        <w:tabs>
          <w:tab w:val="left" w:pos="3402"/>
        </w:tabs>
        <w:ind w:firstLine="6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6.13. </w:t>
      </w:r>
      <w:r w:rsidRPr="00EB5E80">
        <w:rPr>
          <w:rFonts w:ascii="Times New Roman" w:hAnsi="Times New Roman" w:cs="Times New Roman"/>
          <w:sz w:val="28"/>
          <w:szCs w:val="28"/>
        </w:rPr>
        <w:t xml:space="preserve">Работникам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EB5E80">
        <w:rPr>
          <w:rFonts w:ascii="Times New Roman" w:hAnsi="Times New Roman" w:cs="Times New Roman"/>
          <w:sz w:val="28"/>
          <w:szCs w:val="28"/>
        </w:rPr>
        <w:t>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B5E80">
        <w:rPr>
          <w:rFonts w:ascii="Times New Roman" w:hAnsi="Times New Roman" w:cs="Times New Roman"/>
          <w:sz w:val="28"/>
          <w:szCs w:val="28"/>
        </w:rPr>
        <w:t xml:space="preserve"> устанавливаютс</w:t>
      </w:r>
      <w:r>
        <w:rPr>
          <w:rFonts w:ascii="Times New Roman" w:hAnsi="Times New Roman" w:cs="Times New Roman"/>
          <w:sz w:val="28"/>
          <w:szCs w:val="28"/>
        </w:rPr>
        <w:t>я следующие персональные выплаты</w:t>
      </w:r>
    </w:p>
    <w:p w:rsidR="0004414E" w:rsidRDefault="00075B3B" w:rsidP="0004414E">
      <w:pPr>
        <w:pStyle w:val="ConsPlusNormal"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6</w:t>
      </w:r>
      <w:r>
        <w:rPr>
          <w:rFonts w:ascii="Times New Roman" w:hAnsi="Times New Roman" w:cs="Times New Roman"/>
          <w:sz w:val="28"/>
          <w:szCs w:val="28"/>
        </w:rPr>
        <w:t>.13.1.</w:t>
      </w:r>
      <w:r w:rsidRPr="00985C4F">
        <w:rPr>
          <w:rFonts w:ascii="Times New Roman" w:hAnsi="Times New Roman" w:cs="Times New Roman"/>
          <w:sz w:val="28"/>
        </w:rPr>
        <w:t xml:space="preserve"> </w:t>
      </w:r>
      <w:r w:rsidR="0004414E">
        <w:rPr>
          <w:rFonts w:ascii="Times New Roman" w:hAnsi="Times New Roman" w:cs="Times New Roman"/>
          <w:sz w:val="28"/>
        </w:rPr>
        <w:t>В целях повышения профессионального уровня кадрового потенциала муниципальных учреждений социальной защиты устанавливается персональная стимулирующая выплата молодым специалистам в размере 0,5 оклада (должностного оклада), ставки заработной платы на срок первых трех лет работы с момента окончания учебного заведения. Право на указанную ежемесячную персональную стимулирующую выплату имеют лица в возрасте не старше 35 лет, в первые получившие среднее профессиональное или высшее образование по имеющим государственную аккредитацию образовательным программам, работающие по полученной специальности в учреждениях социальной защиты либо</w:t>
      </w:r>
      <w:r w:rsidR="006C4ABD">
        <w:rPr>
          <w:rFonts w:ascii="Times New Roman" w:hAnsi="Times New Roman" w:cs="Times New Roman"/>
          <w:sz w:val="28"/>
        </w:rPr>
        <w:t>, заключившие в течение трех лет со дня получения профессионального образования соответствующего уровня трудовые договоры по полученной специальности с краевыми государственными учреждениями социальной защиты. Указанная надбавка предоставляется один раз за весь период трудовой деятельности.</w:t>
      </w:r>
      <w:r w:rsidR="0004414E">
        <w:rPr>
          <w:rFonts w:ascii="Times New Roman" w:hAnsi="Times New Roman" w:cs="Times New Roman"/>
          <w:sz w:val="28"/>
        </w:rPr>
        <w:t xml:space="preserve"> </w:t>
      </w:r>
    </w:p>
    <w:p w:rsidR="005A64C8" w:rsidRDefault="00E478BE" w:rsidP="0004414E">
      <w:pPr>
        <w:pStyle w:val="ConsPlusNormal"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Статус молодого специалиста, присвоенный работнику учреждения, сохраняется за ним в течение всего срока его действия независимо от перевода (перехода) работника </w:t>
      </w:r>
      <w:r w:rsidR="005A64C8">
        <w:rPr>
          <w:rFonts w:ascii="Times New Roman" w:hAnsi="Times New Roman" w:cs="Times New Roman"/>
          <w:sz w:val="28"/>
        </w:rPr>
        <w:t>из одного структурного подразделения в другое.</w:t>
      </w:r>
    </w:p>
    <w:p w:rsidR="005A64C8" w:rsidRDefault="005A64C8" w:rsidP="0004414E">
      <w:pPr>
        <w:pStyle w:val="ConsPlusNormal"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Статус молодого специалиста однократно продлевается (на период действия причины продления, но не более чем на 3</w:t>
      </w:r>
      <w:r w:rsidR="001E7919">
        <w:rPr>
          <w:rFonts w:ascii="Times New Roman" w:hAnsi="Times New Roman" w:cs="Times New Roman"/>
          <w:sz w:val="28"/>
        </w:rPr>
        <w:t xml:space="preserve"> (три) </w:t>
      </w:r>
      <w:r>
        <w:rPr>
          <w:rFonts w:ascii="Times New Roman" w:hAnsi="Times New Roman" w:cs="Times New Roman"/>
          <w:sz w:val="28"/>
        </w:rPr>
        <w:t>и до достижения возраста, установленного настоящим пунктом Положения) в следующих случаях:</w:t>
      </w:r>
    </w:p>
    <w:p w:rsidR="005A64C8" w:rsidRDefault="005A64C8" w:rsidP="0004414E">
      <w:pPr>
        <w:pStyle w:val="ConsPlusNormal"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приказа на военную службу;</w:t>
      </w:r>
    </w:p>
    <w:p w:rsidR="005A64C8" w:rsidRDefault="005A64C8" w:rsidP="0004414E">
      <w:pPr>
        <w:pStyle w:val="ConsPlusNormal"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направления на стажировку или обучение с отрывом от производства по основному месту работу;</w:t>
      </w:r>
    </w:p>
    <w:p w:rsidR="005A64C8" w:rsidRDefault="005A64C8" w:rsidP="0004414E">
      <w:pPr>
        <w:pStyle w:val="ConsPlusNormal"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направления в очную аспирантуру для подготовки и защиты кандидатской диссертации на срок не более 3-х лет;</w:t>
      </w:r>
    </w:p>
    <w:p w:rsidR="008707C6" w:rsidRDefault="008707C6" w:rsidP="0004414E">
      <w:pPr>
        <w:pStyle w:val="ConsPlusNormal"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длительного, более 3-х месяцев, нахождение на больничном листе, в т.ч. по причине беременности и родов;</w:t>
      </w:r>
    </w:p>
    <w:p w:rsidR="005A64C8" w:rsidRDefault="008707C6" w:rsidP="0004414E">
      <w:pPr>
        <w:pStyle w:val="ConsPlusNormal"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предоставления отпуска по уходу за ребенком до достижения им возраста  3-х лет  </w:t>
      </w:r>
    </w:p>
    <w:p w:rsidR="00075B3B" w:rsidRPr="008812CF" w:rsidRDefault="005A64C8" w:rsidP="0004414E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8707C6">
        <w:rPr>
          <w:rFonts w:ascii="Times New Roman" w:hAnsi="Times New Roman" w:cs="Times New Roman"/>
          <w:sz w:val="28"/>
        </w:rPr>
        <w:t xml:space="preserve"> </w:t>
      </w:r>
      <w:r w:rsidR="00075B3B">
        <w:rPr>
          <w:rFonts w:ascii="Times New Roman" w:hAnsi="Times New Roman" w:cs="Times New Roman"/>
          <w:sz w:val="28"/>
        </w:rPr>
        <w:t>6</w:t>
      </w:r>
      <w:r w:rsidR="00075B3B" w:rsidRPr="00985C4F">
        <w:rPr>
          <w:rFonts w:ascii="Times New Roman" w:hAnsi="Times New Roman" w:cs="Times New Roman"/>
          <w:sz w:val="28"/>
        </w:rPr>
        <w:t>.13.</w:t>
      </w:r>
      <w:r w:rsidR="00075B3B">
        <w:rPr>
          <w:rFonts w:ascii="Times New Roman" w:hAnsi="Times New Roman" w:cs="Times New Roman"/>
          <w:sz w:val="28"/>
        </w:rPr>
        <w:t>2</w:t>
      </w:r>
      <w:r w:rsidR="00075B3B" w:rsidRPr="00985C4F">
        <w:rPr>
          <w:rFonts w:ascii="Times New Roman" w:hAnsi="Times New Roman" w:cs="Times New Roman"/>
          <w:sz w:val="28"/>
        </w:rPr>
        <w:t xml:space="preserve">. </w:t>
      </w:r>
      <w:r w:rsidR="00075B3B" w:rsidRPr="008812CF">
        <w:rPr>
          <w:rFonts w:ascii="Times New Roman" w:hAnsi="Times New Roman" w:cs="Times New Roman"/>
          <w:sz w:val="28"/>
          <w:szCs w:val="28"/>
        </w:rPr>
        <w:t xml:space="preserve">Персональные выплаты работникам </w:t>
      </w:r>
      <w:r w:rsidR="00075B3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075B3B" w:rsidRPr="008812CF">
        <w:rPr>
          <w:rFonts w:ascii="Times New Roman" w:hAnsi="Times New Roman" w:cs="Times New Roman"/>
          <w:sz w:val="28"/>
          <w:szCs w:val="28"/>
        </w:rPr>
        <w:t>учреждени</w:t>
      </w:r>
      <w:r w:rsidR="00075B3B">
        <w:rPr>
          <w:rFonts w:ascii="Times New Roman" w:hAnsi="Times New Roman" w:cs="Times New Roman"/>
          <w:sz w:val="28"/>
          <w:szCs w:val="28"/>
        </w:rPr>
        <w:t>я</w:t>
      </w:r>
      <w:r w:rsidR="00075B3B" w:rsidRPr="008812CF">
        <w:rPr>
          <w:rFonts w:ascii="Times New Roman" w:hAnsi="Times New Roman" w:cs="Times New Roman"/>
          <w:sz w:val="28"/>
          <w:szCs w:val="28"/>
        </w:rPr>
        <w:t xml:space="preserve"> за опыт работы устанавливаются по решению руководителя </w:t>
      </w:r>
      <w:r w:rsidR="00075B3B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075B3B" w:rsidRPr="008812CF">
        <w:rPr>
          <w:rFonts w:ascii="Times New Roman" w:hAnsi="Times New Roman" w:cs="Times New Roman"/>
          <w:sz w:val="28"/>
          <w:szCs w:val="28"/>
        </w:rPr>
        <w:t>учреждения на срок не более 1 года с применением следующих критериев:</w:t>
      </w:r>
    </w:p>
    <w:p w:rsidR="00075B3B" w:rsidRPr="008812CF" w:rsidRDefault="00075B3B" w:rsidP="00075B3B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8812CF">
        <w:rPr>
          <w:rFonts w:ascii="Times New Roman" w:hAnsi="Times New Roman" w:cs="Times New Roman"/>
          <w:sz w:val="28"/>
          <w:szCs w:val="28"/>
        </w:rPr>
        <w:t>опыта (продолжительности) работы в бюджетн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8812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учреждениях социального обслуживания</w:t>
      </w:r>
      <w:r w:rsidRPr="008812CF">
        <w:rPr>
          <w:rFonts w:ascii="Times New Roman" w:hAnsi="Times New Roman" w:cs="Times New Roman"/>
          <w:sz w:val="28"/>
          <w:szCs w:val="28"/>
        </w:rPr>
        <w:t>, органах управления системой социальной защиты населения;</w:t>
      </w:r>
    </w:p>
    <w:p w:rsidR="00075B3B" w:rsidRPr="008812CF" w:rsidRDefault="00075B3B" w:rsidP="00075B3B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812CF">
        <w:rPr>
          <w:rFonts w:ascii="Times New Roman" w:hAnsi="Times New Roman" w:cs="Times New Roman"/>
          <w:sz w:val="28"/>
          <w:szCs w:val="28"/>
        </w:rPr>
        <w:t>уровня квалификации, профессионального мастерства.</w:t>
      </w:r>
    </w:p>
    <w:p w:rsidR="00075B3B" w:rsidRPr="008812CF" w:rsidRDefault="00075B3B" w:rsidP="00075B3B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8812CF">
        <w:rPr>
          <w:rFonts w:ascii="Times New Roman" w:hAnsi="Times New Roman" w:cs="Times New Roman"/>
          <w:sz w:val="28"/>
          <w:szCs w:val="28"/>
        </w:rPr>
        <w:t xml:space="preserve">При этом руководитель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8812CF">
        <w:rPr>
          <w:rFonts w:ascii="Times New Roman" w:hAnsi="Times New Roman" w:cs="Times New Roman"/>
          <w:sz w:val="28"/>
          <w:szCs w:val="28"/>
        </w:rPr>
        <w:t>учреждения имеет право детализировать, конкретизировать, дополнять и уточнять критерии оценки опыта работы.</w:t>
      </w:r>
    </w:p>
    <w:p w:rsidR="00075B3B" w:rsidRDefault="00075B3B" w:rsidP="00075B3B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8812C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8812C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812CF">
        <w:rPr>
          <w:rFonts w:ascii="Times New Roman" w:hAnsi="Times New Roman" w:cs="Times New Roman"/>
          <w:sz w:val="28"/>
          <w:szCs w:val="28"/>
        </w:rPr>
        <w:t>. Персональн</w:t>
      </w:r>
      <w:r>
        <w:rPr>
          <w:rFonts w:ascii="Times New Roman" w:hAnsi="Times New Roman" w:cs="Times New Roman"/>
          <w:sz w:val="28"/>
          <w:szCs w:val="28"/>
        </w:rPr>
        <w:t>ые выплаты работникам муниципального учреждения</w:t>
      </w:r>
      <w:r w:rsidRPr="008812CF">
        <w:rPr>
          <w:rFonts w:ascii="Times New Roman" w:hAnsi="Times New Roman" w:cs="Times New Roman"/>
          <w:sz w:val="28"/>
          <w:szCs w:val="28"/>
        </w:rPr>
        <w:t xml:space="preserve"> за опыт (продолжительность) непрерывной работы выплачиваются ежемесячно с применением критериев в следующих размерах:</w:t>
      </w:r>
    </w:p>
    <w:p w:rsidR="00075B3B" w:rsidRPr="008812CF" w:rsidRDefault="00075B3B" w:rsidP="00075B3B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8812CF">
        <w:rPr>
          <w:rFonts w:ascii="Times New Roman" w:hAnsi="Times New Roman" w:cs="Times New Roman"/>
          <w:sz w:val="28"/>
          <w:szCs w:val="28"/>
        </w:rPr>
        <w:t>0,2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8812CF">
        <w:rPr>
          <w:rFonts w:ascii="Times New Roman" w:hAnsi="Times New Roman" w:cs="Times New Roman"/>
          <w:sz w:val="28"/>
          <w:szCs w:val="28"/>
        </w:rPr>
        <w:t xml:space="preserve"> оклада (должностного оклада), ставки заработной платы работникам </w:t>
      </w:r>
      <w:r>
        <w:rPr>
          <w:rFonts w:ascii="Times New Roman" w:hAnsi="Times New Roman" w:cs="Times New Roman"/>
          <w:sz w:val="28"/>
          <w:szCs w:val="28"/>
        </w:rPr>
        <w:t>муниципального учреждения</w:t>
      </w:r>
      <w:r w:rsidRPr="008812CF">
        <w:rPr>
          <w:rFonts w:ascii="Times New Roman" w:hAnsi="Times New Roman" w:cs="Times New Roman"/>
          <w:sz w:val="28"/>
          <w:szCs w:val="28"/>
        </w:rPr>
        <w:t xml:space="preserve"> за опыт (стаж) работы свыше трех лет 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8812CF">
        <w:rPr>
          <w:rFonts w:ascii="Times New Roman" w:hAnsi="Times New Roman" w:cs="Times New Roman"/>
          <w:sz w:val="28"/>
          <w:szCs w:val="28"/>
        </w:rPr>
        <w:t>0,1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8812CF">
        <w:rPr>
          <w:rFonts w:ascii="Times New Roman" w:hAnsi="Times New Roman" w:cs="Times New Roman"/>
          <w:sz w:val="28"/>
          <w:szCs w:val="28"/>
        </w:rPr>
        <w:t xml:space="preserve"> оклада (должностного оклада), ставки заработной платы за последу</w:t>
      </w:r>
      <w:r>
        <w:rPr>
          <w:rFonts w:ascii="Times New Roman" w:hAnsi="Times New Roman" w:cs="Times New Roman"/>
          <w:sz w:val="28"/>
          <w:szCs w:val="28"/>
        </w:rPr>
        <w:t>ющие два года работы в бюджетных учреждениях</w:t>
      </w:r>
      <w:r w:rsidRPr="008812CF">
        <w:rPr>
          <w:rFonts w:ascii="Times New Roman" w:hAnsi="Times New Roman" w:cs="Times New Roman"/>
          <w:sz w:val="28"/>
          <w:szCs w:val="28"/>
        </w:rPr>
        <w:t xml:space="preserve"> социального обслуживания, орган</w:t>
      </w:r>
      <w:r>
        <w:rPr>
          <w:rFonts w:ascii="Times New Roman" w:hAnsi="Times New Roman" w:cs="Times New Roman"/>
          <w:sz w:val="28"/>
          <w:szCs w:val="28"/>
        </w:rPr>
        <w:t>ах управления социальной защиты</w:t>
      </w:r>
      <w:r w:rsidRPr="008812CF">
        <w:rPr>
          <w:rFonts w:ascii="Times New Roman" w:hAnsi="Times New Roman" w:cs="Times New Roman"/>
          <w:sz w:val="28"/>
          <w:szCs w:val="28"/>
        </w:rPr>
        <w:t>, но не свыше 0,3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8812CF">
        <w:rPr>
          <w:rFonts w:ascii="Times New Roman" w:hAnsi="Times New Roman" w:cs="Times New Roman"/>
          <w:sz w:val="28"/>
          <w:szCs w:val="28"/>
        </w:rPr>
        <w:t xml:space="preserve"> оклада (должностного оклада), ставки заработной платы.</w:t>
      </w:r>
    </w:p>
    <w:p w:rsidR="003754B5" w:rsidRDefault="003754B5" w:rsidP="00075B3B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6.13.4. Персональные выплаты работникам муниципального учреждения за уровень квалификации (профессионального мастерства) по профилю выполняемой работы устанавливается отдельным работникам по решению руководителя муниципального учреждения на срок до 1 (одного) года с учетом уровня квалификации (профессионального мастерства); повышения квалификации; проявления творческого мастерства</w:t>
      </w:r>
    </w:p>
    <w:p w:rsidR="00075B3B" w:rsidRPr="008812CF" w:rsidRDefault="00075B3B" w:rsidP="00075B3B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8812CF">
        <w:rPr>
          <w:rFonts w:ascii="Times New Roman" w:hAnsi="Times New Roman" w:cs="Times New Roman"/>
          <w:sz w:val="28"/>
          <w:szCs w:val="28"/>
        </w:rPr>
        <w:t>Вышеназванные персональные выплаты могут устанавливаться в диапазоне от 0,15 до 2,6 оклада (должностного оклада), ставки заработной платы и выплачиваться с применением критериев в следующих размерах:</w:t>
      </w:r>
    </w:p>
    <w:p w:rsidR="00075B3B" w:rsidRPr="00075B3B" w:rsidRDefault="00075B3B" w:rsidP="008F16B3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75B3B">
        <w:rPr>
          <w:rFonts w:ascii="Times New Roman" w:hAnsi="Times New Roman" w:cs="Times New Roman"/>
          <w:sz w:val="28"/>
          <w:szCs w:val="28"/>
        </w:rPr>
        <w:t>от 0,15 до 2,6 оклада (должностного оклада), ставки заработной платы работникам, отнесенным к профессиональным квалификационным группам должностей специалистов второго уровня, осуществляющих предоставление социальных услуг, рабочим, отнесенным к профессиональной квалификационной группе общеотраслевых профессий рабочих первого уровня, рабочим первого квалификационного уровня общеотраслевых профессий рабочих второго уровня, служащим первого уровня, отнесенных к общеотраслевым должностям служащих первого уровня, служащим первого и второго квалификационных уровней, отнесенным к профессиональной квалификационной группе должностей служащих второго уровня за сложность и напряженность работы при обслуживании граждан пожилого возраста и инвалидов, несовершеннолетних, в том числе детей-инвалидов, а также граждан, находящихся в трудной жизненной ситуации;</w:t>
      </w:r>
    </w:p>
    <w:p w:rsidR="00075B3B" w:rsidRPr="008812CF" w:rsidRDefault="00075B3B" w:rsidP="00075B3B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8812CF">
        <w:rPr>
          <w:rFonts w:ascii="Times New Roman" w:hAnsi="Times New Roman" w:cs="Times New Roman"/>
          <w:sz w:val="28"/>
          <w:szCs w:val="28"/>
        </w:rPr>
        <w:t xml:space="preserve">от 0,15 до 1,5 оклада (должностного оклада), ставки заработной платы специалистам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8812CF">
        <w:rPr>
          <w:rFonts w:ascii="Times New Roman" w:hAnsi="Times New Roman" w:cs="Times New Roman"/>
          <w:sz w:val="28"/>
          <w:szCs w:val="28"/>
        </w:rPr>
        <w:t>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812CF">
        <w:rPr>
          <w:rFonts w:ascii="Times New Roman" w:hAnsi="Times New Roman" w:cs="Times New Roman"/>
          <w:sz w:val="28"/>
          <w:szCs w:val="28"/>
        </w:rPr>
        <w:t xml:space="preserve"> за уровень квалификации и профессионального мастерства, проявленное творческое мастерство при подготовке и сопровождении локальных нормативных актов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8812CF">
        <w:rPr>
          <w:rFonts w:ascii="Times New Roman" w:hAnsi="Times New Roman" w:cs="Times New Roman"/>
          <w:sz w:val="28"/>
          <w:szCs w:val="28"/>
        </w:rPr>
        <w:t xml:space="preserve">учреждения и других документов в части трудового, гражданского, административного права, защиты прав и законных интересов клиентов; применение в социальной и трудовой реабилитации новых методов и </w:t>
      </w:r>
      <w:r w:rsidRPr="008812CF">
        <w:rPr>
          <w:rFonts w:ascii="Times New Roman" w:hAnsi="Times New Roman" w:cs="Times New Roman"/>
          <w:sz w:val="28"/>
          <w:szCs w:val="28"/>
        </w:rPr>
        <w:lastRenderedPageBreak/>
        <w:t xml:space="preserve">инновационных технологий; обеспечение режима безопасной, бесперебойной работы инженерных, хозяйственно-эксплуатационных систем жизнеобеспечения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8812CF">
        <w:rPr>
          <w:rFonts w:ascii="Times New Roman" w:hAnsi="Times New Roman" w:cs="Times New Roman"/>
          <w:sz w:val="28"/>
          <w:szCs w:val="28"/>
        </w:rPr>
        <w:t>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812CF">
        <w:rPr>
          <w:rFonts w:ascii="Times New Roman" w:hAnsi="Times New Roman" w:cs="Times New Roman"/>
          <w:sz w:val="28"/>
          <w:szCs w:val="28"/>
        </w:rPr>
        <w:t>;</w:t>
      </w:r>
    </w:p>
    <w:p w:rsidR="002447DB" w:rsidRDefault="00075B3B" w:rsidP="002447DB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8812CF">
        <w:rPr>
          <w:rFonts w:ascii="Times New Roman" w:hAnsi="Times New Roman" w:cs="Times New Roman"/>
          <w:sz w:val="28"/>
          <w:szCs w:val="28"/>
        </w:rPr>
        <w:t xml:space="preserve">от 0,15 до 0,5 оклада (должностного оклада), ставки заработной платы специалистам </w:t>
      </w:r>
      <w:r>
        <w:rPr>
          <w:rFonts w:ascii="Times New Roman" w:hAnsi="Times New Roman" w:cs="Times New Roman"/>
          <w:sz w:val="28"/>
          <w:szCs w:val="28"/>
        </w:rPr>
        <w:t>муниципального учреждения</w:t>
      </w:r>
      <w:r w:rsidRPr="008812CF">
        <w:rPr>
          <w:rFonts w:ascii="Times New Roman" w:hAnsi="Times New Roman" w:cs="Times New Roman"/>
          <w:sz w:val="28"/>
          <w:szCs w:val="28"/>
        </w:rPr>
        <w:t xml:space="preserve"> за повышение уровня квалификации (профессионального мастерства) по профилю выполняемой </w:t>
      </w:r>
    </w:p>
    <w:p w:rsidR="00075B3B" w:rsidRPr="008812CF" w:rsidRDefault="00075B3B" w:rsidP="00050F72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8812CF">
        <w:rPr>
          <w:rFonts w:ascii="Times New Roman" w:hAnsi="Times New Roman" w:cs="Times New Roman"/>
          <w:sz w:val="28"/>
          <w:szCs w:val="28"/>
        </w:rPr>
        <w:t>работы, подтверждаемой документально (сертификат, удостоверение, диплом);</w:t>
      </w:r>
    </w:p>
    <w:p w:rsidR="00075B3B" w:rsidRPr="008812CF" w:rsidRDefault="00075B3B" w:rsidP="00075B3B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8812CF">
        <w:rPr>
          <w:rFonts w:ascii="Times New Roman" w:hAnsi="Times New Roman" w:cs="Times New Roman"/>
          <w:sz w:val="28"/>
          <w:szCs w:val="28"/>
        </w:rPr>
        <w:t xml:space="preserve">от 0,15 до 0,4 оклада (должностного оклада), ставки заработной платы специалистам </w:t>
      </w:r>
      <w:r>
        <w:rPr>
          <w:rFonts w:ascii="Times New Roman" w:hAnsi="Times New Roman" w:cs="Times New Roman"/>
          <w:sz w:val="28"/>
          <w:szCs w:val="28"/>
        </w:rPr>
        <w:t>муниципального учреждения</w:t>
      </w:r>
      <w:r w:rsidRPr="008812CF">
        <w:rPr>
          <w:rFonts w:ascii="Times New Roman" w:hAnsi="Times New Roman" w:cs="Times New Roman"/>
          <w:sz w:val="28"/>
          <w:szCs w:val="28"/>
        </w:rPr>
        <w:t xml:space="preserve"> за публикацию статей, материалов по профилю выполняемой работы во всероссийских, </w:t>
      </w:r>
      <w:r>
        <w:rPr>
          <w:rFonts w:ascii="Times New Roman" w:hAnsi="Times New Roman" w:cs="Times New Roman"/>
          <w:sz w:val="28"/>
          <w:szCs w:val="28"/>
        </w:rPr>
        <w:t xml:space="preserve"> краевых</w:t>
      </w:r>
      <w:r w:rsidRPr="008812CF">
        <w:rPr>
          <w:rFonts w:ascii="Times New Roman" w:hAnsi="Times New Roman" w:cs="Times New Roman"/>
          <w:sz w:val="28"/>
          <w:szCs w:val="28"/>
        </w:rPr>
        <w:t xml:space="preserve"> печатных изданиях;</w:t>
      </w:r>
    </w:p>
    <w:p w:rsidR="00075B3B" w:rsidRPr="008812CF" w:rsidRDefault="00075B3B" w:rsidP="00075B3B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8812CF">
        <w:rPr>
          <w:rFonts w:ascii="Times New Roman" w:hAnsi="Times New Roman" w:cs="Times New Roman"/>
          <w:sz w:val="28"/>
          <w:szCs w:val="28"/>
        </w:rPr>
        <w:t>от 0,15 до 0,3 оклада (должностного оклада), ставки заработной платы специалис</w:t>
      </w:r>
      <w:r>
        <w:rPr>
          <w:rFonts w:ascii="Times New Roman" w:hAnsi="Times New Roman" w:cs="Times New Roman"/>
          <w:sz w:val="28"/>
          <w:szCs w:val="28"/>
        </w:rPr>
        <w:t>там муниципального учреждения</w:t>
      </w:r>
      <w:r w:rsidRPr="008812CF">
        <w:rPr>
          <w:rFonts w:ascii="Times New Roman" w:hAnsi="Times New Roman" w:cs="Times New Roman"/>
          <w:sz w:val="28"/>
          <w:szCs w:val="28"/>
        </w:rPr>
        <w:t xml:space="preserve"> за публичные выступления в средствах массовой информации, в том числе с докладами на краевых, </w:t>
      </w:r>
      <w:r>
        <w:rPr>
          <w:rFonts w:ascii="Times New Roman" w:hAnsi="Times New Roman" w:cs="Times New Roman"/>
          <w:sz w:val="28"/>
          <w:szCs w:val="28"/>
        </w:rPr>
        <w:t xml:space="preserve">районных </w:t>
      </w:r>
      <w:r w:rsidRPr="008812CF">
        <w:rPr>
          <w:rFonts w:ascii="Times New Roman" w:hAnsi="Times New Roman" w:cs="Times New Roman"/>
          <w:sz w:val="28"/>
          <w:szCs w:val="28"/>
        </w:rPr>
        <w:t xml:space="preserve"> совещаниях, семинарах, конференциях по профилю выполняемой работы, а также по вопросам эффективной деятельности, внедрения прогрессивных методов, инновационных технологий;</w:t>
      </w:r>
    </w:p>
    <w:p w:rsidR="00075B3B" w:rsidRPr="008812CF" w:rsidRDefault="00075B3B" w:rsidP="00075B3B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8812CF">
        <w:rPr>
          <w:rFonts w:ascii="Times New Roman" w:hAnsi="Times New Roman" w:cs="Times New Roman"/>
          <w:sz w:val="28"/>
          <w:szCs w:val="28"/>
        </w:rPr>
        <w:t>0,25 оклада (должностного оклада), ставки заработной платы - водителям легковых и грузовых автомобилей за первый класс (категории «Д» и «Е») и 0,1 оклада (должностного оклада), ставки заработной платы за второй класс.</w:t>
      </w:r>
    </w:p>
    <w:p w:rsidR="00075B3B" w:rsidRDefault="00075B3B" w:rsidP="00075B3B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0,15 до 0,7 </w:t>
      </w:r>
      <w:r w:rsidRPr="008812CF">
        <w:rPr>
          <w:rFonts w:ascii="Times New Roman" w:hAnsi="Times New Roman" w:cs="Times New Roman"/>
          <w:sz w:val="28"/>
          <w:szCs w:val="28"/>
        </w:rPr>
        <w:t xml:space="preserve">оклада (должностного оклада), ставки заработной платы водителям автомобилей </w:t>
      </w:r>
      <w:r>
        <w:rPr>
          <w:rFonts w:ascii="Times New Roman" w:hAnsi="Times New Roman" w:cs="Times New Roman"/>
          <w:sz w:val="28"/>
          <w:szCs w:val="28"/>
        </w:rPr>
        <w:t>муниципального у</w:t>
      </w:r>
      <w:r w:rsidRPr="008812CF">
        <w:rPr>
          <w:rFonts w:ascii="Times New Roman" w:hAnsi="Times New Roman" w:cs="Times New Roman"/>
          <w:sz w:val="28"/>
          <w:szCs w:val="28"/>
        </w:rPr>
        <w:t>чреждени</w:t>
      </w:r>
      <w:r>
        <w:rPr>
          <w:rFonts w:ascii="Times New Roman" w:hAnsi="Times New Roman" w:cs="Times New Roman"/>
          <w:sz w:val="28"/>
          <w:szCs w:val="28"/>
        </w:rPr>
        <w:t>я за обеспечение безаварийной работы на линии, соблюдение правил дорожного движения, выполнения работ, не входящих в круг обязанностей (проведение текущего технического обслуживания, мойку, уборку салона легкового автомобиля, расширение зоны обслуживания, обеспечение безаварийной работы на линии;</w:t>
      </w:r>
    </w:p>
    <w:p w:rsidR="00075B3B" w:rsidRPr="008812CF" w:rsidRDefault="00075B3B" w:rsidP="00075B3B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8812CF">
        <w:rPr>
          <w:rFonts w:ascii="Times New Roman" w:hAnsi="Times New Roman" w:cs="Times New Roman"/>
          <w:sz w:val="28"/>
          <w:szCs w:val="28"/>
        </w:rPr>
        <w:t xml:space="preserve">При наличии у работников </w:t>
      </w:r>
      <w:r>
        <w:rPr>
          <w:rFonts w:ascii="Times New Roman" w:hAnsi="Times New Roman" w:cs="Times New Roman"/>
          <w:sz w:val="28"/>
          <w:szCs w:val="28"/>
        </w:rPr>
        <w:t>муниципального учр</w:t>
      </w:r>
      <w:r w:rsidRPr="008812CF">
        <w:rPr>
          <w:rFonts w:ascii="Times New Roman" w:hAnsi="Times New Roman" w:cs="Times New Roman"/>
          <w:sz w:val="28"/>
          <w:szCs w:val="28"/>
        </w:rPr>
        <w:t>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812CF">
        <w:rPr>
          <w:rFonts w:ascii="Times New Roman" w:hAnsi="Times New Roman" w:cs="Times New Roman"/>
          <w:sz w:val="28"/>
          <w:szCs w:val="28"/>
        </w:rPr>
        <w:t xml:space="preserve"> одновременно квалификационной категории и  почетного звания по профилю выполняемой работы размер персональных выплат за опыт работы увеличивается:</w:t>
      </w:r>
    </w:p>
    <w:p w:rsidR="00075B3B" w:rsidRPr="008812CF" w:rsidRDefault="00075B3B" w:rsidP="00075B3B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8812CF">
        <w:rPr>
          <w:rFonts w:ascii="Times New Roman" w:hAnsi="Times New Roman" w:cs="Times New Roman"/>
          <w:sz w:val="28"/>
          <w:szCs w:val="28"/>
        </w:rPr>
        <w:t>за почетное звание - на 0,18 должностного оклада;</w:t>
      </w:r>
    </w:p>
    <w:p w:rsidR="00075B3B" w:rsidRPr="008812CF" w:rsidRDefault="00075B3B" w:rsidP="00075B3B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8812CF">
        <w:rPr>
          <w:rFonts w:ascii="Times New Roman" w:hAnsi="Times New Roman" w:cs="Times New Roman"/>
          <w:sz w:val="28"/>
          <w:szCs w:val="28"/>
        </w:rPr>
        <w:t xml:space="preserve">При наличии у работников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8812CF">
        <w:rPr>
          <w:rFonts w:ascii="Times New Roman" w:hAnsi="Times New Roman" w:cs="Times New Roman"/>
          <w:sz w:val="28"/>
          <w:szCs w:val="28"/>
        </w:rPr>
        <w:t>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812CF">
        <w:rPr>
          <w:rFonts w:ascii="Times New Roman" w:hAnsi="Times New Roman" w:cs="Times New Roman"/>
          <w:sz w:val="28"/>
          <w:szCs w:val="28"/>
        </w:rPr>
        <w:t xml:space="preserve"> двух  почетных званий размеры персональных выплат, установленные по каждому из них, не суммируются.</w:t>
      </w:r>
    </w:p>
    <w:p w:rsidR="00075B3B" w:rsidRPr="008812CF" w:rsidRDefault="00075B3B" w:rsidP="00075B3B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8812CF">
        <w:rPr>
          <w:rFonts w:ascii="Times New Roman" w:hAnsi="Times New Roman" w:cs="Times New Roman"/>
          <w:sz w:val="28"/>
          <w:szCs w:val="28"/>
        </w:rPr>
        <w:t xml:space="preserve">При вынесении дисциплинарных взысканий работникам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8812CF">
        <w:rPr>
          <w:rFonts w:ascii="Times New Roman" w:hAnsi="Times New Roman" w:cs="Times New Roman"/>
          <w:sz w:val="28"/>
          <w:szCs w:val="28"/>
        </w:rPr>
        <w:t>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812CF">
        <w:rPr>
          <w:rFonts w:ascii="Times New Roman" w:hAnsi="Times New Roman" w:cs="Times New Roman"/>
          <w:sz w:val="28"/>
          <w:szCs w:val="28"/>
        </w:rPr>
        <w:t xml:space="preserve"> размер установленной персональной выплаты за опыт работы снижается на 0,15 оклада (должностного оклада), ставки заработной платы - по решению руководителя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8812CF">
        <w:rPr>
          <w:rFonts w:ascii="Times New Roman" w:hAnsi="Times New Roman" w:cs="Times New Roman"/>
          <w:sz w:val="28"/>
          <w:szCs w:val="28"/>
        </w:rPr>
        <w:t>учреждения.</w:t>
      </w:r>
    </w:p>
    <w:p w:rsidR="00075B3B" w:rsidRPr="008812CF" w:rsidRDefault="00075B3B" w:rsidP="00075B3B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8812CF">
        <w:rPr>
          <w:rFonts w:ascii="Times New Roman" w:hAnsi="Times New Roman" w:cs="Times New Roman"/>
          <w:sz w:val="28"/>
          <w:szCs w:val="28"/>
        </w:rPr>
        <w:t>Общий размер персональной выплаты за опыт работы определяется путем суммирования вышеперечисленных выплат и не может превышать 2,9 оклада (должностного оклада), ставки заработной</w:t>
      </w:r>
      <w:r>
        <w:rPr>
          <w:rFonts w:ascii="Times New Roman" w:hAnsi="Times New Roman" w:cs="Times New Roman"/>
          <w:sz w:val="28"/>
          <w:szCs w:val="28"/>
        </w:rPr>
        <w:t xml:space="preserve"> платы для работников муниципального учреждения.</w:t>
      </w:r>
    </w:p>
    <w:p w:rsidR="00075B3B" w:rsidRDefault="00075B3B" w:rsidP="00075B3B">
      <w:pPr>
        <w:pStyle w:val="ConsPlusNormal"/>
        <w:tabs>
          <w:tab w:val="left" w:pos="3402"/>
        </w:tabs>
        <w:ind w:firstLine="60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Pr="008812C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14. </w:t>
      </w:r>
      <w:r>
        <w:rPr>
          <w:rFonts w:ascii="Times New Roman" w:hAnsi="Times New Roman" w:cs="Times New Roman"/>
          <w:sz w:val="28"/>
        </w:rPr>
        <w:t xml:space="preserve">Выплаты за интенсивность и высокие результаты работы по итогам работы за квартал осуществляются по решению руководителя муниципального учреждения и выплачиваются  один раз в квартал с учетом показателей и критериев  балльной оценки в соответствии с Приложением  №3 </w:t>
      </w:r>
      <w:r w:rsidRPr="004B5DC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к  настоящему Положению.</w:t>
      </w:r>
    </w:p>
    <w:p w:rsidR="00075B3B" w:rsidRDefault="00075B3B" w:rsidP="002447DB">
      <w:pPr>
        <w:pStyle w:val="ConsPlusNormal"/>
        <w:tabs>
          <w:tab w:val="left" w:pos="3402"/>
        </w:tabs>
        <w:ind w:firstLine="60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8812C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15. </w:t>
      </w:r>
      <w:r>
        <w:rPr>
          <w:rFonts w:ascii="Times New Roman" w:hAnsi="Times New Roman" w:cs="Times New Roman"/>
          <w:sz w:val="28"/>
        </w:rPr>
        <w:t xml:space="preserve">Работникам муниципального учреждения по решению руководителя учреждения устанавливаются и выплачиваются выплаты по итогам работы за год с учетом показателей и критериев бальной оценки в соответствии  с Приложением № 4  к  настоящему Положению. </w:t>
      </w:r>
    </w:p>
    <w:p w:rsidR="00075B3B" w:rsidRPr="008812CF" w:rsidRDefault="00075B3B" w:rsidP="00075B3B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8812CF">
        <w:rPr>
          <w:rFonts w:ascii="Times New Roman" w:hAnsi="Times New Roman" w:cs="Times New Roman"/>
          <w:sz w:val="28"/>
          <w:szCs w:val="28"/>
        </w:rPr>
        <w:t>При определении размера стимулирующих выплат по итогам работы за год учитывается время фактически отработанное в течение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12CF">
        <w:rPr>
          <w:rFonts w:ascii="Times New Roman" w:hAnsi="Times New Roman" w:cs="Times New Roman"/>
          <w:sz w:val="28"/>
          <w:szCs w:val="28"/>
        </w:rPr>
        <w:t xml:space="preserve">(не менее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8812CF">
        <w:rPr>
          <w:rFonts w:ascii="Times New Roman" w:hAnsi="Times New Roman" w:cs="Times New Roman"/>
          <w:sz w:val="28"/>
          <w:szCs w:val="28"/>
        </w:rPr>
        <w:t xml:space="preserve">6 месяцев), а также личный вклад, внесенный в результаты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8812CF">
        <w:rPr>
          <w:rFonts w:ascii="Times New Roman" w:hAnsi="Times New Roman" w:cs="Times New Roman"/>
          <w:sz w:val="28"/>
          <w:szCs w:val="28"/>
        </w:rPr>
        <w:t>учреждения.</w:t>
      </w:r>
    </w:p>
    <w:p w:rsidR="00075B3B" w:rsidRDefault="00075B3B" w:rsidP="00075B3B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8812CF">
        <w:rPr>
          <w:rFonts w:ascii="Times New Roman" w:hAnsi="Times New Roman" w:cs="Times New Roman"/>
          <w:sz w:val="28"/>
          <w:szCs w:val="28"/>
        </w:rPr>
        <w:t xml:space="preserve">Выплаты стимулирующего характера по итогам работы за год работникам </w:t>
      </w:r>
      <w:r>
        <w:rPr>
          <w:rFonts w:ascii="Times New Roman" w:hAnsi="Times New Roman" w:cs="Times New Roman"/>
          <w:sz w:val="28"/>
          <w:szCs w:val="28"/>
        </w:rPr>
        <w:t>муниципального учреждения</w:t>
      </w:r>
      <w:r w:rsidRPr="008812CF">
        <w:rPr>
          <w:rFonts w:ascii="Times New Roman" w:hAnsi="Times New Roman" w:cs="Times New Roman"/>
          <w:sz w:val="28"/>
          <w:szCs w:val="28"/>
        </w:rPr>
        <w:t>, занимающим должности в порядке внутреннего совместительства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12CF">
        <w:rPr>
          <w:rFonts w:ascii="Times New Roman" w:hAnsi="Times New Roman" w:cs="Times New Roman"/>
          <w:sz w:val="28"/>
          <w:szCs w:val="28"/>
        </w:rPr>
        <w:t>выплачиваются только по основной должности (работе).</w:t>
      </w:r>
    </w:p>
    <w:p w:rsidR="00075B3B" w:rsidRPr="008945C8" w:rsidRDefault="00075B3B" w:rsidP="00075B3B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D296A" w:rsidRDefault="00CD296A" w:rsidP="002447D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A301E" w:rsidRPr="00E757F8" w:rsidRDefault="00FA301E" w:rsidP="002447D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757F8">
        <w:rPr>
          <w:rFonts w:ascii="Times New Roman" w:hAnsi="Times New Roman" w:cs="Times New Roman"/>
          <w:sz w:val="28"/>
          <w:szCs w:val="28"/>
        </w:rPr>
        <w:t>V</w:t>
      </w:r>
      <w:r w:rsidR="00075B3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757F8">
        <w:rPr>
          <w:rFonts w:ascii="Times New Roman" w:hAnsi="Times New Roman" w:cs="Times New Roman"/>
          <w:sz w:val="28"/>
          <w:szCs w:val="28"/>
        </w:rPr>
        <w:t>I. О</w:t>
      </w:r>
      <w:r w:rsidR="00947DC0">
        <w:rPr>
          <w:rFonts w:ascii="Times New Roman" w:hAnsi="Times New Roman" w:cs="Times New Roman"/>
          <w:sz w:val="28"/>
          <w:szCs w:val="28"/>
        </w:rPr>
        <w:t xml:space="preserve">плата труда руководителя муниципального бюджетного учреждения, его заместителя и главного бухгалтера </w:t>
      </w:r>
    </w:p>
    <w:p w:rsidR="00FA301E" w:rsidRPr="00E757F8" w:rsidRDefault="00FA30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F2EF7" w:rsidRPr="008812CF" w:rsidRDefault="008F2EF7" w:rsidP="008F2EF7">
      <w:pPr>
        <w:pStyle w:val="ConsPlusNormal"/>
        <w:ind w:firstLine="6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8812CF">
        <w:rPr>
          <w:rFonts w:ascii="Times New Roman" w:hAnsi="Times New Roman" w:cs="Times New Roman"/>
          <w:sz w:val="28"/>
          <w:szCs w:val="28"/>
        </w:rPr>
        <w:t xml:space="preserve">.1.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12CF">
        <w:rPr>
          <w:rFonts w:ascii="Times New Roman" w:hAnsi="Times New Roman" w:cs="Times New Roman"/>
          <w:sz w:val="28"/>
          <w:szCs w:val="28"/>
        </w:rPr>
        <w:t>Заработная плата рук</w:t>
      </w:r>
      <w:r>
        <w:rPr>
          <w:rFonts w:ascii="Times New Roman" w:hAnsi="Times New Roman" w:cs="Times New Roman"/>
          <w:sz w:val="28"/>
          <w:szCs w:val="28"/>
        </w:rPr>
        <w:t>оводителя</w:t>
      </w:r>
      <w:r w:rsidRPr="008812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8812CF">
        <w:rPr>
          <w:rFonts w:ascii="Times New Roman" w:hAnsi="Times New Roman" w:cs="Times New Roman"/>
          <w:sz w:val="28"/>
          <w:szCs w:val="28"/>
        </w:rPr>
        <w:t>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812C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его заместителя</w:t>
      </w:r>
      <w:r w:rsidRPr="008812CF">
        <w:rPr>
          <w:rFonts w:ascii="Times New Roman" w:hAnsi="Times New Roman" w:cs="Times New Roman"/>
          <w:sz w:val="28"/>
          <w:szCs w:val="28"/>
        </w:rPr>
        <w:t xml:space="preserve"> и главн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812CF">
        <w:rPr>
          <w:rFonts w:ascii="Times New Roman" w:hAnsi="Times New Roman" w:cs="Times New Roman"/>
          <w:sz w:val="28"/>
          <w:szCs w:val="28"/>
        </w:rPr>
        <w:t xml:space="preserve"> бухгалтер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812CF">
        <w:rPr>
          <w:rFonts w:ascii="Times New Roman" w:hAnsi="Times New Roman" w:cs="Times New Roman"/>
          <w:sz w:val="28"/>
          <w:szCs w:val="28"/>
        </w:rPr>
        <w:t xml:space="preserve"> включает в себя должностной оклад, выплаты компенсационного и стимулирующего характера, определяемые в соответствии с настоящим Положением.</w:t>
      </w:r>
    </w:p>
    <w:p w:rsidR="00AA6E08" w:rsidRDefault="008F2EF7" w:rsidP="008F16B3">
      <w:pPr>
        <w:autoSpaceDE w:val="0"/>
        <w:autoSpaceDN w:val="0"/>
        <w:adjustRightInd w:val="0"/>
        <w:spacing w:after="0" w:line="240" w:lineRule="auto"/>
        <w:ind w:firstLine="60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8F2EF7">
        <w:rPr>
          <w:rFonts w:ascii="Times New Roman" w:hAnsi="Times New Roman" w:cs="Times New Roman"/>
          <w:sz w:val="28"/>
          <w:szCs w:val="28"/>
        </w:rPr>
        <w:t>.2. Должностной оклад руководителя муниципального учреждения устанавливается трудовым договором и определяется  в кратном отношении к среднему размеру оклада (должностного оклада), ставке заработной платы работников основного персонала, возглавляемого им муниципального учреждения исходя из показателей, установленных Приложением № 5 и При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8F2EF7">
        <w:rPr>
          <w:rFonts w:ascii="Times New Roman" w:hAnsi="Times New Roman" w:cs="Times New Roman"/>
          <w:sz w:val="28"/>
          <w:szCs w:val="28"/>
        </w:rPr>
        <w:t>ожением № 6   к настоящему Положению.</w:t>
      </w:r>
    </w:p>
    <w:p w:rsidR="00FA301E" w:rsidRDefault="008F2EF7" w:rsidP="008F16B3">
      <w:pPr>
        <w:autoSpaceDE w:val="0"/>
        <w:autoSpaceDN w:val="0"/>
        <w:adjustRightInd w:val="0"/>
        <w:spacing w:after="0" w:line="240" w:lineRule="auto"/>
        <w:ind w:firstLine="60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</w:t>
      </w:r>
      <w:r w:rsidR="00AA6E08">
        <w:rPr>
          <w:rFonts w:ascii="Times New Roman" w:hAnsi="Times New Roman" w:cs="Times New Roman"/>
          <w:sz w:val="28"/>
          <w:szCs w:val="28"/>
        </w:rPr>
        <w:t xml:space="preserve"> </w:t>
      </w:r>
      <w:r w:rsidR="00FA301E" w:rsidRPr="00E757F8">
        <w:rPr>
          <w:rFonts w:ascii="Times New Roman" w:hAnsi="Times New Roman" w:cs="Times New Roman"/>
          <w:sz w:val="28"/>
          <w:szCs w:val="28"/>
        </w:rPr>
        <w:t>Группа по оплате труда руководител</w:t>
      </w:r>
      <w:r w:rsidR="00AC2825">
        <w:rPr>
          <w:rFonts w:ascii="Times New Roman" w:hAnsi="Times New Roman" w:cs="Times New Roman"/>
          <w:sz w:val="28"/>
          <w:szCs w:val="28"/>
        </w:rPr>
        <w:t>я</w:t>
      </w:r>
      <w:r w:rsidR="00FA301E" w:rsidRPr="00E757F8">
        <w:rPr>
          <w:rFonts w:ascii="Times New Roman" w:hAnsi="Times New Roman" w:cs="Times New Roman"/>
          <w:sz w:val="28"/>
          <w:szCs w:val="28"/>
        </w:rPr>
        <w:t xml:space="preserve"> </w:t>
      </w:r>
      <w:r w:rsidR="00AC282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FA301E" w:rsidRPr="00E757F8">
        <w:rPr>
          <w:rFonts w:ascii="Times New Roman" w:hAnsi="Times New Roman" w:cs="Times New Roman"/>
          <w:sz w:val="28"/>
          <w:szCs w:val="28"/>
        </w:rPr>
        <w:t>бюджетн</w:t>
      </w:r>
      <w:r w:rsidR="00AC2825">
        <w:rPr>
          <w:rFonts w:ascii="Times New Roman" w:hAnsi="Times New Roman" w:cs="Times New Roman"/>
          <w:sz w:val="28"/>
          <w:szCs w:val="28"/>
        </w:rPr>
        <w:t xml:space="preserve">ого </w:t>
      </w:r>
      <w:r w:rsidR="00FA301E" w:rsidRPr="00E757F8">
        <w:rPr>
          <w:rFonts w:ascii="Times New Roman" w:hAnsi="Times New Roman" w:cs="Times New Roman"/>
          <w:sz w:val="28"/>
          <w:szCs w:val="28"/>
        </w:rPr>
        <w:t>учреждени</w:t>
      </w:r>
      <w:r w:rsidR="00AC2825">
        <w:rPr>
          <w:rFonts w:ascii="Times New Roman" w:hAnsi="Times New Roman" w:cs="Times New Roman"/>
          <w:sz w:val="28"/>
          <w:szCs w:val="28"/>
        </w:rPr>
        <w:t>я</w:t>
      </w:r>
      <w:r w:rsidR="00FA301E" w:rsidRPr="00E757F8">
        <w:rPr>
          <w:rFonts w:ascii="Times New Roman" w:hAnsi="Times New Roman" w:cs="Times New Roman"/>
          <w:sz w:val="28"/>
          <w:szCs w:val="28"/>
        </w:rPr>
        <w:t xml:space="preserve"> устанавливается на основании объемных показателей, определенных </w:t>
      </w:r>
      <w:r w:rsidR="00EF649D">
        <w:rPr>
          <w:rFonts w:ascii="Times New Roman" w:hAnsi="Times New Roman" w:cs="Times New Roman"/>
          <w:sz w:val="28"/>
          <w:szCs w:val="28"/>
        </w:rPr>
        <w:t xml:space="preserve">Приложением №5 </w:t>
      </w:r>
      <w:r w:rsidR="00AC2825">
        <w:rPr>
          <w:rFonts w:ascii="Times New Roman" w:hAnsi="Times New Roman" w:cs="Times New Roman"/>
          <w:sz w:val="28"/>
          <w:szCs w:val="28"/>
        </w:rPr>
        <w:t>настоящего Положения</w:t>
      </w:r>
      <w:r w:rsidR="00FA301E" w:rsidRPr="00E757F8">
        <w:rPr>
          <w:rFonts w:ascii="Times New Roman" w:hAnsi="Times New Roman" w:cs="Times New Roman"/>
          <w:sz w:val="28"/>
          <w:szCs w:val="28"/>
        </w:rPr>
        <w:t>.</w:t>
      </w:r>
    </w:p>
    <w:p w:rsidR="008F2EF7" w:rsidRDefault="008F2EF7" w:rsidP="008F2EF7">
      <w:pPr>
        <w:pStyle w:val="ConsPlusNormal"/>
        <w:ind w:firstLine="600"/>
        <w:rPr>
          <w:rFonts w:ascii="Times New Roman" w:hAnsi="Times New Roman" w:cs="Times New Roman"/>
          <w:sz w:val="28"/>
          <w:szCs w:val="28"/>
        </w:rPr>
      </w:pPr>
      <w:r w:rsidRPr="008812CF">
        <w:rPr>
          <w:rFonts w:ascii="Times New Roman" w:hAnsi="Times New Roman" w:cs="Times New Roman"/>
          <w:sz w:val="28"/>
          <w:szCs w:val="28"/>
        </w:rPr>
        <w:t>Группа по оплат</w:t>
      </w:r>
      <w:r>
        <w:rPr>
          <w:rFonts w:ascii="Times New Roman" w:hAnsi="Times New Roman" w:cs="Times New Roman"/>
          <w:sz w:val="28"/>
          <w:szCs w:val="28"/>
        </w:rPr>
        <w:t xml:space="preserve">е труда руководителю </w:t>
      </w:r>
      <w:r w:rsidRPr="008812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8812CF">
        <w:rPr>
          <w:rFonts w:ascii="Times New Roman" w:hAnsi="Times New Roman" w:cs="Times New Roman"/>
          <w:sz w:val="28"/>
          <w:szCs w:val="28"/>
        </w:rPr>
        <w:t>учреждения устанавливается приказом управления социальной защиты населения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Манского</w:t>
      </w:r>
      <w:r w:rsidRPr="008812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8812CF">
        <w:rPr>
          <w:rFonts w:ascii="Times New Roman" w:hAnsi="Times New Roman" w:cs="Times New Roman"/>
          <w:sz w:val="28"/>
          <w:szCs w:val="28"/>
        </w:rPr>
        <w:t xml:space="preserve"> и определяется не реже одного раза в год в соответствии со значениями объемных показателей за предшествующий год или плановый период.</w:t>
      </w:r>
    </w:p>
    <w:p w:rsidR="00FE3220" w:rsidRPr="00B06CBF" w:rsidRDefault="00FE3220" w:rsidP="00FE3220">
      <w:pPr>
        <w:pStyle w:val="ConsPlusNormal"/>
        <w:ind w:firstLine="6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7.4. </w:t>
      </w:r>
      <w:r w:rsidRPr="00B06CBF">
        <w:rPr>
          <w:rFonts w:ascii="Times New Roman" w:hAnsi="Times New Roman" w:cs="Times New Roman"/>
          <w:sz w:val="28"/>
          <w:szCs w:val="28"/>
        </w:rPr>
        <w:t>Перечень должностей</w:t>
      </w:r>
      <w:r>
        <w:rPr>
          <w:rFonts w:ascii="Times New Roman" w:hAnsi="Times New Roman" w:cs="Times New Roman"/>
          <w:sz w:val="28"/>
          <w:szCs w:val="28"/>
        </w:rPr>
        <w:t>, профессий</w:t>
      </w:r>
      <w:r w:rsidRPr="00B06CBF">
        <w:rPr>
          <w:rFonts w:ascii="Times New Roman" w:hAnsi="Times New Roman" w:cs="Times New Roman"/>
          <w:sz w:val="28"/>
          <w:szCs w:val="28"/>
        </w:rPr>
        <w:t xml:space="preserve"> работников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учреждения</w:t>
      </w:r>
      <w:r w:rsidRPr="00B06CBF">
        <w:rPr>
          <w:rFonts w:ascii="Times New Roman" w:hAnsi="Times New Roman" w:cs="Times New Roman"/>
          <w:sz w:val="28"/>
          <w:szCs w:val="28"/>
        </w:rPr>
        <w:t xml:space="preserve">, относимых к основному персоналу по виду экономической деятельности </w:t>
      </w:r>
      <w:r>
        <w:rPr>
          <w:rFonts w:ascii="Times New Roman" w:hAnsi="Times New Roman" w:cs="Times New Roman"/>
          <w:sz w:val="28"/>
          <w:szCs w:val="28"/>
        </w:rPr>
        <w:t>«П</w:t>
      </w:r>
      <w:r w:rsidRPr="00B06CBF">
        <w:rPr>
          <w:rFonts w:ascii="Times New Roman" w:hAnsi="Times New Roman" w:cs="Times New Roman"/>
          <w:sz w:val="28"/>
          <w:szCs w:val="28"/>
        </w:rPr>
        <w:t>редоставление социальных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06CBF">
        <w:rPr>
          <w:rFonts w:ascii="Times New Roman" w:hAnsi="Times New Roman" w:cs="Times New Roman"/>
          <w:sz w:val="28"/>
          <w:szCs w:val="28"/>
        </w:rPr>
        <w:t xml:space="preserve"> для расчета средней заработной платы и </w:t>
      </w:r>
      <w:r>
        <w:rPr>
          <w:rFonts w:ascii="Times New Roman" w:hAnsi="Times New Roman" w:cs="Times New Roman"/>
          <w:sz w:val="28"/>
          <w:szCs w:val="28"/>
        </w:rPr>
        <w:t>определения размеров должностного</w:t>
      </w:r>
      <w:r w:rsidRPr="00B06CBF">
        <w:rPr>
          <w:rFonts w:ascii="Times New Roman" w:hAnsi="Times New Roman" w:cs="Times New Roman"/>
          <w:sz w:val="28"/>
          <w:szCs w:val="28"/>
        </w:rPr>
        <w:t xml:space="preserve"> оклад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lastRenderedPageBreak/>
        <w:t>руководителя</w:t>
      </w:r>
      <w:r w:rsidRPr="00B06C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B06CBF">
        <w:rPr>
          <w:rFonts w:ascii="Times New Roman" w:hAnsi="Times New Roman" w:cs="Times New Roman"/>
          <w:sz w:val="28"/>
          <w:szCs w:val="28"/>
        </w:rPr>
        <w:t>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06CBF">
        <w:rPr>
          <w:rFonts w:ascii="Times New Roman" w:hAnsi="Times New Roman" w:cs="Times New Roman"/>
          <w:sz w:val="28"/>
          <w:szCs w:val="28"/>
        </w:rPr>
        <w:t xml:space="preserve">, определяется </w:t>
      </w:r>
      <w:r>
        <w:rPr>
          <w:rFonts w:ascii="Times New Roman" w:hAnsi="Times New Roman" w:cs="Times New Roman"/>
          <w:sz w:val="28"/>
          <w:szCs w:val="28"/>
        </w:rPr>
        <w:t xml:space="preserve">приложением № 7 к настоящему </w:t>
      </w:r>
      <w:r w:rsidRPr="00B06CBF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 xml:space="preserve">ю. </w:t>
      </w:r>
    </w:p>
    <w:p w:rsidR="00050F72" w:rsidRDefault="00FE3220" w:rsidP="00B043B0">
      <w:pPr>
        <w:autoSpaceDE w:val="0"/>
        <w:autoSpaceDN w:val="0"/>
        <w:adjustRightInd w:val="0"/>
        <w:spacing w:after="0" w:line="240" w:lineRule="auto"/>
        <w:ind w:firstLine="60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FE3220">
        <w:rPr>
          <w:rFonts w:ascii="Times New Roman" w:hAnsi="Times New Roman" w:cs="Times New Roman"/>
          <w:sz w:val="28"/>
          <w:szCs w:val="28"/>
        </w:rPr>
        <w:t xml:space="preserve">.5. Средний размер оклада (должностного оклада), ставки заработной платы работников основного персонала муниципального учреждения для определения размера должностного оклада руководителя муниципального учреждения определяется в соответствии с  Порядком исчисления среднего размера оклада (должностного оклада), ставки заработной платы работников основного персонала для определения размера должностного оклада руководителя муниципального учреждения и </w:t>
      </w:r>
      <w:hyperlink r:id="rId15" w:history="1">
        <w:r w:rsidRPr="00FE3220">
          <w:rPr>
            <w:rFonts w:ascii="Times New Roman" w:hAnsi="Times New Roman" w:cs="Times New Roman"/>
            <w:sz w:val="28"/>
            <w:szCs w:val="28"/>
          </w:rPr>
          <w:t>перечнем</w:t>
        </w:r>
      </w:hyperlink>
      <w:r w:rsidRPr="00FE3220">
        <w:rPr>
          <w:rFonts w:ascii="Times New Roman" w:hAnsi="Times New Roman" w:cs="Times New Roman"/>
          <w:sz w:val="28"/>
          <w:szCs w:val="28"/>
        </w:rPr>
        <w:t xml:space="preserve"> должностей, профессий работников учреждения, относимых к основному персоналу, согласно  Приложению № 8  к настоящему Положению. </w:t>
      </w:r>
    </w:p>
    <w:p w:rsidR="008F2EF7" w:rsidRPr="00E757F8" w:rsidRDefault="00FE3220" w:rsidP="00B043B0">
      <w:pPr>
        <w:autoSpaceDE w:val="0"/>
        <w:autoSpaceDN w:val="0"/>
        <w:adjustRightInd w:val="0"/>
        <w:spacing w:after="0" w:line="240" w:lineRule="auto"/>
        <w:ind w:firstLine="60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8812C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812CF">
        <w:rPr>
          <w:rFonts w:ascii="Times New Roman" w:hAnsi="Times New Roman" w:cs="Times New Roman"/>
          <w:sz w:val="28"/>
          <w:szCs w:val="28"/>
        </w:rPr>
        <w:t xml:space="preserve">. Размеры </w:t>
      </w:r>
      <w:r>
        <w:rPr>
          <w:rFonts w:ascii="Times New Roman" w:hAnsi="Times New Roman" w:cs="Times New Roman"/>
          <w:sz w:val="28"/>
          <w:szCs w:val="28"/>
        </w:rPr>
        <w:t>должностных окладов заместителя руководителя и главного бухгалтера</w:t>
      </w:r>
      <w:r w:rsidRPr="008812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8812C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чреждения</w:t>
      </w:r>
      <w:r w:rsidRPr="008812CF">
        <w:rPr>
          <w:rFonts w:ascii="Times New Roman" w:hAnsi="Times New Roman" w:cs="Times New Roman"/>
          <w:sz w:val="28"/>
          <w:szCs w:val="28"/>
        </w:rPr>
        <w:t xml:space="preserve"> устанавливаются руководителем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8812CF">
        <w:rPr>
          <w:rFonts w:ascii="Times New Roman" w:hAnsi="Times New Roman" w:cs="Times New Roman"/>
          <w:sz w:val="28"/>
          <w:szCs w:val="28"/>
        </w:rPr>
        <w:t xml:space="preserve"> учреждения на 10 - 30 про</w:t>
      </w:r>
      <w:r>
        <w:rPr>
          <w:rFonts w:ascii="Times New Roman" w:hAnsi="Times New Roman" w:cs="Times New Roman"/>
          <w:sz w:val="28"/>
          <w:szCs w:val="28"/>
        </w:rPr>
        <w:t>центов ниже размеров должностных окладов руководителя</w:t>
      </w:r>
      <w:r w:rsidRPr="008812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учреждения</w:t>
      </w:r>
    </w:p>
    <w:p w:rsidR="00FA301E" w:rsidRPr="00E757F8" w:rsidRDefault="00FE3220" w:rsidP="00B043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A301E" w:rsidRPr="00E757F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="00FA301E" w:rsidRPr="00E757F8">
        <w:rPr>
          <w:rFonts w:ascii="Times New Roman" w:hAnsi="Times New Roman" w:cs="Times New Roman"/>
          <w:sz w:val="28"/>
          <w:szCs w:val="28"/>
        </w:rPr>
        <w:t>. Виды выплат компенсационного характера, размеры и условия их осуществления для руководител</w:t>
      </w:r>
      <w:r w:rsidR="00AC2825">
        <w:rPr>
          <w:rFonts w:ascii="Times New Roman" w:hAnsi="Times New Roman" w:cs="Times New Roman"/>
          <w:sz w:val="28"/>
          <w:szCs w:val="28"/>
        </w:rPr>
        <w:t>я</w:t>
      </w:r>
      <w:r w:rsidR="00FA301E" w:rsidRPr="00E757F8">
        <w:rPr>
          <w:rFonts w:ascii="Times New Roman" w:hAnsi="Times New Roman" w:cs="Times New Roman"/>
          <w:sz w:val="28"/>
          <w:szCs w:val="28"/>
        </w:rPr>
        <w:t xml:space="preserve"> </w:t>
      </w:r>
      <w:r w:rsidR="00AC282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FA301E" w:rsidRPr="00E757F8">
        <w:rPr>
          <w:rFonts w:ascii="Times New Roman" w:hAnsi="Times New Roman" w:cs="Times New Roman"/>
          <w:sz w:val="28"/>
          <w:szCs w:val="28"/>
        </w:rPr>
        <w:t>бюджетн</w:t>
      </w:r>
      <w:r w:rsidR="00AC2825">
        <w:rPr>
          <w:rFonts w:ascii="Times New Roman" w:hAnsi="Times New Roman" w:cs="Times New Roman"/>
          <w:sz w:val="28"/>
          <w:szCs w:val="28"/>
        </w:rPr>
        <w:t>ого</w:t>
      </w:r>
      <w:r w:rsidR="00FA301E" w:rsidRPr="00E757F8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AC2825">
        <w:rPr>
          <w:rFonts w:ascii="Times New Roman" w:hAnsi="Times New Roman" w:cs="Times New Roman"/>
          <w:sz w:val="28"/>
          <w:szCs w:val="28"/>
        </w:rPr>
        <w:t>я</w:t>
      </w:r>
      <w:r w:rsidR="00FA301E" w:rsidRPr="00E757F8">
        <w:rPr>
          <w:rFonts w:ascii="Times New Roman" w:hAnsi="Times New Roman" w:cs="Times New Roman"/>
          <w:sz w:val="28"/>
          <w:szCs w:val="28"/>
        </w:rPr>
        <w:t>,</w:t>
      </w:r>
      <w:r w:rsidR="00AC2825">
        <w:rPr>
          <w:rFonts w:ascii="Times New Roman" w:hAnsi="Times New Roman" w:cs="Times New Roman"/>
          <w:sz w:val="28"/>
          <w:szCs w:val="28"/>
        </w:rPr>
        <w:t xml:space="preserve"> его </w:t>
      </w:r>
      <w:r w:rsidR="00FA301E" w:rsidRPr="00E757F8">
        <w:rPr>
          <w:rFonts w:ascii="Times New Roman" w:hAnsi="Times New Roman" w:cs="Times New Roman"/>
          <w:sz w:val="28"/>
          <w:szCs w:val="28"/>
        </w:rPr>
        <w:t>заместител</w:t>
      </w:r>
      <w:r w:rsidR="00AC2825">
        <w:rPr>
          <w:rFonts w:ascii="Times New Roman" w:hAnsi="Times New Roman" w:cs="Times New Roman"/>
          <w:sz w:val="28"/>
          <w:szCs w:val="28"/>
        </w:rPr>
        <w:t>я</w:t>
      </w:r>
      <w:r w:rsidR="00FA301E" w:rsidRPr="00E757F8">
        <w:rPr>
          <w:rFonts w:ascii="Times New Roman" w:hAnsi="Times New Roman" w:cs="Times New Roman"/>
          <w:sz w:val="28"/>
          <w:szCs w:val="28"/>
        </w:rPr>
        <w:t xml:space="preserve"> и главн</w:t>
      </w:r>
      <w:r w:rsidR="00AC2825">
        <w:rPr>
          <w:rFonts w:ascii="Times New Roman" w:hAnsi="Times New Roman" w:cs="Times New Roman"/>
          <w:sz w:val="28"/>
          <w:szCs w:val="28"/>
        </w:rPr>
        <w:t>ого</w:t>
      </w:r>
      <w:r w:rsidR="00FA301E" w:rsidRPr="00E757F8">
        <w:rPr>
          <w:rFonts w:ascii="Times New Roman" w:hAnsi="Times New Roman" w:cs="Times New Roman"/>
          <w:sz w:val="28"/>
          <w:szCs w:val="28"/>
        </w:rPr>
        <w:t xml:space="preserve"> бухгалтер</w:t>
      </w:r>
      <w:r w:rsidR="00AC2825">
        <w:rPr>
          <w:rFonts w:ascii="Times New Roman" w:hAnsi="Times New Roman" w:cs="Times New Roman"/>
          <w:sz w:val="28"/>
          <w:szCs w:val="28"/>
        </w:rPr>
        <w:t>а</w:t>
      </w:r>
      <w:r w:rsidR="00FA301E" w:rsidRPr="00E757F8">
        <w:rPr>
          <w:rFonts w:ascii="Times New Roman" w:hAnsi="Times New Roman" w:cs="Times New Roman"/>
          <w:sz w:val="28"/>
          <w:szCs w:val="28"/>
        </w:rPr>
        <w:t xml:space="preserve"> устанавливаются </w:t>
      </w:r>
      <w:r w:rsidR="00EF649D">
        <w:rPr>
          <w:rFonts w:ascii="Times New Roman" w:hAnsi="Times New Roman" w:cs="Times New Roman"/>
          <w:sz w:val="28"/>
          <w:szCs w:val="28"/>
        </w:rPr>
        <w:t>пунктами</w:t>
      </w:r>
      <w:r w:rsidR="00885A64">
        <w:rPr>
          <w:rFonts w:ascii="Times New Roman" w:hAnsi="Times New Roman" w:cs="Times New Roman"/>
          <w:sz w:val="28"/>
          <w:szCs w:val="28"/>
        </w:rPr>
        <w:t xml:space="preserve"> 4</w:t>
      </w:r>
      <w:r w:rsidR="00EF649D">
        <w:rPr>
          <w:rFonts w:ascii="Times New Roman" w:hAnsi="Times New Roman" w:cs="Times New Roman"/>
          <w:sz w:val="28"/>
          <w:szCs w:val="28"/>
        </w:rPr>
        <w:t>.3</w:t>
      </w:r>
      <w:r w:rsidR="00885A64">
        <w:rPr>
          <w:rFonts w:ascii="Times New Roman" w:hAnsi="Times New Roman" w:cs="Times New Roman"/>
          <w:sz w:val="28"/>
          <w:szCs w:val="28"/>
        </w:rPr>
        <w:t xml:space="preserve"> -</w:t>
      </w:r>
      <w:r w:rsidR="00EF649D">
        <w:rPr>
          <w:rFonts w:ascii="Times New Roman" w:hAnsi="Times New Roman" w:cs="Times New Roman"/>
          <w:sz w:val="28"/>
          <w:szCs w:val="28"/>
        </w:rPr>
        <w:t xml:space="preserve"> </w:t>
      </w:r>
      <w:r w:rsidR="00885A64">
        <w:rPr>
          <w:rFonts w:ascii="Times New Roman" w:hAnsi="Times New Roman" w:cs="Times New Roman"/>
          <w:sz w:val="28"/>
          <w:szCs w:val="28"/>
        </w:rPr>
        <w:t>4</w:t>
      </w:r>
      <w:r w:rsidR="00EF649D">
        <w:rPr>
          <w:rFonts w:ascii="Times New Roman" w:hAnsi="Times New Roman" w:cs="Times New Roman"/>
          <w:sz w:val="28"/>
          <w:szCs w:val="28"/>
        </w:rPr>
        <w:t xml:space="preserve">.10 </w:t>
      </w:r>
      <w:r w:rsidR="00FA301E" w:rsidRPr="00E757F8">
        <w:rPr>
          <w:rFonts w:ascii="Times New Roman" w:hAnsi="Times New Roman" w:cs="Times New Roman"/>
          <w:sz w:val="28"/>
          <w:szCs w:val="28"/>
        </w:rPr>
        <w:t>настоящего Положения.</w:t>
      </w:r>
    </w:p>
    <w:p w:rsidR="00FA301E" w:rsidRPr="00E757F8" w:rsidRDefault="00FE3220" w:rsidP="00B043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A301E" w:rsidRPr="00E757F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8</w:t>
      </w:r>
      <w:r w:rsidR="00FA301E" w:rsidRPr="00E757F8">
        <w:rPr>
          <w:rFonts w:ascii="Times New Roman" w:hAnsi="Times New Roman" w:cs="Times New Roman"/>
          <w:sz w:val="28"/>
          <w:szCs w:val="28"/>
        </w:rPr>
        <w:t xml:space="preserve">. </w:t>
      </w:r>
      <w:r w:rsidR="00C107B8" w:rsidRPr="00E757F8">
        <w:rPr>
          <w:rFonts w:ascii="Times New Roman" w:hAnsi="Times New Roman" w:cs="Times New Roman"/>
          <w:sz w:val="28"/>
          <w:szCs w:val="28"/>
        </w:rPr>
        <w:t xml:space="preserve"> Руководителю </w:t>
      </w:r>
      <w:r w:rsidR="00EF649D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107B8" w:rsidRPr="00E757F8">
        <w:rPr>
          <w:rFonts w:ascii="Times New Roman" w:hAnsi="Times New Roman" w:cs="Times New Roman"/>
          <w:sz w:val="28"/>
          <w:szCs w:val="28"/>
        </w:rPr>
        <w:t>бюджетного учреждения</w:t>
      </w:r>
      <w:r w:rsidR="00FA301E" w:rsidRPr="00E757F8">
        <w:rPr>
          <w:rFonts w:ascii="Times New Roman" w:hAnsi="Times New Roman" w:cs="Times New Roman"/>
          <w:sz w:val="28"/>
          <w:szCs w:val="28"/>
        </w:rPr>
        <w:t xml:space="preserve">, </w:t>
      </w:r>
      <w:r w:rsidR="00EF649D">
        <w:rPr>
          <w:rFonts w:ascii="Times New Roman" w:hAnsi="Times New Roman" w:cs="Times New Roman"/>
          <w:sz w:val="28"/>
          <w:szCs w:val="28"/>
        </w:rPr>
        <w:t>его</w:t>
      </w:r>
      <w:r w:rsidR="00FA301E" w:rsidRPr="00E757F8">
        <w:rPr>
          <w:rFonts w:ascii="Times New Roman" w:hAnsi="Times New Roman" w:cs="Times New Roman"/>
          <w:sz w:val="28"/>
          <w:szCs w:val="28"/>
        </w:rPr>
        <w:t xml:space="preserve"> заместител</w:t>
      </w:r>
      <w:r w:rsidR="00EF649D">
        <w:rPr>
          <w:rFonts w:ascii="Times New Roman" w:hAnsi="Times New Roman" w:cs="Times New Roman"/>
          <w:sz w:val="28"/>
          <w:szCs w:val="28"/>
        </w:rPr>
        <w:t>ю</w:t>
      </w:r>
      <w:r w:rsidR="00FA301E" w:rsidRPr="00E757F8">
        <w:rPr>
          <w:rFonts w:ascii="Times New Roman" w:hAnsi="Times New Roman" w:cs="Times New Roman"/>
          <w:sz w:val="28"/>
          <w:szCs w:val="28"/>
        </w:rPr>
        <w:t xml:space="preserve"> и главн</w:t>
      </w:r>
      <w:r w:rsidR="00EF649D">
        <w:rPr>
          <w:rFonts w:ascii="Times New Roman" w:hAnsi="Times New Roman" w:cs="Times New Roman"/>
          <w:sz w:val="28"/>
          <w:szCs w:val="28"/>
        </w:rPr>
        <w:t>о</w:t>
      </w:r>
      <w:r w:rsidR="00FA301E" w:rsidRPr="00E757F8">
        <w:rPr>
          <w:rFonts w:ascii="Times New Roman" w:hAnsi="Times New Roman" w:cs="Times New Roman"/>
          <w:sz w:val="28"/>
          <w:szCs w:val="28"/>
        </w:rPr>
        <w:t>м</w:t>
      </w:r>
      <w:r w:rsidR="00EF649D">
        <w:rPr>
          <w:rFonts w:ascii="Times New Roman" w:hAnsi="Times New Roman" w:cs="Times New Roman"/>
          <w:sz w:val="28"/>
          <w:szCs w:val="28"/>
        </w:rPr>
        <w:t>у</w:t>
      </w:r>
      <w:r w:rsidR="00FA301E" w:rsidRPr="00E757F8">
        <w:rPr>
          <w:rFonts w:ascii="Times New Roman" w:hAnsi="Times New Roman" w:cs="Times New Roman"/>
          <w:sz w:val="28"/>
          <w:szCs w:val="28"/>
        </w:rPr>
        <w:t xml:space="preserve"> бухгалтер</w:t>
      </w:r>
      <w:r w:rsidR="00EF649D">
        <w:rPr>
          <w:rFonts w:ascii="Times New Roman" w:hAnsi="Times New Roman" w:cs="Times New Roman"/>
          <w:sz w:val="28"/>
          <w:szCs w:val="28"/>
        </w:rPr>
        <w:t>у</w:t>
      </w:r>
      <w:r w:rsidR="00FA301E" w:rsidRPr="00E757F8">
        <w:rPr>
          <w:rFonts w:ascii="Times New Roman" w:hAnsi="Times New Roman" w:cs="Times New Roman"/>
          <w:sz w:val="28"/>
          <w:szCs w:val="28"/>
        </w:rPr>
        <w:t xml:space="preserve"> устанавливаются следующие выплаты стимулирующего характера (далее - выплаты):</w:t>
      </w:r>
    </w:p>
    <w:p w:rsidR="00FA301E" w:rsidRPr="00E757F8" w:rsidRDefault="00C107B8" w:rsidP="00B043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57F8">
        <w:rPr>
          <w:rFonts w:ascii="Times New Roman" w:hAnsi="Times New Roman" w:cs="Times New Roman"/>
          <w:sz w:val="28"/>
          <w:szCs w:val="28"/>
        </w:rPr>
        <w:t xml:space="preserve">- </w:t>
      </w:r>
      <w:r w:rsidR="00FA301E" w:rsidRPr="00E757F8">
        <w:rPr>
          <w:rFonts w:ascii="Times New Roman" w:hAnsi="Times New Roman" w:cs="Times New Roman"/>
          <w:sz w:val="28"/>
          <w:szCs w:val="28"/>
        </w:rPr>
        <w:t>выплаты за важность выполняемой работы, степень самостоятельности и ответственности при выполнении поставленных задач;</w:t>
      </w:r>
    </w:p>
    <w:p w:rsidR="00FA301E" w:rsidRPr="00E757F8" w:rsidRDefault="00C107B8" w:rsidP="00B043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57F8">
        <w:rPr>
          <w:rFonts w:ascii="Times New Roman" w:hAnsi="Times New Roman" w:cs="Times New Roman"/>
          <w:sz w:val="28"/>
          <w:szCs w:val="28"/>
        </w:rPr>
        <w:t xml:space="preserve">- </w:t>
      </w:r>
      <w:r w:rsidR="00FA301E" w:rsidRPr="00E757F8">
        <w:rPr>
          <w:rFonts w:ascii="Times New Roman" w:hAnsi="Times New Roman" w:cs="Times New Roman"/>
          <w:sz w:val="28"/>
          <w:szCs w:val="28"/>
        </w:rPr>
        <w:t>выплаты за интенсивность и высокие результаты работы;</w:t>
      </w:r>
    </w:p>
    <w:p w:rsidR="00FA301E" w:rsidRPr="00E757F8" w:rsidRDefault="00C107B8" w:rsidP="00B043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57F8">
        <w:rPr>
          <w:rFonts w:ascii="Times New Roman" w:hAnsi="Times New Roman" w:cs="Times New Roman"/>
          <w:sz w:val="28"/>
          <w:szCs w:val="28"/>
        </w:rPr>
        <w:t xml:space="preserve">- </w:t>
      </w:r>
      <w:r w:rsidR="00FA301E" w:rsidRPr="00E757F8">
        <w:rPr>
          <w:rFonts w:ascii="Times New Roman" w:hAnsi="Times New Roman" w:cs="Times New Roman"/>
          <w:sz w:val="28"/>
          <w:szCs w:val="28"/>
        </w:rPr>
        <w:t>выплаты за качество выполняемых работ;</w:t>
      </w:r>
    </w:p>
    <w:p w:rsidR="00FA301E" w:rsidRPr="00E757F8" w:rsidRDefault="00C107B8" w:rsidP="00B043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57F8">
        <w:rPr>
          <w:rFonts w:ascii="Times New Roman" w:hAnsi="Times New Roman" w:cs="Times New Roman"/>
          <w:sz w:val="28"/>
          <w:szCs w:val="28"/>
        </w:rPr>
        <w:t xml:space="preserve">- </w:t>
      </w:r>
      <w:r w:rsidR="00FA301E" w:rsidRPr="00E757F8">
        <w:rPr>
          <w:rFonts w:ascii="Times New Roman" w:hAnsi="Times New Roman" w:cs="Times New Roman"/>
          <w:sz w:val="28"/>
          <w:szCs w:val="28"/>
        </w:rPr>
        <w:t>персональные выплаты;</w:t>
      </w:r>
    </w:p>
    <w:p w:rsidR="00FA301E" w:rsidRPr="00E757F8" w:rsidRDefault="00C107B8" w:rsidP="00B043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57F8">
        <w:rPr>
          <w:rFonts w:ascii="Times New Roman" w:hAnsi="Times New Roman" w:cs="Times New Roman"/>
          <w:sz w:val="28"/>
          <w:szCs w:val="28"/>
        </w:rPr>
        <w:t xml:space="preserve">- </w:t>
      </w:r>
      <w:r w:rsidR="00FA301E" w:rsidRPr="00E757F8">
        <w:rPr>
          <w:rFonts w:ascii="Times New Roman" w:hAnsi="Times New Roman" w:cs="Times New Roman"/>
          <w:sz w:val="28"/>
          <w:szCs w:val="28"/>
        </w:rPr>
        <w:t>выплаты по итогам работы.</w:t>
      </w:r>
    </w:p>
    <w:p w:rsidR="00FA301E" w:rsidRPr="00E757F8" w:rsidRDefault="00050F72" w:rsidP="00B043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7.9. </w:t>
      </w:r>
      <w:r w:rsidR="00FA301E" w:rsidRPr="00E757F8">
        <w:rPr>
          <w:rFonts w:ascii="Times New Roman" w:hAnsi="Times New Roman" w:cs="Times New Roman"/>
          <w:sz w:val="28"/>
          <w:szCs w:val="28"/>
        </w:rPr>
        <w:t xml:space="preserve">Виды выплат стимулирующего характера, размеры и условия их установления для руководителей, их заместителей и главных бухгалтеров, в том числе критерии оценки результативности и качества деятельности бюджетных и казенных учреждений, определяются </w:t>
      </w:r>
      <w:hyperlink w:anchor="Par481" w:history="1">
        <w:r w:rsidR="00FA301E" w:rsidRPr="004B6196">
          <w:rPr>
            <w:rFonts w:ascii="Times New Roman" w:hAnsi="Times New Roman" w:cs="Times New Roman"/>
            <w:sz w:val="28"/>
            <w:szCs w:val="28"/>
          </w:rPr>
          <w:t xml:space="preserve">пунктами </w:t>
        </w:r>
        <w:r w:rsidR="00FE3220" w:rsidRPr="004B6196">
          <w:rPr>
            <w:rFonts w:ascii="Times New Roman" w:hAnsi="Times New Roman" w:cs="Times New Roman"/>
            <w:sz w:val="28"/>
            <w:szCs w:val="28"/>
          </w:rPr>
          <w:t>7.10</w:t>
        </w:r>
      </w:hyperlink>
      <w:r w:rsidR="00FA301E" w:rsidRPr="004B6196">
        <w:rPr>
          <w:rFonts w:ascii="Times New Roman" w:hAnsi="Times New Roman" w:cs="Times New Roman"/>
          <w:sz w:val="28"/>
          <w:szCs w:val="28"/>
        </w:rPr>
        <w:t xml:space="preserve"> </w:t>
      </w:r>
      <w:r w:rsidR="00FE3220" w:rsidRPr="004B6196">
        <w:rPr>
          <w:rFonts w:ascii="Times New Roman" w:hAnsi="Times New Roman" w:cs="Times New Roman"/>
          <w:sz w:val="28"/>
          <w:szCs w:val="28"/>
        </w:rPr>
        <w:t>–</w:t>
      </w:r>
      <w:r w:rsidR="00FA301E" w:rsidRPr="004B6196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742" w:history="1">
        <w:r w:rsidR="00FE3220" w:rsidRPr="004B6196">
          <w:rPr>
            <w:rFonts w:ascii="Times New Roman" w:hAnsi="Times New Roman" w:cs="Times New Roman"/>
            <w:sz w:val="28"/>
            <w:szCs w:val="28"/>
          </w:rPr>
          <w:t>7.</w:t>
        </w:r>
      </w:hyperlink>
      <w:r w:rsidRPr="00050F72">
        <w:rPr>
          <w:rFonts w:ascii="Times New Roman" w:hAnsi="Times New Roman" w:cs="Times New Roman"/>
          <w:sz w:val="28"/>
          <w:szCs w:val="28"/>
        </w:rPr>
        <w:t>17</w:t>
      </w:r>
      <w:r w:rsidR="00FA301E" w:rsidRPr="00E757F8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FA301E" w:rsidRPr="00E757F8" w:rsidRDefault="00FE3220" w:rsidP="00B043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481"/>
      <w:bookmarkEnd w:id="8"/>
      <w:r>
        <w:rPr>
          <w:rFonts w:ascii="Times New Roman" w:hAnsi="Times New Roman" w:cs="Times New Roman"/>
          <w:sz w:val="28"/>
          <w:szCs w:val="28"/>
        </w:rPr>
        <w:t>7</w:t>
      </w:r>
      <w:r w:rsidR="00FA301E" w:rsidRPr="00E757F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="00FA301E" w:rsidRPr="00E757F8">
        <w:rPr>
          <w:rFonts w:ascii="Times New Roman" w:hAnsi="Times New Roman" w:cs="Times New Roman"/>
          <w:sz w:val="28"/>
          <w:szCs w:val="28"/>
        </w:rPr>
        <w:t>. Выплаты за важность выполняемой работы, степень самостоятельности и ответственности при выполнении поставленных задач руководител</w:t>
      </w:r>
      <w:r>
        <w:rPr>
          <w:rFonts w:ascii="Times New Roman" w:hAnsi="Times New Roman" w:cs="Times New Roman"/>
          <w:sz w:val="28"/>
          <w:szCs w:val="28"/>
        </w:rPr>
        <w:t>ю</w:t>
      </w:r>
      <w:r w:rsidR="00FA301E" w:rsidRPr="00E757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FA301E" w:rsidRPr="00E757F8">
        <w:rPr>
          <w:rFonts w:ascii="Times New Roman" w:hAnsi="Times New Roman" w:cs="Times New Roman"/>
          <w:sz w:val="28"/>
          <w:szCs w:val="28"/>
        </w:rPr>
        <w:t>бюджетных 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FA301E" w:rsidRPr="00E757F8">
        <w:rPr>
          <w:rFonts w:ascii="Times New Roman" w:hAnsi="Times New Roman" w:cs="Times New Roman"/>
          <w:sz w:val="28"/>
          <w:szCs w:val="28"/>
        </w:rPr>
        <w:t xml:space="preserve"> устанавливаются по решению </w:t>
      </w:r>
      <w:r>
        <w:rPr>
          <w:rFonts w:ascii="Times New Roman" w:hAnsi="Times New Roman" w:cs="Times New Roman"/>
          <w:sz w:val="28"/>
          <w:szCs w:val="28"/>
        </w:rPr>
        <w:t>руководителя управления социальной защиты населения администрации Манского района</w:t>
      </w:r>
      <w:r w:rsidR="00FA301E" w:rsidRPr="00E757F8">
        <w:rPr>
          <w:rFonts w:ascii="Times New Roman" w:hAnsi="Times New Roman" w:cs="Times New Roman"/>
          <w:sz w:val="28"/>
          <w:szCs w:val="28"/>
        </w:rPr>
        <w:t>, а заместител</w:t>
      </w:r>
      <w:r>
        <w:rPr>
          <w:rFonts w:ascii="Times New Roman" w:hAnsi="Times New Roman" w:cs="Times New Roman"/>
          <w:sz w:val="28"/>
          <w:szCs w:val="28"/>
        </w:rPr>
        <w:t>ю</w:t>
      </w:r>
      <w:r w:rsidR="00FA301E" w:rsidRPr="00E757F8">
        <w:rPr>
          <w:rFonts w:ascii="Times New Roman" w:hAnsi="Times New Roman" w:cs="Times New Roman"/>
          <w:sz w:val="28"/>
          <w:szCs w:val="28"/>
        </w:rPr>
        <w:t xml:space="preserve"> руководителя и главн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FA301E" w:rsidRPr="00E757F8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</w:t>
      </w:r>
      <w:r w:rsidR="00FA301E" w:rsidRPr="00E757F8">
        <w:rPr>
          <w:rFonts w:ascii="Times New Roman" w:hAnsi="Times New Roman" w:cs="Times New Roman"/>
          <w:sz w:val="28"/>
          <w:szCs w:val="28"/>
        </w:rPr>
        <w:t xml:space="preserve"> бухгалтер</w:t>
      </w:r>
      <w:r>
        <w:rPr>
          <w:rFonts w:ascii="Times New Roman" w:hAnsi="Times New Roman" w:cs="Times New Roman"/>
          <w:sz w:val="28"/>
          <w:szCs w:val="28"/>
        </w:rPr>
        <w:t>у</w:t>
      </w:r>
      <w:r w:rsidR="00FA301E" w:rsidRPr="00E757F8">
        <w:rPr>
          <w:rFonts w:ascii="Times New Roman" w:hAnsi="Times New Roman" w:cs="Times New Roman"/>
          <w:sz w:val="28"/>
          <w:szCs w:val="28"/>
        </w:rPr>
        <w:t xml:space="preserve"> - по решению руководителя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FA301E" w:rsidRPr="00E757F8">
        <w:rPr>
          <w:rFonts w:ascii="Times New Roman" w:hAnsi="Times New Roman" w:cs="Times New Roman"/>
          <w:sz w:val="28"/>
          <w:szCs w:val="28"/>
        </w:rPr>
        <w:t>бюджетного учреждения п</w:t>
      </w:r>
      <w:r w:rsidR="00AA6E08">
        <w:rPr>
          <w:rFonts w:ascii="Times New Roman" w:hAnsi="Times New Roman" w:cs="Times New Roman"/>
          <w:sz w:val="28"/>
          <w:szCs w:val="28"/>
        </w:rPr>
        <w:t xml:space="preserve">о итогам работы за </w:t>
      </w:r>
      <w:r w:rsidR="00FA301E" w:rsidRPr="00E757F8">
        <w:rPr>
          <w:rFonts w:ascii="Times New Roman" w:hAnsi="Times New Roman" w:cs="Times New Roman"/>
          <w:sz w:val="28"/>
          <w:szCs w:val="28"/>
        </w:rPr>
        <w:t>квартал и выплачиваются ежемесячно с учетом выполнения показателей результативности деятельности учреждения в следующих размерах:</w:t>
      </w:r>
    </w:p>
    <w:p w:rsidR="00AA6E08" w:rsidRDefault="00AA6E08" w:rsidP="00B043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6E08" w:rsidRDefault="00AA6E08" w:rsidP="00B043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13BB" w:rsidRDefault="001513BB" w:rsidP="00B043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3190"/>
        <w:gridCol w:w="3190"/>
        <w:gridCol w:w="3190"/>
      </w:tblGrid>
      <w:tr w:rsidR="00632545" w:rsidTr="00632545">
        <w:tc>
          <w:tcPr>
            <w:tcW w:w="3190" w:type="dxa"/>
          </w:tcPr>
          <w:p w:rsidR="00632545" w:rsidRDefault="00632545" w:rsidP="00632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Показатели, характеризующие важность выполняемой работы, степень самостоятельности и ответственности при решении поставленных задач</w:t>
            </w:r>
          </w:p>
        </w:tc>
        <w:tc>
          <w:tcPr>
            <w:tcW w:w="3190" w:type="dxa"/>
          </w:tcPr>
          <w:p w:rsidR="00632545" w:rsidRDefault="00632545" w:rsidP="00632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Интерпретация критерия оценки показателя по итогам работы за отчетный период (месяц и (или) квартал)</w:t>
            </w:r>
          </w:p>
        </w:tc>
        <w:tc>
          <w:tcPr>
            <w:tcW w:w="3190" w:type="dxa"/>
          </w:tcPr>
          <w:p w:rsidR="00632545" w:rsidRDefault="00632545" w:rsidP="00AA6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 выплат к окладу (должностному окладу), ставке заработной платы</w:t>
            </w:r>
          </w:p>
        </w:tc>
      </w:tr>
      <w:tr w:rsidR="00667CFD" w:rsidTr="00632545">
        <w:tc>
          <w:tcPr>
            <w:tcW w:w="3190" w:type="dxa"/>
          </w:tcPr>
          <w:p w:rsidR="00667CFD" w:rsidRPr="00667CFD" w:rsidRDefault="00667CFD" w:rsidP="00667C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1.Обеспечение стабильной жизнедеятельности учреждения</w:t>
            </w:r>
          </w:p>
        </w:tc>
        <w:tc>
          <w:tcPr>
            <w:tcW w:w="3190" w:type="dxa"/>
          </w:tcPr>
          <w:p w:rsidR="00667CFD" w:rsidRDefault="00667CFD" w:rsidP="00097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Отсутствие случаев производственного травматизма, выявленных нарушений, предписаний надзорных органов, обоснованных претензий, судебных решений (принятых не в пользу учреждения), аварийных ситуаций в работе инженерных и хозяйственно</w:t>
            </w:r>
            <w:r w:rsidR="000972B9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эксплутационных систем </w:t>
            </w:r>
          </w:p>
        </w:tc>
        <w:tc>
          <w:tcPr>
            <w:tcW w:w="3190" w:type="dxa"/>
          </w:tcPr>
          <w:p w:rsidR="00667CFD" w:rsidRDefault="000972B9" w:rsidP="00AA6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  <w:p w:rsidR="000972B9" w:rsidRDefault="000972B9" w:rsidP="00AA6E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72B9" w:rsidRDefault="000972B9" w:rsidP="00AA6E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72B9" w:rsidRDefault="000972B9" w:rsidP="00AA6E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72B9" w:rsidRDefault="000972B9" w:rsidP="00AA6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1,0</w:t>
            </w:r>
          </w:p>
        </w:tc>
      </w:tr>
      <w:tr w:rsidR="00632545" w:rsidTr="00632545">
        <w:tc>
          <w:tcPr>
            <w:tcW w:w="3190" w:type="dxa"/>
          </w:tcPr>
          <w:p w:rsidR="00632545" w:rsidRPr="00632545" w:rsidRDefault="000972B9" w:rsidP="00097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2.Создание условий для: а) организации и проведения досуговых, социокультурных мероприятий</w:t>
            </w:r>
          </w:p>
        </w:tc>
        <w:tc>
          <w:tcPr>
            <w:tcW w:w="3190" w:type="dxa"/>
          </w:tcPr>
          <w:p w:rsidR="00632545" w:rsidRDefault="000972B9" w:rsidP="00AA6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Привлечение 50% и более получателей услуг к участию в социокультурных мероприятиях</w:t>
            </w:r>
          </w:p>
        </w:tc>
        <w:tc>
          <w:tcPr>
            <w:tcW w:w="3190" w:type="dxa"/>
          </w:tcPr>
          <w:p w:rsidR="000972B9" w:rsidRDefault="000972B9" w:rsidP="00632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72B9" w:rsidRDefault="000972B9" w:rsidP="00632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545" w:rsidRDefault="000972B9" w:rsidP="00632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  <w:p w:rsidR="001F1014" w:rsidRDefault="001F1014" w:rsidP="00632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72B9" w:rsidTr="00632545">
        <w:tc>
          <w:tcPr>
            <w:tcW w:w="3190" w:type="dxa"/>
          </w:tcPr>
          <w:p w:rsidR="000972B9" w:rsidRDefault="000972B9" w:rsidP="00097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оказание содействия обратившимся гражданам в улучшении условий их жизнедеятельности и (или) расширение их возможности самостоятельно обеспечивать свои жизненные потребности</w:t>
            </w:r>
          </w:p>
        </w:tc>
        <w:tc>
          <w:tcPr>
            <w:tcW w:w="3190" w:type="dxa"/>
          </w:tcPr>
          <w:p w:rsidR="000972B9" w:rsidRDefault="000972B9" w:rsidP="00097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социальных услуг 95% граждан и более от общего числа граждан, обратившихся в учреждение</w:t>
            </w:r>
          </w:p>
        </w:tc>
        <w:tc>
          <w:tcPr>
            <w:tcW w:w="3190" w:type="dxa"/>
          </w:tcPr>
          <w:p w:rsidR="000972B9" w:rsidRDefault="000972B9" w:rsidP="00632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72B9" w:rsidRDefault="000972B9" w:rsidP="00632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72B9" w:rsidRDefault="000972B9" w:rsidP="00632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</w:tbl>
    <w:p w:rsidR="009F4939" w:rsidRDefault="009F4939">
      <w:pPr>
        <w:rPr>
          <w:rFonts w:ascii="Times New Roman" w:hAnsi="Times New Roman" w:cs="Times New Roman"/>
          <w:sz w:val="28"/>
          <w:szCs w:val="28"/>
        </w:rPr>
      </w:pPr>
    </w:p>
    <w:p w:rsidR="009F4939" w:rsidRPr="00E757F8" w:rsidRDefault="009F4939" w:rsidP="009F49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7</w:t>
      </w:r>
      <w:r w:rsidRPr="00E757F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E757F8">
        <w:rPr>
          <w:rFonts w:ascii="Times New Roman" w:hAnsi="Times New Roman" w:cs="Times New Roman"/>
          <w:sz w:val="28"/>
          <w:szCs w:val="28"/>
        </w:rPr>
        <w:t xml:space="preserve">. Выплаты за качество выполняемых работ руководителю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E757F8">
        <w:rPr>
          <w:rFonts w:ascii="Times New Roman" w:hAnsi="Times New Roman" w:cs="Times New Roman"/>
          <w:sz w:val="28"/>
          <w:szCs w:val="28"/>
        </w:rPr>
        <w:t>бюджетного учреждения устанавливаются по решению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руководителя управления социальной защиты населения администрации Манского района</w:t>
      </w:r>
      <w:r w:rsidRPr="00E757F8">
        <w:rPr>
          <w:rFonts w:ascii="Times New Roman" w:hAnsi="Times New Roman" w:cs="Times New Roman"/>
          <w:sz w:val="28"/>
          <w:szCs w:val="28"/>
        </w:rPr>
        <w:t>, а заместител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E757F8">
        <w:rPr>
          <w:rFonts w:ascii="Times New Roman" w:hAnsi="Times New Roman" w:cs="Times New Roman"/>
          <w:sz w:val="28"/>
          <w:szCs w:val="28"/>
        </w:rPr>
        <w:t xml:space="preserve"> руководителя и главн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757F8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757F8">
        <w:rPr>
          <w:rFonts w:ascii="Times New Roman" w:hAnsi="Times New Roman" w:cs="Times New Roman"/>
          <w:sz w:val="28"/>
          <w:szCs w:val="28"/>
        </w:rPr>
        <w:t xml:space="preserve"> бухгалтер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757F8">
        <w:rPr>
          <w:rFonts w:ascii="Times New Roman" w:hAnsi="Times New Roman" w:cs="Times New Roman"/>
          <w:sz w:val="28"/>
          <w:szCs w:val="28"/>
        </w:rPr>
        <w:t xml:space="preserve"> - по решению руководителя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E757F8">
        <w:rPr>
          <w:rFonts w:ascii="Times New Roman" w:hAnsi="Times New Roman" w:cs="Times New Roman"/>
          <w:sz w:val="28"/>
          <w:szCs w:val="28"/>
        </w:rPr>
        <w:t>бюджетного учреждения по и</w:t>
      </w:r>
      <w:r>
        <w:rPr>
          <w:rFonts w:ascii="Times New Roman" w:hAnsi="Times New Roman" w:cs="Times New Roman"/>
          <w:sz w:val="28"/>
          <w:szCs w:val="28"/>
        </w:rPr>
        <w:t>тогам работы за</w:t>
      </w:r>
      <w:r w:rsidRPr="00E757F8">
        <w:rPr>
          <w:rFonts w:ascii="Times New Roman" w:hAnsi="Times New Roman" w:cs="Times New Roman"/>
          <w:sz w:val="28"/>
          <w:szCs w:val="28"/>
        </w:rPr>
        <w:t xml:space="preserve"> квартал и выплачиваются ежемесячно с учетом оценки показателей </w:t>
      </w:r>
      <w:r w:rsidRPr="00E757F8">
        <w:rPr>
          <w:rFonts w:ascii="Times New Roman" w:hAnsi="Times New Roman" w:cs="Times New Roman"/>
          <w:sz w:val="28"/>
          <w:szCs w:val="28"/>
        </w:rPr>
        <w:lastRenderedPageBreak/>
        <w:t>качества выполняемых работ в следующих размерах:</w:t>
      </w:r>
    </w:p>
    <w:p w:rsidR="0087711E" w:rsidRDefault="0087711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662"/>
        <w:gridCol w:w="3600"/>
        <w:gridCol w:w="2269"/>
      </w:tblGrid>
      <w:tr w:rsidR="009F4939" w:rsidRPr="00E757F8" w:rsidTr="00050F72"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4939" w:rsidRPr="00E757F8" w:rsidRDefault="009F4939" w:rsidP="00050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7F8">
              <w:rPr>
                <w:rFonts w:ascii="Times New Roman" w:hAnsi="Times New Roman" w:cs="Times New Roman"/>
                <w:sz w:val="28"/>
                <w:szCs w:val="28"/>
              </w:rPr>
              <w:t>Показатели, характеризующие качество выполняемых работ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4939" w:rsidRPr="00E757F8" w:rsidRDefault="009F4939" w:rsidP="00050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7F8">
              <w:rPr>
                <w:rFonts w:ascii="Times New Roman" w:hAnsi="Times New Roman" w:cs="Times New Roman"/>
                <w:sz w:val="28"/>
                <w:szCs w:val="28"/>
              </w:rPr>
              <w:t>Интерпретация критерия оценки показателя по итогам работы за отчетный период (месяц и (или) квартал)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4939" w:rsidRPr="00E757F8" w:rsidRDefault="009F4939" w:rsidP="00050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7F8">
              <w:rPr>
                <w:rFonts w:ascii="Times New Roman" w:hAnsi="Times New Roman" w:cs="Times New Roman"/>
                <w:sz w:val="28"/>
                <w:szCs w:val="28"/>
              </w:rPr>
              <w:t xml:space="preserve">Размер выплат к окладу (должностному окладу) </w:t>
            </w:r>
          </w:p>
        </w:tc>
      </w:tr>
      <w:tr w:rsidR="009F4939" w:rsidRPr="00E757F8" w:rsidTr="00050F72"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4939" w:rsidRPr="00E757F8" w:rsidRDefault="009F4939" w:rsidP="00050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57F8">
              <w:rPr>
                <w:rFonts w:ascii="Times New Roman" w:hAnsi="Times New Roman" w:cs="Times New Roman"/>
                <w:sz w:val="28"/>
                <w:szCs w:val="28"/>
              </w:rPr>
              <w:t>1. Удовлетворенность граждан качеством предоставленных социальных услуг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4939" w:rsidRPr="00E757F8" w:rsidRDefault="009F4939" w:rsidP="00050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57F8">
              <w:rPr>
                <w:rFonts w:ascii="Times New Roman" w:hAnsi="Times New Roman" w:cs="Times New Roman"/>
                <w:sz w:val="28"/>
                <w:szCs w:val="28"/>
              </w:rPr>
              <w:t>отсутствие письменных и устных обращений получателей социальных услуг, их законных представителей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4939" w:rsidRPr="00E757F8" w:rsidRDefault="009F4939" w:rsidP="00050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7F8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9F4939" w:rsidRPr="00E757F8" w:rsidTr="00050F72"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4939" w:rsidRPr="00E757F8" w:rsidRDefault="009F4939" w:rsidP="00050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57F8">
              <w:rPr>
                <w:rFonts w:ascii="Times New Roman" w:hAnsi="Times New Roman" w:cs="Times New Roman"/>
                <w:sz w:val="28"/>
                <w:szCs w:val="28"/>
              </w:rPr>
              <w:t>2. Сохранение стабильных социально-экономических трудовых отношений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4939" w:rsidRPr="00E757F8" w:rsidRDefault="009F4939" w:rsidP="00050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57F8">
              <w:rPr>
                <w:rFonts w:ascii="Times New Roman" w:hAnsi="Times New Roman" w:cs="Times New Roman"/>
                <w:sz w:val="28"/>
                <w:szCs w:val="28"/>
              </w:rPr>
              <w:t>отсутствие письменных и устных обоснованных обращений работников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4939" w:rsidRPr="00E757F8" w:rsidRDefault="009F4939" w:rsidP="00050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7F8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9F4939" w:rsidRPr="00E757F8" w:rsidTr="00050F72"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4939" w:rsidRPr="00E757F8" w:rsidRDefault="009F4939" w:rsidP="00050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57F8">
              <w:rPr>
                <w:rFonts w:ascii="Times New Roman" w:hAnsi="Times New Roman" w:cs="Times New Roman"/>
                <w:sz w:val="28"/>
                <w:szCs w:val="28"/>
              </w:rPr>
              <w:t>3. Информационная открытость, характеризующая качество деятельности учреждения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4939" w:rsidRPr="00E757F8" w:rsidRDefault="009F4939" w:rsidP="00050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57F8">
              <w:rPr>
                <w:rFonts w:ascii="Times New Roman" w:hAnsi="Times New Roman" w:cs="Times New Roman"/>
                <w:sz w:val="28"/>
                <w:szCs w:val="28"/>
              </w:rPr>
              <w:t>актуализация информации о качестве деятельности на официальном сайте учреждения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4939" w:rsidRPr="00E757F8" w:rsidRDefault="009F4939" w:rsidP="00050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7F8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</w:tbl>
    <w:p w:rsidR="000972B9" w:rsidRDefault="000972B9" w:rsidP="009F49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939" w:rsidRDefault="009F4939" w:rsidP="009F49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7.12.</w:t>
      </w:r>
      <w:r w:rsidRPr="00E757F8">
        <w:rPr>
          <w:rFonts w:ascii="Times New Roman" w:hAnsi="Times New Roman" w:cs="Times New Roman"/>
          <w:sz w:val="28"/>
          <w:szCs w:val="28"/>
        </w:rPr>
        <w:t xml:space="preserve"> Персональные выплаты руководителю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E757F8">
        <w:rPr>
          <w:rFonts w:ascii="Times New Roman" w:hAnsi="Times New Roman" w:cs="Times New Roman"/>
          <w:sz w:val="28"/>
          <w:szCs w:val="28"/>
        </w:rPr>
        <w:t xml:space="preserve"> бюджетного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устанавливаются по решению руководителя управления социальной защиты населения администрации Манского района</w:t>
      </w:r>
      <w:r w:rsidRPr="00E757F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E757F8">
        <w:rPr>
          <w:rFonts w:ascii="Times New Roman" w:hAnsi="Times New Roman" w:cs="Times New Roman"/>
          <w:sz w:val="28"/>
          <w:szCs w:val="28"/>
        </w:rPr>
        <w:t>заместител</w:t>
      </w:r>
      <w:r>
        <w:rPr>
          <w:rFonts w:ascii="Times New Roman" w:hAnsi="Times New Roman" w:cs="Times New Roman"/>
          <w:sz w:val="28"/>
          <w:szCs w:val="28"/>
        </w:rPr>
        <w:t>ю руководителя</w:t>
      </w:r>
      <w:r w:rsidRPr="00E757F8">
        <w:rPr>
          <w:rFonts w:ascii="Times New Roman" w:hAnsi="Times New Roman" w:cs="Times New Roman"/>
          <w:sz w:val="28"/>
          <w:szCs w:val="28"/>
        </w:rPr>
        <w:t xml:space="preserve"> и главн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757F8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757F8">
        <w:rPr>
          <w:rFonts w:ascii="Times New Roman" w:hAnsi="Times New Roman" w:cs="Times New Roman"/>
          <w:sz w:val="28"/>
          <w:szCs w:val="28"/>
        </w:rPr>
        <w:t xml:space="preserve"> бухгалтер</w:t>
      </w:r>
      <w:r>
        <w:rPr>
          <w:rFonts w:ascii="Times New Roman" w:hAnsi="Times New Roman" w:cs="Times New Roman"/>
          <w:sz w:val="28"/>
          <w:szCs w:val="28"/>
        </w:rPr>
        <w:t>у – по решению руководителя муниципального бюджетного учреждения на срок не более 1 (одного) года с применением следующих критериев:</w:t>
      </w:r>
    </w:p>
    <w:p w:rsidR="009F4939" w:rsidRPr="00E757F8" w:rsidRDefault="009F4939" w:rsidP="009F49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57F8">
        <w:rPr>
          <w:rFonts w:ascii="Times New Roman" w:hAnsi="Times New Roman" w:cs="Times New Roman"/>
          <w:sz w:val="28"/>
          <w:szCs w:val="28"/>
        </w:rPr>
        <w:t xml:space="preserve">- опыта (продолжительности) </w:t>
      </w:r>
      <w:r>
        <w:rPr>
          <w:rFonts w:ascii="Times New Roman" w:hAnsi="Times New Roman" w:cs="Times New Roman"/>
          <w:sz w:val="28"/>
          <w:szCs w:val="28"/>
        </w:rPr>
        <w:t xml:space="preserve">непрерывной </w:t>
      </w:r>
      <w:r w:rsidRPr="00E757F8">
        <w:rPr>
          <w:rFonts w:ascii="Times New Roman" w:hAnsi="Times New Roman" w:cs="Times New Roman"/>
          <w:sz w:val="28"/>
          <w:szCs w:val="28"/>
        </w:rPr>
        <w:t>работы в бюджетных  учреждениях социальной защиты населения, органах исполнительной власти в сфере социальной поддержки и социального обслуживания;</w:t>
      </w:r>
    </w:p>
    <w:p w:rsidR="009F4939" w:rsidRPr="00E757F8" w:rsidRDefault="009F4939" w:rsidP="009F49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57F8">
        <w:rPr>
          <w:rFonts w:ascii="Times New Roman" w:hAnsi="Times New Roman" w:cs="Times New Roman"/>
          <w:sz w:val="28"/>
          <w:szCs w:val="28"/>
        </w:rPr>
        <w:t>- опыта (продолжительности) работы в должности руководителя бюджетн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E757F8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757F8">
        <w:rPr>
          <w:rFonts w:ascii="Times New Roman" w:hAnsi="Times New Roman" w:cs="Times New Roman"/>
          <w:sz w:val="28"/>
          <w:szCs w:val="28"/>
        </w:rPr>
        <w:t xml:space="preserve"> социально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E757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обслуживания</w:t>
      </w:r>
      <w:r w:rsidRPr="00E757F8">
        <w:rPr>
          <w:rFonts w:ascii="Times New Roman" w:hAnsi="Times New Roman" w:cs="Times New Roman"/>
          <w:sz w:val="28"/>
          <w:szCs w:val="28"/>
        </w:rPr>
        <w:t>, заместителя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руководителя</w:t>
      </w:r>
      <w:r w:rsidRPr="00E757F8">
        <w:rPr>
          <w:rFonts w:ascii="Times New Roman" w:hAnsi="Times New Roman" w:cs="Times New Roman"/>
          <w:sz w:val="28"/>
          <w:szCs w:val="28"/>
        </w:rPr>
        <w:t>, главного бухгалтера, включая опыт работы в должности руководителя, заместителя руководителя, главного бухгалтера в других сферах и отраслях экономики;</w:t>
      </w:r>
    </w:p>
    <w:p w:rsidR="009F4939" w:rsidRPr="00E757F8" w:rsidRDefault="009F4939" w:rsidP="009F49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57F8">
        <w:rPr>
          <w:rFonts w:ascii="Times New Roman" w:hAnsi="Times New Roman" w:cs="Times New Roman"/>
          <w:sz w:val="28"/>
          <w:szCs w:val="28"/>
        </w:rPr>
        <w:t>- повышения квалификации, профессионального мастерства.</w:t>
      </w:r>
    </w:p>
    <w:p w:rsidR="009F4939" w:rsidRPr="00E757F8" w:rsidRDefault="009F4939" w:rsidP="009F49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57F8">
        <w:rPr>
          <w:rFonts w:ascii="Times New Roman" w:hAnsi="Times New Roman" w:cs="Times New Roman"/>
          <w:sz w:val="28"/>
          <w:szCs w:val="28"/>
        </w:rPr>
        <w:t xml:space="preserve">Персональные выплаты за опыт (продолжительность) </w:t>
      </w:r>
      <w:r>
        <w:rPr>
          <w:rFonts w:ascii="Times New Roman" w:hAnsi="Times New Roman" w:cs="Times New Roman"/>
          <w:sz w:val="28"/>
          <w:szCs w:val="28"/>
        </w:rPr>
        <w:t xml:space="preserve">непрерывной </w:t>
      </w:r>
      <w:r w:rsidRPr="00E757F8">
        <w:rPr>
          <w:rFonts w:ascii="Times New Roman" w:hAnsi="Times New Roman" w:cs="Times New Roman"/>
          <w:sz w:val="28"/>
          <w:szCs w:val="28"/>
        </w:rPr>
        <w:t>работы руководителю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E757F8">
        <w:rPr>
          <w:rFonts w:ascii="Times New Roman" w:hAnsi="Times New Roman" w:cs="Times New Roman"/>
          <w:sz w:val="28"/>
          <w:szCs w:val="28"/>
        </w:rPr>
        <w:t xml:space="preserve"> бюджетного учреждения, его заместител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E757F8">
        <w:rPr>
          <w:rFonts w:ascii="Times New Roman" w:hAnsi="Times New Roman" w:cs="Times New Roman"/>
          <w:sz w:val="28"/>
          <w:szCs w:val="28"/>
        </w:rPr>
        <w:t xml:space="preserve"> и главн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757F8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757F8">
        <w:rPr>
          <w:rFonts w:ascii="Times New Roman" w:hAnsi="Times New Roman" w:cs="Times New Roman"/>
          <w:sz w:val="28"/>
          <w:szCs w:val="28"/>
        </w:rPr>
        <w:t xml:space="preserve"> бухгалтер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757F8">
        <w:rPr>
          <w:rFonts w:ascii="Times New Roman" w:hAnsi="Times New Roman" w:cs="Times New Roman"/>
          <w:sz w:val="28"/>
          <w:szCs w:val="28"/>
        </w:rPr>
        <w:t xml:space="preserve"> выплачиваются ежемесячно в следующих размерах:</w:t>
      </w:r>
    </w:p>
    <w:p w:rsidR="009F4939" w:rsidRPr="00E757F8" w:rsidRDefault="009F4939" w:rsidP="009F49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57F8">
        <w:rPr>
          <w:rFonts w:ascii="Times New Roman" w:hAnsi="Times New Roman" w:cs="Times New Roman"/>
          <w:sz w:val="28"/>
          <w:szCs w:val="28"/>
        </w:rPr>
        <w:t xml:space="preserve">0,20 должностного оклада - руководителям, заместителям руководителя, главным бухгалтерам бюджетного учреждения за опыт (стаж) работы свыше 3 лет и 0,1 должностного оклада - за последующие два года работы в </w:t>
      </w:r>
      <w:r w:rsidRPr="00E757F8">
        <w:rPr>
          <w:rFonts w:ascii="Times New Roman" w:hAnsi="Times New Roman" w:cs="Times New Roman"/>
          <w:sz w:val="28"/>
          <w:szCs w:val="28"/>
        </w:rPr>
        <w:lastRenderedPageBreak/>
        <w:t>бюджетном, учреждении социальной защиты населения, но не выше 0,3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E757F8">
        <w:rPr>
          <w:rFonts w:ascii="Times New Roman" w:hAnsi="Times New Roman" w:cs="Times New Roman"/>
          <w:sz w:val="28"/>
          <w:szCs w:val="28"/>
        </w:rPr>
        <w:t xml:space="preserve"> должностного оклада;</w:t>
      </w:r>
    </w:p>
    <w:p w:rsidR="009F4939" w:rsidRPr="00E757F8" w:rsidRDefault="009F4939" w:rsidP="009F49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57F8">
        <w:rPr>
          <w:rFonts w:ascii="Times New Roman" w:hAnsi="Times New Roman" w:cs="Times New Roman"/>
          <w:sz w:val="28"/>
          <w:szCs w:val="28"/>
        </w:rPr>
        <w:t>0,05 должностного оклада руководителям, заместителям руководителя, главным бухгалтерам за сложность управления учреждением в связи с разработкой и использованием новых эффективных и инновационных технологий в процессе социального обслуживания;</w:t>
      </w:r>
    </w:p>
    <w:p w:rsidR="009F4939" w:rsidRPr="00E757F8" w:rsidRDefault="009F4939" w:rsidP="009F49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57F8">
        <w:rPr>
          <w:rFonts w:ascii="Times New Roman" w:hAnsi="Times New Roman" w:cs="Times New Roman"/>
          <w:sz w:val="28"/>
          <w:szCs w:val="28"/>
        </w:rPr>
        <w:t>0,08 должностного оклада - руководител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E757F8">
        <w:rPr>
          <w:rFonts w:ascii="Times New Roman" w:hAnsi="Times New Roman" w:cs="Times New Roman"/>
          <w:sz w:val="28"/>
          <w:szCs w:val="28"/>
        </w:rPr>
        <w:t>, заместител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E757F8">
        <w:rPr>
          <w:rFonts w:ascii="Times New Roman" w:hAnsi="Times New Roman" w:cs="Times New Roman"/>
          <w:sz w:val="28"/>
          <w:szCs w:val="28"/>
        </w:rPr>
        <w:t xml:space="preserve"> руководителя, главн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757F8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757F8">
        <w:rPr>
          <w:rFonts w:ascii="Times New Roman" w:hAnsi="Times New Roman" w:cs="Times New Roman"/>
          <w:sz w:val="28"/>
          <w:szCs w:val="28"/>
        </w:rPr>
        <w:t xml:space="preserve"> бухгалтер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757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E757F8">
        <w:rPr>
          <w:rFonts w:ascii="Times New Roman" w:hAnsi="Times New Roman" w:cs="Times New Roman"/>
          <w:sz w:val="28"/>
          <w:szCs w:val="28"/>
        </w:rPr>
        <w:t>бюджетного учреждения за опыт (стаж) работы свыше 10 лет в должности руководителя бюджетного учреждения, его заместителя, главного бухгалтера, включая опыт (время) работы в должности руководителя, заместителя руководителя, главного бухгалтера в других сферах и отраслях экономики.</w:t>
      </w:r>
    </w:p>
    <w:p w:rsidR="009F4939" w:rsidRPr="00E757F8" w:rsidRDefault="009F4939" w:rsidP="009F49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57F8">
        <w:rPr>
          <w:rFonts w:ascii="Times New Roman" w:hAnsi="Times New Roman" w:cs="Times New Roman"/>
          <w:sz w:val="28"/>
          <w:szCs w:val="28"/>
        </w:rPr>
        <w:t>При наличии у руководителя бюджетного учреждения, его заместителя одновременно квалификационной категории и ученой степени (кандидата, доктора наук) и (или) почетного звания по профилю выполняемой работы размер персональных выплат за опыт работы увеличивается:</w:t>
      </w:r>
    </w:p>
    <w:p w:rsidR="009F4939" w:rsidRPr="00E757F8" w:rsidRDefault="009F4939" w:rsidP="009F49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57F8">
        <w:rPr>
          <w:rFonts w:ascii="Times New Roman" w:hAnsi="Times New Roman" w:cs="Times New Roman"/>
          <w:sz w:val="28"/>
          <w:szCs w:val="28"/>
        </w:rPr>
        <w:t>- за почетное звание - на 0,18 должностного оклада;</w:t>
      </w:r>
    </w:p>
    <w:p w:rsidR="009F4939" w:rsidRPr="00E757F8" w:rsidRDefault="009F4939" w:rsidP="009F49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57F8">
        <w:rPr>
          <w:rFonts w:ascii="Times New Roman" w:hAnsi="Times New Roman" w:cs="Times New Roman"/>
          <w:sz w:val="28"/>
          <w:szCs w:val="28"/>
        </w:rPr>
        <w:t>При наличии у руководителя бюджетного учреждения, его заместителя, главного бухгалтера двух почетных званий размеры персональных выплат, установленные по каждому из них, не суммируются.</w:t>
      </w:r>
    </w:p>
    <w:p w:rsidR="009F4939" w:rsidRPr="00E757F8" w:rsidRDefault="009F4939" w:rsidP="009F49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57F8">
        <w:rPr>
          <w:rFonts w:ascii="Times New Roman" w:hAnsi="Times New Roman" w:cs="Times New Roman"/>
          <w:sz w:val="28"/>
          <w:szCs w:val="28"/>
        </w:rPr>
        <w:t>При вынесении дисциплинарных взысканий руководителю бюджетного учреждения, его заместителю, главному бухгалтеру размер установленной надбавки за опыт работы может снижаться на 0,15 должностного оклада; руководителю бюджетного учреждения - по решению руководителя Управления социальной защиты населения администрации Манского района Красноярского края, заместител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E757F8">
        <w:rPr>
          <w:rFonts w:ascii="Times New Roman" w:hAnsi="Times New Roman" w:cs="Times New Roman"/>
          <w:sz w:val="28"/>
          <w:szCs w:val="28"/>
        </w:rPr>
        <w:t xml:space="preserve"> руководителя и главн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757F8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757F8">
        <w:rPr>
          <w:rFonts w:ascii="Times New Roman" w:hAnsi="Times New Roman" w:cs="Times New Roman"/>
          <w:sz w:val="28"/>
          <w:szCs w:val="28"/>
        </w:rPr>
        <w:t xml:space="preserve"> бухгалтер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757F8">
        <w:rPr>
          <w:rFonts w:ascii="Times New Roman" w:hAnsi="Times New Roman" w:cs="Times New Roman"/>
          <w:sz w:val="28"/>
          <w:szCs w:val="28"/>
        </w:rPr>
        <w:t xml:space="preserve"> - по решению руководителя МБУСО «КЦСОН».</w:t>
      </w:r>
    </w:p>
    <w:p w:rsidR="009F4939" w:rsidRPr="00E757F8" w:rsidRDefault="009F4939" w:rsidP="009F49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57F8">
        <w:rPr>
          <w:rFonts w:ascii="Times New Roman" w:hAnsi="Times New Roman" w:cs="Times New Roman"/>
          <w:sz w:val="28"/>
          <w:szCs w:val="28"/>
        </w:rPr>
        <w:t>Общий размер персональной выплаты за опыт работы руководител</w:t>
      </w:r>
      <w:r>
        <w:rPr>
          <w:rFonts w:ascii="Times New Roman" w:hAnsi="Times New Roman" w:cs="Times New Roman"/>
          <w:sz w:val="28"/>
          <w:szCs w:val="28"/>
        </w:rPr>
        <w:t>ю муниципального</w:t>
      </w:r>
      <w:r w:rsidRPr="00E757F8">
        <w:rPr>
          <w:rFonts w:ascii="Times New Roman" w:hAnsi="Times New Roman" w:cs="Times New Roman"/>
          <w:sz w:val="28"/>
          <w:szCs w:val="28"/>
        </w:rPr>
        <w:t xml:space="preserve"> бюджетного учреждения, его заместител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E757F8">
        <w:rPr>
          <w:rFonts w:ascii="Times New Roman" w:hAnsi="Times New Roman" w:cs="Times New Roman"/>
          <w:sz w:val="28"/>
          <w:szCs w:val="28"/>
        </w:rPr>
        <w:t xml:space="preserve"> и главн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757F8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757F8">
        <w:rPr>
          <w:rFonts w:ascii="Times New Roman" w:hAnsi="Times New Roman" w:cs="Times New Roman"/>
          <w:sz w:val="28"/>
          <w:szCs w:val="28"/>
        </w:rPr>
        <w:t xml:space="preserve"> бухгалтер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757F8">
        <w:rPr>
          <w:rFonts w:ascii="Times New Roman" w:hAnsi="Times New Roman" w:cs="Times New Roman"/>
          <w:sz w:val="28"/>
          <w:szCs w:val="28"/>
        </w:rPr>
        <w:t xml:space="preserve"> определяется путем суммирования выплат за: опыт (продолжительность) работы в бюджетном учрежде</w:t>
      </w:r>
      <w:r w:rsidR="00050F72">
        <w:rPr>
          <w:rFonts w:ascii="Times New Roman" w:hAnsi="Times New Roman" w:cs="Times New Roman"/>
          <w:sz w:val="28"/>
          <w:szCs w:val="28"/>
        </w:rPr>
        <w:t>нии социальной защиты населения</w:t>
      </w:r>
      <w:r w:rsidRPr="00E757F8">
        <w:rPr>
          <w:rFonts w:ascii="Times New Roman" w:hAnsi="Times New Roman" w:cs="Times New Roman"/>
          <w:sz w:val="28"/>
          <w:szCs w:val="28"/>
        </w:rPr>
        <w:t>, уровень квалификации и профессионального мастерства; опыт работы в должности руководителя бюджетного учреждения, его заместителя, главного бухгалтера, включая время работы в должности руководителя, заместителя руководителя, главного бухгалтера в других сферах и отраслях экономики, и не может превышать  0,85 должностного оклада для руководител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757F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E757F8">
        <w:rPr>
          <w:rFonts w:ascii="Times New Roman" w:hAnsi="Times New Roman" w:cs="Times New Roman"/>
          <w:sz w:val="28"/>
          <w:szCs w:val="28"/>
        </w:rPr>
        <w:t xml:space="preserve"> заместител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757F8">
        <w:rPr>
          <w:rFonts w:ascii="Times New Roman" w:hAnsi="Times New Roman" w:cs="Times New Roman"/>
          <w:sz w:val="28"/>
          <w:szCs w:val="28"/>
        </w:rPr>
        <w:t>, главн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E757F8">
        <w:rPr>
          <w:rFonts w:ascii="Times New Roman" w:hAnsi="Times New Roman" w:cs="Times New Roman"/>
          <w:sz w:val="28"/>
          <w:szCs w:val="28"/>
        </w:rPr>
        <w:t xml:space="preserve"> бухгалтер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757F8">
        <w:rPr>
          <w:rFonts w:ascii="Times New Roman" w:hAnsi="Times New Roman" w:cs="Times New Roman"/>
          <w:sz w:val="28"/>
          <w:szCs w:val="28"/>
        </w:rPr>
        <w:t>.</w:t>
      </w:r>
    </w:p>
    <w:p w:rsidR="009F4939" w:rsidRPr="00E757F8" w:rsidRDefault="00050F72" w:rsidP="00050F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9F4939">
        <w:rPr>
          <w:rFonts w:ascii="Times New Roman" w:hAnsi="Times New Roman" w:cs="Times New Roman"/>
          <w:sz w:val="28"/>
          <w:szCs w:val="28"/>
        </w:rPr>
        <w:t>7.13</w:t>
      </w:r>
      <w:r w:rsidR="009F4939" w:rsidRPr="00E757F8">
        <w:rPr>
          <w:rFonts w:ascii="Times New Roman" w:hAnsi="Times New Roman" w:cs="Times New Roman"/>
          <w:sz w:val="28"/>
          <w:szCs w:val="28"/>
        </w:rPr>
        <w:t>. Руководител</w:t>
      </w:r>
      <w:r w:rsidR="009F4939">
        <w:rPr>
          <w:rFonts w:ascii="Times New Roman" w:hAnsi="Times New Roman" w:cs="Times New Roman"/>
          <w:sz w:val="28"/>
          <w:szCs w:val="28"/>
        </w:rPr>
        <w:t>ю</w:t>
      </w:r>
      <w:r w:rsidR="009F4939" w:rsidRPr="00E757F8">
        <w:rPr>
          <w:rFonts w:ascii="Times New Roman" w:hAnsi="Times New Roman" w:cs="Times New Roman"/>
          <w:sz w:val="28"/>
          <w:szCs w:val="28"/>
        </w:rPr>
        <w:t xml:space="preserve"> </w:t>
      </w:r>
      <w:r w:rsidR="009F493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9F4939" w:rsidRPr="00E757F8">
        <w:rPr>
          <w:rFonts w:ascii="Times New Roman" w:hAnsi="Times New Roman" w:cs="Times New Roman"/>
          <w:sz w:val="28"/>
          <w:szCs w:val="28"/>
        </w:rPr>
        <w:t xml:space="preserve">бюджетного  учреждения по итогам </w:t>
      </w:r>
      <w:r w:rsidR="009F4939" w:rsidRPr="00E52A89">
        <w:rPr>
          <w:rFonts w:ascii="Times New Roman" w:hAnsi="Times New Roman" w:cs="Times New Roman"/>
          <w:sz w:val="28"/>
          <w:szCs w:val="28"/>
        </w:rPr>
        <w:t>работы за квартал</w:t>
      </w:r>
      <w:r w:rsidR="009F4939" w:rsidRPr="00E757F8">
        <w:rPr>
          <w:rFonts w:ascii="Times New Roman" w:hAnsi="Times New Roman" w:cs="Times New Roman"/>
          <w:sz w:val="28"/>
          <w:szCs w:val="28"/>
        </w:rPr>
        <w:t xml:space="preserve"> текущего года по решению </w:t>
      </w:r>
      <w:r w:rsidR="009F4939">
        <w:rPr>
          <w:rFonts w:ascii="Times New Roman" w:hAnsi="Times New Roman" w:cs="Times New Roman"/>
          <w:sz w:val="28"/>
          <w:szCs w:val="28"/>
        </w:rPr>
        <w:t xml:space="preserve">руководителя управления </w:t>
      </w:r>
      <w:r w:rsidR="009F4939" w:rsidRPr="00E757F8">
        <w:rPr>
          <w:rFonts w:ascii="Times New Roman" w:hAnsi="Times New Roman" w:cs="Times New Roman"/>
          <w:sz w:val="28"/>
          <w:szCs w:val="28"/>
        </w:rPr>
        <w:t xml:space="preserve">социальной </w:t>
      </w:r>
      <w:r w:rsidR="009F4939">
        <w:rPr>
          <w:rFonts w:ascii="Times New Roman" w:hAnsi="Times New Roman" w:cs="Times New Roman"/>
          <w:sz w:val="28"/>
          <w:szCs w:val="28"/>
        </w:rPr>
        <w:t xml:space="preserve">защиты населения администрации Манского района, </w:t>
      </w:r>
      <w:r w:rsidR="009F4939" w:rsidRPr="00E757F8">
        <w:rPr>
          <w:rFonts w:ascii="Times New Roman" w:hAnsi="Times New Roman" w:cs="Times New Roman"/>
          <w:sz w:val="28"/>
          <w:szCs w:val="28"/>
        </w:rPr>
        <w:t>заместител</w:t>
      </w:r>
      <w:r w:rsidR="009F4939">
        <w:rPr>
          <w:rFonts w:ascii="Times New Roman" w:hAnsi="Times New Roman" w:cs="Times New Roman"/>
          <w:sz w:val="28"/>
          <w:szCs w:val="28"/>
        </w:rPr>
        <w:t>ю</w:t>
      </w:r>
      <w:r w:rsidR="009F4939" w:rsidRPr="00E757F8">
        <w:rPr>
          <w:rFonts w:ascii="Times New Roman" w:hAnsi="Times New Roman" w:cs="Times New Roman"/>
          <w:sz w:val="28"/>
          <w:szCs w:val="28"/>
        </w:rPr>
        <w:t xml:space="preserve"> руководителя и главн</w:t>
      </w:r>
      <w:r w:rsidR="009F4939">
        <w:rPr>
          <w:rFonts w:ascii="Times New Roman" w:hAnsi="Times New Roman" w:cs="Times New Roman"/>
          <w:sz w:val="28"/>
          <w:szCs w:val="28"/>
        </w:rPr>
        <w:t>о</w:t>
      </w:r>
      <w:r w:rsidR="009F4939" w:rsidRPr="00E757F8">
        <w:rPr>
          <w:rFonts w:ascii="Times New Roman" w:hAnsi="Times New Roman" w:cs="Times New Roman"/>
          <w:sz w:val="28"/>
          <w:szCs w:val="28"/>
        </w:rPr>
        <w:t>м</w:t>
      </w:r>
      <w:r w:rsidR="009F4939">
        <w:rPr>
          <w:rFonts w:ascii="Times New Roman" w:hAnsi="Times New Roman" w:cs="Times New Roman"/>
          <w:sz w:val="28"/>
          <w:szCs w:val="28"/>
        </w:rPr>
        <w:t>у</w:t>
      </w:r>
      <w:r w:rsidR="009F4939" w:rsidRPr="00E757F8">
        <w:rPr>
          <w:rFonts w:ascii="Times New Roman" w:hAnsi="Times New Roman" w:cs="Times New Roman"/>
          <w:sz w:val="28"/>
          <w:szCs w:val="28"/>
        </w:rPr>
        <w:t xml:space="preserve"> бухгалтер</w:t>
      </w:r>
      <w:r w:rsidR="009F4939">
        <w:rPr>
          <w:rFonts w:ascii="Times New Roman" w:hAnsi="Times New Roman" w:cs="Times New Roman"/>
          <w:sz w:val="28"/>
          <w:szCs w:val="28"/>
        </w:rPr>
        <w:t>у -</w:t>
      </w:r>
      <w:r w:rsidR="009F4939" w:rsidRPr="00E757F8">
        <w:rPr>
          <w:rFonts w:ascii="Times New Roman" w:hAnsi="Times New Roman" w:cs="Times New Roman"/>
          <w:sz w:val="28"/>
          <w:szCs w:val="28"/>
        </w:rPr>
        <w:t xml:space="preserve"> по решению руководителя </w:t>
      </w:r>
      <w:r w:rsidR="009F493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9F4939" w:rsidRPr="00E757F8">
        <w:rPr>
          <w:rFonts w:ascii="Times New Roman" w:hAnsi="Times New Roman" w:cs="Times New Roman"/>
          <w:sz w:val="28"/>
          <w:szCs w:val="28"/>
        </w:rPr>
        <w:t>бюджетного учреждения устанавливаются выплаты за интенсивность и высокие результаты работы в следующих размерах:</w:t>
      </w:r>
    </w:p>
    <w:p w:rsidR="009F4939" w:rsidRDefault="009F4939" w:rsidP="00AA6E08">
      <w:pPr>
        <w:rPr>
          <w:rFonts w:ascii="Times New Roman" w:hAnsi="Times New Roman" w:cs="Times New Roman"/>
          <w:sz w:val="28"/>
          <w:szCs w:val="28"/>
        </w:rPr>
      </w:pPr>
    </w:p>
    <w:p w:rsidR="00FA301E" w:rsidRPr="00E757F8" w:rsidRDefault="00FA30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81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762"/>
        <w:gridCol w:w="3608"/>
        <w:gridCol w:w="2211"/>
      </w:tblGrid>
      <w:tr w:rsidR="00FA301E" w:rsidRPr="00E757F8" w:rsidTr="00AB653E"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301E" w:rsidRPr="00E757F8" w:rsidRDefault="00FA3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7F8">
              <w:rPr>
                <w:rFonts w:ascii="Times New Roman" w:hAnsi="Times New Roman" w:cs="Times New Roman"/>
                <w:sz w:val="28"/>
                <w:szCs w:val="28"/>
              </w:rPr>
              <w:t>Показатели, характеризующие интенсивность и высокие результаты работы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301E" w:rsidRPr="00E757F8" w:rsidRDefault="00FA3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7F8">
              <w:rPr>
                <w:rFonts w:ascii="Times New Roman" w:hAnsi="Times New Roman" w:cs="Times New Roman"/>
                <w:sz w:val="28"/>
                <w:szCs w:val="28"/>
              </w:rPr>
              <w:t>Интерпретация критерия оценки показателя по итогам работы за отчетный период (квартал)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301E" w:rsidRPr="00E757F8" w:rsidRDefault="00FA301E" w:rsidP="00885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7F8">
              <w:rPr>
                <w:rFonts w:ascii="Times New Roman" w:hAnsi="Times New Roman" w:cs="Times New Roman"/>
                <w:sz w:val="28"/>
                <w:szCs w:val="28"/>
              </w:rPr>
              <w:t xml:space="preserve">Размер выплат к окладу (должностному окладу) </w:t>
            </w:r>
          </w:p>
        </w:tc>
      </w:tr>
      <w:tr w:rsidR="00FA301E" w:rsidRPr="00E757F8" w:rsidTr="00AB653E"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301E" w:rsidRPr="00E757F8" w:rsidRDefault="00FA3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57F8">
              <w:rPr>
                <w:rFonts w:ascii="Times New Roman" w:hAnsi="Times New Roman" w:cs="Times New Roman"/>
                <w:sz w:val="28"/>
                <w:szCs w:val="28"/>
              </w:rPr>
              <w:t>1. Кадровая обеспеченность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301E" w:rsidRPr="00E757F8" w:rsidRDefault="00FA301E" w:rsidP="0099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57F8">
              <w:rPr>
                <w:rFonts w:ascii="Times New Roman" w:hAnsi="Times New Roman" w:cs="Times New Roman"/>
                <w:sz w:val="28"/>
                <w:szCs w:val="28"/>
              </w:rPr>
              <w:t xml:space="preserve">укомплектованность работниками от </w:t>
            </w:r>
            <w:r w:rsidR="0099463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E757F8">
              <w:rPr>
                <w:rFonts w:ascii="Times New Roman" w:hAnsi="Times New Roman" w:cs="Times New Roman"/>
                <w:sz w:val="28"/>
                <w:szCs w:val="28"/>
              </w:rPr>
              <w:t>5% до 100%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301E" w:rsidRPr="00E757F8" w:rsidRDefault="00FA3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7F8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667CFD" w:rsidRPr="00E757F8" w:rsidTr="0004414E">
        <w:trPr>
          <w:trHeight w:val="1021"/>
        </w:trPr>
        <w:tc>
          <w:tcPr>
            <w:tcW w:w="3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7CFD" w:rsidRPr="00E757F8" w:rsidRDefault="00667CFD" w:rsidP="00667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Участие в грантовых конкурсах социальных проектов, конкурсах профессионального мастерства, творческих группах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7CFD" w:rsidRPr="00E757F8" w:rsidRDefault="00667CFD" w:rsidP="0099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Получение призовых мест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7CFD" w:rsidRPr="00E757F8" w:rsidRDefault="00667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667CFD" w:rsidRPr="00E757F8" w:rsidTr="0004414E">
        <w:trPr>
          <w:trHeight w:val="1020"/>
        </w:trPr>
        <w:tc>
          <w:tcPr>
            <w:tcW w:w="3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7CFD" w:rsidRDefault="00667CFD" w:rsidP="00667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7CFD" w:rsidRPr="00E757F8" w:rsidRDefault="00667CFD" w:rsidP="00667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Получение положительной оценки</w:t>
            </w:r>
          </w:p>
        </w:tc>
        <w:tc>
          <w:tcPr>
            <w:tcW w:w="2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7CFD" w:rsidRPr="00E757F8" w:rsidRDefault="00667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FA301E" w:rsidRPr="00E757F8" w:rsidTr="00AB653E"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301E" w:rsidRPr="00E757F8" w:rsidRDefault="00667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A301E" w:rsidRPr="00E757F8">
              <w:rPr>
                <w:rFonts w:ascii="Times New Roman" w:hAnsi="Times New Roman" w:cs="Times New Roman"/>
                <w:sz w:val="28"/>
                <w:szCs w:val="28"/>
              </w:rPr>
              <w:t>. Соблюдение финансовой дисциплины, качества и сроков в части представления информации по запросам учредителя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301E" w:rsidRPr="00E757F8" w:rsidRDefault="00FA3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57F8">
              <w:rPr>
                <w:rFonts w:ascii="Times New Roman" w:hAnsi="Times New Roman" w:cs="Times New Roman"/>
                <w:sz w:val="28"/>
                <w:szCs w:val="28"/>
              </w:rPr>
              <w:t>отсутствие замечаний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301E" w:rsidRPr="00E757F8" w:rsidRDefault="00FA3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7F8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FA301E" w:rsidRPr="00E757F8" w:rsidTr="00AB653E">
        <w:tc>
          <w:tcPr>
            <w:tcW w:w="3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301E" w:rsidRPr="00E757F8" w:rsidRDefault="00667CFD" w:rsidP="00667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A301E" w:rsidRPr="00E757F8">
              <w:rPr>
                <w:rFonts w:ascii="Times New Roman" w:hAnsi="Times New Roman" w:cs="Times New Roman"/>
                <w:sz w:val="28"/>
                <w:szCs w:val="28"/>
              </w:rPr>
              <w:t>. Присвоение почетного звания, награждение за долголетнюю плодотворную работу государственной правительственной наградой, почетной грамотой Законодательного Собрания края, Губернатора края, отраслевого органа исполнительной власти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края</w:t>
            </w:r>
            <w:r w:rsidR="00FA301E" w:rsidRPr="00E757F8">
              <w:rPr>
                <w:rFonts w:ascii="Times New Roman" w:hAnsi="Times New Roman" w:cs="Times New Roman"/>
                <w:sz w:val="28"/>
                <w:szCs w:val="28"/>
              </w:rPr>
              <w:t>, юбилейная дата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301E" w:rsidRPr="00E757F8" w:rsidRDefault="00FA3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57F8">
              <w:rPr>
                <w:rFonts w:ascii="Times New Roman" w:hAnsi="Times New Roman" w:cs="Times New Roman"/>
                <w:sz w:val="28"/>
                <w:szCs w:val="28"/>
              </w:rPr>
              <w:t>награждение государственной Правительственной наградой Российской Федерации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301E" w:rsidRPr="00E757F8" w:rsidRDefault="00FA3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7F8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FA301E" w:rsidRPr="00E757F8" w:rsidTr="00AB653E">
        <w:tc>
          <w:tcPr>
            <w:tcW w:w="3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301E" w:rsidRPr="00E757F8" w:rsidRDefault="00FA3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301E" w:rsidRPr="00E757F8" w:rsidRDefault="00FA3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57F8">
              <w:rPr>
                <w:rFonts w:ascii="Times New Roman" w:hAnsi="Times New Roman" w:cs="Times New Roman"/>
                <w:sz w:val="28"/>
                <w:szCs w:val="28"/>
              </w:rPr>
              <w:t>награждение Почетной грамотой Губернатора Красноярского края, Законодательного Собрания Красноярского края, отраслевого органа исполнительной власти края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301E" w:rsidRPr="00E757F8" w:rsidRDefault="00FA3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7F8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</w:tr>
      <w:tr w:rsidR="00FA301E" w:rsidRPr="00E757F8" w:rsidTr="00AB653E">
        <w:tc>
          <w:tcPr>
            <w:tcW w:w="3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301E" w:rsidRPr="00E757F8" w:rsidRDefault="00FA3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301E" w:rsidRPr="00E757F8" w:rsidRDefault="00FA3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57F8">
              <w:rPr>
                <w:rFonts w:ascii="Times New Roman" w:hAnsi="Times New Roman" w:cs="Times New Roman"/>
                <w:sz w:val="28"/>
                <w:szCs w:val="28"/>
              </w:rPr>
              <w:t>юбилейная дата (50, 55, 60, 65, 70 лет)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301E" w:rsidRPr="00E757F8" w:rsidRDefault="00FA3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7F8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</w:tbl>
    <w:p w:rsidR="003B1071" w:rsidRPr="00E757F8" w:rsidRDefault="003B1071" w:rsidP="003B10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4525" w:rsidRDefault="00EF4525" w:rsidP="003B10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301E" w:rsidRPr="00E757F8" w:rsidRDefault="00050F72" w:rsidP="003B10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F4939">
        <w:rPr>
          <w:rFonts w:ascii="Times New Roman" w:hAnsi="Times New Roman" w:cs="Times New Roman"/>
          <w:sz w:val="28"/>
          <w:szCs w:val="28"/>
        </w:rPr>
        <w:t>7.14</w:t>
      </w:r>
      <w:r w:rsidR="004D204B">
        <w:rPr>
          <w:rFonts w:ascii="Times New Roman" w:hAnsi="Times New Roman" w:cs="Times New Roman"/>
          <w:sz w:val="28"/>
          <w:szCs w:val="28"/>
        </w:rPr>
        <w:t>.</w:t>
      </w:r>
      <w:r w:rsidR="00FA301E" w:rsidRPr="00E757F8">
        <w:rPr>
          <w:rFonts w:ascii="Times New Roman" w:hAnsi="Times New Roman" w:cs="Times New Roman"/>
          <w:sz w:val="28"/>
          <w:szCs w:val="28"/>
        </w:rPr>
        <w:t xml:space="preserve"> Ру</w:t>
      </w:r>
      <w:r w:rsidR="001B4799" w:rsidRPr="00E757F8">
        <w:rPr>
          <w:rFonts w:ascii="Times New Roman" w:hAnsi="Times New Roman" w:cs="Times New Roman"/>
          <w:sz w:val="28"/>
          <w:szCs w:val="28"/>
        </w:rPr>
        <w:t>ководител</w:t>
      </w:r>
      <w:r w:rsidR="004D204B">
        <w:rPr>
          <w:rFonts w:ascii="Times New Roman" w:hAnsi="Times New Roman" w:cs="Times New Roman"/>
          <w:sz w:val="28"/>
          <w:szCs w:val="28"/>
        </w:rPr>
        <w:t>ю</w:t>
      </w:r>
      <w:r w:rsidR="001B4799" w:rsidRPr="00E757F8">
        <w:rPr>
          <w:rFonts w:ascii="Times New Roman" w:hAnsi="Times New Roman" w:cs="Times New Roman"/>
          <w:sz w:val="28"/>
          <w:szCs w:val="28"/>
        </w:rPr>
        <w:t xml:space="preserve"> </w:t>
      </w:r>
      <w:r w:rsidR="004D204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1B4799" w:rsidRPr="00E757F8">
        <w:rPr>
          <w:rFonts w:ascii="Times New Roman" w:hAnsi="Times New Roman" w:cs="Times New Roman"/>
          <w:sz w:val="28"/>
          <w:szCs w:val="28"/>
        </w:rPr>
        <w:t>бюджетного учреждения</w:t>
      </w:r>
      <w:r w:rsidR="00FA301E" w:rsidRPr="00E757F8">
        <w:rPr>
          <w:rFonts w:ascii="Times New Roman" w:hAnsi="Times New Roman" w:cs="Times New Roman"/>
          <w:sz w:val="28"/>
          <w:szCs w:val="28"/>
        </w:rPr>
        <w:t xml:space="preserve"> по решению</w:t>
      </w:r>
      <w:r w:rsidR="004D204B">
        <w:rPr>
          <w:rFonts w:ascii="Times New Roman" w:hAnsi="Times New Roman" w:cs="Times New Roman"/>
          <w:sz w:val="28"/>
          <w:szCs w:val="28"/>
        </w:rPr>
        <w:t xml:space="preserve"> руководителя управления социальной защиты населения администрации Ман</w:t>
      </w:r>
      <w:r w:rsidR="00B61B37">
        <w:rPr>
          <w:rFonts w:ascii="Times New Roman" w:hAnsi="Times New Roman" w:cs="Times New Roman"/>
          <w:sz w:val="28"/>
          <w:szCs w:val="28"/>
        </w:rPr>
        <w:t>с</w:t>
      </w:r>
      <w:r w:rsidR="004D204B">
        <w:rPr>
          <w:rFonts w:ascii="Times New Roman" w:hAnsi="Times New Roman" w:cs="Times New Roman"/>
          <w:sz w:val="28"/>
          <w:szCs w:val="28"/>
        </w:rPr>
        <w:t>кого района</w:t>
      </w:r>
      <w:r w:rsidR="00FA301E" w:rsidRPr="00E757F8">
        <w:rPr>
          <w:rFonts w:ascii="Times New Roman" w:hAnsi="Times New Roman" w:cs="Times New Roman"/>
          <w:sz w:val="28"/>
          <w:szCs w:val="28"/>
        </w:rPr>
        <w:t>, а заместител</w:t>
      </w:r>
      <w:r w:rsidR="004D204B">
        <w:rPr>
          <w:rFonts w:ascii="Times New Roman" w:hAnsi="Times New Roman" w:cs="Times New Roman"/>
          <w:sz w:val="28"/>
          <w:szCs w:val="28"/>
        </w:rPr>
        <w:t>ю</w:t>
      </w:r>
      <w:r w:rsidR="00FA301E" w:rsidRPr="00E757F8">
        <w:rPr>
          <w:rFonts w:ascii="Times New Roman" w:hAnsi="Times New Roman" w:cs="Times New Roman"/>
          <w:sz w:val="28"/>
          <w:szCs w:val="28"/>
        </w:rPr>
        <w:t xml:space="preserve"> руководителя и главн</w:t>
      </w:r>
      <w:r w:rsidR="004D204B">
        <w:rPr>
          <w:rFonts w:ascii="Times New Roman" w:hAnsi="Times New Roman" w:cs="Times New Roman"/>
          <w:sz w:val="28"/>
          <w:szCs w:val="28"/>
        </w:rPr>
        <w:t>о</w:t>
      </w:r>
      <w:r w:rsidR="00FA301E" w:rsidRPr="00E757F8">
        <w:rPr>
          <w:rFonts w:ascii="Times New Roman" w:hAnsi="Times New Roman" w:cs="Times New Roman"/>
          <w:sz w:val="28"/>
          <w:szCs w:val="28"/>
        </w:rPr>
        <w:t>м</w:t>
      </w:r>
      <w:r w:rsidR="004D204B">
        <w:rPr>
          <w:rFonts w:ascii="Times New Roman" w:hAnsi="Times New Roman" w:cs="Times New Roman"/>
          <w:sz w:val="28"/>
          <w:szCs w:val="28"/>
        </w:rPr>
        <w:t>у</w:t>
      </w:r>
      <w:r w:rsidR="00FA301E" w:rsidRPr="00E757F8">
        <w:rPr>
          <w:rFonts w:ascii="Times New Roman" w:hAnsi="Times New Roman" w:cs="Times New Roman"/>
          <w:sz w:val="28"/>
          <w:szCs w:val="28"/>
        </w:rPr>
        <w:t xml:space="preserve"> бухгалтер</w:t>
      </w:r>
      <w:r w:rsidR="004D204B">
        <w:rPr>
          <w:rFonts w:ascii="Times New Roman" w:hAnsi="Times New Roman" w:cs="Times New Roman"/>
          <w:sz w:val="28"/>
          <w:szCs w:val="28"/>
        </w:rPr>
        <w:t>у</w:t>
      </w:r>
      <w:r w:rsidR="00FA301E" w:rsidRPr="00E757F8">
        <w:rPr>
          <w:rFonts w:ascii="Times New Roman" w:hAnsi="Times New Roman" w:cs="Times New Roman"/>
          <w:sz w:val="28"/>
          <w:szCs w:val="28"/>
        </w:rPr>
        <w:t xml:space="preserve"> по </w:t>
      </w:r>
      <w:r w:rsidR="001B4799" w:rsidRPr="00E757F8">
        <w:rPr>
          <w:rFonts w:ascii="Times New Roman" w:hAnsi="Times New Roman" w:cs="Times New Roman"/>
          <w:sz w:val="28"/>
          <w:szCs w:val="28"/>
        </w:rPr>
        <w:t xml:space="preserve">решению руководителя </w:t>
      </w:r>
      <w:r w:rsidR="004D204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1B4799" w:rsidRPr="00E757F8">
        <w:rPr>
          <w:rFonts w:ascii="Times New Roman" w:hAnsi="Times New Roman" w:cs="Times New Roman"/>
          <w:sz w:val="28"/>
          <w:szCs w:val="28"/>
        </w:rPr>
        <w:t xml:space="preserve">бюджетного </w:t>
      </w:r>
      <w:r w:rsidR="00FA301E" w:rsidRPr="00E757F8">
        <w:rPr>
          <w:rFonts w:ascii="Times New Roman" w:hAnsi="Times New Roman" w:cs="Times New Roman"/>
          <w:sz w:val="28"/>
          <w:szCs w:val="28"/>
        </w:rPr>
        <w:t xml:space="preserve">учреждения могут устанавливаться выплаты стимулирующего </w:t>
      </w:r>
      <w:r w:rsidR="00FA301E" w:rsidRPr="00E52A89">
        <w:rPr>
          <w:rFonts w:ascii="Times New Roman" w:hAnsi="Times New Roman" w:cs="Times New Roman"/>
          <w:sz w:val="28"/>
          <w:szCs w:val="28"/>
        </w:rPr>
        <w:t xml:space="preserve">характера по </w:t>
      </w:r>
      <w:r w:rsidR="00FA301E" w:rsidRPr="00E52A89">
        <w:rPr>
          <w:rFonts w:ascii="Times New Roman" w:hAnsi="Times New Roman" w:cs="Times New Roman"/>
          <w:sz w:val="28"/>
          <w:szCs w:val="28"/>
        </w:rPr>
        <w:lastRenderedPageBreak/>
        <w:t>итогам работы за год</w:t>
      </w:r>
      <w:r w:rsidR="00FA301E" w:rsidRPr="00E757F8">
        <w:rPr>
          <w:rFonts w:ascii="Times New Roman" w:hAnsi="Times New Roman" w:cs="Times New Roman"/>
          <w:sz w:val="28"/>
          <w:szCs w:val="28"/>
        </w:rPr>
        <w:t xml:space="preserve"> при выполнении учреждением государственного задания в следующих размерах:</w:t>
      </w:r>
    </w:p>
    <w:p w:rsidR="00FA301E" w:rsidRPr="00E757F8" w:rsidRDefault="00FA30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061"/>
        <w:gridCol w:w="4422"/>
        <w:gridCol w:w="2299"/>
      </w:tblGrid>
      <w:tr w:rsidR="00FA301E" w:rsidRPr="00E757F8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301E" w:rsidRPr="00E757F8" w:rsidRDefault="00FA3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7F8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301E" w:rsidRPr="00E757F8" w:rsidRDefault="00FA3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7F8">
              <w:rPr>
                <w:rFonts w:ascii="Times New Roman" w:hAnsi="Times New Roman" w:cs="Times New Roman"/>
                <w:sz w:val="28"/>
                <w:szCs w:val="28"/>
              </w:rPr>
              <w:t>Интерпретация критерия оценки показателя по итогам года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301E" w:rsidRPr="00E757F8" w:rsidRDefault="00FA301E" w:rsidP="00EF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7F8">
              <w:rPr>
                <w:rFonts w:ascii="Times New Roman" w:hAnsi="Times New Roman" w:cs="Times New Roman"/>
                <w:sz w:val="28"/>
                <w:szCs w:val="28"/>
              </w:rPr>
              <w:t xml:space="preserve">Размер выплат к окладу (должностному окладу), </w:t>
            </w:r>
          </w:p>
        </w:tc>
      </w:tr>
      <w:tr w:rsidR="00FA301E" w:rsidRPr="00E757F8"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301E" w:rsidRPr="00E757F8" w:rsidRDefault="00FA301E" w:rsidP="00EF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57F8">
              <w:rPr>
                <w:rFonts w:ascii="Times New Roman" w:hAnsi="Times New Roman" w:cs="Times New Roman"/>
                <w:sz w:val="28"/>
                <w:szCs w:val="28"/>
              </w:rPr>
              <w:t xml:space="preserve">1. Выполнение </w:t>
            </w:r>
            <w:r w:rsidR="00EF4525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Pr="00E757F8">
              <w:rPr>
                <w:rFonts w:ascii="Times New Roman" w:hAnsi="Times New Roman" w:cs="Times New Roman"/>
                <w:sz w:val="28"/>
                <w:szCs w:val="28"/>
              </w:rPr>
              <w:t xml:space="preserve"> задания 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301E" w:rsidRDefault="004D204B" w:rsidP="004D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</w:t>
            </w:r>
            <w:r w:rsidR="00FA301E" w:rsidRPr="00E757F8">
              <w:rPr>
                <w:rFonts w:ascii="Times New Roman" w:hAnsi="Times New Roman" w:cs="Times New Roman"/>
                <w:sz w:val="28"/>
                <w:szCs w:val="28"/>
              </w:rPr>
              <w:t xml:space="preserve"> задание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муниципальной услуге</w:t>
            </w:r>
            <w:r w:rsidR="00FA301E" w:rsidRPr="00E757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  <w:r w:rsidR="00FA301E" w:rsidRPr="00E757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D204B" w:rsidRPr="00E757F8" w:rsidRDefault="004D204B" w:rsidP="004D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301E" w:rsidRPr="00E757F8" w:rsidRDefault="00FA3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7F8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FA301E" w:rsidRPr="00E757F8"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301E" w:rsidRPr="00E757F8" w:rsidRDefault="00FA3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301E" w:rsidRPr="00E757F8" w:rsidRDefault="004D204B" w:rsidP="004D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</w:t>
            </w:r>
            <w:r w:rsidR="00FA301E" w:rsidRPr="00E757F8">
              <w:rPr>
                <w:rFonts w:ascii="Times New Roman" w:hAnsi="Times New Roman" w:cs="Times New Roman"/>
                <w:sz w:val="28"/>
                <w:szCs w:val="28"/>
              </w:rPr>
              <w:t xml:space="preserve">е задание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="00FA301E" w:rsidRPr="00E757F8">
              <w:rPr>
                <w:rFonts w:ascii="Times New Roman" w:hAnsi="Times New Roman" w:cs="Times New Roman"/>
                <w:sz w:val="28"/>
                <w:szCs w:val="28"/>
              </w:rPr>
              <w:t xml:space="preserve"> услуге в целом выполнено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(от 90 до 100%)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301E" w:rsidRPr="00E757F8" w:rsidRDefault="00FA3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7F8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FA301E" w:rsidRPr="00E757F8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301E" w:rsidRPr="00E757F8" w:rsidRDefault="00FA3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57F8">
              <w:rPr>
                <w:rFonts w:ascii="Times New Roman" w:hAnsi="Times New Roman" w:cs="Times New Roman"/>
                <w:sz w:val="28"/>
                <w:szCs w:val="28"/>
              </w:rPr>
              <w:t>2. Повышение кадрового потенциала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301E" w:rsidRPr="00E757F8" w:rsidRDefault="00FA3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57F8">
              <w:rPr>
                <w:rFonts w:ascii="Times New Roman" w:hAnsi="Times New Roman" w:cs="Times New Roman"/>
                <w:sz w:val="28"/>
                <w:szCs w:val="28"/>
              </w:rPr>
              <w:t>наличие документов, подтверждающих повышение квалификации, от 10 и более процентов работников от общего числа работников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301E" w:rsidRPr="00E757F8" w:rsidRDefault="00FA3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7F8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FA301E" w:rsidRPr="00E757F8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301E" w:rsidRPr="00E757F8" w:rsidRDefault="00FA3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57F8">
              <w:rPr>
                <w:rFonts w:ascii="Times New Roman" w:hAnsi="Times New Roman" w:cs="Times New Roman"/>
                <w:sz w:val="28"/>
                <w:szCs w:val="28"/>
              </w:rPr>
              <w:t>3. Повышение статуса учреждения, использование новых эффективных и инновационных технологий в процессе социального обслуживания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301E" w:rsidRPr="00E757F8" w:rsidRDefault="00FA3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57F8">
              <w:rPr>
                <w:rFonts w:ascii="Times New Roman" w:hAnsi="Times New Roman" w:cs="Times New Roman"/>
                <w:sz w:val="28"/>
                <w:szCs w:val="28"/>
              </w:rPr>
              <w:t>проведение на высоком уровне мероприятий, направленных на повышение статуса учреждения, использование новых эффективных (инновационных) технологий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301E" w:rsidRPr="00E757F8" w:rsidRDefault="00FA3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7F8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</w:tbl>
    <w:p w:rsidR="00FA301E" w:rsidRPr="00E757F8" w:rsidRDefault="00FA30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301E" w:rsidRPr="00E757F8" w:rsidRDefault="001B4799" w:rsidP="001B4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7F8">
        <w:rPr>
          <w:rFonts w:ascii="Times New Roman" w:hAnsi="Times New Roman" w:cs="Times New Roman"/>
          <w:sz w:val="28"/>
          <w:szCs w:val="28"/>
        </w:rPr>
        <w:t xml:space="preserve">        </w:t>
      </w:r>
      <w:r w:rsidR="00FA301E" w:rsidRPr="00E757F8">
        <w:rPr>
          <w:rFonts w:ascii="Times New Roman" w:hAnsi="Times New Roman" w:cs="Times New Roman"/>
          <w:sz w:val="28"/>
          <w:szCs w:val="28"/>
        </w:rPr>
        <w:t xml:space="preserve">При определении размера стимулирующих выплат по итогам работы за год учитывается время (не менее 6 месяцев), фактически отработанное в течение года, а также личный вклад, внесенный в результаты деятельности </w:t>
      </w:r>
      <w:r w:rsidR="004D204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FA301E" w:rsidRPr="00E757F8">
        <w:rPr>
          <w:rFonts w:ascii="Times New Roman" w:hAnsi="Times New Roman" w:cs="Times New Roman"/>
          <w:sz w:val="28"/>
          <w:szCs w:val="28"/>
        </w:rPr>
        <w:t xml:space="preserve">бюджетного </w:t>
      </w:r>
      <w:r w:rsidRPr="00E757F8">
        <w:rPr>
          <w:rFonts w:ascii="Times New Roman" w:hAnsi="Times New Roman" w:cs="Times New Roman"/>
          <w:sz w:val="28"/>
          <w:szCs w:val="28"/>
        </w:rPr>
        <w:t>учреждения</w:t>
      </w:r>
      <w:r w:rsidR="00FA301E" w:rsidRPr="00E757F8">
        <w:rPr>
          <w:rFonts w:ascii="Times New Roman" w:hAnsi="Times New Roman" w:cs="Times New Roman"/>
          <w:sz w:val="28"/>
          <w:szCs w:val="28"/>
        </w:rPr>
        <w:t>.</w:t>
      </w:r>
    </w:p>
    <w:p w:rsidR="00FA301E" w:rsidRPr="00E757F8" w:rsidRDefault="004D20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A301E" w:rsidRPr="00E757F8">
        <w:rPr>
          <w:rFonts w:ascii="Times New Roman" w:hAnsi="Times New Roman" w:cs="Times New Roman"/>
          <w:sz w:val="28"/>
          <w:szCs w:val="28"/>
        </w:rPr>
        <w:t>.1</w:t>
      </w:r>
      <w:r w:rsidR="009F4939">
        <w:rPr>
          <w:rFonts w:ascii="Times New Roman" w:hAnsi="Times New Roman" w:cs="Times New Roman"/>
          <w:sz w:val="28"/>
          <w:szCs w:val="28"/>
        </w:rPr>
        <w:t>5</w:t>
      </w:r>
      <w:r w:rsidR="00FA301E" w:rsidRPr="00E757F8">
        <w:rPr>
          <w:rFonts w:ascii="Times New Roman" w:hAnsi="Times New Roman" w:cs="Times New Roman"/>
          <w:sz w:val="28"/>
          <w:szCs w:val="28"/>
        </w:rPr>
        <w:t>. Бюджетные ассигнования на осуществление стимулирующих выплат руководител</w:t>
      </w:r>
      <w:r>
        <w:rPr>
          <w:rFonts w:ascii="Times New Roman" w:hAnsi="Times New Roman" w:cs="Times New Roman"/>
          <w:sz w:val="28"/>
          <w:szCs w:val="28"/>
        </w:rPr>
        <w:t>ю муниципального</w:t>
      </w:r>
      <w:r w:rsidR="00FA301E" w:rsidRPr="00E757F8">
        <w:rPr>
          <w:rFonts w:ascii="Times New Roman" w:hAnsi="Times New Roman" w:cs="Times New Roman"/>
          <w:sz w:val="28"/>
          <w:szCs w:val="28"/>
        </w:rPr>
        <w:t xml:space="preserve"> бюджетн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FA301E" w:rsidRPr="00E757F8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FA301E" w:rsidRPr="00E757F8">
        <w:rPr>
          <w:rFonts w:ascii="Times New Roman" w:hAnsi="Times New Roman" w:cs="Times New Roman"/>
          <w:sz w:val="28"/>
          <w:szCs w:val="28"/>
        </w:rPr>
        <w:t xml:space="preserve"> определяются в кратном отношении к размер</w:t>
      </w:r>
      <w:r>
        <w:rPr>
          <w:rFonts w:ascii="Times New Roman" w:hAnsi="Times New Roman" w:cs="Times New Roman"/>
          <w:sz w:val="28"/>
          <w:szCs w:val="28"/>
        </w:rPr>
        <w:t>у</w:t>
      </w:r>
      <w:r w:rsidR="00FA301E" w:rsidRPr="00E757F8">
        <w:rPr>
          <w:rFonts w:ascii="Times New Roman" w:hAnsi="Times New Roman" w:cs="Times New Roman"/>
          <w:sz w:val="28"/>
          <w:szCs w:val="28"/>
        </w:rPr>
        <w:t xml:space="preserve"> должностн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FA301E" w:rsidRPr="00E757F8">
        <w:rPr>
          <w:rFonts w:ascii="Times New Roman" w:hAnsi="Times New Roman" w:cs="Times New Roman"/>
          <w:sz w:val="28"/>
          <w:szCs w:val="28"/>
        </w:rPr>
        <w:t xml:space="preserve"> оклад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A301E" w:rsidRPr="00E757F8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FA301E" w:rsidRPr="00E757F8">
        <w:rPr>
          <w:rFonts w:ascii="Times New Roman" w:hAnsi="Times New Roman" w:cs="Times New Roman"/>
          <w:sz w:val="28"/>
          <w:szCs w:val="28"/>
        </w:rPr>
        <w:t>.</w:t>
      </w:r>
    </w:p>
    <w:p w:rsidR="00EF4525" w:rsidRDefault="00EF45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61D8" w:rsidRDefault="007861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A301E" w:rsidRPr="00E757F8" w:rsidRDefault="00FA30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57F8">
        <w:rPr>
          <w:rFonts w:ascii="Times New Roman" w:hAnsi="Times New Roman" w:cs="Times New Roman"/>
          <w:sz w:val="28"/>
          <w:szCs w:val="28"/>
        </w:rPr>
        <w:t>Предельное количество должностных окладов руков</w:t>
      </w:r>
      <w:r w:rsidR="001B4799" w:rsidRPr="00E757F8">
        <w:rPr>
          <w:rFonts w:ascii="Times New Roman" w:hAnsi="Times New Roman" w:cs="Times New Roman"/>
          <w:sz w:val="28"/>
          <w:szCs w:val="28"/>
        </w:rPr>
        <w:t>одител</w:t>
      </w:r>
      <w:r w:rsidR="004D204B">
        <w:rPr>
          <w:rFonts w:ascii="Times New Roman" w:hAnsi="Times New Roman" w:cs="Times New Roman"/>
          <w:sz w:val="28"/>
          <w:szCs w:val="28"/>
        </w:rPr>
        <w:t>я муниципального</w:t>
      </w:r>
      <w:r w:rsidR="001B4799" w:rsidRPr="00E757F8">
        <w:rPr>
          <w:rFonts w:ascii="Times New Roman" w:hAnsi="Times New Roman" w:cs="Times New Roman"/>
          <w:sz w:val="28"/>
          <w:szCs w:val="28"/>
        </w:rPr>
        <w:t xml:space="preserve"> бюджетн</w:t>
      </w:r>
      <w:r w:rsidR="004D204B">
        <w:rPr>
          <w:rFonts w:ascii="Times New Roman" w:hAnsi="Times New Roman" w:cs="Times New Roman"/>
          <w:sz w:val="28"/>
          <w:szCs w:val="28"/>
        </w:rPr>
        <w:t>ого</w:t>
      </w:r>
      <w:r w:rsidR="001B4799" w:rsidRPr="00E757F8">
        <w:rPr>
          <w:rFonts w:ascii="Times New Roman" w:hAnsi="Times New Roman" w:cs="Times New Roman"/>
          <w:sz w:val="28"/>
          <w:szCs w:val="28"/>
        </w:rPr>
        <w:t xml:space="preserve"> </w:t>
      </w:r>
      <w:r w:rsidRPr="00E757F8">
        <w:rPr>
          <w:rFonts w:ascii="Times New Roman" w:hAnsi="Times New Roman" w:cs="Times New Roman"/>
          <w:sz w:val="28"/>
          <w:szCs w:val="28"/>
        </w:rPr>
        <w:t>учреждени</w:t>
      </w:r>
      <w:r w:rsidR="004D204B">
        <w:rPr>
          <w:rFonts w:ascii="Times New Roman" w:hAnsi="Times New Roman" w:cs="Times New Roman"/>
          <w:sz w:val="28"/>
          <w:szCs w:val="28"/>
        </w:rPr>
        <w:t>я</w:t>
      </w:r>
      <w:r w:rsidRPr="00E757F8">
        <w:rPr>
          <w:rFonts w:ascii="Times New Roman" w:hAnsi="Times New Roman" w:cs="Times New Roman"/>
          <w:sz w:val="28"/>
          <w:szCs w:val="28"/>
        </w:rPr>
        <w:t>, учитываемых при определении объема средств на выплаты стимулирующего х</w:t>
      </w:r>
      <w:r w:rsidR="001B4799" w:rsidRPr="00E757F8">
        <w:rPr>
          <w:rFonts w:ascii="Times New Roman" w:hAnsi="Times New Roman" w:cs="Times New Roman"/>
          <w:sz w:val="28"/>
          <w:szCs w:val="28"/>
        </w:rPr>
        <w:t>арактера руководител</w:t>
      </w:r>
      <w:r w:rsidR="00F907DA">
        <w:rPr>
          <w:rFonts w:ascii="Times New Roman" w:hAnsi="Times New Roman" w:cs="Times New Roman"/>
          <w:sz w:val="28"/>
          <w:szCs w:val="28"/>
        </w:rPr>
        <w:t>ю муниципального</w:t>
      </w:r>
      <w:r w:rsidR="001B4799" w:rsidRPr="00E757F8">
        <w:rPr>
          <w:rFonts w:ascii="Times New Roman" w:hAnsi="Times New Roman" w:cs="Times New Roman"/>
          <w:sz w:val="28"/>
          <w:szCs w:val="28"/>
        </w:rPr>
        <w:t xml:space="preserve"> бюджетного</w:t>
      </w:r>
      <w:r w:rsidRPr="00E757F8">
        <w:rPr>
          <w:rFonts w:ascii="Times New Roman" w:hAnsi="Times New Roman" w:cs="Times New Roman"/>
          <w:sz w:val="28"/>
          <w:szCs w:val="28"/>
        </w:rPr>
        <w:t xml:space="preserve"> </w:t>
      </w:r>
      <w:r w:rsidR="001B4799" w:rsidRPr="00E757F8">
        <w:rPr>
          <w:rFonts w:ascii="Times New Roman" w:hAnsi="Times New Roman" w:cs="Times New Roman"/>
          <w:sz w:val="28"/>
          <w:szCs w:val="28"/>
        </w:rPr>
        <w:t>учреждения</w:t>
      </w:r>
      <w:r w:rsidRPr="00E757F8">
        <w:rPr>
          <w:rFonts w:ascii="Times New Roman" w:hAnsi="Times New Roman" w:cs="Times New Roman"/>
          <w:sz w:val="28"/>
          <w:szCs w:val="28"/>
        </w:rPr>
        <w:t>, определяется настоящим Положением и дифференцируется по типам бюджетных учреждений:</w:t>
      </w:r>
    </w:p>
    <w:p w:rsidR="00FA301E" w:rsidRDefault="00FA30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F4525" w:rsidRPr="00E757F8" w:rsidRDefault="00EF45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82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917"/>
        <w:gridCol w:w="2665"/>
      </w:tblGrid>
      <w:tr w:rsidR="00FA301E" w:rsidRPr="00E757F8" w:rsidTr="001B4799">
        <w:trPr>
          <w:trHeight w:val="50"/>
        </w:trPr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301E" w:rsidRPr="00E757F8" w:rsidRDefault="00FA3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7F8">
              <w:rPr>
                <w:rFonts w:ascii="Times New Roman" w:hAnsi="Times New Roman" w:cs="Times New Roman"/>
                <w:sz w:val="28"/>
                <w:szCs w:val="28"/>
              </w:rPr>
              <w:t>Типы бюджетных и казенных учреждений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301E" w:rsidRPr="00E757F8" w:rsidRDefault="00FA301E" w:rsidP="00AB6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7F8">
              <w:rPr>
                <w:rFonts w:ascii="Times New Roman" w:hAnsi="Times New Roman" w:cs="Times New Roman"/>
                <w:sz w:val="28"/>
                <w:szCs w:val="28"/>
              </w:rPr>
              <w:t xml:space="preserve">Предельное количество должностных окладов руководителя бюджетного учреждения, </w:t>
            </w:r>
            <w:r w:rsidR="00AB653E">
              <w:rPr>
                <w:rFonts w:ascii="Times New Roman" w:hAnsi="Times New Roman" w:cs="Times New Roman"/>
                <w:sz w:val="28"/>
                <w:szCs w:val="28"/>
              </w:rPr>
              <w:t>(*)</w:t>
            </w:r>
          </w:p>
        </w:tc>
      </w:tr>
      <w:tr w:rsidR="00FA301E" w:rsidRPr="00E757F8" w:rsidTr="001B4799">
        <w:trPr>
          <w:trHeight w:val="50"/>
        </w:trPr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301E" w:rsidRPr="00E757F8" w:rsidRDefault="00FA301E" w:rsidP="00DE5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57F8">
              <w:rPr>
                <w:rFonts w:ascii="Times New Roman" w:hAnsi="Times New Roman" w:cs="Times New Roman"/>
                <w:sz w:val="28"/>
                <w:szCs w:val="28"/>
              </w:rPr>
              <w:t xml:space="preserve"> Комплексные центры социального обслуживания населения 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301E" w:rsidRPr="00E757F8" w:rsidRDefault="00FA301E" w:rsidP="00AB6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57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54E4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E757F8">
              <w:rPr>
                <w:rFonts w:ascii="Times New Roman" w:hAnsi="Times New Roman" w:cs="Times New Roman"/>
                <w:sz w:val="28"/>
                <w:szCs w:val="28"/>
              </w:rPr>
              <w:t xml:space="preserve">38 </w:t>
            </w:r>
          </w:p>
        </w:tc>
      </w:tr>
    </w:tbl>
    <w:p w:rsidR="001B4799" w:rsidRDefault="00AB653E" w:rsidP="00DE54E4">
      <w:pPr>
        <w:tabs>
          <w:tab w:val="left" w:pos="607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(*) – без учета районного коэффициента, процентной надбавки к заработной плате за стаж работы в районах Крайнего Севера и приравненных к ним местностях </w:t>
      </w:r>
      <w:r w:rsidR="00DE54E4">
        <w:rPr>
          <w:rFonts w:ascii="Times New Roman" w:hAnsi="Times New Roman" w:cs="Times New Roman"/>
          <w:sz w:val="28"/>
          <w:szCs w:val="28"/>
        </w:rPr>
        <w:t>или надбавки за работу в местностях с особыми климатическими условиями.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301E" w:rsidRPr="00E757F8" w:rsidRDefault="00F907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742"/>
      <w:bookmarkEnd w:id="9"/>
      <w:r>
        <w:rPr>
          <w:rFonts w:ascii="Times New Roman" w:hAnsi="Times New Roman" w:cs="Times New Roman"/>
          <w:sz w:val="28"/>
          <w:szCs w:val="28"/>
        </w:rPr>
        <w:t xml:space="preserve">      7</w:t>
      </w:r>
      <w:r w:rsidR="00FA301E" w:rsidRPr="00E757F8">
        <w:rPr>
          <w:rFonts w:ascii="Times New Roman" w:hAnsi="Times New Roman" w:cs="Times New Roman"/>
          <w:sz w:val="28"/>
          <w:szCs w:val="28"/>
        </w:rPr>
        <w:t>.1</w:t>
      </w:r>
      <w:r w:rsidR="009F4939">
        <w:rPr>
          <w:rFonts w:ascii="Times New Roman" w:hAnsi="Times New Roman" w:cs="Times New Roman"/>
          <w:sz w:val="28"/>
          <w:szCs w:val="28"/>
        </w:rPr>
        <w:t>6</w:t>
      </w:r>
      <w:r w:rsidR="00FA301E" w:rsidRPr="00E757F8">
        <w:rPr>
          <w:rFonts w:ascii="Times New Roman" w:hAnsi="Times New Roman" w:cs="Times New Roman"/>
          <w:sz w:val="28"/>
          <w:szCs w:val="28"/>
        </w:rPr>
        <w:t>. Объем денежных средств, который не был направлен на осуществление выплат стимулирующего х</w:t>
      </w:r>
      <w:r w:rsidR="001B4799" w:rsidRPr="00E757F8">
        <w:rPr>
          <w:rFonts w:ascii="Times New Roman" w:hAnsi="Times New Roman" w:cs="Times New Roman"/>
          <w:sz w:val="28"/>
          <w:szCs w:val="28"/>
        </w:rPr>
        <w:t>арактера руководител</w:t>
      </w:r>
      <w:r>
        <w:rPr>
          <w:rFonts w:ascii="Times New Roman" w:hAnsi="Times New Roman" w:cs="Times New Roman"/>
          <w:sz w:val="28"/>
          <w:szCs w:val="28"/>
        </w:rPr>
        <w:t>ю муниципального</w:t>
      </w:r>
      <w:r w:rsidR="001B4799" w:rsidRPr="00E757F8">
        <w:rPr>
          <w:rFonts w:ascii="Times New Roman" w:hAnsi="Times New Roman" w:cs="Times New Roman"/>
          <w:sz w:val="28"/>
          <w:szCs w:val="28"/>
        </w:rPr>
        <w:t xml:space="preserve"> бюджетного</w:t>
      </w:r>
      <w:r w:rsidR="00FA301E" w:rsidRPr="00E757F8">
        <w:rPr>
          <w:rFonts w:ascii="Times New Roman" w:hAnsi="Times New Roman" w:cs="Times New Roman"/>
          <w:sz w:val="28"/>
          <w:szCs w:val="28"/>
        </w:rPr>
        <w:t xml:space="preserve"> </w:t>
      </w:r>
      <w:r w:rsidR="001B4799" w:rsidRPr="00E757F8">
        <w:rPr>
          <w:rFonts w:ascii="Times New Roman" w:hAnsi="Times New Roman" w:cs="Times New Roman"/>
          <w:sz w:val="28"/>
          <w:szCs w:val="28"/>
        </w:rPr>
        <w:t>учреждения</w:t>
      </w:r>
      <w:r w:rsidR="00FA301E" w:rsidRPr="00E757F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его заместителю, главному бухгалтеру</w:t>
      </w:r>
      <w:r w:rsidR="00FA301E" w:rsidRPr="00E757F8">
        <w:rPr>
          <w:rFonts w:ascii="Times New Roman" w:hAnsi="Times New Roman" w:cs="Times New Roman"/>
          <w:sz w:val="28"/>
          <w:szCs w:val="28"/>
        </w:rPr>
        <w:t xml:space="preserve"> направляется на осуществление выплат стимули</w:t>
      </w:r>
      <w:r w:rsidR="001B4799" w:rsidRPr="00E757F8">
        <w:rPr>
          <w:rFonts w:ascii="Times New Roman" w:hAnsi="Times New Roman" w:cs="Times New Roman"/>
          <w:sz w:val="28"/>
          <w:szCs w:val="28"/>
        </w:rPr>
        <w:t>рующего характера работникам этого учреждения</w:t>
      </w:r>
      <w:r w:rsidR="00FA301E" w:rsidRPr="00E757F8">
        <w:rPr>
          <w:rFonts w:ascii="Times New Roman" w:hAnsi="Times New Roman" w:cs="Times New Roman"/>
          <w:sz w:val="28"/>
          <w:szCs w:val="28"/>
        </w:rPr>
        <w:t>.</w:t>
      </w:r>
    </w:p>
    <w:p w:rsidR="00FA301E" w:rsidRPr="00E757F8" w:rsidRDefault="00F907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A301E" w:rsidRPr="00E757F8">
        <w:rPr>
          <w:rFonts w:ascii="Times New Roman" w:hAnsi="Times New Roman" w:cs="Times New Roman"/>
          <w:sz w:val="28"/>
          <w:szCs w:val="28"/>
        </w:rPr>
        <w:t>.1</w:t>
      </w:r>
      <w:r w:rsidR="009F4939">
        <w:rPr>
          <w:rFonts w:ascii="Times New Roman" w:hAnsi="Times New Roman" w:cs="Times New Roman"/>
          <w:sz w:val="28"/>
          <w:szCs w:val="28"/>
        </w:rPr>
        <w:t>7</w:t>
      </w:r>
      <w:r w:rsidR="00FA301E" w:rsidRPr="00E757F8">
        <w:rPr>
          <w:rFonts w:ascii="Times New Roman" w:hAnsi="Times New Roman" w:cs="Times New Roman"/>
          <w:sz w:val="28"/>
          <w:szCs w:val="28"/>
        </w:rPr>
        <w:t>. Руководител</w:t>
      </w:r>
      <w:r>
        <w:rPr>
          <w:rFonts w:ascii="Times New Roman" w:hAnsi="Times New Roman" w:cs="Times New Roman"/>
          <w:sz w:val="28"/>
          <w:szCs w:val="28"/>
        </w:rPr>
        <w:t>ю</w:t>
      </w:r>
      <w:r w:rsidR="00FA301E" w:rsidRPr="00E757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FA301E" w:rsidRPr="00E757F8">
        <w:rPr>
          <w:rFonts w:ascii="Times New Roman" w:hAnsi="Times New Roman" w:cs="Times New Roman"/>
          <w:sz w:val="28"/>
          <w:szCs w:val="28"/>
        </w:rPr>
        <w:t>бю</w:t>
      </w:r>
      <w:r w:rsidR="001B4799" w:rsidRPr="00E757F8">
        <w:rPr>
          <w:rFonts w:ascii="Times New Roman" w:hAnsi="Times New Roman" w:cs="Times New Roman"/>
          <w:sz w:val="28"/>
          <w:szCs w:val="28"/>
        </w:rPr>
        <w:t>джетного</w:t>
      </w:r>
      <w:r w:rsidR="00FA301E" w:rsidRPr="00E757F8">
        <w:rPr>
          <w:rFonts w:ascii="Times New Roman" w:hAnsi="Times New Roman" w:cs="Times New Roman"/>
          <w:sz w:val="28"/>
          <w:szCs w:val="28"/>
        </w:rPr>
        <w:t xml:space="preserve"> </w:t>
      </w:r>
      <w:r w:rsidR="001B4799" w:rsidRPr="00E757F8">
        <w:rPr>
          <w:rFonts w:ascii="Times New Roman" w:hAnsi="Times New Roman" w:cs="Times New Roman"/>
          <w:sz w:val="28"/>
          <w:szCs w:val="28"/>
        </w:rPr>
        <w:t>учреждения</w:t>
      </w:r>
      <w:r w:rsidR="00FA301E" w:rsidRPr="00E757F8">
        <w:rPr>
          <w:rFonts w:ascii="Times New Roman" w:hAnsi="Times New Roman" w:cs="Times New Roman"/>
          <w:sz w:val="28"/>
          <w:szCs w:val="28"/>
        </w:rPr>
        <w:t xml:space="preserve"> по решению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="00EF4525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FA301E" w:rsidRPr="00E757F8">
        <w:rPr>
          <w:rFonts w:ascii="Times New Roman" w:hAnsi="Times New Roman" w:cs="Times New Roman"/>
          <w:sz w:val="28"/>
          <w:szCs w:val="28"/>
        </w:rPr>
        <w:t xml:space="preserve">социальной </w:t>
      </w:r>
      <w:r>
        <w:rPr>
          <w:rFonts w:ascii="Times New Roman" w:hAnsi="Times New Roman" w:cs="Times New Roman"/>
          <w:sz w:val="28"/>
          <w:szCs w:val="28"/>
        </w:rPr>
        <w:t>защиты населени</w:t>
      </w:r>
      <w:r w:rsidR="00050F72">
        <w:rPr>
          <w:rFonts w:ascii="Times New Roman" w:hAnsi="Times New Roman" w:cs="Times New Roman"/>
          <w:sz w:val="28"/>
          <w:szCs w:val="28"/>
        </w:rPr>
        <w:t>я администрации Манского района</w:t>
      </w:r>
      <w:r w:rsidR="00FA301E" w:rsidRPr="00E757F8">
        <w:rPr>
          <w:rFonts w:ascii="Times New Roman" w:hAnsi="Times New Roman" w:cs="Times New Roman"/>
          <w:sz w:val="28"/>
          <w:szCs w:val="28"/>
        </w:rPr>
        <w:t>, а заместител</w:t>
      </w:r>
      <w:r>
        <w:rPr>
          <w:rFonts w:ascii="Times New Roman" w:hAnsi="Times New Roman" w:cs="Times New Roman"/>
          <w:sz w:val="28"/>
          <w:szCs w:val="28"/>
        </w:rPr>
        <w:t>ю</w:t>
      </w:r>
      <w:r w:rsidR="00FA301E" w:rsidRPr="00E757F8">
        <w:rPr>
          <w:rFonts w:ascii="Times New Roman" w:hAnsi="Times New Roman" w:cs="Times New Roman"/>
          <w:sz w:val="28"/>
          <w:szCs w:val="28"/>
        </w:rPr>
        <w:t xml:space="preserve"> руководителя и главн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FA301E" w:rsidRPr="00E757F8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</w:t>
      </w:r>
      <w:r w:rsidR="00FA301E" w:rsidRPr="00E757F8">
        <w:rPr>
          <w:rFonts w:ascii="Times New Roman" w:hAnsi="Times New Roman" w:cs="Times New Roman"/>
          <w:sz w:val="28"/>
          <w:szCs w:val="28"/>
        </w:rPr>
        <w:t xml:space="preserve"> бухгалтер</w:t>
      </w:r>
      <w:r>
        <w:rPr>
          <w:rFonts w:ascii="Times New Roman" w:hAnsi="Times New Roman" w:cs="Times New Roman"/>
          <w:sz w:val="28"/>
          <w:szCs w:val="28"/>
        </w:rPr>
        <w:t>у</w:t>
      </w:r>
      <w:r w:rsidR="00FA301E" w:rsidRPr="00E757F8">
        <w:rPr>
          <w:rFonts w:ascii="Times New Roman" w:hAnsi="Times New Roman" w:cs="Times New Roman"/>
          <w:sz w:val="28"/>
          <w:szCs w:val="28"/>
        </w:rPr>
        <w:t xml:space="preserve"> по решению </w:t>
      </w:r>
      <w:r w:rsidR="00EF4525">
        <w:rPr>
          <w:rFonts w:ascii="Times New Roman" w:hAnsi="Times New Roman" w:cs="Times New Roman"/>
          <w:sz w:val="28"/>
          <w:szCs w:val="28"/>
        </w:rPr>
        <w:t>директора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FA301E" w:rsidRPr="00E757F8">
        <w:rPr>
          <w:rFonts w:ascii="Times New Roman" w:hAnsi="Times New Roman" w:cs="Times New Roman"/>
          <w:sz w:val="28"/>
          <w:szCs w:val="28"/>
        </w:rPr>
        <w:t xml:space="preserve"> бюджетного учреждения может оказываться единовременная материальная помощь, предусмотренная </w:t>
      </w:r>
      <w:hyperlink w:anchor="Par455" w:history="1">
        <w:r w:rsidR="00FA301E" w:rsidRPr="00B313FB">
          <w:rPr>
            <w:rFonts w:ascii="Times New Roman" w:hAnsi="Times New Roman" w:cs="Times New Roman"/>
            <w:sz w:val="28"/>
            <w:szCs w:val="28"/>
          </w:rPr>
          <w:t xml:space="preserve">пунктами </w:t>
        </w:r>
        <w:r w:rsidR="00050F72">
          <w:rPr>
            <w:rFonts w:ascii="Times New Roman" w:hAnsi="Times New Roman" w:cs="Times New Roman"/>
            <w:sz w:val="28"/>
            <w:szCs w:val="28"/>
          </w:rPr>
          <w:t>5</w:t>
        </w:r>
        <w:r w:rsidR="00FA301E" w:rsidRPr="00B313FB">
          <w:rPr>
            <w:rFonts w:ascii="Times New Roman" w:hAnsi="Times New Roman" w:cs="Times New Roman"/>
            <w:sz w:val="28"/>
            <w:szCs w:val="28"/>
          </w:rPr>
          <w:t>.1</w:t>
        </w:r>
      </w:hyperlink>
      <w:r w:rsidR="00FA301E" w:rsidRPr="00B313FB">
        <w:rPr>
          <w:rFonts w:ascii="Times New Roman" w:hAnsi="Times New Roman" w:cs="Times New Roman"/>
          <w:sz w:val="28"/>
          <w:szCs w:val="28"/>
        </w:rPr>
        <w:t xml:space="preserve"> </w:t>
      </w:r>
      <w:r w:rsidR="00B313FB">
        <w:rPr>
          <w:rFonts w:ascii="Times New Roman" w:hAnsi="Times New Roman" w:cs="Times New Roman"/>
          <w:sz w:val="28"/>
          <w:szCs w:val="28"/>
        </w:rPr>
        <w:t>–</w:t>
      </w:r>
      <w:r w:rsidR="00FA301E" w:rsidRPr="00B313FB">
        <w:rPr>
          <w:rFonts w:ascii="Times New Roman" w:hAnsi="Times New Roman" w:cs="Times New Roman"/>
          <w:sz w:val="28"/>
          <w:szCs w:val="28"/>
        </w:rPr>
        <w:t xml:space="preserve"> </w:t>
      </w:r>
      <w:r w:rsidR="00050F72">
        <w:rPr>
          <w:rFonts w:ascii="Times New Roman" w:hAnsi="Times New Roman" w:cs="Times New Roman"/>
          <w:sz w:val="28"/>
          <w:szCs w:val="28"/>
        </w:rPr>
        <w:t>5</w:t>
      </w:r>
      <w:r w:rsidR="00B313FB">
        <w:rPr>
          <w:rFonts w:ascii="Times New Roman" w:hAnsi="Times New Roman" w:cs="Times New Roman"/>
          <w:sz w:val="28"/>
          <w:szCs w:val="28"/>
        </w:rPr>
        <w:t>.</w:t>
      </w:r>
      <w:hyperlink w:anchor="Par458" w:history="1">
        <w:r w:rsidR="00B313FB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FA301E" w:rsidRPr="00E757F8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FA301E" w:rsidRPr="00E757F8" w:rsidRDefault="00FA30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A301E" w:rsidRPr="00E757F8" w:rsidRDefault="00FA301E" w:rsidP="001513B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757F8">
        <w:rPr>
          <w:rFonts w:ascii="Times New Roman" w:hAnsi="Times New Roman" w:cs="Times New Roman"/>
          <w:sz w:val="28"/>
          <w:szCs w:val="28"/>
        </w:rPr>
        <w:t>VI</w:t>
      </w:r>
      <w:r w:rsidR="00B313F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757F8">
        <w:rPr>
          <w:rFonts w:ascii="Times New Roman" w:hAnsi="Times New Roman" w:cs="Times New Roman"/>
          <w:sz w:val="28"/>
          <w:szCs w:val="28"/>
        </w:rPr>
        <w:t>I. О</w:t>
      </w:r>
      <w:r w:rsidR="001513BB">
        <w:rPr>
          <w:rFonts w:ascii="Times New Roman" w:hAnsi="Times New Roman" w:cs="Times New Roman"/>
          <w:sz w:val="28"/>
          <w:szCs w:val="28"/>
        </w:rPr>
        <w:t>пределение размера средств, направляемых на оплату труда работников бюджетных учреждений от приносящей доход деятельности</w:t>
      </w:r>
    </w:p>
    <w:p w:rsidR="00FA301E" w:rsidRPr="00E757F8" w:rsidRDefault="00FA30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A301E" w:rsidRPr="00E757F8" w:rsidRDefault="00B313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A301E" w:rsidRPr="00E757F8">
        <w:rPr>
          <w:rFonts w:ascii="Times New Roman" w:hAnsi="Times New Roman" w:cs="Times New Roman"/>
          <w:sz w:val="28"/>
          <w:szCs w:val="28"/>
        </w:rPr>
        <w:t>.1. О</w:t>
      </w:r>
      <w:r w:rsidR="004D77BF" w:rsidRPr="00E757F8">
        <w:rPr>
          <w:rFonts w:ascii="Times New Roman" w:hAnsi="Times New Roman" w:cs="Times New Roman"/>
          <w:sz w:val="28"/>
          <w:szCs w:val="28"/>
        </w:rPr>
        <w:t xml:space="preserve">плата труда работников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4D77BF" w:rsidRPr="00E757F8">
        <w:rPr>
          <w:rFonts w:ascii="Times New Roman" w:hAnsi="Times New Roman" w:cs="Times New Roman"/>
          <w:sz w:val="28"/>
          <w:szCs w:val="28"/>
        </w:rPr>
        <w:t>бюджетного учреждения</w:t>
      </w:r>
      <w:r w:rsidR="00FA301E" w:rsidRPr="00E757F8">
        <w:rPr>
          <w:rFonts w:ascii="Times New Roman" w:hAnsi="Times New Roman" w:cs="Times New Roman"/>
          <w:sz w:val="28"/>
          <w:szCs w:val="28"/>
        </w:rPr>
        <w:t xml:space="preserve">, с которыми заключены срочные трудовые договоры для выполнения работ, связанных с временным расширением объема оказываемых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FA301E" w:rsidRPr="00E757F8">
        <w:rPr>
          <w:rFonts w:ascii="Times New Roman" w:hAnsi="Times New Roman" w:cs="Times New Roman"/>
          <w:sz w:val="28"/>
          <w:szCs w:val="28"/>
        </w:rPr>
        <w:t xml:space="preserve">бюджетным учреждением услуг, осуществляется полностью за счет средств от приносящей доход деятельности по системам оплаты </w:t>
      </w:r>
      <w:r w:rsidR="004D77BF" w:rsidRPr="00E757F8">
        <w:rPr>
          <w:rFonts w:ascii="Times New Roman" w:hAnsi="Times New Roman" w:cs="Times New Roman"/>
          <w:sz w:val="28"/>
          <w:szCs w:val="28"/>
        </w:rPr>
        <w:t>труда, установленным в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муниципальном</w:t>
      </w:r>
      <w:r w:rsidR="004D77BF" w:rsidRPr="00E757F8">
        <w:rPr>
          <w:rFonts w:ascii="Times New Roman" w:hAnsi="Times New Roman" w:cs="Times New Roman"/>
          <w:sz w:val="28"/>
          <w:szCs w:val="28"/>
        </w:rPr>
        <w:t xml:space="preserve"> бюджетном учреждении</w:t>
      </w:r>
      <w:r w:rsidR="00FA301E" w:rsidRPr="00E757F8">
        <w:rPr>
          <w:rFonts w:ascii="Times New Roman" w:hAnsi="Times New Roman" w:cs="Times New Roman"/>
          <w:sz w:val="28"/>
          <w:szCs w:val="28"/>
        </w:rPr>
        <w:t>. Размер средств, направляемых на оплату труда работников, от приносящей доход деятельности устанавливается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муниципальным</w:t>
      </w:r>
      <w:r w:rsidR="00FA301E" w:rsidRPr="00E757F8">
        <w:rPr>
          <w:rFonts w:ascii="Times New Roman" w:hAnsi="Times New Roman" w:cs="Times New Roman"/>
          <w:sz w:val="28"/>
          <w:szCs w:val="28"/>
        </w:rPr>
        <w:t xml:space="preserve"> бюджетным учреждением самостоятельно, но не более 65 процентов от общего объема средств, полученных от приносящей доход деятельности.</w:t>
      </w:r>
    </w:p>
    <w:p w:rsidR="00FA301E" w:rsidRPr="00E757F8" w:rsidRDefault="004D77BF" w:rsidP="004D77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7F8">
        <w:rPr>
          <w:rFonts w:ascii="Times New Roman" w:hAnsi="Times New Roman" w:cs="Times New Roman"/>
          <w:sz w:val="28"/>
          <w:szCs w:val="28"/>
        </w:rPr>
        <w:t xml:space="preserve">        </w:t>
      </w:r>
      <w:r w:rsidR="00B313FB">
        <w:rPr>
          <w:rFonts w:ascii="Times New Roman" w:hAnsi="Times New Roman" w:cs="Times New Roman"/>
          <w:sz w:val="28"/>
          <w:szCs w:val="28"/>
        </w:rPr>
        <w:t>8</w:t>
      </w:r>
      <w:r w:rsidR="00FA301E" w:rsidRPr="00E757F8">
        <w:rPr>
          <w:rFonts w:ascii="Times New Roman" w:hAnsi="Times New Roman" w:cs="Times New Roman"/>
          <w:sz w:val="28"/>
          <w:szCs w:val="28"/>
        </w:rPr>
        <w:t>.2. Средства на оплату труда от приносящей доход деятельности направляются</w:t>
      </w:r>
      <w:r w:rsidR="00B313FB">
        <w:rPr>
          <w:rFonts w:ascii="Times New Roman" w:hAnsi="Times New Roman" w:cs="Times New Roman"/>
          <w:sz w:val="28"/>
          <w:szCs w:val="28"/>
        </w:rPr>
        <w:t xml:space="preserve"> муниципальным</w:t>
      </w:r>
      <w:r w:rsidR="00FA301E" w:rsidRPr="00E757F8">
        <w:rPr>
          <w:rFonts w:ascii="Times New Roman" w:hAnsi="Times New Roman" w:cs="Times New Roman"/>
          <w:sz w:val="28"/>
          <w:szCs w:val="28"/>
        </w:rPr>
        <w:t xml:space="preserve"> бюджетным учреждением на осуществление </w:t>
      </w:r>
      <w:r w:rsidR="00FA301E" w:rsidRPr="00E757F8">
        <w:rPr>
          <w:rFonts w:ascii="Times New Roman" w:hAnsi="Times New Roman" w:cs="Times New Roman"/>
          <w:sz w:val="28"/>
          <w:szCs w:val="28"/>
        </w:rPr>
        <w:lastRenderedPageBreak/>
        <w:t>выплат стимулирующего характера, за исключением выплат стимулирующего х</w:t>
      </w:r>
      <w:r w:rsidRPr="00E757F8">
        <w:rPr>
          <w:rFonts w:ascii="Times New Roman" w:hAnsi="Times New Roman" w:cs="Times New Roman"/>
          <w:sz w:val="28"/>
          <w:szCs w:val="28"/>
        </w:rPr>
        <w:t>арактера руководител</w:t>
      </w:r>
      <w:r w:rsidR="00B313FB">
        <w:rPr>
          <w:rFonts w:ascii="Times New Roman" w:hAnsi="Times New Roman" w:cs="Times New Roman"/>
          <w:sz w:val="28"/>
          <w:szCs w:val="28"/>
        </w:rPr>
        <w:t>ю</w:t>
      </w:r>
      <w:r w:rsidRPr="00E757F8">
        <w:rPr>
          <w:rFonts w:ascii="Times New Roman" w:hAnsi="Times New Roman" w:cs="Times New Roman"/>
          <w:sz w:val="28"/>
          <w:szCs w:val="28"/>
        </w:rPr>
        <w:t xml:space="preserve"> </w:t>
      </w:r>
      <w:r w:rsidR="00B313F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E757F8">
        <w:rPr>
          <w:rFonts w:ascii="Times New Roman" w:hAnsi="Times New Roman" w:cs="Times New Roman"/>
          <w:sz w:val="28"/>
          <w:szCs w:val="28"/>
        </w:rPr>
        <w:t>бюджетного учреждения</w:t>
      </w:r>
      <w:r w:rsidR="00FA301E" w:rsidRPr="00E757F8">
        <w:rPr>
          <w:rFonts w:ascii="Times New Roman" w:hAnsi="Times New Roman" w:cs="Times New Roman"/>
          <w:sz w:val="28"/>
          <w:szCs w:val="28"/>
        </w:rPr>
        <w:t>.</w:t>
      </w:r>
    </w:p>
    <w:p w:rsidR="00FA301E" w:rsidRPr="00E757F8" w:rsidRDefault="00FA30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A301E" w:rsidRPr="00E757F8" w:rsidRDefault="00FA301E" w:rsidP="008062F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757F8">
        <w:rPr>
          <w:rFonts w:ascii="Times New Roman" w:hAnsi="Times New Roman" w:cs="Times New Roman"/>
          <w:sz w:val="28"/>
          <w:szCs w:val="28"/>
        </w:rPr>
        <w:t>I</w:t>
      </w:r>
      <w:r w:rsidR="00B313FB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E757F8">
        <w:rPr>
          <w:rFonts w:ascii="Times New Roman" w:hAnsi="Times New Roman" w:cs="Times New Roman"/>
          <w:sz w:val="28"/>
          <w:szCs w:val="28"/>
        </w:rPr>
        <w:t>. П</w:t>
      </w:r>
      <w:r w:rsidR="008062FD">
        <w:rPr>
          <w:rFonts w:ascii="Times New Roman" w:hAnsi="Times New Roman" w:cs="Times New Roman"/>
          <w:sz w:val="28"/>
          <w:szCs w:val="28"/>
        </w:rPr>
        <w:t>орядок определения продолжительности работы в бюджетных учреждениях для установления персональной выплаты за опыт работы руководителю, его заместителю и главному бухгалтеру учреждения</w:t>
      </w:r>
    </w:p>
    <w:p w:rsidR="00FA301E" w:rsidRPr="00E757F8" w:rsidRDefault="00FA30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301E" w:rsidRPr="00E757F8" w:rsidRDefault="00872E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FA301E" w:rsidRPr="00E757F8">
        <w:rPr>
          <w:rFonts w:ascii="Times New Roman" w:hAnsi="Times New Roman" w:cs="Times New Roman"/>
          <w:sz w:val="28"/>
          <w:szCs w:val="28"/>
        </w:rPr>
        <w:t xml:space="preserve">.1. При установлении персональной выплаты за опыт работы 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="00FA301E" w:rsidRPr="00E757F8">
        <w:rPr>
          <w:rFonts w:ascii="Times New Roman" w:hAnsi="Times New Roman" w:cs="Times New Roman"/>
          <w:sz w:val="28"/>
          <w:szCs w:val="28"/>
        </w:rPr>
        <w:t>бюджетн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="00FA301E" w:rsidRPr="00E757F8">
        <w:rPr>
          <w:rFonts w:ascii="Times New Roman" w:hAnsi="Times New Roman" w:cs="Times New Roman"/>
          <w:sz w:val="28"/>
          <w:szCs w:val="28"/>
        </w:rPr>
        <w:t>учреждени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FA301E" w:rsidRPr="00E757F8">
        <w:rPr>
          <w:rFonts w:ascii="Times New Roman" w:hAnsi="Times New Roman" w:cs="Times New Roman"/>
          <w:sz w:val="28"/>
          <w:szCs w:val="28"/>
        </w:rPr>
        <w:t xml:space="preserve"> в стаж работы засчитывается:</w:t>
      </w:r>
    </w:p>
    <w:p w:rsidR="00FA301E" w:rsidRPr="00E757F8" w:rsidRDefault="00872E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FA301E" w:rsidRPr="00E757F8">
        <w:rPr>
          <w:rFonts w:ascii="Times New Roman" w:hAnsi="Times New Roman" w:cs="Times New Roman"/>
          <w:sz w:val="28"/>
          <w:szCs w:val="28"/>
        </w:rPr>
        <w:t>.1.1. Руководител</w:t>
      </w:r>
      <w:r>
        <w:rPr>
          <w:rFonts w:ascii="Times New Roman" w:hAnsi="Times New Roman" w:cs="Times New Roman"/>
          <w:sz w:val="28"/>
          <w:szCs w:val="28"/>
        </w:rPr>
        <w:t xml:space="preserve">ю муниципального </w:t>
      </w:r>
      <w:r w:rsidR="00FA301E" w:rsidRPr="00E757F8">
        <w:rPr>
          <w:rFonts w:ascii="Times New Roman" w:hAnsi="Times New Roman" w:cs="Times New Roman"/>
          <w:sz w:val="28"/>
          <w:szCs w:val="28"/>
        </w:rPr>
        <w:t>бюджетн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FA301E" w:rsidRPr="00E757F8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FA301E" w:rsidRPr="00E757F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его</w:t>
      </w:r>
      <w:r w:rsidR="00FA301E" w:rsidRPr="00E757F8">
        <w:rPr>
          <w:rFonts w:ascii="Times New Roman" w:hAnsi="Times New Roman" w:cs="Times New Roman"/>
          <w:sz w:val="28"/>
          <w:szCs w:val="28"/>
        </w:rPr>
        <w:t xml:space="preserve"> заместител</w:t>
      </w:r>
      <w:r>
        <w:rPr>
          <w:rFonts w:ascii="Times New Roman" w:hAnsi="Times New Roman" w:cs="Times New Roman"/>
          <w:sz w:val="28"/>
          <w:szCs w:val="28"/>
        </w:rPr>
        <w:t>ю</w:t>
      </w:r>
      <w:r w:rsidR="00FA301E" w:rsidRPr="00E757F8">
        <w:rPr>
          <w:rFonts w:ascii="Times New Roman" w:hAnsi="Times New Roman" w:cs="Times New Roman"/>
          <w:sz w:val="28"/>
          <w:szCs w:val="28"/>
        </w:rPr>
        <w:t xml:space="preserve"> и главн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FA301E" w:rsidRPr="00E757F8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</w:t>
      </w:r>
      <w:r w:rsidR="00FA301E" w:rsidRPr="00E757F8">
        <w:rPr>
          <w:rFonts w:ascii="Times New Roman" w:hAnsi="Times New Roman" w:cs="Times New Roman"/>
          <w:sz w:val="28"/>
          <w:szCs w:val="28"/>
        </w:rPr>
        <w:t xml:space="preserve"> бухгалтер</w:t>
      </w:r>
      <w:r>
        <w:rPr>
          <w:rFonts w:ascii="Times New Roman" w:hAnsi="Times New Roman" w:cs="Times New Roman"/>
          <w:sz w:val="28"/>
          <w:szCs w:val="28"/>
        </w:rPr>
        <w:t>у</w:t>
      </w:r>
      <w:r w:rsidR="00FA301E" w:rsidRPr="00E757F8">
        <w:rPr>
          <w:rFonts w:ascii="Times New Roman" w:hAnsi="Times New Roman" w:cs="Times New Roman"/>
          <w:sz w:val="28"/>
          <w:szCs w:val="28"/>
        </w:rPr>
        <w:t>:</w:t>
      </w:r>
    </w:p>
    <w:p w:rsidR="00FA301E" w:rsidRPr="00E757F8" w:rsidRDefault="004D77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57F8">
        <w:rPr>
          <w:rFonts w:ascii="Times New Roman" w:hAnsi="Times New Roman" w:cs="Times New Roman"/>
          <w:sz w:val="28"/>
          <w:szCs w:val="28"/>
        </w:rPr>
        <w:t xml:space="preserve">- </w:t>
      </w:r>
      <w:r w:rsidR="00FA301E" w:rsidRPr="00E757F8">
        <w:rPr>
          <w:rFonts w:ascii="Times New Roman" w:hAnsi="Times New Roman" w:cs="Times New Roman"/>
          <w:sz w:val="28"/>
          <w:szCs w:val="28"/>
        </w:rPr>
        <w:t>время работы</w:t>
      </w:r>
      <w:r w:rsidR="00872E7D">
        <w:rPr>
          <w:rFonts w:ascii="Times New Roman" w:hAnsi="Times New Roman" w:cs="Times New Roman"/>
          <w:sz w:val="28"/>
          <w:szCs w:val="28"/>
        </w:rPr>
        <w:t>,</w:t>
      </w:r>
      <w:r w:rsidR="00FA301E" w:rsidRPr="00E757F8">
        <w:rPr>
          <w:rFonts w:ascii="Times New Roman" w:hAnsi="Times New Roman" w:cs="Times New Roman"/>
          <w:sz w:val="28"/>
          <w:szCs w:val="28"/>
        </w:rPr>
        <w:t xml:space="preserve"> как по основной работе, так и по </w:t>
      </w:r>
      <w:r w:rsidRPr="00E757F8">
        <w:rPr>
          <w:rFonts w:ascii="Times New Roman" w:hAnsi="Times New Roman" w:cs="Times New Roman"/>
          <w:sz w:val="28"/>
          <w:szCs w:val="28"/>
        </w:rPr>
        <w:t>совместительству, в бюджетных</w:t>
      </w:r>
      <w:r w:rsidR="00FA301E" w:rsidRPr="00E757F8">
        <w:rPr>
          <w:rFonts w:ascii="Times New Roman" w:hAnsi="Times New Roman" w:cs="Times New Roman"/>
          <w:sz w:val="28"/>
          <w:szCs w:val="28"/>
        </w:rPr>
        <w:t xml:space="preserve"> учреждениях социальной защиты населения</w:t>
      </w:r>
      <w:r w:rsidRPr="00E757F8">
        <w:rPr>
          <w:rFonts w:ascii="Times New Roman" w:hAnsi="Times New Roman" w:cs="Times New Roman"/>
          <w:sz w:val="28"/>
          <w:szCs w:val="28"/>
        </w:rPr>
        <w:t>;</w:t>
      </w:r>
    </w:p>
    <w:p w:rsidR="00FA301E" w:rsidRPr="00E757F8" w:rsidRDefault="00872E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FA301E" w:rsidRPr="00E757F8">
        <w:rPr>
          <w:rFonts w:ascii="Times New Roman" w:hAnsi="Times New Roman" w:cs="Times New Roman"/>
          <w:sz w:val="28"/>
          <w:szCs w:val="28"/>
        </w:rPr>
        <w:t>.2. Руководител</w:t>
      </w:r>
      <w:r>
        <w:rPr>
          <w:rFonts w:ascii="Times New Roman" w:hAnsi="Times New Roman" w:cs="Times New Roman"/>
          <w:sz w:val="28"/>
          <w:szCs w:val="28"/>
        </w:rPr>
        <w:t>ю</w:t>
      </w:r>
      <w:r w:rsidR="00FA301E" w:rsidRPr="00E757F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его</w:t>
      </w:r>
      <w:r w:rsidR="00FA301E" w:rsidRPr="00E757F8">
        <w:rPr>
          <w:rFonts w:ascii="Times New Roman" w:hAnsi="Times New Roman" w:cs="Times New Roman"/>
          <w:sz w:val="28"/>
          <w:szCs w:val="28"/>
        </w:rPr>
        <w:t xml:space="preserve"> заместител</w:t>
      </w:r>
      <w:r>
        <w:rPr>
          <w:rFonts w:ascii="Times New Roman" w:hAnsi="Times New Roman" w:cs="Times New Roman"/>
          <w:sz w:val="28"/>
          <w:szCs w:val="28"/>
        </w:rPr>
        <w:t>ю</w:t>
      </w:r>
      <w:r w:rsidR="00FA301E" w:rsidRPr="00E757F8">
        <w:rPr>
          <w:rFonts w:ascii="Times New Roman" w:hAnsi="Times New Roman" w:cs="Times New Roman"/>
          <w:sz w:val="28"/>
          <w:szCs w:val="28"/>
        </w:rPr>
        <w:t xml:space="preserve"> и главн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FA301E" w:rsidRPr="00E757F8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</w:t>
      </w:r>
      <w:r w:rsidR="00FA301E" w:rsidRPr="00E757F8">
        <w:rPr>
          <w:rFonts w:ascii="Times New Roman" w:hAnsi="Times New Roman" w:cs="Times New Roman"/>
          <w:sz w:val="28"/>
          <w:szCs w:val="28"/>
        </w:rPr>
        <w:t xml:space="preserve"> бухгалтер</w:t>
      </w:r>
      <w:r>
        <w:rPr>
          <w:rFonts w:ascii="Times New Roman" w:hAnsi="Times New Roman" w:cs="Times New Roman"/>
          <w:sz w:val="28"/>
          <w:szCs w:val="28"/>
        </w:rPr>
        <w:t>у</w:t>
      </w:r>
      <w:r w:rsidR="00FA301E" w:rsidRPr="00E757F8">
        <w:rPr>
          <w:rFonts w:ascii="Times New Roman" w:hAnsi="Times New Roman" w:cs="Times New Roman"/>
          <w:sz w:val="28"/>
          <w:szCs w:val="28"/>
        </w:rPr>
        <w:t xml:space="preserve"> в стаж работы, если перечисленным ниже периодам непосредственно предшествовала и за ними непосредственно следовала работа, дающая право на установление персональной выплаты за опыт (стаж</w:t>
      </w:r>
      <w:r w:rsidR="00D3158E" w:rsidRPr="00E757F8">
        <w:rPr>
          <w:rFonts w:ascii="Times New Roman" w:hAnsi="Times New Roman" w:cs="Times New Roman"/>
          <w:sz w:val="28"/>
          <w:szCs w:val="28"/>
        </w:rPr>
        <w:t>) работы в бюджетном</w:t>
      </w:r>
      <w:r w:rsidR="00FA301E" w:rsidRPr="00E757F8">
        <w:rPr>
          <w:rFonts w:ascii="Times New Roman" w:hAnsi="Times New Roman" w:cs="Times New Roman"/>
          <w:sz w:val="28"/>
          <w:szCs w:val="28"/>
        </w:rPr>
        <w:t xml:space="preserve"> </w:t>
      </w:r>
      <w:r w:rsidR="00D3158E" w:rsidRPr="00E757F8">
        <w:rPr>
          <w:rFonts w:ascii="Times New Roman" w:hAnsi="Times New Roman" w:cs="Times New Roman"/>
          <w:sz w:val="28"/>
          <w:szCs w:val="28"/>
        </w:rPr>
        <w:t>учреждении</w:t>
      </w:r>
      <w:r w:rsidR="00FA301E" w:rsidRPr="00E757F8">
        <w:rPr>
          <w:rFonts w:ascii="Times New Roman" w:hAnsi="Times New Roman" w:cs="Times New Roman"/>
          <w:sz w:val="28"/>
          <w:szCs w:val="28"/>
        </w:rPr>
        <w:t xml:space="preserve"> социальной защиты населения, засчитывается:</w:t>
      </w:r>
    </w:p>
    <w:p w:rsidR="00FA301E" w:rsidRPr="00E757F8" w:rsidRDefault="00D315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57F8">
        <w:rPr>
          <w:rFonts w:ascii="Times New Roman" w:hAnsi="Times New Roman" w:cs="Times New Roman"/>
          <w:sz w:val="28"/>
          <w:szCs w:val="28"/>
        </w:rPr>
        <w:t xml:space="preserve">- </w:t>
      </w:r>
      <w:r w:rsidR="00FA301E" w:rsidRPr="00E757F8">
        <w:rPr>
          <w:rFonts w:ascii="Times New Roman" w:hAnsi="Times New Roman" w:cs="Times New Roman"/>
          <w:sz w:val="28"/>
          <w:szCs w:val="28"/>
        </w:rPr>
        <w:t>время работы на выборных должностях в органах законодательной и исполнительной власти и профсоюзных органах;</w:t>
      </w:r>
    </w:p>
    <w:p w:rsidR="00FA301E" w:rsidRPr="00E757F8" w:rsidRDefault="00D315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57F8">
        <w:rPr>
          <w:rFonts w:ascii="Times New Roman" w:hAnsi="Times New Roman" w:cs="Times New Roman"/>
          <w:sz w:val="28"/>
          <w:szCs w:val="28"/>
        </w:rPr>
        <w:t xml:space="preserve">- </w:t>
      </w:r>
      <w:r w:rsidR="00FA301E" w:rsidRPr="00E757F8">
        <w:rPr>
          <w:rFonts w:ascii="Times New Roman" w:hAnsi="Times New Roman" w:cs="Times New Roman"/>
          <w:sz w:val="28"/>
          <w:szCs w:val="28"/>
        </w:rPr>
        <w:t>время, когда работник фактически не работал, но за ним сохранялось место работы (должность), а также время вынужденного прогула при неправильном увольнении или переводе на другую работу и последующем восстановлении на работе;</w:t>
      </w:r>
    </w:p>
    <w:p w:rsidR="00FA301E" w:rsidRPr="00E757F8" w:rsidRDefault="00D315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57F8">
        <w:rPr>
          <w:rFonts w:ascii="Times New Roman" w:hAnsi="Times New Roman" w:cs="Times New Roman"/>
          <w:sz w:val="28"/>
          <w:szCs w:val="28"/>
        </w:rPr>
        <w:t xml:space="preserve">- </w:t>
      </w:r>
      <w:r w:rsidR="00FA301E" w:rsidRPr="00E757F8">
        <w:rPr>
          <w:rFonts w:ascii="Times New Roman" w:hAnsi="Times New Roman" w:cs="Times New Roman"/>
          <w:sz w:val="28"/>
          <w:szCs w:val="28"/>
        </w:rPr>
        <w:t>время работы в бюджетных, казенных, автономных учреждениях социальной защиты населения и здравоохранения, органах исполнительной власти в сфере социальной поддержки и социального обслуживания и здравоохранения стран СНГ, а также республик, входивших в состав СССР до 01.01.1992;</w:t>
      </w:r>
    </w:p>
    <w:p w:rsidR="00FA301E" w:rsidRPr="00E757F8" w:rsidRDefault="00D3158E" w:rsidP="00D315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7F8">
        <w:rPr>
          <w:rFonts w:ascii="Times New Roman" w:hAnsi="Times New Roman" w:cs="Times New Roman"/>
          <w:sz w:val="28"/>
          <w:szCs w:val="28"/>
        </w:rPr>
        <w:t xml:space="preserve">       - </w:t>
      </w:r>
      <w:r w:rsidR="00FA301E" w:rsidRPr="00E757F8">
        <w:rPr>
          <w:rFonts w:ascii="Times New Roman" w:hAnsi="Times New Roman" w:cs="Times New Roman"/>
          <w:sz w:val="28"/>
          <w:szCs w:val="28"/>
        </w:rPr>
        <w:t>время по уходу за ребенком до достижения им возраста трех лет.</w:t>
      </w:r>
    </w:p>
    <w:p w:rsidR="00FA301E" w:rsidRPr="00E757F8" w:rsidRDefault="00FA30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5857" w:rsidRDefault="00D658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65857" w:rsidRDefault="00D65857" w:rsidP="00D65857">
      <w:pPr>
        <w:pStyle w:val="ConsPlusNormal"/>
        <w:ind w:firstLine="0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Приложение  № 1</w:t>
      </w:r>
    </w:p>
    <w:p w:rsidR="00D65857" w:rsidRDefault="00D65857" w:rsidP="00D65857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  положению</w:t>
      </w:r>
    </w:p>
    <w:p w:rsidR="00D65857" w:rsidRDefault="00D65857" w:rsidP="00D65857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об оплате труда работников</w:t>
      </w:r>
    </w:p>
    <w:p w:rsidR="00D65857" w:rsidRDefault="00D65857" w:rsidP="00D65857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Муниципального бюджетного</w:t>
      </w:r>
    </w:p>
    <w:p w:rsidR="00D65857" w:rsidRDefault="00D65857" w:rsidP="00D65857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учреждения социального обслуживания</w:t>
      </w:r>
    </w:p>
    <w:p w:rsidR="00D65857" w:rsidRDefault="00D65857" w:rsidP="00D65857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«Комплексный центр социального</w:t>
      </w:r>
    </w:p>
    <w:p w:rsidR="00D65857" w:rsidRDefault="00D65857" w:rsidP="00D65857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обслуживания населения»</w:t>
      </w:r>
    </w:p>
    <w:p w:rsidR="00D65857" w:rsidRDefault="00D65857" w:rsidP="00D658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5857" w:rsidRPr="00B043B0" w:rsidRDefault="00D65857" w:rsidP="00B043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43B0">
        <w:rPr>
          <w:rFonts w:ascii="Times New Roman" w:hAnsi="Times New Roman" w:cs="Times New Roman"/>
          <w:sz w:val="28"/>
          <w:szCs w:val="28"/>
        </w:rPr>
        <w:t>Показатели</w:t>
      </w:r>
      <w:r w:rsidR="00D54732" w:rsidRPr="00B043B0">
        <w:rPr>
          <w:rFonts w:ascii="Times New Roman" w:hAnsi="Times New Roman" w:cs="Times New Roman"/>
          <w:sz w:val="28"/>
          <w:szCs w:val="28"/>
        </w:rPr>
        <w:t xml:space="preserve"> и </w:t>
      </w:r>
      <w:r w:rsidRPr="00B043B0">
        <w:rPr>
          <w:rFonts w:ascii="Times New Roman" w:hAnsi="Times New Roman" w:cs="Times New Roman"/>
          <w:sz w:val="28"/>
          <w:szCs w:val="28"/>
        </w:rPr>
        <w:t>критерии</w:t>
      </w:r>
      <w:r w:rsidR="00D54732" w:rsidRPr="00B043B0">
        <w:rPr>
          <w:rFonts w:ascii="Times New Roman" w:hAnsi="Times New Roman" w:cs="Times New Roman"/>
          <w:sz w:val="28"/>
          <w:szCs w:val="28"/>
        </w:rPr>
        <w:t xml:space="preserve"> бальной</w:t>
      </w:r>
      <w:r w:rsidRPr="00B043B0">
        <w:rPr>
          <w:rFonts w:ascii="Times New Roman" w:hAnsi="Times New Roman" w:cs="Times New Roman"/>
          <w:sz w:val="28"/>
          <w:szCs w:val="28"/>
        </w:rPr>
        <w:t xml:space="preserve"> оценки</w:t>
      </w:r>
      <w:r w:rsidR="00D54732" w:rsidRPr="00B043B0">
        <w:rPr>
          <w:rFonts w:ascii="Times New Roman" w:hAnsi="Times New Roman" w:cs="Times New Roman"/>
          <w:sz w:val="28"/>
          <w:szCs w:val="28"/>
        </w:rPr>
        <w:t xml:space="preserve"> </w:t>
      </w:r>
      <w:r w:rsidRPr="00B043B0">
        <w:rPr>
          <w:rFonts w:ascii="Times New Roman" w:hAnsi="Times New Roman" w:cs="Times New Roman"/>
          <w:sz w:val="28"/>
          <w:szCs w:val="28"/>
        </w:rPr>
        <w:t>результативности труда</w:t>
      </w:r>
    </w:p>
    <w:p w:rsidR="00D65857" w:rsidRPr="00B043B0" w:rsidRDefault="00D65857" w:rsidP="00B043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43B0">
        <w:rPr>
          <w:rFonts w:ascii="Times New Roman" w:hAnsi="Times New Roman" w:cs="Times New Roman"/>
          <w:sz w:val="28"/>
          <w:szCs w:val="28"/>
        </w:rPr>
        <w:t>для установления</w:t>
      </w:r>
      <w:r w:rsidR="00D54732" w:rsidRPr="00B043B0">
        <w:rPr>
          <w:rFonts w:ascii="Times New Roman" w:hAnsi="Times New Roman" w:cs="Times New Roman"/>
          <w:sz w:val="28"/>
          <w:szCs w:val="28"/>
        </w:rPr>
        <w:t xml:space="preserve"> выплат стимулирующего характера</w:t>
      </w:r>
      <w:r w:rsidRPr="00B043B0">
        <w:rPr>
          <w:rFonts w:ascii="Times New Roman" w:hAnsi="Times New Roman" w:cs="Times New Roman"/>
          <w:sz w:val="28"/>
          <w:szCs w:val="28"/>
        </w:rPr>
        <w:t xml:space="preserve"> работникам учреждения</w:t>
      </w:r>
      <w:r w:rsidR="00D54732" w:rsidRPr="00B043B0">
        <w:rPr>
          <w:rFonts w:ascii="Times New Roman" w:hAnsi="Times New Roman" w:cs="Times New Roman"/>
          <w:sz w:val="28"/>
          <w:szCs w:val="28"/>
        </w:rPr>
        <w:t xml:space="preserve"> за </w:t>
      </w:r>
      <w:r w:rsidRPr="00B043B0">
        <w:rPr>
          <w:rFonts w:ascii="Times New Roman" w:hAnsi="Times New Roman" w:cs="Times New Roman"/>
          <w:sz w:val="28"/>
          <w:szCs w:val="28"/>
        </w:rPr>
        <w:t>важность выполняемой работы, степень</w:t>
      </w:r>
      <w:r w:rsidR="00D54732" w:rsidRPr="00B043B0">
        <w:rPr>
          <w:rFonts w:ascii="Times New Roman" w:hAnsi="Times New Roman" w:cs="Times New Roman"/>
          <w:sz w:val="28"/>
          <w:szCs w:val="28"/>
        </w:rPr>
        <w:t xml:space="preserve"> </w:t>
      </w:r>
      <w:r w:rsidRPr="00B043B0">
        <w:rPr>
          <w:rFonts w:ascii="Times New Roman" w:hAnsi="Times New Roman" w:cs="Times New Roman"/>
          <w:sz w:val="28"/>
          <w:szCs w:val="28"/>
        </w:rPr>
        <w:t>самостоятельности и ответственности при выполнении</w:t>
      </w:r>
      <w:r w:rsidR="00D54732" w:rsidRPr="00B043B0">
        <w:rPr>
          <w:rFonts w:ascii="Times New Roman" w:hAnsi="Times New Roman" w:cs="Times New Roman"/>
          <w:sz w:val="28"/>
          <w:szCs w:val="28"/>
        </w:rPr>
        <w:t xml:space="preserve"> </w:t>
      </w:r>
      <w:r w:rsidRPr="00B043B0">
        <w:rPr>
          <w:rFonts w:ascii="Times New Roman" w:hAnsi="Times New Roman" w:cs="Times New Roman"/>
          <w:sz w:val="28"/>
          <w:szCs w:val="28"/>
        </w:rPr>
        <w:t>поставленных задач по итогам работы за отчетный период (месяц</w:t>
      </w:r>
      <w:r w:rsidR="00D54732" w:rsidRPr="00B043B0">
        <w:rPr>
          <w:rFonts w:ascii="Times New Roman" w:hAnsi="Times New Roman" w:cs="Times New Roman"/>
          <w:sz w:val="28"/>
          <w:szCs w:val="28"/>
        </w:rPr>
        <w:t>, квартал</w:t>
      </w:r>
      <w:r w:rsidRPr="00B043B0">
        <w:rPr>
          <w:rFonts w:ascii="Times New Roman" w:hAnsi="Times New Roman" w:cs="Times New Roman"/>
          <w:sz w:val="28"/>
          <w:szCs w:val="28"/>
        </w:rPr>
        <w:t>)</w:t>
      </w:r>
    </w:p>
    <w:p w:rsidR="00D65857" w:rsidRPr="00B043B0" w:rsidRDefault="00D65857" w:rsidP="00B043B0">
      <w:pPr>
        <w:jc w:val="center"/>
        <w:rPr>
          <w:sz w:val="24"/>
          <w:szCs w:val="24"/>
        </w:rPr>
      </w:pPr>
    </w:p>
    <w:tbl>
      <w:tblPr>
        <w:tblW w:w="49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7"/>
        <w:gridCol w:w="21"/>
        <w:gridCol w:w="2727"/>
        <w:gridCol w:w="21"/>
        <w:gridCol w:w="2508"/>
        <w:gridCol w:w="1865"/>
      </w:tblGrid>
      <w:tr w:rsidR="00D65857" w:rsidTr="00D65857"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57" w:rsidRDefault="00D658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65857" w:rsidRDefault="00D658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65857" w:rsidRDefault="00D658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65857" w:rsidRDefault="00D658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Показатели</w:t>
            </w:r>
          </w:p>
        </w:tc>
        <w:tc>
          <w:tcPr>
            <w:tcW w:w="1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57" w:rsidRDefault="00D658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65857" w:rsidRDefault="00D658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65857" w:rsidRDefault="00D658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Интерпретация </w:t>
            </w:r>
          </w:p>
          <w:p w:rsidR="00D65857" w:rsidRDefault="00D658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критерия оценки</w:t>
            </w:r>
          </w:p>
          <w:p w:rsidR="00D65857" w:rsidRDefault="00D658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показателя</w:t>
            </w:r>
          </w:p>
        </w:tc>
        <w:tc>
          <w:tcPr>
            <w:tcW w:w="1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57" w:rsidRDefault="00D658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857" w:rsidRDefault="00D658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65857" w:rsidRDefault="00D658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65857" w:rsidRDefault="00D658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Квалификационный уровень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57" w:rsidRDefault="00D658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Предельное количество</w:t>
            </w:r>
          </w:p>
          <w:p w:rsidR="00D65857" w:rsidRDefault="00D658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баллов для установления работнику выплат стимулирующего</w:t>
            </w:r>
          </w:p>
          <w:p w:rsidR="00D65857" w:rsidRDefault="00D65857">
            <w:pPr>
              <w:pStyle w:val="ConsPlusNonformat"/>
              <w:widowControl/>
              <w:ind w:right="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характера *</w:t>
            </w:r>
          </w:p>
        </w:tc>
      </w:tr>
      <w:tr w:rsidR="00D65857" w:rsidTr="00D65857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57" w:rsidRDefault="00D658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Профессиональные квалификационные группы (далее – ПКГ) должностей работников, </w:t>
            </w:r>
          </w:p>
          <w:p w:rsidR="00D65857" w:rsidRDefault="00D658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занятых в сфере предоставления социальных услуг»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</w:tr>
      <w:tr w:rsidR="00D65857" w:rsidTr="00D65857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57" w:rsidRDefault="00D658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ПКГ «Должности специалистов второго уровня, </w:t>
            </w:r>
          </w:p>
          <w:p w:rsidR="00D65857" w:rsidRDefault="00D658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осуществляющих предоставление социальных услуг»</w:t>
            </w:r>
          </w:p>
          <w:p w:rsidR="00D65857" w:rsidRDefault="00D658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(социальный работник)</w:t>
            </w:r>
          </w:p>
        </w:tc>
      </w:tr>
      <w:tr w:rsidR="00D65857" w:rsidTr="00D65857">
        <w:trPr>
          <w:trHeight w:val="2485"/>
        </w:trPr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57" w:rsidRDefault="00D65857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современных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методик, внедрение инновационных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методов и технологий в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реабилитационный процесс</w:t>
            </w:r>
          </w:p>
        </w:tc>
        <w:tc>
          <w:tcPr>
            <w:tcW w:w="1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57" w:rsidRDefault="00D65857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запланированных мероприятий в полном объеме на удовлетворительном уровне (или с единичными (не свыше  3) замечаниями за отчетный период</w:t>
            </w:r>
          </w:p>
        </w:tc>
        <w:tc>
          <w:tcPr>
            <w:tcW w:w="1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57" w:rsidRDefault="00D658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57" w:rsidRDefault="00D658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D65857" w:rsidTr="00D65857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57" w:rsidRDefault="00D658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ПКГ «Должности специалистов третьего уровня, </w:t>
            </w:r>
          </w:p>
          <w:p w:rsidR="00D65857" w:rsidRDefault="00D658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осуществляющих предоставление социальных услуг»</w:t>
            </w:r>
          </w:p>
          <w:p w:rsidR="00D65857" w:rsidRDefault="00D658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(специалист по профессиональной реабилитации инвалидов, специалист по социальной работе,  специалист по реабилитации инвалидов, инженер по техническим средствам реабилитации инвалидов)</w:t>
            </w:r>
          </w:p>
        </w:tc>
      </w:tr>
      <w:tr w:rsidR="00D65857" w:rsidTr="00D65857">
        <w:tc>
          <w:tcPr>
            <w:tcW w:w="11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57" w:rsidRDefault="00D65857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современных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методик, внедрение инновационных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методов и технологий в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реабилитационный процесс,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проявление систематической творческой активности </w:t>
            </w:r>
            <w:r>
              <w:t xml:space="preserve"> </w:t>
            </w:r>
          </w:p>
        </w:tc>
        <w:tc>
          <w:tcPr>
            <w:tcW w:w="146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57" w:rsidRDefault="00D6585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Реализация запланированных мероприятий за отчетный период в полном объеме на удовлетворительном уровне (с единичными (не свыше 3) замечаниями;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проявление систематической творческой активности (проявление творческой активности только  в отдельных случаях)</w:t>
            </w:r>
          </w:p>
        </w:tc>
        <w:tc>
          <w:tcPr>
            <w:tcW w:w="1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57" w:rsidRDefault="00D658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квалификационный уровень</w:t>
            </w:r>
          </w:p>
          <w:p w:rsidR="00D65857" w:rsidRDefault="00D658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57" w:rsidRDefault="00D658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D65857" w:rsidTr="00D658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857" w:rsidRDefault="00D65857">
            <w:pPr>
              <w:rPr>
                <w:sz w:val="28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857" w:rsidRDefault="00D65857">
            <w:pPr>
              <w:rPr>
                <w:sz w:val="24"/>
                <w:szCs w:val="24"/>
              </w:rPr>
            </w:pPr>
          </w:p>
        </w:tc>
        <w:tc>
          <w:tcPr>
            <w:tcW w:w="1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57" w:rsidRDefault="00D658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  <w:p w:rsidR="00D65857" w:rsidRDefault="00D658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57" w:rsidRDefault="00C16DD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D65857" w:rsidTr="00D658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857" w:rsidRDefault="00D65857">
            <w:pPr>
              <w:rPr>
                <w:sz w:val="28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857" w:rsidRDefault="00D65857">
            <w:pPr>
              <w:rPr>
                <w:sz w:val="24"/>
                <w:szCs w:val="24"/>
              </w:rPr>
            </w:pPr>
          </w:p>
        </w:tc>
        <w:tc>
          <w:tcPr>
            <w:tcW w:w="1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57" w:rsidRDefault="00D658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  <w:p w:rsidR="00D65857" w:rsidRDefault="00D658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57" w:rsidRDefault="00C16DD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D65857" w:rsidTr="00D65857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57" w:rsidRDefault="00D658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ПКГ «Должности руководителей в учреждениях, осуществляющих предоставление социальных услуг» (заведующий отделением (социальной службой)</w:t>
            </w:r>
          </w:p>
        </w:tc>
      </w:tr>
      <w:tr w:rsidR="00D65857" w:rsidTr="002A174A">
        <w:trPr>
          <w:trHeight w:val="2456"/>
        </w:trPr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57" w:rsidRDefault="00D65857" w:rsidP="002A174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современных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методик, внедрение инновационных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методов и технологий в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реабилитационный процесс</w:t>
            </w:r>
            <w:r>
              <w:t xml:space="preserve"> </w:t>
            </w:r>
          </w:p>
        </w:tc>
        <w:tc>
          <w:tcPr>
            <w:tcW w:w="1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57" w:rsidRDefault="00D65857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запланированных мероприятий за отчетный период в полном объеме на высоком уровне</w:t>
            </w:r>
          </w:p>
        </w:tc>
        <w:tc>
          <w:tcPr>
            <w:tcW w:w="1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57" w:rsidRDefault="00D658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  <w:p w:rsidR="00D65857" w:rsidRDefault="00D658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57" w:rsidRDefault="00D658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2A174A" w:rsidTr="002A174A">
        <w:trPr>
          <w:trHeight w:val="35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4A" w:rsidRDefault="002A174A" w:rsidP="002A174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Профессиональные квалификационные группы общеотраслевых должностей руководителей, специалистов и служащих</w:t>
            </w:r>
          </w:p>
        </w:tc>
      </w:tr>
      <w:tr w:rsidR="002A174A" w:rsidTr="002A174A">
        <w:trPr>
          <w:trHeight w:val="26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4A" w:rsidRDefault="002A174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Общеотраслевые должности специалистов экономического профиля</w:t>
            </w:r>
          </w:p>
        </w:tc>
      </w:tr>
      <w:tr w:rsidR="002A174A" w:rsidTr="00D65857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4A" w:rsidRDefault="002A174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857" w:rsidTr="00D65857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57" w:rsidRDefault="00D658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ПКГ «Общеотраслевые должности служащих третьего уровня» </w:t>
            </w:r>
          </w:p>
          <w:p w:rsidR="00D65857" w:rsidRDefault="00D658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(бухгалтер,  экономист, экономист по финансовой работе; должности служащих первого квалификационного уровня, по которым может устанавливаться производственное должностное наименование «ведущий», главный специалист в отделе)</w:t>
            </w:r>
          </w:p>
        </w:tc>
      </w:tr>
      <w:tr w:rsidR="00D65857" w:rsidTr="00D65857">
        <w:trPr>
          <w:trHeight w:val="70"/>
        </w:trPr>
        <w:tc>
          <w:tcPr>
            <w:tcW w:w="11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57" w:rsidRDefault="00D65857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представления бюджетной отчетности</w:t>
            </w:r>
          </w:p>
        </w:tc>
        <w:tc>
          <w:tcPr>
            <w:tcW w:w="146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57" w:rsidRDefault="00D6585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качественно </w:t>
            </w:r>
          </w:p>
          <w:p w:rsidR="00D65857" w:rsidRDefault="00D65857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(без замечаний или с единичными замечаниями, пени, штрафами (3) в установленные сроки) оформления, ведения экономической, бухгалтерской документации,  бюджетной и бухгалтерской отчетности по итогам работы за отчетный период)</w:t>
            </w:r>
          </w:p>
        </w:tc>
        <w:tc>
          <w:tcPr>
            <w:tcW w:w="1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57" w:rsidRDefault="00D658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  <w:p w:rsidR="00D65857" w:rsidRDefault="00D658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57" w:rsidRDefault="00D658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D65857" w:rsidTr="00D65857">
        <w:trPr>
          <w:trHeight w:val="10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857" w:rsidRDefault="00D65857">
            <w:pPr>
              <w:rPr>
                <w:sz w:val="28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857" w:rsidRDefault="00D65857">
            <w:pPr>
              <w:rPr>
                <w:sz w:val="28"/>
                <w:szCs w:val="20"/>
              </w:rPr>
            </w:pPr>
          </w:p>
        </w:tc>
        <w:tc>
          <w:tcPr>
            <w:tcW w:w="1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57" w:rsidRDefault="00D658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  <w:p w:rsidR="00D65857" w:rsidRDefault="00D658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57" w:rsidRDefault="00D658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D65857" w:rsidTr="00D65857">
        <w:trPr>
          <w:trHeight w:val="11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857" w:rsidRDefault="00D65857">
            <w:pPr>
              <w:rPr>
                <w:sz w:val="28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857" w:rsidRDefault="00D65857">
            <w:pPr>
              <w:rPr>
                <w:sz w:val="28"/>
                <w:szCs w:val="20"/>
              </w:rPr>
            </w:pPr>
          </w:p>
        </w:tc>
        <w:tc>
          <w:tcPr>
            <w:tcW w:w="1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57" w:rsidRDefault="00D658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  <w:p w:rsidR="00D65857" w:rsidRDefault="00D6585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57" w:rsidRDefault="00D6585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D65857" w:rsidTr="00D65857">
        <w:trPr>
          <w:trHeight w:val="9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857" w:rsidRDefault="00D65857">
            <w:pPr>
              <w:rPr>
                <w:sz w:val="28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857" w:rsidRDefault="00D65857">
            <w:pPr>
              <w:rPr>
                <w:sz w:val="28"/>
                <w:szCs w:val="20"/>
              </w:rPr>
            </w:pPr>
          </w:p>
        </w:tc>
        <w:tc>
          <w:tcPr>
            <w:tcW w:w="1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57" w:rsidRDefault="00D658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квалификационный уровень</w:t>
            </w:r>
          </w:p>
          <w:p w:rsidR="00D65857" w:rsidRDefault="00D6585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57" w:rsidRDefault="00D6585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D65857" w:rsidTr="00D65857">
        <w:trPr>
          <w:trHeight w:val="6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857" w:rsidRDefault="00D65857">
            <w:pPr>
              <w:rPr>
                <w:sz w:val="28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857" w:rsidRDefault="00D65857">
            <w:pPr>
              <w:rPr>
                <w:sz w:val="28"/>
                <w:szCs w:val="20"/>
              </w:rPr>
            </w:pPr>
          </w:p>
        </w:tc>
        <w:tc>
          <w:tcPr>
            <w:tcW w:w="1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57" w:rsidRDefault="00D658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квалификационный уровень</w:t>
            </w:r>
          </w:p>
          <w:p w:rsidR="00D65857" w:rsidRDefault="00D6585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57" w:rsidRDefault="00D6585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D65857" w:rsidTr="00D65857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57" w:rsidRDefault="00D658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Общеотраслевые должности руководителей, специалистов, служащих   организационного, правового (юридического) профиля</w:t>
            </w:r>
          </w:p>
        </w:tc>
      </w:tr>
      <w:tr w:rsidR="00D65857" w:rsidTr="00D65857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57" w:rsidRDefault="00D658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ПКГ «Общеотраслевые должности служащих третьего уровня» </w:t>
            </w:r>
          </w:p>
          <w:p w:rsidR="00D65857" w:rsidRDefault="00D65857" w:rsidP="007B5F2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(юрисконсульт,  специалист по кадрам,</w:t>
            </w:r>
            <w:r w:rsidR="007B5F2C">
              <w:rPr>
                <w:rFonts w:ascii="Times New Roman" w:hAnsi="Times New Roman" w:cs="Times New Roman"/>
                <w:sz w:val="24"/>
                <w:szCs w:val="24"/>
              </w:rPr>
              <w:t xml:space="preserve"> юрисконсульт социально-консультативной помощи,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должности юрисконсультов второй, первой внутридолжностной категорий, др.) </w:t>
            </w:r>
          </w:p>
        </w:tc>
      </w:tr>
      <w:tr w:rsidR="00D65857" w:rsidTr="00D65857">
        <w:trPr>
          <w:trHeight w:val="1020"/>
        </w:trPr>
        <w:tc>
          <w:tcPr>
            <w:tcW w:w="11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57" w:rsidRDefault="00D6585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подготовки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требованиями законодательства, локальных правовых актов учреждения (Положений, приказов, регламентов, других документов)</w:t>
            </w:r>
          </w:p>
        </w:tc>
        <w:tc>
          <w:tcPr>
            <w:tcW w:w="146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57" w:rsidRDefault="00D6585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качественный уровень (отсутствие или наличие            единичных (до 3)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удовлетворенных заявлений и исков в судах, обоснованных предписаний, замечаний,                      претензий, жалоб  по итогам работы за отчетный период)         </w:t>
            </w:r>
          </w:p>
          <w:p w:rsidR="00D65857" w:rsidRDefault="00D658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1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57" w:rsidRDefault="00D658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квалификационный уровень</w:t>
            </w:r>
          </w:p>
          <w:p w:rsidR="00D65857" w:rsidRDefault="00D658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57" w:rsidRDefault="00D658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D65857" w:rsidTr="00D65857">
        <w:trPr>
          <w:trHeight w:val="1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857" w:rsidRDefault="00D6585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857" w:rsidRDefault="00D65857">
            <w:pPr>
              <w:rPr>
                <w:sz w:val="28"/>
                <w:szCs w:val="20"/>
              </w:rPr>
            </w:pPr>
          </w:p>
        </w:tc>
        <w:tc>
          <w:tcPr>
            <w:tcW w:w="1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57" w:rsidRDefault="00D658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  <w:p w:rsidR="00D65857" w:rsidRDefault="00D6585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57" w:rsidRDefault="00D6585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D65857" w:rsidTr="00D65857">
        <w:trPr>
          <w:trHeight w:val="6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857" w:rsidRDefault="00D6585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857" w:rsidRDefault="00D65857">
            <w:pPr>
              <w:rPr>
                <w:sz w:val="28"/>
                <w:szCs w:val="20"/>
              </w:rPr>
            </w:pPr>
          </w:p>
        </w:tc>
        <w:tc>
          <w:tcPr>
            <w:tcW w:w="1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57" w:rsidRDefault="00D6585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57" w:rsidRDefault="00D6585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D65857" w:rsidTr="00D65857">
        <w:trPr>
          <w:trHeight w:val="6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857" w:rsidRDefault="00D6585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857" w:rsidRDefault="00D65857">
            <w:pPr>
              <w:rPr>
                <w:sz w:val="28"/>
                <w:szCs w:val="20"/>
              </w:rPr>
            </w:pPr>
          </w:p>
        </w:tc>
        <w:tc>
          <w:tcPr>
            <w:tcW w:w="1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57" w:rsidRDefault="00D658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квалификационный уровень</w:t>
            </w:r>
          </w:p>
          <w:p w:rsidR="00D65857" w:rsidRDefault="00D6585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57" w:rsidRDefault="00D6585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D65857" w:rsidTr="00D65857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57" w:rsidRDefault="00D658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Общеотраслевые должности руководителей, специалистов, служащих  обеспечивающих хозяйственное обслуживание, материально-техническое снабжение,  ремонтно-техническое обслуживание зданий,  технологического оборудования, в том числе энерго - тепло-,  водоснабжение, ремонтно-техническое обслуживание компьютеров, телефонной, электронной, локальной интернет-связи</w:t>
            </w:r>
          </w:p>
        </w:tc>
      </w:tr>
      <w:tr w:rsidR="00D65857" w:rsidTr="00D65857">
        <w:trPr>
          <w:trHeight w:val="57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57" w:rsidRDefault="00D658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ПКГ «Общеотраслевые должности служащих первого уровня»</w:t>
            </w:r>
          </w:p>
          <w:p w:rsidR="00D65857" w:rsidRDefault="00D6585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(дежурный по этажу, администратор, др.)</w:t>
            </w:r>
          </w:p>
        </w:tc>
      </w:tr>
      <w:tr w:rsidR="00D65857" w:rsidTr="00D65857">
        <w:trPr>
          <w:trHeight w:val="1545"/>
        </w:trPr>
        <w:tc>
          <w:tcPr>
            <w:tcW w:w="120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57" w:rsidRDefault="00D6585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техники безопасности и охраны труда</w:t>
            </w:r>
          </w:p>
          <w:p w:rsidR="00D65857" w:rsidRDefault="00D6585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857" w:rsidRDefault="00D6585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57" w:rsidRDefault="00D6585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требований техники безопасности и охраны труда (отсутствие или наличие единичных (не свыше трех зафиксированных документально) обоснованных замечаний, отсутствие случаев производственного травматизма по итогам работы за отчетный период</w:t>
            </w:r>
            <w:r>
              <w:t xml:space="preserve">        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57" w:rsidRDefault="00D658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  <w:p w:rsidR="00D65857" w:rsidRDefault="00D658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57" w:rsidRDefault="00D6585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857" w:rsidRDefault="00D6585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  <w:p w:rsidR="00D65857" w:rsidRDefault="00D6585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857" w:rsidRDefault="00D6585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857" w:rsidTr="00D65857">
        <w:trPr>
          <w:trHeight w:val="231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857" w:rsidRDefault="00D6585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857" w:rsidRDefault="00D65857">
            <w:pPr>
              <w:rPr>
                <w:sz w:val="24"/>
                <w:szCs w:val="24"/>
              </w:rPr>
            </w:pP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57" w:rsidRDefault="00D658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  <w:p w:rsidR="00D65857" w:rsidRDefault="00D6585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57" w:rsidRDefault="00D6585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D65857" w:rsidTr="00D65857">
        <w:trPr>
          <w:trHeight w:val="46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57" w:rsidRDefault="00D658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ПКГ «Общеотраслевые должности служащих второго уровня»</w:t>
            </w:r>
          </w:p>
          <w:p w:rsidR="00D65857" w:rsidRDefault="00D6585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(техник-технолог, заведующий хозяйством; должности первого квалификационного уровня, по которым устанавливается производственное должностное наименование «старший» или вторая внутри должностная категория; заведующий производством (шеф - повар), должности служащих первого квалификационного уровня, по которым устанавливается первая внутри должностная категория)</w:t>
            </w:r>
          </w:p>
        </w:tc>
      </w:tr>
      <w:tr w:rsidR="00D65857" w:rsidTr="00D65857">
        <w:trPr>
          <w:trHeight w:val="708"/>
        </w:trPr>
        <w:tc>
          <w:tcPr>
            <w:tcW w:w="11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57" w:rsidRDefault="00D65857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требований техники безопасности и охраны труда, соблюдение сроков подготовки профильной документации, обеспечение ее систематизации и сохранности </w:t>
            </w:r>
          </w:p>
        </w:tc>
        <w:tc>
          <w:tcPr>
            <w:tcW w:w="146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57" w:rsidRDefault="00D65857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замечаний или наличие единичных (до 3) обоснованных замечаний, претензий, жалоб по итогам работы за отчетный период</w:t>
            </w:r>
          </w:p>
        </w:tc>
        <w:tc>
          <w:tcPr>
            <w:tcW w:w="1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57" w:rsidRDefault="00D658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  <w:p w:rsidR="00D65857" w:rsidRDefault="00D658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57" w:rsidRDefault="00D658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D65857" w:rsidTr="00D65857">
        <w:trPr>
          <w:trHeight w:val="7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857" w:rsidRDefault="00D65857">
            <w:pPr>
              <w:rPr>
                <w:sz w:val="28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857" w:rsidRDefault="00D65857">
            <w:pPr>
              <w:rPr>
                <w:sz w:val="28"/>
                <w:szCs w:val="20"/>
              </w:rPr>
            </w:pPr>
          </w:p>
        </w:tc>
        <w:tc>
          <w:tcPr>
            <w:tcW w:w="1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57" w:rsidRDefault="00D658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  <w:p w:rsidR="00D65857" w:rsidRDefault="00D6585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57" w:rsidRDefault="00D6585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D65857" w:rsidTr="00D65857">
        <w:trPr>
          <w:trHeight w:val="8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857" w:rsidRDefault="00D65857">
            <w:pPr>
              <w:rPr>
                <w:sz w:val="28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857" w:rsidRDefault="00D65857">
            <w:pPr>
              <w:rPr>
                <w:sz w:val="28"/>
                <w:szCs w:val="20"/>
              </w:rPr>
            </w:pPr>
          </w:p>
        </w:tc>
        <w:tc>
          <w:tcPr>
            <w:tcW w:w="1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57" w:rsidRPr="00DC02FA" w:rsidRDefault="00D6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2FA">
              <w:rPr>
                <w:rFonts w:ascii="Times New Roman" w:hAnsi="Times New Roman" w:cs="Times New Roman"/>
              </w:rPr>
              <w:t>3 квалификационный уровень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57" w:rsidRDefault="00D6585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D65857" w:rsidTr="00D65857">
        <w:trPr>
          <w:trHeight w:val="8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857" w:rsidRDefault="00D65857">
            <w:pPr>
              <w:rPr>
                <w:sz w:val="28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857" w:rsidRDefault="00D65857">
            <w:pPr>
              <w:rPr>
                <w:sz w:val="28"/>
                <w:szCs w:val="20"/>
              </w:rPr>
            </w:pPr>
          </w:p>
        </w:tc>
        <w:tc>
          <w:tcPr>
            <w:tcW w:w="1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57" w:rsidRPr="00DC02FA" w:rsidRDefault="00D6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2FA">
              <w:rPr>
                <w:rFonts w:ascii="Times New Roman" w:hAnsi="Times New Roman" w:cs="Times New Roman"/>
              </w:rPr>
              <w:t>4 квалификационный уровень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57" w:rsidRDefault="00D6585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D65857" w:rsidTr="00D65857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57" w:rsidRDefault="00D658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ПКГ «Общеотраслевые должности служащих третьего уровня»</w:t>
            </w:r>
          </w:p>
          <w:p w:rsidR="00D65857" w:rsidRDefault="00D6585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(инженер-технолог (технолог),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инженер-энергетик (энергетик); должности служащих первого квалификационного уровня, по которым может устанавливаться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вторая внутридолжностная категория; должности служащих первого квалификационного уровня. По которым может устанавливаться первая внутридолжностная категория; должности служащих первого квалификационного уровня, по которым может устанавливаться производственное наименование «ведущий»)</w:t>
            </w:r>
          </w:p>
        </w:tc>
      </w:tr>
      <w:tr w:rsidR="00D65857" w:rsidTr="00D65857">
        <w:trPr>
          <w:trHeight w:val="975"/>
        </w:trPr>
        <w:tc>
          <w:tcPr>
            <w:tcW w:w="11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57" w:rsidRDefault="00D6585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Соблюдение требований техники безопасности и охраны труда, соблюдение сроков подготовки профильной документации, обеспечение ее систематизации и сохранности</w:t>
            </w:r>
          </w:p>
        </w:tc>
        <w:tc>
          <w:tcPr>
            <w:tcW w:w="146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57" w:rsidRDefault="00D65857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требований техники безопасности и охраны труда (отсутствие или наличие единичных (не свыше трех зафиксированных документально) обоснованных предписаний контрольно-надзорных органов, претензий, замечаний, отсутствие случаев производственного травматизма по итогам работы за отчетный период</w:t>
            </w:r>
          </w:p>
        </w:tc>
        <w:tc>
          <w:tcPr>
            <w:tcW w:w="1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57" w:rsidRDefault="00D658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  <w:p w:rsidR="00D65857" w:rsidRDefault="00D658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57" w:rsidRDefault="00D658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D65857" w:rsidTr="00D65857">
        <w:trPr>
          <w:trHeight w:val="6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857" w:rsidRDefault="00D6585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857" w:rsidRDefault="00D65857">
            <w:pPr>
              <w:rPr>
                <w:sz w:val="28"/>
                <w:szCs w:val="20"/>
              </w:rPr>
            </w:pPr>
          </w:p>
        </w:tc>
        <w:tc>
          <w:tcPr>
            <w:tcW w:w="1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57" w:rsidRDefault="00D658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  <w:p w:rsidR="00D65857" w:rsidRDefault="00D6585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57" w:rsidRDefault="00D6585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D65857" w:rsidTr="00D65857">
        <w:trPr>
          <w:trHeight w:val="9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857" w:rsidRDefault="00D6585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857" w:rsidRDefault="00D65857">
            <w:pPr>
              <w:rPr>
                <w:sz w:val="28"/>
                <w:szCs w:val="20"/>
              </w:rPr>
            </w:pPr>
          </w:p>
        </w:tc>
        <w:tc>
          <w:tcPr>
            <w:tcW w:w="1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57" w:rsidRDefault="00D658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  <w:p w:rsidR="00D65857" w:rsidRDefault="00D6585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57" w:rsidRDefault="00D6585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  <w:p w:rsidR="00D65857" w:rsidRDefault="00D6585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857" w:rsidTr="00D65857">
        <w:trPr>
          <w:trHeight w:val="8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857" w:rsidRDefault="00D6585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857" w:rsidRDefault="00D65857">
            <w:pPr>
              <w:rPr>
                <w:sz w:val="28"/>
                <w:szCs w:val="20"/>
              </w:rPr>
            </w:pPr>
          </w:p>
        </w:tc>
        <w:tc>
          <w:tcPr>
            <w:tcW w:w="1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57" w:rsidRPr="00DC02FA" w:rsidRDefault="00D6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2FA">
              <w:rPr>
                <w:rFonts w:ascii="Times New Roman" w:hAnsi="Times New Roman" w:cs="Times New Roman"/>
              </w:rPr>
              <w:t>4 квалификационный уровень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57" w:rsidRDefault="00D6585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D65857" w:rsidTr="00D65857">
        <w:trPr>
          <w:trHeight w:val="6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857" w:rsidRDefault="00D6585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857" w:rsidRDefault="00D65857">
            <w:pPr>
              <w:rPr>
                <w:sz w:val="28"/>
                <w:szCs w:val="20"/>
              </w:rPr>
            </w:pPr>
          </w:p>
        </w:tc>
        <w:tc>
          <w:tcPr>
            <w:tcW w:w="1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57" w:rsidRPr="00DC02FA" w:rsidRDefault="00D6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2FA">
              <w:rPr>
                <w:rFonts w:ascii="Times New Roman" w:hAnsi="Times New Roman" w:cs="Times New Roman"/>
              </w:rPr>
              <w:t>5 квалификационный уровень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57" w:rsidRDefault="00D6585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D65857" w:rsidTr="00D65857">
        <w:trPr>
          <w:trHeight w:val="471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57" w:rsidRDefault="00D658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Профессиональные квалификационные группы </w:t>
            </w:r>
          </w:p>
          <w:p w:rsidR="00D65857" w:rsidRDefault="00D658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общеотраслевых профессий рабочих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</w:tr>
      <w:tr w:rsidR="00D65857" w:rsidTr="00D65857">
        <w:trPr>
          <w:trHeight w:val="493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57" w:rsidRDefault="00D65857">
            <w:pPr>
              <w:pStyle w:val="ConsPlusNonformat"/>
              <w:widowControl/>
              <w:ind w:firstLine="6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ПКГ «Общеотраслевые профессии рабочих первого уровня»</w:t>
            </w:r>
          </w:p>
          <w:p w:rsidR="00D65857" w:rsidRDefault="00D65857">
            <w:pPr>
              <w:pStyle w:val="ConsPlusNonformat"/>
              <w:widowControl/>
              <w:ind w:firstLine="6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(кухонный рабочий,  рабочий по комплексному обслуживанию зданий; сторож, уборщик служебных помещений, уборщик территорий, другие профессии рабочих по которым предусмотрено присвоение 1-3 квалификационных разрядов в соответствии с Единым тарифно-квалификационным справочником работ и профессий рабочих (ЕТКС); профессии рабочих, обеспеченные к первому квалификационному уровню с производственным наименованием «старший»)</w:t>
            </w:r>
          </w:p>
        </w:tc>
      </w:tr>
      <w:tr w:rsidR="00D65857" w:rsidTr="00D65857">
        <w:trPr>
          <w:trHeight w:val="838"/>
        </w:trPr>
        <w:tc>
          <w:tcPr>
            <w:tcW w:w="11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57" w:rsidRDefault="00D6585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Обеспечение сохранности технологического оборудования, хозяйственного инвентаря, своевременное выявление и устранение мелких неисправностей, соблюдение требований техники безопасности и охраны труда</w:t>
            </w:r>
          </w:p>
        </w:tc>
        <w:tc>
          <w:tcPr>
            <w:tcW w:w="146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57" w:rsidRDefault="00D6585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или наличие единичных не более (3) замечаний со стороны руководителей структурных подразделений, отсутствие случаев производственного травматизма по итогам работы за отчетный период</w:t>
            </w:r>
          </w:p>
        </w:tc>
        <w:tc>
          <w:tcPr>
            <w:tcW w:w="1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57" w:rsidRDefault="00D658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  <w:p w:rsidR="00D65857" w:rsidRDefault="00D658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57" w:rsidRDefault="00D658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857" w:rsidRDefault="00D658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D65857" w:rsidRDefault="00D658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857" w:rsidTr="00D65857">
        <w:trPr>
          <w:trHeight w:val="3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857" w:rsidRDefault="00D6585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857" w:rsidRDefault="00D65857">
            <w:pPr>
              <w:rPr>
                <w:sz w:val="24"/>
                <w:szCs w:val="24"/>
              </w:rPr>
            </w:pPr>
          </w:p>
        </w:tc>
        <w:tc>
          <w:tcPr>
            <w:tcW w:w="1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57" w:rsidRDefault="00D658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  <w:p w:rsidR="00D65857" w:rsidRDefault="00D658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57" w:rsidRDefault="00D658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857" w:rsidRDefault="00D658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D65857" w:rsidTr="00D65857">
        <w:trPr>
          <w:trHeight w:val="542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57" w:rsidRDefault="00D658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ПКГ «О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бщеотраслевые профессии рабочих второго уровня»</w:t>
            </w:r>
          </w:p>
          <w:p w:rsidR="00D65857" w:rsidRDefault="00D6585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профессии рабочих, по которым предусмотрено присвоение 4-5 квалификационных разрядов в соответствии с ЕТКС, слесарь-сантехник, водитель автомобиля;  повар (4-5 разрядов), профессии  рабочих, по которым предусмотрено присвоение 6 – 7 квалификационных разрядов в соответствии с ЕТКС, машинист по стирке белья; профессии рабочих по которым предусмотрено присвоение 8-го квалификационного разряда в соответствии с ЕТКС;  водители специальных легковых автомобилей, автобусов, имеющие 1-й класс, выполняющие важные (особо важные) работы и ответственные работы (занятые перевозкой обслуживаемых в учреждениях социального обслуживания; повар 6-го разряда, выполняющий обязанности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заведующего производством (шев-повара) при отсутствии в штате учреждения такой должности (при условии включения рабочей профессии повара в перечень профессий высококвалифицированных рабочих)  </w:t>
            </w:r>
          </w:p>
        </w:tc>
      </w:tr>
      <w:tr w:rsidR="00D65857" w:rsidTr="00D65857">
        <w:trPr>
          <w:trHeight w:val="838"/>
        </w:trPr>
        <w:tc>
          <w:tcPr>
            <w:tcW w:w="11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57" w:rsidRDefault="00D6585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Обеспечение сохранности технологического оборудования, хозяйственного инвентаря, своевременное выявление и устранение мелких неисправностей, соблюдение требований техники безопасности и охраны труда</w:t>
            </w:r>
          </w:p>
        </w:tc>
        <w:tc>
          <w:tcPr>
            <w:tcW w:w="146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57" w:rsidRDefault="00D6585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или наличие единичных не более (2-3) замечаний со стороны руководителей структурных подразделений, отсутствие случаев производственного травматизма по итогам работы за отчетный период</w:t>
            </w:r>
          </w:p>
        </w:tc>
        <w:tc>
          <w:tcPr>
            <w:tcW w:w="1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57" w:rsidRDefault="00D658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  <w:p w:rsidR="00D65857" w:rsidRDefault="00D658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57" w:rsidRDefault="00D658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857" w:rsidRDefault="00D658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D65857" w:rsidTr="00D65857">
        <w:trPr>
          <w:trHeight w:val="8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857" w:rsidRDefault="00D6585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857" w:rsidRDefault="00D65857">
            <w:pPr>
              <w:rPr>
                <w:sz w:val="24"/>
                <w:szCs w:val="24"/>
              </w:rPr>
            </w:pPr>
          </w:p>
        </w:tc>
        <w:tc>
          <w:tcPr>
            <w:tcW w:w="1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57" w:rsidRDefault="00D658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  <w:p w:rsidR="00D65857" w:rsidRDefault="00D658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57" w:rsidRDefault="00D658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D65857" w:rsidTr="00D65857">
        <w:trPr>
          <w:trHeight w:val="8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857" w:rsidRDefault="00D6585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857" w:rsidRDefault="00D65857">
            <w:pPr>
              <w:rPr>
                <w:sz w:val="24"/>
                <w:szCs w:val="24"/>
              </w:rPr>
            </w:pPr>
          </w:p>
        </w:tc>
        <w:tc>
          <w:tcPr>
            <w:tcW w:w="1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57" w:rsidRDefault="00D658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  <w:p w:rsidR="00D65857" w:rsidRDefault="00D6585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57" w:rsidRDefault="00D6585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D65857" w:rsidTr="00D65857">
        <w:trPr>
          <w:trHeight w:val="9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857" w:rsidRDefault="00D6585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857" w:rsidRDefault="00D65857">
            <w:pPr>
              <w:rPr>
                <w:sz w:val="24"/>
                <w:szCs w:val="24"/>
              </w:rPr>
            </w:pPr>
          </w:p>
        </w:tc>
        <w:tc>
          <w:tcPr>
            <w:tcW w:w="1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57" w:rsidRDefault="00D658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квалификационный уровень</w:t>
            </w:r>
          </w:p>
          <w:p w:rsidR="00D65857" w:rsidRDefault="00D6585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57" w:rsidRDefault="00D6585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</w:tbl>
    <w:p w:rsidR="00D65857" w:rsidRDefault="00D65857" w:rsidP="00D65857"/>
    <w:p w:rsidR="00D65857" w:rsidRDefault="00D65857" w:rsidP="00D65857">
      <w:pPr>
        <w:pStyle w:val="ConsPlusNormal"/>
        <w:ind w:firstLine="540"/>
        <w:rPr>
          <w:rFonts w:ascii="Times New Roman" w:hAnsi="Times New Roman" w:cs="Times New Roman"/>
          <w:sz w:val="30"/>
          <w:szCs w:val="30"/>
        </w:rPr>
      </w:pPr>
    </w:p>
    <w:p w:rsidR="00D65857" w:rsidRDefault="00D65857" w:rsidP="00D65857">
      <w:pPr>
        <w:pStyle w:val="ConsPlusNormal"/>
        <w:ind w:firstLine="540"/>
        <w:rPr>
          <w:rFonts w:ascii="Times New Roman" w:hAnsi="Times New Roman" w:cs="Times New Roman"/>
          <w:sz w:val="30"/>
          <w:szCs w:val="30"/>
        </w:rPr>
      </w:pPr>
    </w:p>
    <w:p w:rsidR="00D65857" w:rsidRDefault="00D65857" w:rsidP="00D65857">
      <w:pPr>
        <w:pStyle w:val="ConsPlusNormal"/>
        <w:ind w:firstLine="540"/>
        <w:rPr>
          <w:rFonts w:ascii="Times New Roman" w:hAnsi="Times New Roman" w:cs="Times New Roman"/>
          <w:sz w:val="30"/>
          <w:szCs w:val="30"/>
        </w:rPr>
      </w:pPr>
    </w:p>
    <w:p w:rsidR="00D65857" w:rsidRDefault="00D65857" w:rsidP="00D65857">
      <w:pPr>
        <w:pStyle w:val="ConsPlusNormal"/>
        <w:ind w:firstLine="540"/>
        <w:rPr>
          <w:rFonts w:ascii="Times New Roman" w:hAnsi="Times New Roman" w:cs="Times New Roman"/>
          <w:sz w:val="30"/>
          <w:szCs w:val="30"/>
        </w:rPr>
      </w:pPr>
    </w:p>
    <w:p w:rsidR="00D65857" w:rsidRDefault="00D65857" w:rsidP="00D65857">
      <w:pPr>
        <w:pStyle w:val="ConsPlusNormal"/>
        <w:ind w:firstLine="540"/>
        <w:rPr>
          <w:rFonts w:ascii="Times New Roman" w:hAnsi="Times New Roman" w:cs="Times New Roman"/>
          <w:sz w:val="30"/>
          <w:szCs w:val="30"/>
        </w:rPr>
      </w:pPr>
    </w:p>
    <w:p w:rsidR="00D65857" w:rsidRDefault="00D65857" w:rsidP="00D65857">
      <w:pPr>
        <w:pStyle w:val="ConsPlusNormal"/>
        <w:ind w:firstLine="540"/>
        <w:rPr>
          <w:rFonts w:ascii="Times New Roman" w:hAnsi="Times New Roman" w:cs="Times New Roman"/>
          <w:sz w:val="30"/>
          <w:szCs w:val="30"/>
        </w:rPr>
      </w:pPr>
    </w:p>
    <w:p w:rsidR="00D65857" w:rsidRDefault="00D65857" w:rsidP="00D65857">
      <w:pPr>
        <w:pStyle w:val="ConsPlusNormal"/>
        <w:ind w:firstLine="540"/>
        <w:rPr>
          <w:rFonts w:ascii="Times New Roman" w:hAnsi="Times New Roman" w:cs="Times New Roman"/>
          <w:sz w:val="30"/>
          <w:szCs w:val="30"/>
        </w:rPr>
      </w:pPr>
    </w:p>
    <w:p w:rsidR="00D65857" w:rsidRDefault="00D65857" w:rsidP="00D65857">
      <w:pPr>
        <w:pStyle w:val="ConsPlusNormal"/>
        <w:ind w:firstLine="540"/>
        <w:rPr>
          <w:rFonts w:ascii="Times New Roman" w:hAnsi="Times New Roman" w:cs="Times New Roman"/>
          <w:sz w:val="30"/>
          <w:szCs w:val="30"/>
        </w:rPr>
      </w:pPr>
    </w:p>
    <w:p w:rsidR="00D65857" w:rsidRDefault="00D65857" w:rsidP="00D65857">
      <w:pPr>
        <w:pStyle w:val="ConsPlusNormal"/>
        <w:ind w:firstLine="540"/>
        <w:rPr>
          <w:rFonts w:ascii="Times New Roman" w:hAnsi="Times New Roman" w:cs="Times New Roman"/>
          <w:sz w:val="30"/>
          <w:szCs w:val="30"/>
        </w:rPr>
      </w:pPr>
    </w:p>
    <w:p w:rsidR="00D65857" w:rsidRDefault="00D65857" w:rsidP="00D65857">
      <w:pPr>
        <w:pStyle w:val="ConsPlusNormal"/>
        <w:ind w:firstLine="540"/>
        <w:rPr>
          <w:rFonts w:ascii="Times New Roman" w:hAnsi="Times New Roman" w:cs="Times New Roman"/>
          <w:sz w:val="30"/>
          <w:szCs w:val="30"/>
        </w:rPr>
      </w:pPr>
    </w:p>
    <w:p w:rsidR="00D65857" w:rsidRDefault="00D65857" w:rsidP="00D65857">
      <w:pPr>
        <w:pStyle w:val="ConsPlusNormal"/>
        <w:ind w:firstLine="540"/>
        <w:rPr>
          <w:rFonts w:ascii="Times New Roman" w:hAnsi="Times New Roman" w:cs="Times New Roman"/>
          <w:sz w:val="30"/>
          <w:szCs w:val="30"/>
        </w:rPr>
      </w:pPr>
    </w:p>
    <w:p w:rsidR="00D65857" w:rsidRDefault="00D65857" w:rsidP="00D65857">
      <w:pPr>
        <w:pStyle w:val="ConsPlusNormal"/>
        <w:ind w:firstLine="540"/>
        <w:rPr>
          <w:rFonts w:ascii="Times New Roman" w:hAnsi="Times New Roman" w:cs="Times New Roman"/>
          <w:sz w:val="30"/>
          <w:szCs w:val="30"/>
        </w:rPr>
      </w:pPr>
    </w:p>
    <w:p w:rsidR="00D65857" w:rsidRDefault="00D65857" w:rsidP="00D65857">
      <w:pPr>
        <w:pStyle w:val="ConsPlusNormal"/>
        <w:ind w:firstLine="540"/>
        <w:rPr>
          <w:rFonts w:ascii="Times New Roman" w:hAnsi="Times New Roman" w:cs="Times New Roman"/>
          <w:sz w:val="30"/>
          <w:szCs w:val="30"/>
        </w:rPr>
      </w:pPr>
    </w:p>
    <w:p w:rsidR="00D65857" w:rsidRDefault="00D65857" w:rsidP="00D65857">
      <w:pPr>
        <w:pStyle w:val="ConsPlusNormal"/>
        <w:ind w:firstLine="540"/>
        <w:rPr>
          <w:rFonts w:ascii="Times New Roman" w:hAnsi="Times New Roman" w:cs="Times New Roman"/>
          <w:sz w:val="30"/>
          <w:szCs w:val="30"/>
        </w:rPr>
      </w:pPr>
    </w:p>
    <w:p w:rsidR="00D65857" w:rsidRDefault="00D65857" w:rsidP="00D65857">
      <w:pPr>
        <w:pStyle w:val="ConsPlusNormal"/>
        <w:ind w:firstLine="540"/>
        <w:rPr>
          <w:rFonts w:ascii="Times New Roman" w:hAnsi="Times New Roman" w:cs="Times New Roman"/>
          <w:sz w:val="30"/>
          <w:szCs w:val="30"/>
        </w:rPr>
      </w:pPr>
    </w:p>
    <w:p w:rsidR="00D65857" w:rsidRDefault="00D65857" w:rsidP="00D65857">
      <w:pPr>
        <w:pStyle w:val="ConsPlusNormal"/>
        <w:ind w:firstLine="540"/>
        <w:rPr>
          <w:rFonts w:ascii="Times New Roman" w:hAnsi="Times New Roman" w:cs="Times New Roman"/>
          <w:sz w:val="30"/>
          <w:szCs w:val="30"/>
        </w:rPr>
      </w:pPr>
    </w:p>
    <w:p w:rsidR="00D65857" w:rsidRDefault="00D65857" w:rsidP="00D65857">
      <w:pPr>
        <w:pStyle w:val="ConsPlusNormal"/>
        <w:ind w:firstLine="540"/>
        <w:rPr>
          <w:rFonts w:ascii="Times New Roman" w:hAnsi="Times New Roman" w:cs="Times New Roman"/>
          <w:sz w:val="30"/>
          <w:szCs w:val="30"/>
        </w:rPr>
      </w:pPr>
    </w:p>
    <w:p w:rsidR="00D65857" w:rsidRDefault="00D65857" w:rsidP="00D65857">
      <w:pPr>
        <w:pStyle w:val="ConsPlusNormal"/>
        <w:ind w:firstLine="540"/>
        <w:rPr>
          <w:rFonts w:ascii="Times New Roman" w:hAnsi="Times New Roman" w:cs="Times New Roman"/>
          <w:sz w:val="30"/>
          <w:szCs w:val="30"/>
        </w:rPr>
      </w:pPr>
    </w:p>
    <w:p w:rsidR="00D65857" w:rsidRDefault="00D65857" w:rsidP="00D65857">
      <w:pPr>
        <w:pStyle w:val="ConsPlusNormal"/>
        <w:ind w:firstLine="540"/>
        <w:rPr>
          <w:rFonts w:ascii="Times New Roman" w:hAnsi="Times New Roman" w:cs="Times New Roman"/>
          <w:sz w:val="30"/>
          <w:szCs w:val="30"/>
        </w:rPr>
      </w:pPr>
    </w:p>
    <w:p w:rsidR="00D65857" w:rsidRDefault="00D65857" w:rsidP="00D65857">
      <w:pPr>
        <w:pStyle w:val="ConsPlusNormal"/>
        <w:ind w:firstLine="0"/>
        <w:outlineLvl w:val="1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</w:t>
      </w:r>
    </w:p>
    <w:p w:rsidR="00D65857" w:rsidRDefault="00D65857" w:rsidP="00D65857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30"/>
          <w:szCs w:val="30"/>
        </w:rPr>
      </w:pPr>
    </w:p>
    <w:p w:rsidR="00D65857" w:rsidRDefault="00D65857" w:rsidP="00D65857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30"/>
          <w:szCs w:val="30"/>
        </w:rPr>
      </w:pPr>
    </w:p>
    <w:p w:rsidR="00D65857" w:rsidRDefault="00D65857" w:rsidP="00D65857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30"/>
          <w:szCs w:val="30"/>
        </w:rPr>
      </w:pPr>
    </w:p>
    <w:p w:rsidR="00D54732" w:rsidRDefault="00D54732" w:rsidP="00D65857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30"/>
          <w:szCs w:val="30"/>
        </w:rPr>
      </w:pPr>
    </w:p>
    <w:p w:rsidR="00D54732" w:rsidRDefault="00D54732" w:rsidP="00D65857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30"/>
          <w:szCs w:val="30"/>
        </w:rPr>
      </w:pPr>
    </w:p>
    <w:p w:rsidR="00D54732" w:rsidRDefault="00D54732" w:rsidP="00D65857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30"/>
          <w:szCs w:val="30"/>
        </w:rPr>
      </w:pPr>
    </w:p>
    <w:p w:rsidR="00D54732" w:rsidRDefault="00D54732" w:rsidP="00D65857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30"/>
          <w:szCs w:val="30"/>
        </w:rPr>
      </w:pPr>
    </w:p>
    <w:p w:rsidR="00D54732" w:rsidRDefault="00D54732" w:rsidP="00D65857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30"/>
          <w:szCs w:val="30"/>
        </w:rPr>
      </w:pPr>
    </w:p>
    <w:p w:rsidR="00D65857" w:rsidRDefault="00D65857" w:rsidP="00D65857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 xml:space="preserve"> </w:t>
      </w:r>
      <w:r>
        <w:rPr>
          <w:rFonts w:ascii="Times New Roman" w:hAnsi="Times New Roman" w:cs="Times New Roman"/>
          <w:sz w:val="22"/>
          <w:szCs w:val="22"/>
        </w:rPr>
        <w:t>Приложение № 2</w:t>
      </w:r>
    </w:p>
    <w:p w:rsidR="00D65857" w:rsidRDefault="00D65857" w:rsidP="00D65857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  положению</w:t>
      </w:r>
    </w:p>
    <w:p w:rsidR="00D65857" w:rsidRDefault="00D65857" w:rsidP="00D65857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об оплате труда работников</w:t>
      </w:r>
    </w:p>
    <w:p w:rsidR="00D65857" w:rsidRDefault="00D65857" w:rsidP="00D65857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Муниципального бюджетного</w:t>
      </w:r>
    </w:p>
    <w:p w:rsidR="00D65857" w:rsidRDefault="00D65857" w:rsidP="00D65857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учреждения социального обслуживания</w:t>
      </w:r>
    </w:p>
    <w:p w:rsidR="00D65857" w:rsidRDefault="00D65857" w:rsidP="00D65857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«Комплексный центр социального</w:t>
      </w:r>
    </w:p>
    <w:p w:rsidR="00D65857" w:rsidRDefault="00D65857" w:rsidP="00D65857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обслуживания населения»</w:t>
      </w:r>
    </w:p>
    <w:p w:rsidR="00D65857" w:rsidRPr="00D65857" w:rsidRDefault="00D65857" w:rsidP="00D6585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65857" w:rsidRPr="00B043B0" w:rsidRDefault="00D65857" w:rsidP="00B043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43B0">
        <w:rPr>
          <w:rFonts w:ascii="Times New Roman" w:hAnsi="Times New Roman" w:cs="Times New Roman"/>
          <w:sz w:val="28"/>
          <w:szCs w:val="28"/>
        </w:rPr>
        <w:t>Показатели</w:t>
      </w:r>
      <w:r w:rsidR="00D54732" w:rsidRPr="00B043B0">
        <w:rPr>
          <w:rFonts w:ascii="Times New Roman" w:hAnsi="Times New Roman" w:cs="Times New Roman"/>
          <w:sz w:val="28"/>
          <w:szCs w:val="28"/>
        </w:rPr>
        <w:t xml:space="preserve"> и </w:t>
      </w:r>
      <w:r w:rsidRPr="00B043B0">
        <w:rPr>
          <w:rFonts w:ascii="Times New Roman" w:hAnsi="Times New Roman" w:cs="Times New Roman"/>
          <w:sz w:val="28"/>
          <w:szCs w:val="28"/>
        </w:rPr>
        <w:t>критерии</w:t>
      </w:r>
      <w:r w:rsidR="00D54732" w:rsidRPr="00B043B0">
        <w:rPr>
          <w:rFonts w:ascii="Times New Roman" w:hAnsi="Times New Roman" w:cs="Times New Roman"/>
          <w:sz w:val="28"/>
          <w:szCs w:val="28"/>
        </w:rPr>
        <w:t xml:space="preserve"> бальной </w:t>
      </w:r>
      <w:r w:rsidRPr="00B043B0">
        <w:rPr>
          <w:rFonts w:ascii="Times New Roman" w:hAnsi="Times New Roman" w:cs="Times New Roman"/>
          <w:sz w:val="28"/>
          <w:szCs w:val="28"/>
        </w:rPr>
        <w:t>оценки</w:t>
      </w:r>
      <w:r w:rsidR="00D54732" w:rsidRPr="00B043B0">
        <w:rPr>
          <w:rFonts w:ascii="Times New Roman" w:hAnsi="Times New Roman" w:cs="Times New Roman"/>
          <w:sz w:val="28"/>
          <w:szCs w:val="28"/>
        </w:rPr>
        <w:t xml:space="preserve"> результативности труда </w:t>
      </w:r>
      <w:r w:rsidRPr="00B043B0">
        <w:rPr>
          <w:rFonts w:ascii="Times New Roman" w:hAnsi="Times New Roman" w:cs="Times New Roman"/>
          <w:sz w:val="28"/>
          <w:szCs w:val="28"/>
        </w:rPr>
        <w:t>для установления работникам учреждения выплат за</w:t>
      </w:r>
      <w:r w:rsidR="00D54732" w:rsidRPr="00B043B0">
        <w:rPr>
          <w:rFonts w:ascii="Times New Roman" w:hAnsi="Times New Roman" w:cs="Times New Roman"/>
          <w:sz w:val="28"/>
          <w:szCs w:val="28"/>
        </w:rPr>
        <w:t xml:space="preserve"> </w:t>
      </w:r>
      <w:r w:rsidRPr="00B043B0">
        <w:rPr>
          <w:rFonts w:ascii="Times New Roman" w:hAnsi="Times New Roman" w:cs="Times New Roman"/>
          <w:sz w:val="28"/>
          <w:szCs w:val="28"/>
        </w:rPr>
        <w:t>качество выполняемых работ</w:t>
      </w:r>
      <w:r w:rsidR="00D54732" w:rsidRPr="00B043B0">
        <w:rPr>
          <w:rFonts w:ascii="Times New Roman" w:hAnsi="Times New Roman" w:cs="Times New Roman"/>
          <w:sz w:val="28"/>
          <w:szCs w:val="28"/>
        </w:rPr>
        <w:t xml:space="preserve"> </w:t>
      </w:r>
      <w:r w:rsidRPr="00B043B0">
        <w:rPr>
          <w:rFonts w:ascii="Times New Roman" w:hAnsi="Times New Roman" w:cs="Times New Roman"/>
          <w:sz w:val="28"/>
          <w:szCs w:val="28"/>
        </w:rPr>
        <w:t>по итогам работы за отчетный период</w:t>
      </w:r>
      <w:r w:rsidR="00D54732" w:rsidRPr="00B043B0">
        <w:rPr>
          <w:rFonts w:ascii="Times New Roman" w:hAnsi="Times New Roman" w:cs="Times New Roman"/>
          <w:sz w:val="28"/>
          <w:szCs w:val="28"/>
        </w:rPr>
        <w:t xml:space="preserve"> </w:t>
      </w:r>
      <w:r w:rsidRPr="00B043B0">
        <w:rPr>
          <w:rFonts w:ascii="Times New Roman" w:hAnsi="Times New Roman" w:cs="Times New Roman"/>
          <w:sz w:val="28"/>
          <w:szCs w:val="28"/>
        </w:rPr>
        <w:t>(</w:t>
      </w:r>
      <w:r w:rsidR="00D54732" w:rsidRPr="00B043B0">
        <w:rPr>
          <w:rFonts w:ascii="Times New Roman" w:hAnsi="Times New Roman" w:cs="Times New Roman"/>
          <w:sz w:val="28"/>
          <w:szCs w:val="28"/>
        </w:rPr>
        <w:t xml:space="preserve">месяц, </w:t>
      </w:r>
      <w:r w:rsidRPr="00B043B0">
        <w:rPr>
          <w:rFonts w:ascii="Times New Roman" w:hAnsi="Times New Roman" w:cs="Times New Roman"/>
          <w:sz w:val="28"/>
          <w:szCs w:val="28"/>
        </w:rPr>
        <w:t>квартал)</w:t>
      </w:r>
    </w:p>
    <w:p w:rsidR="00D65857" w:rsidRDefault="00D65857" w:rsidP="00D65857">
      <w:pPr>
        <w:jc w:val="center"/>
        <w:rPr>
          <w:sz w:val="28"/>
          <w:szCs w:val="28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40"/>
        <w:gridCol w:w="2520"/>
        <w:gridCol w:w="3060"/>
        <w:gridCol w:w="1800"/>
      </w:tblGrid>
      <w:tr w:rsidR="00D65857" w:rsidTr="00D65857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57" w:rsidRDefault="00D658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65857" w:rsidRDefault="00D658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Показатели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57" w:rsidRDefault="00D658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65857" w:rsidRDefault="00D658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Интерпретация </w:t>
            </w:r>
          </w:p>
          <w:p w:rsidR="00D65857" w:rsidRDefault="00D658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критерия оценки</w:t>
            </w:r>
          </w:p>
          <w:p w:rsidR="00D65857" w:rsidRDefault="00D658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показателя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57" w:rsidRDefault="00D658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857" w:rsidRDefault="00D658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Квалификационный уровень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57" w:rsidRDefault="00D658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Предельное количество</w:t>
            </w:r>
          </w:p>
          <w:p w:rsidR="00D65857" w:rsidRDefault="00D65857">
            <w:pPr>
              <w:pStyle w:val="ConsPlusNonformat"/>
              <w:widowControl/>
              <w:ind w:right="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баллов для установления выплат работнику</w:t>
            </w:r>
          </w:p>
        </w:tc>
      </w:tr>
      <w:tr w:rsidR="00D65857" w:rsidTr="00D65857"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57" w:rsidRDefault="00D658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Профессиональные квалификационные группы  (далее ПКГ) должностей работников, </w:t>
            </w:r>
          </w:p>
          <w:p w:rsidR="00D65857" w:rsidRDefault="00D658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занятых в сфере предоставления социальных услуг»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</w:tr>
      <w:tr w:rsidR="00D65857" w:rsidTr="00D65857"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57" w:rsidRDefault="00D658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ПКГ «Должности специалистов второго уровня, </w:t>
            </w:r>
          </w:p>
          <w:p w:rsidR="00D65857" w:rsidRDefault="00D658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осуществляющих предоставление социальных услуг»</w:t>
            </w:r>
          </w:p>
          <w:p w:rsidR="00D65857" w:rsidRDefault="00D658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(техник по техническим средствам реабилитации инвалидов; социальный работник)</w:t>
            </w:r>
          </w:p>
        </w:tc>
      </w:tr>
      <w:tr w:rsidR="00D65857" w:rsidTr="00D65857">
        <w:trPr>
          <w:trHeight w:val="220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57" w:rsidRDefault="00D65857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Соответствие оказанных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государственных социальных услуг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стандартам качества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государственных услуг, соблюдение принципов этики     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57" w:rsidRDefault="00D65857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или наличие единичных (до 3) обоснованных жалоб клиентов,  замечаний за отчетный период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57" w:rsidRDefault="00D65857">
            <w:pPr>
              <w:pStyle w:val="ConsPlusNonformat"/>
              <w:widowControl/>
              <w:ind w:firstLine="3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  <w:p w:rsidR="00D65857" w:rsidRDefault="00D6585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57" w:rsidRDefault="00D658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857" w:rsidRDefault="00D658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857" w:rsidRDefault="00D658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D65857" w:rsidTr="00D65857"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57" w:rsidRDefault="00D658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ПКГ «Должности специалистов  третьего уровня, </w:t>
            </w:r>
          </w:p>
          <w:p w:rsidR="00D65857" w:rsidRDefault="00D658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осуществляющих предоставление социальных услуг»</w:t>
            </w:r>
          </w:p>
          <w:p w:rsidR="00D65857" w:rsidRDefault="00D658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(специалист по профессиональной реабилитации инвалидов, специалист по социальной работе,  специалист по реабилитации инвалидов, инженер по техническим средствам реабилитации инвалидов)</w:t>
            </w:r>
          </w:p>
        </w:tc>
      </w:tr>
      <w:tr w:rsidR="00D65857" w:rsidTr="00D65857"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57" w:rsidRDefault="00D65857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оказанных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государственных социальных услуг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стандартам качества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государственных услуг, соблюдение принципов этики       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57" w:rsidRDefault="00D65857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или наличие единичных (до 2) обоснованных жалоб клиентов,  замечаний за отчетный период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57" w:rsidRDefault="00D658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   квалификационный уровень</w:t>
            </w:r>
          </w:p>
          <w:p w:rsidR="00D65857" w:rsidRDefault="00D658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57" w:rsidRDefault="00D658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D65857" w:rsidTr="00B76E9B"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857" w:rsidRDefault="00D65857">
            <w:pPr>
              <w:rPr>
                <w:sz w:val="28"/>
                <w:szCs w:val="20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857" w:rsidRDefault="00D65857">
            <w:pPr>
              <w:rPr>
                <w:sz w:val="28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57" w:rsidRDefault="00D658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  <w:p w:rsidR="00D65857" w:rsidRDefault="00D658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57" w:rsidRDefault="00C16DD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</w:tr>
      <w:tr w:rsidR="00D65857" w:rsidTr="00B76E9B"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857" w:rsidRDefault="00D65857">
            <w:pPr>
              <w:rPr>
                <w:sz w:val="28"/>
                <w:szCs w:val="20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857" w:rsidRDefault="00D65857">
            <w:pPr>
              <w:rPr>
                <w:sz w:val="28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57" w:rsidRDefault="00D658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  <w:p w:rsidR="00D65857" w:rsidRDefault="00D658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57" w:rsidRDefault="00C16DD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</w:tr>
      <w:tr w:rsidR="00D65857" w:rsidTr="00D65857"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57" w:rsidRDefault="00D658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ПКГ «Должности руководителей в учреждениях, осуществляющих предоставление социальных услуг» (заведующий отделением, заведующих социальной службой)</w:t>
            </w:r>
          </w:p>
        </w:tc>
      </w:tr>
      <w:tr w:rsidR="00D65857" w:rsidTr="00D65857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57" w:rsidRDefault="00D65857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оказанных   государственных социальных услуг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стандартам качества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государственных услуг, соблюдение принципов этики     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57" w:rsidRDefault="00D65857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Отсутствие или наличие единичных (до 2) обоснованных жалоб клиентов,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замечаний за отчетный период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57" w:rsidRDefault="00D658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квалификационный уровень</w:t>
            </w:r>
          </w:p>
          <w:p w:rsidR="00D65857" w:rsidRDefault="00D658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57" w:rsidRDefault="00D658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  <w:p w:rsidR="00D65857" w:rsidRDefault="00D658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E9B" w:rsidTr="00B76E9B">
        <w:trPr>
          <w:trHeight w:val="493"/>
        </w:trPr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9B" w:rsidRDefault="00B76E9B" w:rsidP="009946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Профессиональные квалификационные группы общеотраслевых должностей руководителей, специалистов и служащих</w:t>
            </w:r>
          </w:p>
        </w:tc>
      </w:tr>
      <w:tr w:rsidR="00B76E9B" w:rsidTr="00B76E9B">
        <w:trPr>
          <w:trHeight w:val="401"/>
        </w:trPr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9B" w:rsidRDefault="00B76E9B" w:rsidP="009946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Общеотраслевые должности специалистов экономического профиля</w:t>
            </w:r>
          </w:p>
        </w:tc>
      </w:tr>
      <w:tr w:rsidR="00D65857" w:rsidTr="00D65857"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57" w:rsidRDefault="00D658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ПКГ «Общеотраслевые должности служащих третьего уровня» </w:t>
            </w:r>
          </w:p>
          <w:p w:rsidR="00D65857" w:rsidRDefault="00D6585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(бухгалтер,  экономист, экономист по финансовой работе; должности служащих первого квалификационного уровня, по которым может устанавливаться производственное должностное наименование «ведущий», главный специалист в отделе)</w:t>
            </w:r>
          </w:p>
        </w:tc>
      </w:tr>
      <w:tr w:rsidR="00D65857" w:rsidTr="00D65857"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57" w:rsidRDefault="00D65857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высокого качества работы при ведении бюджетной, бухгалтерской экономической документации,  отчетности в части оказания государственных услуг 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57" w:rsidRDefault="00D65857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или единичные замечания (до 3)  по итогам работы за отчетный период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57" w:rsidRDefault="00D658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  <w:p w:rsidR="00D65857" w:rsidRDefault="00D658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57" w:rsidRDefault="00D658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D65857" w:rsidTr="00B76E9B">
        <w:trPr>
          <w:trHeight w:val="885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857" w:rsidRDefault="00D65857">
            <w:pPr>
              <w:rPr>
                <w:sz w:val="28"/>
                <w:szCs w:val="20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857" w:rsidRDefault="00D65857">
            <w:pPr>
              <w:rPr>
                <w:sz w:val="28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57" w:rsidRDefault="00D658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  <w:p w:rsidR="00D65857" w:rsidRDefault="00D658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57" w:rsidRDefault="00D658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D65857" w:rsidTr="00B76E9B">
        <w:trPr>
          <w:trHeight w:val="510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857" w:rsidRDefault="00D65857">
            <w:pPr>
              <w:rPr>
                <w:sz w:val="28"/>
                <w:szCs w:val="20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857" w:rsidRDefault="00D65857">
            <w:pPr>
              <w:rPr>
                <w:sz w:val="28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57" w:rsidRDefault="00D658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  <w:p w:rsidR="00D65857" w:rsidRDefault="00D6585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57" w:rsidRDefault="00D6585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D65857" w:rsidTr="00B76E9B">
        <w:trPr>
          <w:trHeight w:val="570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857" w:rsidRDefault="00D65857">
            <w:pPr>
              <w:rPr>
                <w:sz w:val="28"/>
                <w:szCs w:val="20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857" w:rsidRDefault="00D65857">
            <w:pPr>
              <w:rPr>
                <w:sz w:val="28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57" w:rsidRDefault="00D6585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57" w:rsidRDefault="00D6585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</w:tr>
      <w:tr w:rsidR="00D65857" w:rsidTr="00B76E9B">
        <w:trPr>
          <w:trHeight w:val="240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857" w:rsidRDefault="00D65857">
            <w:pPr>
              <w:rPr>
                <w:sz w:val="28"/>
                <w:szCs w:val="20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857" w:rsidRDefault="00D65857">
            <w:pPr>
              <w:rPr>
                <w:sz w:val="28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57" w:rsidRDefault="00D658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квалификационный уровень</w:t>
            </w:r>
          </w:p>
          <w:p w:rsidR="00D65857" w:rsidRDefault="00D6585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57" w:rsidRDefault="00D6585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D65857" w:rsidTr="00D65857"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57" w:rsidRDefault="00D658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Общеотраслевые должности руководителей, специалистов, служащих   организационного, правового (юридического) профиля</w:t>
            </w:r>
          </w:p>
        </w:tc>
      </w:tr>
      <w:tr w:rsidR="00D65857" w:rsidTr="00D65857"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57" w:rsidRDefault="00D6585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ПКГ «Общеотраслевые должности служащих третьего уровня» </w:t>
            </w:r>
          </w:p>
          <w:p w:rsidR="00D65857" w:rsidRDefault="00D65857" w:rsidP="009A0DF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(юрисконсульт, специалист по кадрам,</w:t>
            </w:r>
            <w:r w:rsidR="009A0DF5">
              <w:rPr>
                <w:rFonts w:ascii="Times New Roman" w:hAnsi="Times New Roman" w:cs="Times New Roman"/>
                <w:sz w:val="24"/>
                <w:szCs w:val="24"/>
              </w:rPr>
              <w:t xml:space="preserve"> юрисконсульт социально-консультативной помощи,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должности юрисконсультов второй, первой внутридолжностной категорий, др.)</w:t>
            </w:r>
          </w:p>
        </w:tc>
      </w:tr>
      <w:tr w:rsidR="00D65857" w:rsidTr="00D65857">
        <w:trPr>
          <w:trHeight w:val="990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57" w:rsidRDefault="00D6585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качества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выполняемых работ в части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подготовки и отработки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договоров и прочих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локальных правых актов и документов</w:t>
            </w:r>
            <w:r>
              <w:t xml:space="preserve"> 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57" w:rsidRDefault="00D6585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или наличие            единичных (до 3)                      судебных споров,                       предписаний, замечаний,                      претензий, жалоб       по итогам работы за отчетный период  </w:t>
            </w:r>
          </w:p>
          <w:p w:rsidR="00D65857" w:rsidRDefault="00D658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57" w:rsidRDefault="00D658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57" w:rsidRDefault="00D658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D65857" w:rsidTr="00B76E9B">
        <w:trPr>
          <w:trHeight w:val="885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857" w:rsidRDefault="00D65857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857" w:rsidRDefault="00D65857">
            <w:pPr>
              <w:rPr>
                <w:sz w:val="28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57" w:rsidRDefault="00D658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  <w:p w:rsidR="00D65857" w:rsidRDefault="00D6585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57" w:rsidRDefault="00D6585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D65857" w:rsidTr="00B76E9B">
        <w:trPr>
          <w:trHeight w:val="480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857" w:rsidRDefault="00D65857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857" w:rsidRDefault="00D65857">
            <w:pPr>
              <w:rPr>
                <w:sz w:val="28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57" w:rsidRDefault="00D6585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57" w:rsidRDefault="00D6585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D65857" w:rsidTr="00B76E9B">
        <w:trPr>
          <w:trHeight w:val="420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857" w:rsidRDefault="00D65857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857" w:rsidRDefault="00D65857">
            <w:pPr>
              <w:rPr>
                <w:sz w:val="28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57" w:rsidRDefault="00D658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квалификационный уровень</w:t>
            </w:r>
          </w:p>
          <w:p w:rsidR="00D65857" w:rsidRDefault="00D6585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57" w:rsidRDefault="00D6585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</w:tr>
      <w:tr w:rsidR="00D65857" w:rsidTr="00B76E9B">
        <w:trPr>
          <w:trHeight w:val="420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857" w:rsidRDefault="00D65857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857" w:rsidRDefault="00D65857">
            <w:pPr>
              <w:rPr>
                <w:sz w:val="28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57" w:rsidRDefault="00D658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квалификационный уровень</w:t>
            </w:r>
          </w:p>
          <w:p w:rsidR="00D65857" w:rsidRDefault="00D658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57" w:rsidRDefault="00D6585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D65857" w:rsidTr="00D65857"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57" w:rsidRDefault="00D6585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Общеотраслевые должности руководителей, специалистов, служащих  </w:t>
            </w:r>
          </w:p>
          <w:p w:rsidR="00D65857" w:rsidRDefault="00D658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обеспечивающих хозяйственное обслуживание, материально-техническое снабжение,  ремонтно-техническое обслуживание зданий,  технологического оборудования, в том числе энерго -, тепло-,  водоснабжение, ремонтно-техническое обслуживание компьютеров, телефонной, электронной, локальной интернет-связи</w:t>
            </w:r>
          </w:p>
        </w:tc>
      </w:tr>
      <w:tr w:rsidR="00D65857" w:rsidTr="00D65857"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57" w:rsidRDefault="00D658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ПКГ «Общеотраслевые должности служащих первого уровня»</w:t>
            </w:r>
          </w:p>
          <w:p w:rsidR="00D65857" w:rsidRDefault="00D658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(дежурный по этажу, администратор, др.)</w:t>
            </w:r>
          </w:p>
        </w:tc>
      </w:tr>
      <w:tr w:rsidR="00D65857" w:rsidTr="00D65857">
        <w:trPr>
          <w:trHeight w:val="1080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57" w:rsidRDefault="00D65857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Обеспечение качества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выполняемых работ в части соблюдения требований техники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 и охраны труда 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57" w:rsidRDefault="00D65857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отсутствие или наличие единичных (не свыше трех зафиксированных документально)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замечаний итогам работы за отчетный период</w:t>
            </w:r>
            <w:r>
              <w:t xml:space="preserve">       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57" w:rsidRDefault="00D658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  <w:p w:rsidR="00D65857" w:rsidRDefault="00D658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57" w:rsidRDefault="00D658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857" w:rsidRDefault="00D658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D65857" w:rsidTr="00B76E9B">
        <w:trPr>
          <w:trHeight w:val="765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857" w:rsidRDefault="00D65857">
            <w:pPr>
              <w:rPr>
                <w:sz w:val="28"/>
                <w:szCs w:val="20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857" w:rsidRDefault="00D65857">
            <w:pPr>
              <w:rPr>
                <w:sz w:val="28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57" w:rsidRDefault="00D658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  <w:p w:rsidR="00D65857" w:rsidRDefault="00D6585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57" w:rsidRDefault="00D6585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D65857" w:rsidTr="00D65857"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57" w:rsidRDefault="00D658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ПКГ «Общеотраслевые должности служащих второго уровня»</w:t>
            </w:r>
          </w:p>
          <w:p w:rsidR="00D65857" w:rsidRDefault="00D65857" w:rsidP="007B5F2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(техник-технолог, заведующий хозяйством; должности первого квалификационного уровня, по которым устанавливается производственное должностное наименование «старший» или вторая внутридолжностная категория; заведующий производством (ше</w:t>
            </w:r>
            <w:r w:rsidR="007B5F2C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повар), должности служащих первого квалификационного уровня, по которым устанавливается первая внутридолжностная категория)</w:t>
            </w:r>
          </w:p>
        </w:tc>
      </w:tr>
      <w:tr w:rsidR="00D65857" w:rsidTr="00D65857">
        <w:trPr>
          <w:trHeight w:val="711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57" w:rsidRDefault="00D6585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качества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выполняемых работ в части соблюдения требований техники безопасности и охраны труда, обеспечения безаварийной, бесперебойной работы систем жизнеобеспечения учреждения, ведения учета и контроля товарно-материальных ценностей, материальных запасов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57" w:rsidRDefault="00D6585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или наличие единичных (не свыше трех зафиксированных документально) замечаний итогам работы за отчетный период     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57" w:rsidRDefault="00D658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  <w:p w:rsidR="00D65857" w:rsidRDefault="00D658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57" w:rsidRDefault="00D658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D65857" w:rsidTr="00B76E9B">
        <w:trPr>
          <w:trHeight w:val="591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857" w:rsidRDefault="00D65857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857" w:rsidRDefault="00D65857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57" w:rsidRDefault="00D658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  <w:p w:rsidR="00D65857" w:rsidRDefault="00D6585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57" w:rsidRDefault="00D6585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D65857" w:rsidTr="00B76E9B">
        <w:trPr>
          <w:trHeight w:val="831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857" w:rsidRDefault="00D65857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857" w:rsidRDefault="00D65857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57" w:rsidRPr="00DC02FA" w:rsidRDefault="00D6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2FA">
              <w:rPr>
                <w:rFonts w:ascii="Times New Roman" w:hAnsi="Times New Roman" w:cs="Times New Roman"/>
              </w:rPr>
              <w:t>3 квалификационный уровень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57" w:rsidRDefault="00D6585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D65857" w:rsidTr="00B76E9B">
        <w:trPr>
          <w:trHeight w:val="890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857" w:rsidRDefault="00D65857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857" w:rsidRDefault="00D65857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57" w:rsidRPr="00DC02FA" w:rsidRDefault="00D6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2FA">
              <w:rPr>
                <w:rFonts w:ascii="Times New Roman" w:hAnsi="Times New Roman" w:cs="Times New Roman"/>
              </w:rPr>
              <w:t>4 квалификационный уровень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57" w:rsidRDefault="00D6585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</w:tr>
      <w:tr w:rsidR="00D65857" w:rsidTr="00B76E9B">
        <w:trPr>
          <w:trHeight w:val="1495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857" w:rsidRDefault="00D65857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857" w:rsidRDefault="00D65857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57" w:rsidRPr="00DC02FA" w:rsidRDefault="00D6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2FA">
              <w:rPr>
                <w:rFonts w:ascii="Times New Roman" w:hAnsi="Times New Roman" w:cs="Times New Roman"/>
              </w:rPr>
              <w:t>5 квалификационный уровень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57" w:rsidRDefault="00D6585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D65857" w:rsidTr="00D65857"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57" w:rsidRDefault="00D658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ПКГ «Общеотраслевые должности служащих третьего уровня»</w:t>
            </w:r>
          </w:p>
          <w:p w:rsidR="00D65857" w:rsidRDefault="00D6585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(инженер-технолог (технолог),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инженер-энергетик (энергетик); должности служащих первого квалификационного уровня, по которым может устанавливаться вторая внутридолжностная категория; должности служащих первого квалификационного уровня. По которым может устанавливаться первая внутридолжностная категория; должности служащих первого квалификационного уровня, по которым может устанавливаться производственное наименование «ведущий»)</w:t>
            </w:r>
          </w:p>
        </w:tc>
      </w:tr>
      <w:tr w:rsidR="00D65857" w:rsidTr="00D65857"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57" w:rsidRDefault="00D6585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качества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выполняемых работ в части соблюдения требований техники безопасности и охраны труда, обеспечения безаварийной, бесперебойной работы систем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жизнеобеспечения учреждения, ведения учета и контроля товарно-материальных ценностей, материальных запасов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57" w:rsidRDefault="00D6585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отсутствие или наличие единичных (не свыше трех зафиксированных документально) замечаний, предписаний контрольно-надзорных органов, отсутствие случаев производственного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травматизма  итогам работы за отчетный период     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57" w:rsidRDefault="00D658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квалификационный уровень</w:t>
            </w:r>
          </w:p>
          <w:p w:rsidR="00D65857" w:rsidRDefault="00D658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57" w:rsidRDefault="00D658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D65857" w:rsidTr="00B76E9B"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857" w:rsidRDefault="00D65857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857" w:rsidRDefault="00D65857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57" w:rsidRDefault="00D658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  <w:p w:rsidR="00D65857" w:rsidRDefault="00D658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57" w:rsidRDefault="00D658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D65857" w:rsidTr="00B76E9B">
        <w:trPr>
          <w:trHeight w:val="734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857" w:rsidRDefault="00D65857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857" w:rsidRDefault="00D65857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57" w:rsidRDefault="00D658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  <w:p w:rsidR="00D65857" w:rsidRDefault="00D658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57" w:rsidRDefault="00D658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D65857" w:rsidTr="00B76E9B">
        <w:trPr>
          <w:trHeight w:val="795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857" w:rsidRDefault="00D65857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857" w:rsidRDefault="00D65857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57" w:rsidRPr="00DC02FA" w:rsidRDefault="00D6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2FA">
              <w:rPr>
                <w:rFonts w:ascii="Times New Roman" w:hAnsi="Times New Roman" w:cs="Times New Roman"/>
              </w:rPr>
              <w:t>4 квалификационный уровень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57" w:rsidRDefault="00D6585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</w:tr>
      <w:tr w:rsidR="00D65857" w:rsidTr="00B76E9B">
        <w:trPr>
          <w:trHeight w:val="1395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857" w:rsidRDefault="00D65857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857" w:rsidRDefault="00D65857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57" w:rsidRPr="00DC02FA" w:rsidRDefault="00D6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2FA">
              <w:rPr>
                <w:rFonts w:ascii="Times New Roman" w:hAnsi="Times New Roman" w:cs="Times New Roman"/>
              </w:rPr>
              <w:t>5 квалификационный уровень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57" w:rsidRDefault="00D6585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D65857" w:rsidTr="00D65857">
        <w:trPr>
          <w:trHeight w:val="471"/>
        </w:trPr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57" w:rsidRDefault="00D658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Профессиональные квалификационные группы </w:t>
            </w:r>
          </w:p>
          <w:p w:rsidR="00D65857" w:rsidRDefault="00D658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общеотраслевых профессий рабочих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</w:tr>
      <w:tr w:rsidR="00D65857" w:rsidTr="00D65857">
        <w:trPr>
          <w:trHeight w:val="493"/>
        </w:trPr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57" w:rsidRDefault="00D658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ПКГ «Общеотраслевые профессии рабочих первого уровня»</w:t>
            </w:r>
          </w:p>
          <w:p w:rsidR="00D65857" w:rsidRDefault="00D6585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(кухонный рабочий,  рабочий по комплексному обслуживанию зданий; сторож, уборщик служебных помещений, уборщик территорий, другие профессии рабочих по которым предусмотрено присвоение 1-3 квалификационных разрядов в соответствии с Единым тарифно-квалификационным справочником работ и профессий рабочих (ЕТКС); профессии рабочих, обеспеченные к первому квалификационному уровню с производственным наименованием «старший»)</w:t>
            </w:r>
          </w:p>
        </w:tc>
      </w:tr>
      <w:tr w:rsidR="00D65857" w:rsidTr="00D65857">
        <w:trPr>
          <w:trHeight w:val="838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57" w:rsidRDefault="00D6585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Обеспечение качества выполняемых работ в части сохранности технологического оборудования, хозяйственного инвентаря, своевременного выявления и устранения мелких неисправностей, соблюдения требований техники безопасности и охраны труда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57" w:rsidRDefault="00D6585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или наличие единичных не более (2-3) замечаний со стороны руководителей структурных подразделений, отсутствие случаев производственного травматизма по итогам работы за отчетный период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57" w:rsidRDefault="00D658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  <w:p w:rsidR="00D65857" w:rsidRDefault="00D658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57" w:rsidRDefault="00D658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857" w:rsidRDefault="00D658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65857" w:rsidTr="00B76E9B">
        <w:trPr>
          <w:trHeight w:val="362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857" w:rsidRDefault="00D65857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857" w:rsidRDefault="00D65857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57" w:rsidRDefault="00D658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  <w:p w:rsidR="00D65857" w:rsidRDefault="00D658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57" w:rsidRDefault="00D658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D65857" w:rsidTr="00D65857">
        <w:trPr>
          <w:trHeight w:val="542"/>
        </w:trPr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57" w:rsidRDefault="00D658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ПКГ «Общеотраслевые профессии рабочих второго уровня»</w:t>
            </w:r>
          </w:p>
          <w:p w:rsidR="00D65857" w:rsidRDefault="00D6585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профессии рабочих, по которым предусмотрено присвоение 4-5 квалификационных разрядов в соответствии с ЕТКС, слесарь-сантехник, водитель автомобиля;  повар (4-5 разрядов), профессии  рабочих, по которым предусмотрено присвоение 6 – 7 квалификационных разрядов в соответствии с ЕТКС, машинист по стирке белья; профессии рабочих по которым предусмотрено присвоение 8-го квалификационного разряда в соответствии с ЕТКС;  водители специальных легковых автомобилей, автобусов, имеющие 1-й класс, выполняющие важные (особо важные) работы и ответственные работы (занятые перевозкой обслуживаемых в учреждениях социального обслуживания; повар 6-го разряда, выполняющий обязанности заведующего производством (шев-повара) при отсутствии в штате учреждения такой должности (при условии включения рабочей профессии повара в перечень профессий высококвалифицированных рабочих)  </w:t>
            </w:r>
          </w:p>
        </w:tc>
      </w:tr>
      <w:tr w:rsidR="00D65857" w:rsidTr="00D65857">
        <w:trPr>
          <w:trHeight w:val="838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57" w:rsidRDefault="00D65857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Обеспечение качества выполняемых работ в части сохранности закрепленного транспорта, в том числе автомобильного (легкового, грузового, автобусов), технологического оборудования,</w:t>
            </w:r>
          </w:p>
          <w:p w:rsidR="00D65857" w:rsidRDefault="00D6585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соблюдения требований техники безопасности и охраны труда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57" w:rsidRDefault="00D6585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отсутствие или наличие единичных не более (2-3) замечаний со стороны руководителей структурных подразделений, отсутствие случаев производственного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травматизма по итогам работы за отчетный период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57" w:rsidRDefault="00D658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квалификационный уровень</w:t>
            </w:r>
          </w:p>
          <w:p w:rsidR="00D65857" w:rsidRDefault="00D658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57" w:rsidRDefault="00D658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857" w:rsidRDefault="00D658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D65857" w:rsidTr="00B76E9B">
        <w:trPr>
          <w:trHeight w:val="906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857" w:rsidRDefault="00D65857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857" w:rsidRDefault="00D65857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57" w:rsidRDefault="00D658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  <w:p w:rsidR="00D65857" w:rsidRDefault="00D658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57" w:rsidRDefault="00D658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D65857" w:rsidTr="00B76E9B">
        <w:trPr>
          <w:trHeight w:val="765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857" w:rsidRDefault="00D65857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857" w:rsidRDefault="00D65857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57" w:rsidRDefault="00D658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  <w:p w:rsidR="00D65857" w:rsidRDefault="00D6585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57" w:rsidRDefault="00D6585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D65857" w:rsidTr="00B76E9B">
        <w:trPr>
          <w:trHeight w:val="600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857" w:rsidRDefault="00D65857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857" w:rsidRDefault="00D65857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57" w:rsidRDefault="00D658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квалификационный уровень</w:t>
            </w:r>
          </w:p>
          <w:p w:rsidR="00D65857" w:rsidRDefault="00D6585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57" w:rsidRDefault="00D6585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</w:tbl>
    <w:p w:rsidR="00D65857" w:rsidRDefault="00D65857" w:rsidP="00DC02FA">
      <w:pPr>
        <w:pStyle w:val="ConsPlusNormal"/>
        <w:ind w:firstLine="0"/>
        <w:rPr>
          <w:rFonts w:ascii="Times New Roman" w:hAnsi="Times New Roman" w:cs="Times New Roman"/>
          <w:sz w:val="30"/>
          <w:szCs w:val="30"/>
        </w:rPr>
      </w:pPr>
    </w:p>
    <w:p w:rsidR="00DC02FA" w:rsidRDefault="00D65857" w:rsidP="00D65857">
      <w:pPr>
        <w:pStyle w:val="ConsPlusNormal"/>
        <w:ind w:firstLine="0"/>
        <w:outlineLvl w:val="1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                           </w:t>
      </w:r>
    </w:p>
    <w:p w:rsidR="00DC02FA" w:rsidRDefault="00DC02FA" w:rsidP="00D65857">
      <w:pPr>
        <w:pStyle w:val="ConsPlusNormal"/>
        <w:ind w:firstLine="0"/>
        <w:outlineLvl w:val="1"/>
        <w:rPr>
          <w:rFonts w:ascii="Times New Roman" w:hAnsi="Times New Roman" w:cs="Times New Roman"/>
          <w:sz w:val="30"/>
          <w:szCs w:val="30"/>
        </w:rPr>
      </w:pPr>
    </w:p>
    <w:p w:rsidR="00DC02FA" w:rsidRDefault="00DC02FA" w:rsidP="00D65857">
      <w:pPr>
        <w:pStyle w:val="ConsPlusNormal"/>
        <w:ind w:firstLine="0"/>
        <w:outlineLvl w:val="1"/>
        <w:rPr>
          <w:rFonts w:ascii="Times New Roman" w:hAnsi="Times New Roman" w:cs="Times New Roman"/>
          <w:sz w:val="30"/>
          <w:szCs w:val="30"/>
        </w:rPr>
      </w:pPr>
    </w:p>
    <w:p w:rsidR="00DC02FA" w:rsidRDefault="00DC02FA" w:rsidP="00D65857">
      <w:pPr>
        <w:pStyle w:val="ConsPlusNormal"/>
        <w:ind w:firstLine="0"/>
        <w:outlineLvl w:val="1"/>
        <w:rPr>
          <w:rFonts w:ascii="Times New Roman" w:hAnsi="Times New Roman" w:cs="Times New Roman"/>
          <w:sz w:val="30"/>
          <w:szCs w:val="30"/>
        </w:rPr>
      </w:pPr>
    </w:p>
    <w:p w:rsidR="00DC02FA" w:rsidRDefault="00DC02FA" w:rsidP="00D65857">
      <w:pPr>
        <w:pStyle w:val="ConsPlusNormal"/>
        <w:ind w:firstLine="0"/>
        <w:outlineLvl w:val="1"/>
        <w:rPr>
          <w:rFonts w:ascii="Times New Roman" w:hAnsi="Times New Roman" w:cs="Times New Roman"/>
          <w:sz w:val="30"/>
          <w:szCs w:val="30"/>
        </w:rPr>
      </w:pPr>
    </w:p>
    <w:p w:rsidR="00DC02FA" w:rsidRDefault="00DC02FA" w:rsidP="00D65857">
      <w:pPr>
        <w:pStyle w:val="ConsPlusNormal"/>
        <w:ind w:firstLine="0"/>
        <w:outlineLvl w:val="1"/>
        <w:rPr>
          <w:rFonts w:ascii="Times New Roman" w:hAnsi="Times New Roman" w:cs="Times New Roman"/>
          <w:sz w:val="30"/>
          <w:szCs w:val="30"/>
        </w:rPr>
      </w:pPr>
    </w:p>
    <w:p w:rsidR="00DC02FA" w:rsidRDefault="00DC02FA" w:rsidP="00D65857">
      <w:pPr>
        <w:pStyle w:val="ConsPlusNormal"/>
        <w:ind w:firstLine="0"/>
        <w:outlineLvl w:val="1"/>
        <w:rPr>
          <w:rFonts w:ascii="Times New Roman" w:hAnsi="Times New Roman" w:cs="Times New Roman"/>
          <w:sz w:val="30"/>
          <w:szCs w:val="30"/>
        </w:rPr>
      </w:pPr>
    </w:p>
    <w:p w:rsidR="00DC02FA" w:rsidRDefault="00DC02FA" w:rsidP="00D65857">
      <w:pPr>
        <w:pStyle w:val="ConsPlusNormal"/>
        <w:ind w:firstLine="0"/>
        <w:outlineLvl w:val="1"/>
        <w:rPr>
          <w:rFonts w:ascii="Times New Roman" w:hAnsi="Times New Roman" w:cs="Times New Roman"/>
          <w:sz w:val="30"/>
          <w:szCs w:val="30"/>
        </w:rPr>
      </w:pPr>
    </w:p>
    <w:p w:rsidR="00DC02FA" w:rsidRDefault="00DC02FA" w:rsidP="00D65857">
      <w:pPr>
        <w:pStyle w:val="ConsPlusNormal"/>
        <w:ind w:firstLine="0"/>
        <w:outlineLvl w:val="1"/>
        <w:rPr>
          <w:rFonts w:ascii="Times New Roman" w:hAnsi="Times New Roman" w:cs="Times New Roman"/>
          <w:sz w:val="30"/>
          <w:szCs w:val="30"/>
        </w:rPr>
      </w:pPr>
    </w:p>
    <w:p w:rsidR="00DC02FA" w:rsidRDefault="00DC02FA" w:rsidP="00D65857">
      <w:pPr>
        <w:pStyle w:val="ConsPlusNormal"/>
        <w:ind w:firstLine="0"/>
        <w:outlineLvl w:val="1"/>
        <w:rPr>
          <w:rFonts w:ascii="Times New Roman" w:hAnsi="Times New Roman" w:cs="Times New Roman"/>
          <w:sz w:val="30"/>
          <w:szCs w:val="30"/>
        </w:rPr>
      </w:pPr>
    </w:p>
    <w:p w:rsidR="00DC02FA" w:rsidRDefault="00DC02FA" w:rsidP="00D65857">
      <w:pPr>
        <w:pStyle w:val="ConsPlusNormal"/>
        <w:ind w:firstLine="0"/>
        <w:outlineLvl w:val="1"/>
        <w:rPr>
          <w:rFonts w:ascii="Times New Roman" w:hAnsi="Times New Roman" w:cs="Times New Roman"/>
          <w:sz w:val="30"/>
          <w:szCs w:val="30"/>
        </w:rPr>
      </w:pPr>
    </w:p>
    <w:p w:rsidR="00DC02FA" w:rsidRDefault="00DC02FA" w:rsidP="00D65857">
      <w:pPr>
        <w:pStyle w:val="ConsPlusNormal"/>
        <w:ind w:firstLine="0"/>
        <w:outlineLvl w:val="1"/>
        <w:rPr>
          <w:rFonts w:ascii="Times New Roman" w:hAnsi="Times New Roman" w:cs="Times New Roman"/>
          <w:sz w:val="30"/>
          <w:szCs w:val="30"/>
        </w:rPr>
      </w:pPr>
    </w:p>
    <w:p w:rsidR="00DC02FA" w:rsidRDefault="00DC02FA" w:rsidP="00D65857">
      <w:pPr>
        <w:pStyle w:val="ConsPlusNormal"/>
        <w:ind w:firstLine="0"/>
        <w:outlineLvl w:val="1"/>
        <w:rPr>
          <w:rFonts w:ascii="Times New Roman" w:hAnsi="Times New Roman" w:cs="Times New Roman"/>
          <w:sz w:val="30"/>
          <w:szCs w:val="30"/>
        </w:rPr>
      </w:pPr>
    </w:p>
    <w:p w:rsidR="00DC02FA" w:rsidRDefault="00DC02FA" w:rsidP="00D65857">
      <w:pPr>
        <w:pStyle w:val="ConsPlusNormal"/>
        <w:ind w:firstLine="0"/>
        <w:outlineLvl w:val="1"/>
        <w:rPr>
          <w:rFonts w:ascii="Times New Roman" w:hAnsi="Times New Roman" w:cs="Times New Roman"/>
          <w:sz w:val="30"/>
          <w:szCs w:val="30"/>
        </w:rPr>
      </w:pPr>
    </w:p>
    <w:p w:rsidR="00DC02FA" w:rsidRDefault="00DC02FA" w:rsidP="00D65857">
      <w:pPr>
        <w:pStyle w:val="ConsPlusNormal"/>
        <w:ind w:firstLine="0"/>
        <w:outlineLvl w:val="1"/>
        <w:rPr>
          <w:rFonts w:ascii="Times New Roman" w:hAnsi="Times New Roman" w:cs="Times New Roman"/>
          <w:sz w:val="30"/>
          <w:szCs w:val="30"/>
        </w:rPr>
      </w:pPr>
    </w:p>
    <w:p w:rsidR="00DC02FA" w:rsidRDefault="00DC02FA" w:rsidP="00D65857">
      <w:pPr>
        <w:pStyle w:val="ConsPlusNormal"/>
        <w:ind w:firstLine="0"/>
        <w:outlineLvl w:val="1"/>
        <w:rPr>
          <w:rFonts w:ascii="Times New Roman" w:hAnsi="Times New Roman" w:cs="Times New Roman"/>
          <w:sz w:val="30"/>
          <w:szCs w:val="30"/>
        </w:rPr>
      </w:pPr>
    </w:p>
    <w:p w:rsidR="00DC02FA" w:rsidRDefault="00DC02FA" w:rsidP="00D65857">
      <w:pPr>
        <w:pStyle w:val="ConsPlusNormal"/>
        <w:ind w:firstLine="0"/>
        <w:outlineLvl w:val="1"/>
        <w:rPr>
          <w:rFonts w:ascii="Times New Roman" w:hAnsi="Times New Roman" w:cs="Times New Roman"/>
          <w:sz w:val="30"/>
          <w:szCs w:val="30"/>
        </w:rPr>
      </w:pPr>
    </w:p>
    <w:p w:rsidR="00DC02FA" w:rsidRDefault="00DC02FA" w:rsidP="00D65857">
      <w:pPr>
        <w:pStyle w:val="ConsPlusNormal"/>
        <w:ind w:firstLine="0"/>
        <w:outlineLvl w:val="1"/>
        <w:rPr>
          <w:rFonts w:ascii="Times New Roman" w:hAnsi="Times New Roman" w:cs="Times New Roman"/>
          <w:sz w:val="30"/>
          <w:szCs w:val="30"/>
        </w:rPr>
      </w:pPr>
    </w:p>
    <w:p w:rsidR="00DC02FA" w:rsidRDefault="00DC02FA" w:rsidP="00D65857">
      <w:pPr>
        <w:pStyle w:val="ConsPlusNormal"/>
        <w:ind w:firstLine="0"/>
        <w:outlineLvl w:val="1"/>
        <w:rPr>
          <w:rFonts w:ascii="Times New Roman" w:hAnsi="Times New Roman" w:cs="Times New Roman"/>
          <w:sz w:val="30"/>
          <w:szCs w:val="30"/>
        </w:rPr>
      </w:pPr>
    </w:p>
    <w:p w:rsidR="00DC02FA" w:rsidRDefault="00DC02FA" w:rsidP="00D65857">
      <w:pPr>
        <w:pStyle w:val="ConsPlusNormal"/>
        <w:ind w:firstLine="0"/>
        <w:outlineLvl w:val="1"/>
        <w:rPr>
          <w:rFonts w:ascii="Times New Roman" w:hAnsi="Times New Roman" w:cs="Times New Roman"/>
          <w:sz w:val="30"/>
          <w:szCs w:val="30"/>
        </w:rPr>
      </w:pPr>
    </w:p>
    <w:p w:rsidR="00DC02FA" w:rsidRDefault="00DC02FA" w:rsidP="00D65857">
      <w:pPr>
        <w:pStyle w:val="ConsPlusNormal"/>
        <w:ind w:firstLine="0"/>
        <w:outlineLvl w:val="1"/>
        <w:rPr>
          <w:rFonts w:ascii="Times New Roman" w:hAnsi="Times New Roman" w:cs="Times New Roman"/>
          <w:sz w:val="30"/>
          <w:szCs w:val="30"/>
        </w:rPr>
      </w:pPr>
    </w:p>
    <w:p w:rsidR="00DC02FA" w:rsidRDefault="00DC02FA" w:rsidP="00D65857">
      <w:pPr>
        <w:pStyle w:val="ConsPlusNormal"/>
        <w:ind w:firstLine="0"/>
        <w:outlineLvl w:val="1"/>
        <w:rPr>
          <w:rFonts w:ascii="Times New Roman" w:hAnsi="Times New Roman" w:cs="Times New Roman"/>
          <w:sz w:val="30"/>
          <w:szCs w:val="30"/>
        </w:rPr>
      </w:pPr>
    </w:p>
    <w:p w:rsidR="00DC02FA" w:rsidRDefault="00DC02FA" w:rsidP="00D65857">
      <w:pPr>
        <w:pStyle w:val="ConsPlusNormal"/>
        <w:ind w:firstLine="0"/>
        <w:outlineLvl w:val="1"/>
        <w:rPr>
          <w:rFonts w:ascii="Times New Roman" w:hAnsi="Times New Roman" w:cs="Times New Roman"/>
          <w:sz w:val="30"/>
          <w:szCs w:val="30"/>
        </w:rPr>
      </w:pPr>
    </w:p>
    <w:p w:rsidR="00DC02FA" w:rsidRDefault="00DC02FA" w:rsidP="00D65857">
      <w:pPr>
        <w:pStyle w:val="ConsPlusNormal"/>
        <w:ind w:firstLine="0"/>
        <w:outlineLvl w:val="1"/>
        <w:rPr>
          <w:rFonts w:ascii="Times New Roman" w:hAnsi="Times New Roman" w:cs="Times New Roman"/>
          <w:sz w:val="30"/>
          <w:szCs w:val="30"/>
        </w:rPr>
      </w:pPr>
    </w:p>
    <w:p w:rsidR="00DC02FA" w:rsidRDefault="00DC02FA" w:rsidP="00D65857">
      <w:pPr>
        <w:pStyle w:val="ConsPlusNormal"/>
        <w:ind w:firstLine="0"/>
        <w:outlineLvl w:val="1"/>
        <w:rPr>
          <w:rFonts w:ascii="Times New Roman" w:hAnsi="Times New Roman" w:cs="Times New Roman"/>
          <w:sz w:val="30"/>
          <w:szCs w:val="30"/>
        </w:rPr>
      </w:pPr>
    </w:p>
    <w:p w:rsidR="00DC02FA" w:rsidRDefault="00DC02FA" w:rsidP="00D65857">
      <w:pPr>
        <w:pStyle w:val="ConsPlusNormal"/>
        <w:ind w:firstLine="0"/>
        <w:outlineLvl w:val="1"/>
        <w:rPr>
          <w:rFonts w:ascii="Times New Roman" w:hAnsi="Times New Roman" w:cs="Times New Roman"/>
          <w:sz w:val="30"/>
          <w:szCs w:val="30"/>
        </w:rPr>
      </w:pPr>
    </w:p>
    <w:p w:rsidR="00DC02FA" w:rsidRDefault="00DC02FA" w:rsidP="00D65857">
      <w:pPr>
        <w:pStyle w:val="ConsPlusNormal"/>
        <w:ind w:firstLine="0"/>
        <w:outlineLvl w:val="1"/>
        <w:rPr>
          <w:rFonts w:ascii="Times New Roman" w:hAnsi="Times New Roman" w:cs="Times New Roman"/>
          <w:sz w:val="30"/>
          <w:szCs w:val="30"/>
        </w:rPr>
      </w:pPr>
    </w:p>
    <w:p w:rsidR="00DC02FA" w:rsidRDefault="00DC02FA" w:rsidP="00D65857">
      <w:pPr>
        <w:pStyle w:val="ConsPlusNormal"/>
        <w:ind w:firstLine="0"/>
        <w:outlineLvl w:val="1"/>
        <w:rPr>
          <w:rFonts w:ascii="Times New Roman" w:hAnsi="Times New Roman" w:cs="Times New Roman"/>
          <w:sz w:val="30"/>
          <w:szCs w:val="30"/>
        </w:rPr>
      </w:pPr>
    </w:p>
    <w:p w:rsidR="00DC02FA" w:rsidRDefault="00DC02FA" w:rsidP="00D65857">
      <w:pPr>
        <w:pStyle w:val="ConsPlusNormal"/>
        <w:ind w:firstLine="0"/>
        <w:outlineLvl w:val="1"/>
        <w:rPr>
          <w:rFonts w:ascii="Times New Roman" w:hAnsi="Times New Roman" w:cs="Times New Roman"/>
          <w:sz w:val="30"/>
          <w:szCs w:val="30"/>
        </w:rPr>
      </w:pPr>
    </w:p>
    <w:p w:rsidR="00DC02FA" w:rsidRDefault="00DC02FA" w:rsidP="00D65857">
      <w:pPr>
        <w:pStyle w:val="ConsPlusNormal"/>
        <w:ind w:firstLine="0"/>
        <w:outlineLvl w:val="1"/>
        <w:rPr>
          <w:rFonts w:ascii="Times New Roman" w:hAnsi="Times New Roman" w:cs="Times New Roman"/>
          <w:sz w:val="30"/>
          <w:szCs w:val="30"/>
        </w:rPr>
      </w:pPr>
    </w:p>
    <w:p w:rsidR="00DC02FA" w:rsidRDefault="00DC02FA" w:rsidP="00D65857">
      <w:pPr>
        <w:pStyle w:val="ConsPlusNormal"/>
        <w:ind w:firstLine="0"/>
        <w:outlineLvl w:val="1"/>
        <w:rPr>
          <w:rFonts w:ascii="Times New Roman" w:hAnsi="Times New Roman" w:cs="Times New Roman"/>
          <w:sz w:val="30"/>
          <w:szCs w:val="30"/>
        </w:rPr>
      </w:pPr>
    </w:p>
    <w:p w:rsidR="00DC02FA" w:rsidRDefault="00DC02FA" w:rsidP="00D65857">
      <w:pPr>
        <w:pStyle w:val="ConsPlusNormal"/>
        <w:ind w:firstLine="0"/>
        <w:outlineLvl w:val="1"/>
        <w:rPr>
          <w:rFonts w:ascii="Times New Roman" w:hAnsi="Times New Roman" w:cs="Times New Roman"/>
          <w:sz w:val="30"/>
          <w:szCs w:val="30"/>
        </w:rPr>
      </w:pPr>
    </w:p>
    <w:p w:rsidR="00B52DA6" w:rsidRDefault="00B52DA6" w:rsidP="00D65857">
      <w:pPr>
        <w:pStyle w:val="ConsPlusNormal"/>
        <w:ind w:firstLine="0"/>
        <w:outlineLvl w:val="1"/>
        <w:rPr>
          <w:rFonts w:ascii="Times New Roman" w:hAnsi="Times New Roman" w:cs="Times New Roman"/>
          <w:sz w:val="30"/>
          <w:szCs w:val="30"/>
        </w:rPr>
      </w:pPr>
    </w:p>
    <w:p w:rsidR="00B52DA6" w:rsidRDefault="00B52DA6" w:rsidP="00D65857">
      <w:pPr>
        <w:pStyle w:val="ConsPlusNormal"/>
        <w:ind w:firstLine="0"/>
        <w:outlineLvl w:val="1"/>
        <w:rPr>
          <w:rFonts w:ascii="Times New Roman" w:hAnsi="Times New Roman" w:cs="Times New Roman"/>
          <w:sz w:val="30"/>
          <w:szCs w:val="30"/>
        </w:rPr>
      </w:pPr>
    </w:p>
    <w:p w:rsidR="00B52DA6" w:rsidRDefault="00B52DA6" w:rsidP="00D65857">
      <w:pPr>
        <w:pStyle w:val="ConsPlusNormal"/>
        <w:ind w:firstLine="0"/>
        <w:outlineLvl w:val="1"/>
        <w:rPr>
          <w:rFonts w:ascii="Times New Roman" w:hAnsi="Times New Roman" w:cs="Times New Roman"/>
          <w:sz w:val="30"/>
          <w:szCs w:val="30"/>
        </w:rPr>
      </w:pPr>
    </w:p>
    <w:p w:rsidR="00B52DA6" w:rsidRDefault="00B52DA6" w:rsidP="00D65857">
      <w:pPr>
        <w:pStyle w:val="ConsPlusNormal"/>
        <w:ind w:firstLine="0"/>
        <w:outlineLvl w:val="1"/>
        <w:rPr>
          <w:rFonts w:ascii="Times New Roman" w:hAnsi="Times New Roman" w:cs="Times New Roman"/>
          <w:sz w:val="30"/>
          <w:szCs w:val="30"/>
        </w:rPr>
      </w:pPr>
    </w:p>
    <w:p w:rsidR="00B52DA6" w:rsidRDefault="00B52DA6" w:rsidP="00D65857">
      <w:pPr>
        <w:pStyle w:val="ConsPlusNormal"/>
        <w:ind w:firstLine="0"/>
        <w:outlineLvl w:val="1"/>
        <w:rPr>
          <w:rFonts w:ascii="Times New Roman" w:hAnsi="Times New Roman" w:cs="Times New Roman"/>
          <w:sz w:val="30"/>
          <w:szCs w:val="30"/>
        </w:rPr>
      </w:pPr>
    </w:p>
    <w:p w:rsidR="00DC02FA" w:rsidRDefault="00DC02FA" w:rsidP="00D65857">
      <w:pPr>
        <w:pStyle w:val="ConsPlusNormal"/>
        <w:ind w:firstLine="0"/>
        <w:outlineLvl w:val="1"/>
        <w:rPr>
          <w:rFonts w:ascii="Times New Roman" w:hAnsi="Times New Roman" w:cs="Times New Roman"/>
          <w:sz w:val="30"/>
          <w:szCs w:val="30"/>
        </w:rPr>
      </w:pPr>
    </w:p>
    <w:p w:rsidR="00D65857" w:rsidRDefault="00DC02FA" w:rsidP="00D65857">
      <w:pPr>
        <w:pStyle w:val="ConsPlusNormal"/>
        <w:ind w:firstLine="0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 xml:space="preserve">                                                                                                </w:t>
      </w:r>
      <w:r w:rsidR="00D65857">
        <w:rPr>
          <w:rFonts w:ascii="Times New Roman" w:hAnsi="Times New Roman" w:cs="Times New Roman"/>
          <w:sz w:val="22"/>
          <w:szCs w:val="22"/>
        </w:rPr>
        <w:t>Приложение № 3</w:t>
      </w:r>
    </w:p>
    <w:p w:rsidR="00D65857" w:rsidRDefault="00D65857" w:rsidP="00D65857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  положению</w:t>
      </w:r>
    </w:p>
    <w:p w:rsidR="00D65857" w:rsidRDefault="00D65857" w:rsidP="00D65857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об оплате труда работников</w:t>
      </w:r>
    </w:p>
    <w:p w:rsidR="00D65857" w:rsidRDefault="00D65857" w:rsidP="00D65857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Муниципального бюджетного</w:t>
      </w:r>
    </w:p>
    <w:p w:rsidR="00D65857" w:rsidRDefault="00D65857" w:rsidP="00D65857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учреждения социального обслуживания</w:t>
      </w:r>
    </w:p>
    <w:p w:rsidR="00D65857" w:rsidRDefault="00D65857" w:rsidP="00D65857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«Комплексный центр социального</w:t>
      </w:r>
    </w:p>
    <w:p w:rsidR="00D65857" w:rsidRDefault="00D65857" w:rsidP="00D65857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обслуживания населения»</w:t>
      </w:r>
    </w:p>
    <w:p w:rsidR="00D54732" w:rsidRPr="00B043B0" w:rsidRDefault="00D54732" w:rsidP="00B043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43B0">
        <w:rPr>
          <w:rFonts w:ascii="Times New Roman" w:hAnsi="Times New Roman" w:cs="Times New Roman"/>
          <w:sz w:val="28"/>
          <w:szCs w:val="28"/>
        </w:rPr>
        <w:t>Показатели и критерии бальной оценки результативности труда для установления работникам учреждения стимулирующих выплат за  интенсивность и высокие результата работы за отчетный период (квартал)</w:t>
      </w:r>
    </w:p>
    <w:p w:rsidR="00D65857" w:rsidRDefault="00D65857" w:rsidP="00D65857">
      <w:pPr>
        <w:pStyle w:val="ConsPlusNormal"/>
        <w:ind w:firstLine="540"/>
      </w:pPr>
    </w:p>
    <w:p w:rsidR="00D54732" w:rsidRDefault="00D54732" w:rsidP="00D65857">
      <w:pPr>
        <w:pStyle w:val="ConsPlusNormal"/>
        <w:ind w:firstLine="54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55"/>
        <w:gridCol w:w="3564"/>
        <w:gridCol w:w="2651"/>
      </w:tblGrid>
      <w:tr w:rsidR="00D65857" w:rsidTr="00D65857"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57" w:rsidRDefault="00D658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65857" w:rsidRDefault="00D658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65857" w:rsidRDefault="00D658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Показатели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57" w:rsidRDefault="00D658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65857" w:rsidRDefault="00D658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Интерпретация </w:t>
            </w:r>
          </w:p>
          <w:p w:rsidR="00D65857" w:rsidRDefault="00D658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критерия оценки</w:t>
            </w:r>
          </w:p>
          <w:p w:rsidR="00D65857" w:rsidRDefault="00D658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показателя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57" w:rsidRDefault="00D658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Предельное количество</w:t>
            </w:r>
          </w:p>
          <w:p w:rsidR="00D65857" w:rsidRDefault="00D65857">
            <w:pPr>
              <w:pStyle w:val="ConsPlusNonformat"/>
              <w:widowControl/>
              <w:ind w:right="14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баллов для установления  выплат</w:t>
            </w:r>
            <w:r w:rsidR="005258F0">
              <w:rPr>
                <w:rFonts w:ascii="Times New Roman" w:hAnsi="Times New Roman" w:cs="Times New Roman"/>
                <w:sz w:val="22"/>
                <w:szCs w:val="22"/>
              </w:rPr>
              <w:t xml:space="preserve"> стимулирующего характера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C4458">
              <w:rPr>
                <w:rFonts w:ascii="Times New Roman" w:hAnsi="Times New Roman" w:cs="Times New Roman"/>
                <w:sz w:val="22"/>
                <w:szCs w:val="22"/>
              </w:rPr>
              <w:t>***</w:t>
            </w:r>
          </w:p>
          <w:p w:rsidR="00D65857" w:rsidRDefault="00D65857">
            <w:pPr>
              <w:pStyle w:val="ConsPlusNonformat"/>
              <w:widowControl/>
              <w:ind w:right="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857" w:rsidTr="00D65857"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57" w:rsidRDefault="00D65857" w:rsidP="005258F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Обеспечение высоких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результатов работы в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интенсивном режиме</w:t>
            </w:r>
            <w:r w:rsidR="005258F0">
              <w:rPr>
                <w:rFonts w:ascii="Times New Roman" w:hAnsi="Times New Roman" w:cs="Times New Roman"/>
                <w:sz w:val="24"/>
                <w:szCs w:val="24"/>
              </w:rPr>
              <w:t>; участие в мероприятиях, направленных на повышение статуса учреждения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57" w:rsidRDefault="005258F0" w:rsidP="005258F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Достижение высоких результатов </w:t>
            </w:r>
            <w:r w:rsidR="00D65857">
              <w:rPr>
                <w:rFonts w:ascii="Times New Roman" w:hAnsi="Times New Roman" w:cs="Times New Roman"/>
                <w:sz w:val="24"/>
                <w:szCs w:val="24"/>
              </w:rPr>
              <w:t xml:space="preserve">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итогам работы за квартал; активное участие в мероприятиях,  способствующих повышению статуса учреждения (проведенных за отчетный период (квартал)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57" w:rsidRDefault="00D658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857" w:rsidRDefault="00D658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857" w:rsidRDefault="005258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46627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466276" w:rsidTr="0099463B">
        <w:trPr>
          <w:trHeight w:val="1262"/>
        </w:trPr>
        <w:tc>
          <w:tcPr>
            <w:tcW w:w="17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276" w:rsidRDefault="00466276" w:rsidP="0046627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Присвоение почетного звания, награждение за долголетнюю плодотворную работу государственной правительственной наградой (нагрудным знаком, почетной грамотой), почетной грамотой Законодательного Собрания Красноярского края, Губернатора Красноярского края, отраслевого органа исполнительной власти Красноярского края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76" w:rsidRDefault="00466276" w:rsidP="0046627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Награждение государственной правительственной наградой (нагрудным знаком, почетной грамотой) 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6276" w:rsidRDefault="004662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276" w:rsidRDefault="004662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130**</w:t>
            </w:r>
          </w:p>
        </w:tc>
      </w:tr>
      <w:tr w:rsidR="00466276" w:rsidTr="0099463B">
        <w:trPr>
          <w:trHeight w:val="1260"/>
        </w:trPr>
        <w:tc>
          <w:tcPr>
            <w:tcW w:w="17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276" w:rsidRDefault="00466276" w:rsidP="0046627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76" w:rsidRDefault="0046627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Награждение почетной грамотой Законодательного Собрания Красноярского края, Губернатора Красноярского края, отраслевого органа исполнительной власти Красноярского края</w:t>
            </w:r>
          </w:p>
        </w:tc>
        <w:tc>
          <w:tcPr>
            <w:tcW w:w="1385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66276" w:rsidRDefault="004662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276" w:rsidRDefault="004662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120**</w:t>
            </w:r>
          </w:p>
        </w:tc>
      </w:tr>
      <w:tr w:rsidR="00466276" w:rsidTr="0099463B">
        <w:trPr>
          <w:trHeight w:val="1260"/>
        </w:trPr>
        <w:tc>
          <w:tcPr>
            <w:tcW w:w="17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76" w:rsidRDefault="00466276" w:rsidP="0046627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76" w:rsidRDefault="00466276" w:rsidP="005666D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юбилейная дата 50,</w:t>
            </w:r>
            <w:r w:rsidR="005666DB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,60,65,70 лет)</w:t>
            </w:r>
          </w:p>
        </w:tc>
        <w:tc>
          <w:tcPr>
            <w:tcW w:w="13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276" w:rsidRDefault="004662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276" w:rsidRDefault="004662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100**</w:t>
            </w:r>
          </w:p>
        </w:tc>
      </w:tr>
    </w:tbl>
    <w:p w:rsidR="00466276" w:rsidRDefault="00466276" w:rsidP="00466276">
      <w:pPr>
        <w:jc w:val="both"/>
        <w:rPr>
          <w:rFonts w:ascii="Times New Roman" w:hAnsi="Times New Roman" w:cs="Times New Roman"/>
        </w:rPr>
      </w:pPr>
      <w:r w:rsidRPr="00466276">
        <w:rPr>
          <w:rFonts w:ascii="Times New Roman" w:hAnsi="Times New Roman" w:cs="Times New Roman"/>
        </w:rPr>
        <w:t>*Количество баллов по должности с максимальным окладом (должностным окладом) ставкой зар</w:t>
      </w:r>
      <w:r>
        <w:rPr>
          <w:rFonts w:ascii="Times New Roman" w:hAnsi="Times New Roman" w:cs="Times New Roman"/>
        </w:rPr>
        <w:t>а</w:t>
      </w:r>
      <w:r w:rsidRPr="00466276">
        <w:rPr>
          <w:rFonts w:ascii="Times New Roman" w:hAnsi="Times New Roman" w:cs="Times New Roman"/>
        </w:rPr>
        <w:t xml:space="preserve">ботной платы, принятой за единицу при расчете предельного </w:t>
      </w:r>
      <w:r>
        <w:rPr>
          <w:rFonts w:ascii="Times New Roman" w:hAnsi="Times New Roman" w:cs="Times New Roman"/>
        </w:rPr>
        <w:t>количества баллов за интенсивность и высокие результата работы.</w:t>
      </w:r>
    </w:p>
    <w:p w:rsidR="009C4458" w:rsidRDefault="00466276" w:rsidP="009C4458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</w:rPr>
        <w:t>**Количество баллов, условно приравненных к</w:t>
      </w:r>
      <w:r w:rsidR="009C4458">
        <w:rPr>
          <w:rFonts w:ascii="Times New Roman" w:hAnsi="Times New Roman" w:cs="Times New Roman"/>
        </w:rPr>
        <w:t xml:space="preserve"> (1,3  1,2  1,0) размеру оклада (должностного оклада), ставки заработной платы, с учетом критерия оценки показателя.</w:t>
      </w:r>
      <w:r>
        <w:rPr>
          <w:rFonts w:ascii="Times New Roman" w:hAnsi="Times New Roman" w:cs="Times New Roman"/>
        </w:rPr>
        <w:t xml:space="preserve"> </w:t>
      </w:r>
      <w:r w:rsidR="00D65857">
        <w:rPr>
          <w:rFonts w:ascii="Times New Roman" w:hAnsi="Times New Roman" w:cs="Times New Roman"/>
          <w:sz w:val="30"/>
          <w:szCs w:val="30"/>
        </w:rPr>
        <w:t xml:space="preserve">  </w:t>
      </w:r>
    </w:p>
    <w:p w:rsidR="009C4458" w:rsidRPr="009C4458" w:rsidRDefault="009C4458" w:rsidP="009C4458">
      <w:pPr>
        <w:pStyle w:val="ConsPlusNormal"/>
        <w:ind w:hanging="142"/>
        <w:rPr>
          <w:rFonts w:ascii="Times New Roman" w:hAnsi="Times New Roman" w:cs="Times New Roman"/>
          <w:sz w:val="22"/>
          <w:szCs w:val="22"/>
        </w:rPr>
      </w:pPr>
      <w:r w:rsidRPr="009C4458">
        <w:rPr>
          <w:rFonts w:ascii="Times New Roman" w:hAnsi="Times New Roman" w:cs="Times New Roman"/>
          <w:sz w:val="22"/>
          <w:szCs w:val="22"/>
        </w:rPr>
        <w:t xml:space="preserve"> *** -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9C4458">
        <w:rPr>
          <w:rFonts w:ascii="Times New Roman" w:hAnsi="Times New Roman" w:cs="Times New Roman"/>
          <w:sz w:val="22"/>
          <w:szCs w:val="22"/>
        </w:rPr>
        <w:t>корректируется в муниципальном учреждении в соответствии с подпунктом 6.10 видов, условий, размеров и порядка выплат стимулирующего характера, в том числе критериев оценки результативности и качества труда работников муниципального учреждения</w:t>
      </w:r>
    </w:p>
    <w:p w:rsidR="00D65857" w:rsidRDefault="00D65857" w:rsidP="00A44D8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</w:t>
      </w:r>
      <w:r w:rsidR="009C4458">
        <w:rPr>
          <w:rFonts w:ascii="Times New Roman" w:hAnsi="Times New Roman" w:cs="Times New Roman"/>
          <w:sz w:val="30"/>
          <w:szCs w:val="30"/>
        </w:rPr>
        <w:t xml:space="preserve">                           </w:t>
      </w:r>
      <w:r>
        <w:rPr>
          <w:rFonts w:ascii="Times New Roman" w:hAnsi="Times New Roman" w:cs="Times New Roman"/>
        </w:rPr>
        <w:t>Приложение № 4</w:t>
      </w:r>
    </w:p>
    <w:p w:rsidR="00D65857" w:rsidRDefault="00D65857" w:rsidP="00A44D82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к  положению</w:t>
      </w:r>
    </w:p>
    <w:p w:rsidR="00D65857" w:rsidRDefault="00D65857" w:rsidP="00D65857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об оплате труда работников</w:t>
      </w:r>
    </w:p>
    <w:p w:rsidR="00D65857" w:rsidRDefault="00D65857" w:rsidP="00D65857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Муниципального бюджетного</w:t>
      </w:r>
    </w:p>
    <w:p w:rsidR="00D65857" w:rsidRDefault="00D65857" w:rsidP="00D65857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учреждения социального обслуживания</w:t>
      </w:r>
    </w:p>
    <w:p w:rsidR="00D65857" w:rsidRDefault="00D65857" w:rsidP="00D65857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«Комплексный центр социального</w:t>
      </w:r>
    </w:p>
    <w:p w:rsidR="00D65857" w:rsidRDefault="00D65857" w:rsidP="00D65857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обслуживания населения»</w:t>
      </w:r>
    </w:p>
    <w:p w:rsidR="00D65857" w:rsidRDefault="00D65857" w:rsidP="00D65857">
      <w:pPr>
        <w:pStyle w:val="ConsPlusNormal"/>
        <w:ind w:firstLine="540"/>
        <w:rPr>
          <w:rFonts w:ascii="Times New Roman" w:hAnsi="Times New Roman" w:cs="Times New Roman"/>
          <w:sz w:val="30"/>
          <w:szCs w:val="30"/>
        </w:rPr>
      </w:pPr>
    </w:p>
    <w:p w:rsidR="009C4458" w:rsidRPr="00B043B0" w:rsidRDefault="009C4458" w:rsidP="00B043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43B0">
        <w:rPr>
          <w:rFonts w:ascii="Times New Roman" w:hAnsi="Times New Roman" w:cs="Times New Roman"/>
          <w:sz w:val="28"/>
          <w:szCs w:val="28"/>
        </w:rPr>
        <w:t>Показатели и критерии бальной оценки результативности труда для установления работникам учреждения стимулирующих выплат по итогам работы за отчетный период (год)</w:t>
      </w:r>
    </w:p>
    <w:p w:rsidR="00D65857" w:rsidRDefault="00D65857" w:rsidP="009C4458">
      <w:pPr>
        <w:ind w:left="5040"/>
        <w:jc w:val="both"/>
        <w:rPr>
          <w:sz w:val="28"/>
          <w:szCs w:val="28"/>
        </w:rPr>
      </w:pPr>
    </w:p>
    <w:tbl>
      <w:tblPr>
        <w:tblW w:w="49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3700"/>
        <w:gridCol w:w="3340"/>
      </w:tblGrid>
      <w:tr w:rsidR="00D65857" w:rsidTr="00D65857"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57" w:rsidRDefault="00D658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65857" w:rsidRDefault="00D658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Показатели</w:t>
            </w: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57" w:rsidRDefault="00D658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65857" w:rsidRDefault="00D658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Интерпретация </w:t>
            </w:r>
          </w:p>
          <w:p w:rsidR="00D65857" w:rsidRDefault="00D658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критерия оценки</w:t>
            </w:r>
          </w:p>
          <w:p w:rsidR="00D65857" w:rsidRDefault="00D658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показателя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57" w:rsidRDefault="00D658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Предельное количество</w:t>
            </w:r>
          </w:p>
          <w:p w:rsidR="00D65857" w:rsidRDefault="00D65857">
            <w:pPr>
              <w:pStyle w:val="ConsPlusNonformat"/>
              <w:widowControl/>
              <w:ind w:right="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баллов для установления работнику выплат по итогам работы за год *</w:t>
            </w:r>
          </w:p>
        </w:tc>
      </w:tr>
      <w:tr w:rsidR="009C4458" w:rsidTr="0099463B">
        <w:trPr>
          <w:trHeight w:val="689"/>
        </w:trPr>
        <w:tc>
          <w:tcPr>
            <w:tcW w:w="12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4458" w:rsidRDefault="009C4458" w:rsidP="009C4458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9C4458">
              <w:rPr>
                <w:rFonts w:ascii="Times New Roman" w:hAnsi="Times New Roman" w:cs="Times New Roman"/>
                <w:sz w:val="24"/>
                <w:szCs w:val="24"/>
              </w:rPr>
              <w:t>. Выполнение муниципального задания **</w:t>
            </w:r>
            <w:r w:rsidRPr="009C445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458" w:rsidRPr="009C4458" w:rsidRDefault="009C4458" w:rsidP="009C4458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C4458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Муниципальное задание по муниципальной услуге (работе)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выполнено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4458" w:rsidRDefault="009C445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458" w:rsidRDefault="009C445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9C4458" w:rsidTr="0099463B">
        <w:trPr>
          <w:trHeight w:val="688"/>
        </w:trPr>
        <w:tc>
          <w:tcPr>
            <w:tcW w:w="12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458" w:rsidRDefault="009C4458" w:rsidP="009C4458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458" w:rsidRDefault="009C4458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</w:rPr>
            </w:pPr>
            <w:r w:rsidRPr="009C4458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Муниципальное задание по муниципальной услуге (работе)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 целом выполнено</w:t>
            </w:r>
          </w:p>
        </w:tc>
        <w:tc>
          <w:tcPr>
            <w:tcW w:w="17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58" w:rsidRDefault="009C445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D65857" w:rsidRDefault="00D65857" w:rsidP="00D65857">
      <w:pPr>
        <w:pStyle w:val="ConsPlusNormal"/>
        <w:ind w:firstLine="5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30"/>
          <w:szCs w:val="30"/>
        </w:rPr>
        <w:t xml:space="preserve">* - </w:t>
      </w:r>
      <w:r w:rsidRPr="009C4458">
        <w:rPr>
          <w:rFonts w:ascii="Times New Roman" w:hAnsi="Times New Roman" w:cs="Times New Roman"/>
          <w:sz w:val="22"/>
          <w:szCs w:val="22"/>
        </w:rPr>
        <w:t>корректируется в муниципальном учреждении в соответствии с подпунктом 6.10 видов, условий, размеров и порядка выплат стимулирующего характера, в том числе критериев оценки результативности и качества труда работников муниципального учреждения</w:t>
      </w:r>
    </w:p>
    <w:p w:rsidR="009C4458" w:rsidRPr="009C4458" w:rsidRDefault="009C4458" w:rsidP="00D65857">
      <w:pPr>
        <w:pStyle w:val="ConsPlusNormal"/>
        <w:ind w:firstLine="5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** - в соответствии с методикой оценки выполнения краевыми государственными учреждениями государственного задания на оказание государственных услуг (выполнени</w:t>
      </w:r>
      <w:r w:rsidR="00B86298">
        <w:rPr>
          <w:rFonts w:ascii="Times New Roman" w:hAnsi="Times New Roman" w:cs="Times New Roman"/>
          <w:sz w:val="22"/>
          <w:szCs w:val="22"/>
        </w:rPr>
        <w:t>е работ</w:t>
      </w:r>
      <w:r>
        <w:rPr>
          <w:rFonts w:ascii="Times New Roman" w:hAnsi="Times New Roman" w:cs="Times New Roman"/>
          <w:sz w:val="22"/>
          <w:szCs w:val="22"/>
        </w:rPr>
        <w:t>)</w:t>
      </w:r>
      <w:r w:rsidR="00B86298">
        <w:rPr>
          <w:rFonts w:ascii="Times New Roman" w:hAnsi="Times New Roman" w:cs="Times New Roman"/>
          <w:sz w:val="22"/>
          <w:szCs w:val="22"/>
        </w:rPr>
        <w:t>, утвержденной Постановлением Красноярского края от 28.06.2011 №378-п «Об утверждении Методики оценки выполнения краевыми государственными учреждениями государственного задания на оказание государственных услуг (выполнение работ)»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D65857" w:rsidRDefault="00D65857" w:rsidP="00D65857">
      <w:pPr>
        <w:pStyle w:val="ConsPlusNormal"/>
        <w:ind w:firstLine="540"/>
        <w:rPr>
          <w:rFonts w:ascii="Times New Roman" w:hAnsi="Times New Roman" w:cs="Times New Roman"/>
          <w:sz w:val="30"/>
          <w:szCs w:val="30"/>
        </w:rPr>
      </w:pPr>
    </w:p>
    <w:p w:rsidR="00D65857" w:rsidRDefault="00D65857" w:rsidP="00D65857">
      <w:pPr>
        <w:pStyle w:val="ConsPlusNormal"/>
        <w:ind w:firstLine="540"/>
        <w:rPr>
          <w:rFonts w:ascii="Times New Roman" w:hAnsi="Times New Roman" w:cs="Times New Roman"/>
          <w:sz w:val="30"/>
          <w:szCs w:val="30"/>
        </w:rPr>
      </w:pPr>
    </w:p>
    <w:p w:rsidR="00D65857" w:rsidRDefault="00D65857" w:rsidP="00D65857">
      <w:pPr>
        <w:pStyle w:val="ConsPlusNormal"/>
        <w:ind w:firstLine="540"/>
        <w:rPr>
          <w:rFonts w:ascii="Times New Roman" w:hAnsi="Times New Roman" w:cs="Times New Roman"/>
          <w:sz w:val="30"/>
          <w:szCs w:val="30"/>
        </w:rPr>
      </w:pPr>
    </w:p>
    <w:p w:rsidR="00D65857" w:rsidRDefault="00D65857" w:rsidP="00D65857">
      <w:pPr>
        <w:pStyle w:val="ConsPlusNormal"/>
        <w:ind w:firstLine="540"/>
        <w:rPr>
          <w:rFonts w:ascii="Times New Roman" w:hAnsi="Times New Roman" w:cs="Times New Roman"/>
          <w:sz w:val="30"/>
          <w:szCs w:val="30"/>
        </w:rPr>
      </w:pPr>
    </w:p>
    <w:p w:rsidR="00D65857" w:rsidRDefault="00D65857" w:rsidP="00D65857">
      <w:pPr>
        <w:pStyle w:val="ConsPlusNormal"/>
        <w:ind w:firstLine="540"/>
        <w:rPr>
          <w:rFonts w:ascii="Times New Roman" w:hAnsi="Times New Roman" w:cs="Times New Roman"/>
          <w:sz w:val="30"/>
          <w:szCs w:val="30"/>
        </w:rPr>
      </w:pPr>
    </w:p>
    <w:p w:rsidR="00D65857" w:rsidRDefault="00D65857" w:rsidP="00D65857">
      <w:pPr>
        <w:pStyle w:val="ConsPlusNormal"/>
        <w:ind w:firstLine="540"/>
        <w:rPr>
          <w:rFonts w:ascii="Times New Roman" w:hAnsi="Times New Roman" w:cs="Times New Roman"/>
          <w:sz w:val="30"/>
          <w:szCs w:val="30"/>
        </w:rPr>
      </w:pPr>
    </w:p>
    <w:p w:rsidR="00D65857" w:rsidRDefault="00D65857" w:rsidP="00D65857">
      <w:pPr>
        <w:pStyle w:val="ConsPlusNormal"/>
        <w:ind w:firstLine="540"/>
        <w:rPr>
          <w:rFonts w:ascii="Times New Roman" w:hAnsi="Times New Roman" w:cs="Times New Roman"/>
          <w:sz w:val="30"/>
          <w:szCs w:val="30"/>
        </w:rPr>
      </w:pPr>
    </w:p>
    <w:p w:rsidR="00D65857" w:rsidRDefault="00D65857" w:rsidP="00D65857">
      <w:pPr>
        <w:pStyle w:val="ConsPlusNormal"/>
        <w:ind w:firstLine="540"/>
        <w:rPr>
          <w:rFonts w:ascii="Times New Roman" w:hAnsi="Times New Roman" w:cs="Times New Roman"/>
          <w:sz w:val="30"/>
          <w:szCs w:val="30"/>
        </w:rPr>
      </w:pPr>
    </w:p>
    <w:p w:rsidR="00D65857" w:rsidRDefault="00D65857" w:rsidP="00D65857">
      <w:pPr>
        <w:pStyle w:val="ConsPlusNormal"/>
        <w:ind w:firstLine="540"/>
        <w:rPr>
          <w:rFonts w:ascii="Times New Roman" w:hAnsi="Times New Roman" w:cs="Times New Roman"/>
          <w:sz w:val="30"/>
          <w:szCs w:val="30"/>
        </w:rPr>
      </w:pPr>
    </w:p>
    <w:p w:rsidR="00D65857" w:rsidRDefault="00D65857" w:rsidP="00D65857">
      <w:pPr>
        <w:pStyle w:val="ConsPlusNormal"/>
        <w:ind w:firstLine="540"/>
        <w:rPr>
          <w:rFonts w:ascii="Times New Roman" w:hAnsi="Times New Roman" w:cs="Times New Roman"/>
          <w:sz w:val="30"/>
          <w:szCs w:val="30"/>
        </w:rPr>
      </w:pPr>
    </w:p>
    <w:p w:rsidR="00D65857" w:rsidRDefault="00D65857" w:rsidP="00D65857">
      <w:pPr>
        <w:pStyle w:val="ConsPlusNormal"/>
        <w:ind w:firstLine="540"/>
        <w:rPr>
          <w:rFonts w:ascii="Times New Roman" w:hAnsi="Times New Roman" w:cs="Times New Roman"/>
          <w:sz w:val="30"/>
          <w:szCs w:val="30"/>
        </w:rPr>
      </w:pPr>
    </w:p>
    <w:p w:rsidR="00D65857" w:rsidRDefault="00D65857" w:rsidP="00D65857">
      <w:pPr>
        <w:pStyle w:val="ConsPlusNormal"/>
        <w:ind w:firstLine="540"/>
        <w:rPr>
          <w:rFonts w:ascii="Times New Roman" w:hAnsi="Times New Roman" w:cs="Times New Roman"/>
          <w:sz w:val="30"/>
          <w:szCs w:val="30"/>
        </w:rPr>
      </w:pPr>
    </w:p>
    <w:p w:rsidR="00D65857" w:rsidRDefault="00D65857" w:rsidP="00D65857">
      <w:pPr>
        <w:pStyle w:val="ConsPlusNormal"/>
        <w:ind w:firstLine="540"/>
        <w:rPr>
          <w:rFonts w:ascii="Times New Roman" w:hAnsi="Times New Roman" w:cs="Times New Roman"/>
          <w:sz w:val="30"/>
          <w:szCs w:val="30"/>
        </w:rPr>
      </w:pPr>
    </w:p>
    <w:p w:rsidR="00D65857" w:rsidRDefault="00D65857" w:rsidP="00D65857">
      <w:pPr>
        <w:pStyle w:val="ConsPlusNormal"/>
        <w:ind w:firstLine="540"/>
        <w:rPr>
          <w:rFonts w:ascii="Times New Roman" w:hAnsi="Times New Roman" w:cs="Times New Roman"/>
          <w:sz w:val="30"/>
          <w:szCs w:val="30"/>
        </w:rPr>
      </w:pPr>
    </w:p>
    <w:p w:rsidR="00D65857" w:rsidRDefault="00D65857" w:rsidP="00D65857">
      <w:pPr>
        <w:pStyle w:val="ConsPlusNormal"/>
        <w:ind w:firstLine="540"/>
        <w:rPr>
          <w:rFonts w:ascii="Times New Roman" w:hAnsi="Times New Roman" w:cs="Times New Roman"/>
          <w:sz w:val="30"/>
          <w:szCs w:val="30"/>
        </w:rPr>
      </w:pPr>
    </w:p>
    <w:p w:rsidR="00D65857" w:rsidRDefault="00D65857" w:rsidP="00D65857">
      <w:pPr>
        <w:pStyle w:val="ConsPlusNormal"/>
        <w:ind w:firstLine="540"/>
        <w:rPr>
          <w:rFonts w:ascii="Times New Roman" w:hAnsi="Times New Roman" w:cs="Times New Roman"/>
          <w:sz w:val="30"/>
          <w:szCs w:val="30"/>
        </w:rPr>
      </w:pPr>
    </w:p>
    <w:p w:rsidR="00B043B0" w:rsidRDefault="00B043B0" w:rsidP="00D65857">
      <w:pPr>
        <w:pStyle w:val="ConsPlusNormal"/>
        <w:ind w:firstLine="540"/>
        <w:rPr>
          <w:rFonts w:ascii="Times New Roman" w:hAnsi="Times New Roman" w:cs="Times New Roman"/>
          <w:sz w:val="30"/>
          <w:szCs w:val="30"/>
        </w:rPr>
      </w:pPr>
    </w:p>
    <w:p w:rsidR="00D65857" w:rsidRDefault="00D65857" w:rsidP="00D65857">
      <w:pPr>
        <w:pStyle w:val="ConsPlusNormal"/>
        <w:ind w:firstLine="540"/>
        <w:rPr>
          <w:rFonts w:ascii="Times New Roman" w:hAnsi="Times New Roman" w:cs="Times New Roman"/>
          <w:sz w:val="30"/>
          <w:szCs w:val="30"/>
        </w:rPr>
      </w:pPr>
    </w:p>
    <w:p w:rsidR="00D65857" w:rsidRDefault="00D65857" w:rsidP="00D65857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Приложение № 5</w:t>
      </w:r>
    </w:p>
    <w:p w:rsidR="00D65857" w:rsidRDefault="00D65857" w:rsidP="00D65857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  положению</w:t>
      </w:r>
    </w:p>
    <w:p w:rsidR="00D65857" w:rsidRDefault="00D65857" w:rsidP="00D65857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об оплате труда работников</w:t>
      </w:r>
    </w:p>
    <w:p w:rsidR="00D65857" w:rsidRDefault="00D65857" w:rsidP="00D65857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Муниципального бюджетного</w:t>
      </w:r>
    </w:p>
    <w:p w:rsidR="00D65857" w:rsidRDefault="00D65857" w:rsidP="00D65857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учреждения социального обслуживания</w:t>
      </w:r>
    </w:p>
    <w:p w:rsidR="00D65857" w:rsidRDefault="00D65857" w:rsidP="00D65857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«Комплексный центр социального</w:t>
      </w:r>
    </w:p>
    <w:p w:rsidR="00D65857" w:rsidRDefault="00D65857" w:rsidP="00D65857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обслуживания населения»</w:t>
      </w:r>
    </w:p>
    <w:p w:rsidR="00053B28" w:rsidRDefault="00053B28" w:rsidP="00D6585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53B28" w:rsidRDefault="00053B28" w:rsidP="00D6585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53B28" w:rsidRDefault="00D65857" w:rsidP="00D6585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53B28">
        <w:rPr>
          <w:rFonts w:ascii="Times New Roman" w:hAnsi="Times New Roman" w:cs="Times New Roman"/>
          <w:sz w:val="28"/>
          <w:szCs w:val="28"/>
        </w:rPr>
        <w:t>оказатели</w:t>
      </w:r>
    </w:p>
    <w:p w:rsidR="00D65857" w:rsidRDefault="00053B28" w:rsidP="00D6585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для отнесения муниципального учреждения, подведомственного управлению социальной защиты администрации Манского района к группам по оплате труда руководителя учреждения</w:t>
      </w:r>
    </w:p>
    <w:p w:rsidR="00053B28" w:rsidRDefault="00053B28" w:rsidP="00D6585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53B28" w:rsidRDefault="00053B28" w:rsidP="00D6585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65857" w:rsidRDefault="00D65857" w:rsidP="00D65857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Комплексный центр социального обслуживания населения                   </w:t>
      </w:r>
    </w:p>
    <w:p w:rsidR="00D65857" w:rsidRDefault="00D65857" w:rsidP="00D65857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9495" w:type="dxa"/>
        <w:tblInd w:w="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259"/>
        <w:gridCol w:w="1841"/>
        <w:gridCol w:w="1560"/>
        <w:gridCol w:w="1559"/>
        <w:gridCol w:w="1276"/>
      </w:tblGrid>
      <w:tr w:rsidR="00D65857" w:rsidTr="00D65857"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5857" w:rsidRDefault="00D65857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857" w:rsidRDefault="00D65857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Группы по оплате труда руководителей учреждений </w:t>
            </w:r>
          </w:p>
        </w:tc>
      </w:tr>
      <w:tr w:rsidR="00D65857" w:rsidTr="00D65857"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857" w:rsidRDefault="00D65857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857" w:rsidRDefault="00D65857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857" w:rsidRDefault="00D65857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857" w:rsidRDefault="00D65857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857" w:rsidRDefault="00D65857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</w:tr>
      <w:tr w:rsidR="00D65857" w:rsidTr="00D65857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857" w:rsidRDefault="00D65857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5857" w:rsidRDefault="00D65857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5857" w:rsidRDefault="00D65857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5857" w:rsidRDefault="00D65857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5857" w:rsidRDefault="00D65857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65857" w:rsidTr="00D65857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857" w:rsidRDefault="00D65857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получателей муниципальных услуг, человек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5857" w:rsidRDefault="00D65857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2000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5857" w:rsidRDefault="00D65857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1001-2000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5857" w:rsidRDefault="00D65857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501-1000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5857" w:rsidRDefault="00D65857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500</w:t>
            </w:r>
          </w:p>
        </w:tc>
      </w:tr>
    </w:tbl>
    <w:p w:rsidR="00D65857" w:rsidRDefault="00D65857" w:rsidP="00D65857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D65857" w:rsidRDefault="00D65857" w:rsidP="00D65857">
      <w:pPr>
        <w:pStyle w:val="ConsNormal"/>
        <w:widowControl/>
        <w:ind w:right="0"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65857" w:rsidRDefault="00D65857" w:rsidP="00D65857">
      <w:pPr>
        <w:pStyle w:val="ConsPlusNormal"/>
        <w:ind w:firstLine="540"/>
        <w:rPr>
          <w:rFonts w:ascii="Times New Roman" w:hAnsi="Times New Roman" w:cs="Times New Roman"/>
          <w:sz w:val="30"/>
          <w:szCs w:val="30"/>
        </w:rPr>
      </w:pPr>
    </w:p>
    <w:p w:rsidR="00D65857" w:rsidRDefault="00D65857" w:rsidP="00D65857">
      <w:pPr>
        <w:pStyle w:val="ConsPlusNormal"/>
        <w:ind w:firstLine="540"/>
        <w:rPr>
          <w:rFonts w:ascii="Times New Roman" w:hAnsi="Times New Roman" w:cs="Times New Roman"/>
          <w:sz w:val="30"/>
          <w:szCs w:val="30"/>
        </w:rPr>
      </w:pPr>
    </w:p>
    <w:p w:rsidR="00D65857" w:rsidRDefault="00D65857" w:rsidP="00D65857">
      <w:pPr>
        <w:pStyle w:val="ConsPlusNormal"/>
        <w:ind w:firstLine="540"/>
        <w:rPr>
          <w:rFonts w:ascii="Times New Roman" w:hAnsi="Times New Roman" w:cs="Times New Roman"/>
          <w:sz w:val="30"/>
          <w:szCs w:val="30"/>
        </w:rPr>
      </w:pPr>
    </w:p>
    <w:p w:rsidR="00D65857" w:rsidRDefault="00D65857" w:rsidP="00D65857">
      <w:pPr>
        <w:pStyle w:val="ConsPlusNormal"/>
        <w:ind w:firstLine="540"/>
        <w:rPr>
          <w:rFonts w:ascii="Times New Roman" w:hAnsi="Times New Roman" w:cs="Times New Roman"/>
          <w:sz w:val="30"/>
          <w:szCs w:val="30"/>
        </w:rPr>
      </w:pPr>
    </w:p>
    <w:p w:rsidR="00D65857" w:rsidRDefault="00D65857" w:rsidP="00D65857">
      <w:pPr>
        <w:pStyle w:val="ConsPlusNormal"/>
        <w:ind w:firstLine="540"/>
        <w:rPr>
          <w:rFonts w:ascii="Times New Roman" w:hAnsi="Times New Roman" w:cs="Times New Roman"/>
          <w:sz w:val="30"/>
          <w:szCs w:val="30"/>
        </w:rPr>
      </w:pPr>
    </w:p>
    <w:p w:rsidR="00D65857" w:rsidRDefault="00D65857" w:rsidP="00D65857">
      <w:pPr>
        <w:pStyle w:val="ConsPlusNormal"/>
        <w:ind w:firstLine="540"/>
        <w:rPr>
          <w:rFonts w:ascii="Times New Roman" w:hAnsi="Times New Roman" w:cs="Times New Roman"/>
          <w:sz w:val="30"/>
          <w:szCs w:val="30"/>
        </w:rPr>
      </w:pPr>
    </w:p>
    <w:p w:rsidR="00D65857" w:rsidRDefault="00D65857" w:rsidP="00D65857">
      <w:pPr>
        <w:pStyle w:val="ConsPlusNormal"/>
        <w:ind w:firstLine="540"/>
        <w:rPr>
          <w:rFonts w:ascii="Times New Roman" w:hAnsi="Times New Roman" w:cs="Times New Roman"/>
          <w:sz w:val="30"/>
          <w:szCs w:val="30"/>
        </w:rPr>
      </w:pPr>
    </w:p>
    <w:p w:rsidR="00D65857" w:rsidRDefault="00D65857" w:rsidP="00D65857">
      <w:pPr>
        <w:pStyle w:val="ConsPlusNormal"/>
        <w:ind w:firstLine="540"/>
        <w:rPr>
          <w:rFonts w:ascii="Times New Roman" w:hAnsi="Times New Roman" w:cs="Times New Roman"/>
          <w:sz w:val="30"/>
          <w:szCs w:val="30"/>
        </w:rPr>
      </w:pPr>
    </w:p>
    <w:p w:rsidR="00D65857" w:rsidRDefault="00D65857" w:rsidP="00D65857">
      <w:pPr>
        <w:pStyle w:val="ConsPlusNormal"/>
        <w:ind w:firstLine="540"/>
        <w:rPr>
          <w:rFonts w:ascii="Times New Roman" w:hAnsi="Times New Roman" w:cs="Times New Roman"/>
          <w:sz w:val="30"/>
          <w:szCs w:val="30"/>
        </w:rPr>
      </w:pPr>
    </w:p>
    <w:p w:rsidR="00D65857" w:rsidRDefault="00D65857" w:rsidP="00D65857">
      <w:pPr>
        <w:pStyle w:val="ConsPlusNormal"/>
        <w:ind w:firstLine="540"/>
        <w:rPr>
          <w:rFonts w:ascii="Times New Roman" w:hAnsi="Times New Roman" w:cs="Times New Roman"/>
          <w:sz w:val="30"/>
          <w:szCs w:val="30"/>
        </w:rPr>
      </w:pPr>
    </w:p>
    <w:p w:rsidR="00D65857" w:rsidRDefault="00D65857" w:rsidP="00D65857">
      <w:pPr>
        <w:pStyle w:val="ConsPlusNormal"/>
        <w:ind w:firstLine="540"/>
        <w:rPr>
          <w:rFonts w:ascii="Times New Roman" w:hAnsi="Times New Roman" w:cs="Times New Roman"/>
          <w:sz w:val="30"/>
          <w:szCs w:val="30"/>
        </w:rPr>
      </w:pPr>
    </w:p>
    <w:p w:rsidR="00D65857" w:rsidRDefault="00D65857" w:rsidP="00D65857">
      <w:pPr>
        <w:pStyle w:val="ConsPlusNormal"/>
        <w:ind w:firstLine="540"/>
        <w:rPr>
          <w:rFonts w:ascii="Times New Roman" w:hAnsi="Times New Roman" w:cs="Times New Roman"/>
          <w:sz w:val="30"/>
          <w:szCs w:val="30"/>
        </w:rPr>
      </w:pPr>
    </w:p>
    <w:p w:rsidR="00D65857" w:rsidRDefault="00D65857" w:rsidP="00D65857">
      <w:pPr>
        <w:pStyle w:val="ConsPlusNormal"/>
        <w:ind w:firstLine="540"/>
        <w:rPr>
          <w:rFonts w:ascii="Times New Roman" w:hAnsi="Times New Roman" w:cs="Times New Roman"/>
          <w:sz w:val="30"/>
          <w:szCs w:val="30"/>
        </w:rPr>
      </w:pPr>
    </w:p>
    <w:p w:rsidR="00D65857" w:rsidRDefault="00D65857" w:rsidP="00D65857">
      <w:pPr>
        <w:pStyle w:val="ConsPlusNormal"/>
        <w:ind w:firstLine="540"/>
        <w:rPr>
          <w:rFonts w:ascii="Times New Roman" w:hAnsi="Times New Roman" w:cs="Times New Roman"/>
          <w:sz w:val="30"/>
          <w:szCs w:val="30"/>
        </w:rPr>
      </w:pPr>
    </w:p>
    <w:p w:rsidR="00D65857" w:rsidRDefault="00D65857" w:rsidP="00D65857">
      <w:pPr>
        <w:pStyle w:val="ConsPlusNormal"/>
        <w:ind w:firstLine="540"/>
        <w:rPr>
          <w:rFonts w:ascii="Times New Roman" w:hAnsi="Times New Roman" w:cs="Times New Roman"/>
          <w:sz w:val="30"/>
          <w:szCs w:val="30"/>
        </w:rPr>
      </w:pPr>
    </w:p>
    <w:p w:rsidR="00D65857" w:rsidRDefault="00D65857" w:rsidP="00D65857">
      <w:pPr>
        <w:pStyle w:val="ConsPlusNormal"/>
        <w:ind w:firstLine="540"/>
        <w:rPr>
          <w:rFonts w:ascii="Times New Roman" w:hAnsi="Times New Roman" w:cs="Times New Roman"/>
          <w:sz w:val="30"/>
          <w:szCs w:val="30"/>
        </w:rPr>
      </w:pPr>
    </w:p>
    <w:p w:rsidR="00D65857" w:rsidRDefault="00D65857" w:rsidP="00D65857">
      <w:pPr>
        <w:pStyle w:val="ConsPlusNormal"/>
        <w:ind w:firstLine="540"/>
        <w:rPr>
          <w:rFonts w:ascii="Times New Roman" w:hAnsi="Times New Roman" w:cs="Times New Roman"/>
          <w:sz w:val="30"/>
          <w:szCs w:val="30"/>
        </w:rPr>
      </w:pPr>
    </w:p>
    <w:p w:rsidR="00D65857" w:rsidRDefault="00D65857" w:rsidP="00D65857">
      <w:pPr>
        <w:pStyle w:val="ConsPlusNormal"/>
        <w:ind w:firstLine="540"/>
        <w:rPr>
          <w:rFonts w:ascii="Times New Roman" w:hAnsi="Times New Roman" w:cs="Times New Roman"/>
          <w:sz w:val="30"/>
          <w:szCs w:val="30"/>
        </w:rPr>
      </w:pPr>
    </w:p>
    <w:p w:rsidR="00D65857" w:rsidRDefault="00D65857" w:rsidP="00D65857">
      <w:pPr>
        <w:pStyle w:val="ConsPlusNormal"/>
        <w:ind w:firstLine="540"/>
        <w:rPr>
          <w:rFonts w:ascii="Times New Roman" w:hAnsi="Times New Roman" w:cs="Times New Roman"/>
          <w:sz w:val="30"/>
          <w:szCs w:val="30"/>
        </w:rPr>
      </w:pPr>
    </w:p>
    <w:p w:rsidR="00D65857" w:rsidRDefault="00D65857" w:rsidP="002864E4">
      <w:pPr>
        <w:pStyle w:val="ConsPlusNormal"/>
        <w:tabs>
          <w:tab w:val="left" w:pos="8292"/>
        </w:tabs>
        <w:ind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 xml:space="preserve">                                                                           </w:t>
      </w:r>
      <w:r w:rsidR="002864E4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Приложение № 6</w:t>
      </w:r>
    </w:p>
    <w:p w:rsidR="00D65857" w:rsidRDefault="002864E4" w:rsidP="002864E4">
      <w:pPr>
        <w:pStyle w:val="ConsPlusNormal"/>
        <w:ind w:firstLine="0"/>
        <w:jc w:val="left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D65857">
        <w:rPr>
          <w:rFonts w:ascii="Times New Roman" w:hAnsi="Times New Roman" w:cs="Times New Roman"/>
          <w:sz w:val="22"/>
          <w:szCs w:val="22"/>
        </w:rPr>
        <w:t>к  положению</w:t>
      </w:r>
    </w:p>
    <w:p w:rsidR="00D65857" w:rsidRDefault="002864E4" w:rsidP="002864E4">
      <w:pPr>
        <w:pStyle w:val="ConsPlusNormal"/>
        <w:ind w:firstLine="0"/>
        <w:jc w:val="left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D65857">
        <w:rPr>
          <w:rFonts w:ascii="Times New Roman" w:hAnsi="Times New Roman" w:cs="Times New Roman"/>
          <w:sz w:val="22"/>
          <w:szCs w:val="22"/>
        </w:rPr>
        <w:t>об оплате труда работников</w:t>
      </w:r>
    </w:p>
    <w:p w:rsidR="00D65857" w:rsidRDefault="002864E4" w:rsidP="002864E4">
      <w:pPr>
        <w:pStyle w:val="ConsPlusNormal"/>
        <w:ind w:firstLine="0"/>
        <w:jc w:val="left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D65857">
        <w:rPr>
          <w:rFonts w:ascii="Times New Roman" w:hAnsi="Times New Roman" w:cs="Times New Roman"/>
          <w:sz w:val="22"/>
          <w:szCs w:val="22"/>
        </w:rPr>
        <w:t>Муниципального бюджетного</w:t>
      </w:r>
    </w:p>
    <w:p w:rsidR="00D65857" w:rsidRDefault="00D65857" w:rsidP="002864E4">
      <w:pPr>
        <w:pStyle w:val="ConsPlusNormal"/>
        <w:ind w:firstLine="0"/>
        <w:jc w:val="left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2864E4">
        <w:rPr>
          <w:rFonts w:ascii="Times New Roman" w:hAnsi="Times New Roman" w:cs="Times New Roman"/>
          <w:sz w:val="22"/>
          <w:szCs w:val="22"/>
        </w:rPr>
        <w:tab/>
      </w:r>
      <w:r w:rsidR="002864E4">
        <w:rPr>
          <w:rFonts w:ascii="Times New Roman" w:hAnsi="Times New Roman" w:cs="Times New Roman"/>
          <w:sz w:val="22"/>
          <w:szCs w:val="22"/>
        </w:rPr>
        <w:tab/>
      </w:r>
      <w:r w:rsidR="002864E4">
        <w:rPr>
          <w:rFonts w:ascii="Times New Roman" w:hAnsi="Times New Roman" w:cs="Times New Roman"/>
          <w:sz w:val="22"/>
          <w:szCs w:val="22"/>
        </w:rPr>
        <w:tab/>
      </w:r>
      <w:r w:rsidR="002864E4">
        <w:rPr>
          <w:rFonts w:ascii="Times New Roman" w:hAnsi="Times New Roman" w:cs="Times New Roman"/>
          <w:sz w:val="22"/>
          <w:szCs w:val="22"/>
        </w:rPr>
        <w:tab/>
      </w:r>
      <w:r w:rsidR="002864E4">
        <w:rPr>
          <w:rFonts w:ascii="Times New Roman" w:hAnsi="Times New Roman" w:cs="Times New Roman"/>
          <w:sz w:val="22"/>
          <w:szCs w:val="22"/>
        </w:rPr>
        <w:tab/>
      </w:r>
      <w:r w:rsidR="002864E4">
        <w:rPr>
          <w:rFonts w:ascii="Times New Roman" w:hAnsi="Times New Roman" w:cs="Times New Roman"/>
          <w:sz w:val="22"/>
          <w:szCs w:val="22"/>
        </w:rPr>
        <w:tab/>
      </w:r>
      <w:r w:rsidR="002864E4">
        <w:rPr>
          <w:rFonts w:ascii="Times New Roman" w:hAnsi="Times New Roman" w:cs="Times New Roman"/>
          <w:sz w:val="22"/>
          <w:szCs w:val="22"/>
        </w:rPr>
        <w:tab/>
      </w:r>
      <w:r w:rsidR="002864E4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учреждения социального </w:t>
      </w:r>
      <w:r w:rsidR="002864E4">
        <w:rPr>
          <w:rFonts w:ascii="Times New Roman" w:hAnsi="Times New Roman" w:cs="Times New Roman"/>
          <w:sz w:val="22"/>
          <w:szCs w:val="22"/>
        </w:rPr>
        <w:tab/>
      </w:r>
      <w:r w:rsidR="002864E4">
        <w:rPr>
          <w:rFonts w:ascii="Times New Roman" w:hAnsi="Times New Roman" w:cs="Times New Roman"/>
          <w:sz w:val="22"/>
          <w:szCs w:val="22"/>
        </w:rPr>
        <w:tab/>
      </w:r>
      <w:r w:rsidR="002864E4">
        <w:rPr>
          <w:rFonts w:ascii="Times New Roman" w:hAnsi="Times New Roman" w:cs="Times New Roman"/>
          <w:sz w:val="22"/>
          <w:szCs w:val="22"/>
        </w:rPr>
        <w:tab/>
      </w:r>
      <w:r w:rsidR="002864E4">
        <w:rPr>
          <w:rFonts w:ascii="Times New Roman" w:hAnsi="Times New Roman" w:cs="Times New Roman"/>
          <w:sz w:val="22"/>
          <w:szCs w:val="22"/>
        </w:rPr>
        <w:tab/>
      </w:r>
      <w:r w:rsidR="002864E4">
        <w:rPr>
          <w:rFonts w:ascii="Times New Roman" w:hAnsi="Times New Roman" w:cs="Times New Roman"/>
          <w:sz w:val="22"/>
          <w:szCs w:val="22"/>
        </w:rPr>
        <w:tab/>
      </w:r>
      <w:r w:rsidR="002864E4">
        <w:rPr>
          <w:rFonts w:ascii="Times New Roman" w:hAnsi="Times New Roman" w:cs="Times New Roman"/>
          <w:sz w:val="22"/>
          <w:szCs w:val="22"/>
        </w:rPr>
        <w:tab/>
      </w:r>
      <w:r w:rsidR="002864E4">
        <w:rPr>
          <w:rFonts w:ascii="Times New Roman" w:hAnsi="Times New Roman" w:cs="Times New Roman"/>
          <w:sz w:val="22"/>
          <w:szCs w:val="22"/>
        </w:rPr>
        <w:tab/>
      </w:r>
      <w:r w:rsidR="002864E4">
        <w:rPr>
          <w:rFonts w:ascii="Times New Roman" w:hAnsi="Times New Roman" w:cs="Times New Roman"/>
          <w:sz w:val="22"/>
          <w:szCs w:val="22"/>
        </w:rPr>
        <w:tab/>
      </w:r>
      <w:r w:rsidR="002864E4">
        <w:rPr>
          <w:rFonts w:ascii="Times New Roman" w:hAnsi="Times New Roman" w:cs="Times New Roman"/>
          <w:sz w:val="22"/>
          <w:szCs w:val="22"/>
        </w:rPr>
        <w:tab/>
      </w:r>
      <w:r w:rsidR="002864E4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обслуживания</w:t>
      </w:r>
    </w:p>
    <w:p w:rsidR="00D65857" w:rsidRDefault="002864E4" w:rsidP="002864E4">
      <w:pPr>
        <w:pStyle w:val="ConsPlusNormal"/>
        <w:ind w:firstLine="0"/>
        <w:jc w:val="left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D65857">
        <w:rPr>
          <w:rFonts w:ascii="Times New Roman" w:hAnsi="Times New Roman" w:cs="Times New Roman"/>
          <w:sz w:val="22"/>
          <w:szCs w:val="22"/>
        </w:rPr>
        <w:t>«Комплексный центр социального</w:t>
      </w:r>
    </w:p>
    <w:p w:rsidR="00D65857" w:rsidRDefault="002864E4" w:rsidP="002864E4">
      <w:pPr>
        <w:pStyle w:val="ConsPlusNormal"/>
        <w:ind w:firstLine="0"/>
        <w:jc w:val="left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D65857">
        <w:rPr>
          <w:rFonts w:ascii="Times New Roman" w:hAnsi="Times New Roman" w:cs="Times New Roman"/>
          <w:sz w:val="22"/>
          <w:szCs w:val="22"/>
        </w:rPr>
        <w:t>обслуживания населения»</w:t>
      </w:r>
    </w:p>
    <w:p w:rsidR="00D65857" w:rsidRDefault="00D65857" w:rsidP="00D65857">
      <w:pPr>
        <w:pStyle w:val="ConsPlusNormal"/>
        <w:ind w:firstLine="540"/>
        <w:rPr>
          <w:rFonts w:ascii="Times New Roman" w:hAnsi="Times New Roman" w:cs="Times New Roman"/>
          <w:sz w:val="30"/>
          <w:szCs w:val="30"/>
        </w:rPr>
      </w:pPr>
    </w:p>
    <w:p w:rsidR="00D65857" w:rsidRDefault="00D65857" w:rsidP="00D65857">
      <w:pPr>
        <w:pStyle w:val="ConsPlusNormal"/>
        <w:ind w:firstLine="540"/>
        <w:rPr>
          <w:rFonts w:ascii="Times New Roman" w:hAnsi="Times New Roman" w:cs="Times New Roman"/>
          <w:sz w:val="30"/>
          <w:szCs w:val="30"/>
        </w:rPr>
      </w:pPr>
    </w:p>
    <w:p w:rsidR="00D65857" w:rsidRDefault="00D65857" w:rsidP="00D65857">
      <w:pPr>
        <w:pStyle w:val="ConsPlusNormal"/>
        <w:ind w:firstLine="540"/>
        <w:rPr>
          <w:rFonts w:ascii="Times New Roman" w:hAnsi="Times New Roman" w:cs="Times New Roman"/>
          <w:sz w:val="30"/>
          <w:szCs w:val="30"/>
        </w:rPr>
      </w:pPr>
    </w:p>
    <w:p w:rsidR="008171EC" w:rsidRDefault="00D65857" w:rsidP="008171EC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8171EC">
        <w:rPr>
          <w:rFonts w:ascii="Times New Roman" w:hAnsi="Times New Roman" w:cs="Times New Roman"/>
          <w:sz w:val="28"/>
          <w:szCs w:val="28"/>
        </w:rPr>
        <w:t xml:space="preserve">оличество средних окладов (должностных окладов), </w:t>
      </w:r>
    </w:p>
    <w:p w:rsidR="0042334F" w:rsidRDefault="008171EC" w:rsidP="008171EC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ставок заработной платы работников основного персонала,  используемых  при определении размера должностного оклада руководителя муниципального учреждения с учетом отнесения учреждения к группе </w:t>
      </w:r>
    </w:p>
    <w:p w:rsidR="00D65857" w:rsidRDefault="008171EC" w:rsidP="008171EC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оплате труда руководителей учреждений </w:t>
      </w:r>
    </w:p>
    <w:tbl>
      <w:tblPr>
        <w:tblW w:w="9465" w:type="dxa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22"/>
        <w:gridCol w:w="3590"/>
        <w:gridCol w:w="1276"/>
        <w:gridCol w:w="1276"/>
        <w:gridCol w:w="1417"/>
        <w:gridCol w:w="1384"/>
      </w:tblGrid>
      <w:tr w:rsidR="00D65857" w:rsidTr="00D65857">
        <w:trPr>
          <w:trHeight w:val="1439"/>
        </w:trPr>
        <w:tc>
          <w:tcPr>
            <w:tcW w:w="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857" w:rsidRDefault="00D65857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857" w:rsidRDefault="00D65857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857" w:rsidRDefault="00D65857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857" w:rsidRDefault="00D65857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857" w:rsidRDefault="00D65857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857" w:rsidRDefault="00D65857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 муниципального учреждения</w:t>
            </w:r>
          </w:p>
        </w:tc>
        <w:tc>
          <w:tcPr>
            <w:tcW w:w="53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857" w:rsidRDefault="00D65857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857" w:rsidRDefault="00D65857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средних окладов (должностных окладов), ставок заработной платы работников основного персонала муниципального учреждения</w:t>
            </w:r>
          </w:p>
        </w:tc>
      </w:tr>
      <w:tr w:rsidR="00D65857" w:rsidTr="00D65857">
        <w:tc>
          <w:tcPr>
            <w:tcW w:w="94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857" w:rsidRDefault="00D65857">
            <w:pPr>
              <w:rPr>
                <w:sz w:val="24"/>
                <w:szCs w:val="24"/>
              </w:rPr>
            </w:pPr>
          </w:p>
        </w:tc>
        <w:tc>
          <w:tcPr>
            <w:tcW w:w="3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857" w:rsidRDefault="00D6585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5857" w:rsidRDefault="00D65857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группа по оплате труда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857" w:rsidRDefault="00D65857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группа по оплате труда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857" w:rsidRDefault="00D65857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группа по оплате труда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857" w:rsidRDefault="00D65857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группа по оплате труда</w:t>
            </w:r>
          </w:p>
        </w:tc>
      </w:tr>
      <w:tr w:rsidR="00D65857" w:rsidTr="00D65857">
        <w:trPr>
          <w:trHeight w:val="319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857" w:rsidRDefault="00D65857">
            <w:pPr>
              <w:pStyle w:val="ConsNormal"/>
              <w:widowControl/>
              <w:tabs>
                <w:tab w:val="left" w:pos="284"/>
              </w:tabs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857" w:rsidRDefault="00D65857">
            <w:pPr>
              <w:pStyle w:val="ConsNormal"/>
              <w:widowControl/>
              <w:tabs>
                <w:tab w:val="left" w:pos="284"/>
              </w:tabs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5857" w:rsidRDefault="00D65857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857" w:rsidRDefault="00D65857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857" w:rsidRDefault="00D65857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857" w:rsidRDefault="00D65857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65857" w:rsidTr="00D65857">
        <w:trPr>
          <w:trHeight w:val="319"/>
        </w:trPr>
        <w:tc>
          <w:tcPr>
            <w:tcW w:w="94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857" w:rsidRDefault="00D65857">
            <w:pPr>
              <w:pStyle w:val="ConsNormal"/>
              <w:widowControl/>
              <w:ind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учреждения социального обслуживания, подведомственное управлению социальной защиты населения администрации Манского района </w:t>
            </w:r>
          </w:p>
        </w:tc>
      </w:tr>
      <w:tr w:rsidR="00D65857" w:rsidTr="00D65857">
        <w:trPr>
          <w:trHeight w:val="417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857" w:rsidRDefault="00D65857">
            <w:pPr>
              <w:pStyle w:val="ConsNormal"/>
              <w:widowControl/>
              <w:tabs>
                <w:tab w:val="left" w:pos="426"/>
              </w:tabs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857" w:rsidRDefault="00D65857">
            <w:pPr>
              <w:pStyle w:val="ConsNormal"/>
              <w:widowControl/>
              <w:tabs>
                <w:tab w:val="left" w:pos="426"/>
              </w:tabs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Комплексный центр социального обслуживания населения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857" w:rsidRDefault="00D65857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 – 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857" w:rsidRDefault="00D65857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 – 2,1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857" w:rsidRDefault="00D65857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1,8 – 1,9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857" w:rsidRDefault="00D65857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 – 1,7</w:t>
            </w:r>
          </w:p>
        </w:tc>
      </w:tr>
    </w:tbl>
    <w:p w:rsidR="00D65857" w:rsidRDefault="00D65857" w:rsidP="00D65857">
      <w:pPr>
        <w:pStyle w:val="ConsPlusNormal"/>
        <w:ind w:firstLine="540"/>
        <w:rPr>
          <w:rFonts w:ascii="Times New Roman" w:hAnsi="Times New Roman" w:cs="Times New Roman"/>
          <w:sz w:val="30"/>
          <w:szCs w:val="30"/>
        </w:rPr>
      </w:pPr>
    </w:p>
    <w:p w:rsidR="00D65857" w:rsidRDefault="00D65857" w:rsidP="00D65857">
      <w:pPr>
        <w:pStyle w:val="ConsPlusNormal"/>
        <w:ind w:firstLine="540"/>
        <w:rPr>
          <w:rFonts w:ascii="Times New Roman" w:hAnsi="Times New Roman" w:cs="Times New Roman"/>
          <w:sz w:val="30"/>
          <w:szCs w:val="30"/>
        </w:rPr>
      </w:pPr>
    </w:p>
    <w:p w:rsidR="00D65857" w:rsidRDefault="00D65857" w:rsidP="00D65857">
      <w:pPr>
        <w:pStyle w:val="ConsPlusNormal"/>
        <w:ind w:firstLine="540"/>
        <w:rPr>
          <w:rFonts w:ascii="Times New Roman" w:hAnsi="Times New Roman" w:cs="Times New Roman"/>
          <w:sz w:val="30"/>
          <w:szCs w:val="30"/>
        </w:rPr>
      </w:pPr>
    </w:p>
    <w:p w:rsidR="00D65857" w:rsidRDefault="00D65857" w:rsidP="00D65857">
      <w:pPr>
        <w:pStyle w:val="ConsPlusNormal"/>
        <w:ind w:firstLine="540"/>
        <w:rPr>
          <w:rFonts w:ascii="Times New Roman" w:hAnsi="Times New Roman" w:cs="Times New Roman"/>
          <w:sz w:val="30"/>
          <w:szCs w:val="30"/>
        </w:rPr>
      </w:pPr>
    </w:p>
    <w:p w:rsidR="00D65857" w:rsidRDefault="00D65857" w:rsidP="00D65857">
      <w:pPr>
        <w:pStyle w:val="ConsPlusNormal"/>
        <w:ind w:firstLine="540"/>
        <w:rPr>
          <w:rFonts w:ascii="Times New Roman" w:hAnsi="Times New Roman" w:cs="Times New Roman"/>
          <w:sz w:val="30"/>
          <w:szCs w:val="30"/>
        </w:rPr>
      </w:pPr>
    </w:p>
    <w:p w:rsidR="00D65857" w:rsidRDefault="00D65857" w:rsidP="00D65857">
      <w:pPr>
        <w:pStyle w:val="ConsPlusNormal"/>
        <w:ind w:firstLine="540"/>
        <w:rPr>
          <w:rFonts w:ascii="Times New Roman" w:hAnsi="Times New Roman" w:cs="Times New Roman"/>
          <w:sz w:val="30"/>
          <w:szCs w:val="30"/>
        </w:rPr>
      </w:pPr>
    </w:p>
    <w:p w:rsidR="00D65857" w:rsidRDefault="00D65857" w:rsidP="00D65857">
      <w:pPr>
        <w:pStyle w:val="ConsPlusNormal"/>
        <w:ind w:firstLine="540"/>
        <w:rPr>
          <w:rFonts w:ascii="Times New Roman" w:hAnsi="Times New Roman" w:cs="Times New Roman"/>
          <w:sz w:val="30"/>
          <w:szCs w:val="30"/>
        </w:rPr>
      </w:pPr>
    </w:p>
    <w:p w:rsidR="00D65857" w:rsidRDefault="00D65857" w:rsidP="00D65857">
      <w:pPr>
        <w:pStyle w:val="ConsPlusNormal"/>
        <w:ind w:firstLine="540"/>
        <w:rPr>
          <w:rFonts w:ascii="Times New Roman" w:hAnsi="Times New Roman" w:cs="Times New Roman"/>
          <w:sz w:val="30"/>
          <w:szCs w:val="30"/>
        </w:rPr>
      </w:pPr>
    </w:p>
    <w:p w:rsidR="00D65857" w:rsidRDefault="00D65857" w:rsidP="00D65857">
      <w:pPr>
        <w:pStyle w:val="ConsPlusNormal"/>
        <w:ind w:firstLine="540"/>
        <w:rPr>
          <w:rFonts w:ascii="Times New Roman" w:hAnsi="Times New Roman" w:cs="Times New Roman"/>
          <w:sz w:val="30"/>
          <w:szCs w:val="30"/>
        </w:rPr>
      </w:pPr>
    </w:p>
    <w:p w:rsidR="00D65857" w:rsidRDefault="00D65857" w:rsidP="00D65857">
      <w:pPr>
        <w:pStyle w:val="ConsPlusNormal"/>
        <w:ind w:firstLine="540"/>
        <w:rPr>
          <w:rFonts w:ascii="Times New Roman" w:hAnsi="Times New Roman" w:cs="Times New Roman"/>
          <w:sz w:val="30"/>
          <w:szCs w:val="30"/>
        </w:rPr>
      </w:pPr>
    </w:p>
    <w:p w:rsidR="00D65857" w:rsidRDefault="00D65857" w:rsidP="00D65857">
      <w:pPr>
        <w:pStyle w:val="ConsPlusNormal"/>
        <w:ind w:firstLine="540"/>
        <w:rPr>
          <w:rFonts w:ascii="Times New Roman" w:hAnsi="Times New Roman" w:cs="Times New Roman"/>
          <w:sz w:val="30"/>
          <w:szCs w:val="30"/>
        </w:rPr>
      </w:pPr>
    </w:p>
    <w:p w:rsidR="00D65857" w:rsidRDefault="00D65857" w:rsidP="00D65857">
      <w:pPr>
        <w:pStyle w:val="ConsPlusNormal"/>
        <w:ind w:firstLine="540"/>
        <w:rPr>
          <w:rFonts w:ascii="Times New Roman" w:hAnsi="Times New Roman" w:cs="Times New Roman"/>
          <w:sz w:val="30"/>
          <w:szCs w:val="30"/>
        </w:rPr>
      </w:pPr>
    </w:p>
    <w:p w:rsidR="00D65857" w:rsidRDefault="00D65857" w:rsidP="00D65857">
      <w:pPr>
        <w:pStyle w:val="ConsPlusNormal"/>
        <w:ind w:firstLine="540"/>
        <w:rPr>
          <w:rFonts w:ascii="Times New Roman" w:hAnsi="Times New Roman" w:cs="Times New Roman"/>
          <w:sz w:val="30"/>
          <w:szCs w:val="30"/>
        </w:rPr>
      </w:pPr>
    </w:p>
    <w:p w:rsidR="00607896" w:rsidRDefault="00607896" w:rsidP="00D65857">
      <w:pPr>
        <w:pStyle w:val="ConsPlusNormal"/>
        <w:ind w:firstLine="540"/>
        <w:rPr>
          <w:rFonts w:ascii="Times New Roman" w:hAnsi="Times New Roman" w:cs="Times New Roman"/>
          <w:sz w:val="30"/>
          <w:szCs w:val="30"/>
        </w:rPr>
      </w:pPr>
    </w:p>
    <w:p w:rsidR="00607896" w:rsidRDefault="00607896" w:rsidP="00D65857">
      <w:pPr>
        <w:pStyle w:val="ConsPlusNormal"/>
        <w:ind w:firstLine="540"/>
        <w:rPr>
          <w:rFonts w:ascii="Times New Roman" w:hAnsi="Times New Roman" w:cs="Times New Roman"/>
          <w:sz w:val="30"/>
          <w:szCs w:val="30"/>
        </w:rPr>
      </w:pPr>
    </w:p>
    <w:p w:rsidR="00D65857" w:rsidRDefault="00D65857" w:rsidP="00D65857">
      <w:pPr>
        <w:pStyle w:val="ConsPlusNormal"/>
        <w:ind w:firstLine="540"/>
        <w:rPr>
          <w:rFonts w:ascii="Times New Roman" w:hAnsi="Times New Roman" w:cs="Times New Roman"/>
          <w:sz w:val="30"/>
          <w:szCs w:val="30"/>
        </w:rPr>
      </w:pPr>
    </w:p>
    <w:p w:rsidR="00D65857" w:rsidRDefault="00D65857" w:rsidP="00D65857">
      <w:pPr>
        <w:pStyle w:val="ConsPlusNormal"/>
        <w:ind w:firstLine="0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>Приложение № 7</w:t>
      </w:r>
    </w:p>
    <w:p w:rsidR="00D65857" w:rsidRDefault="00D65857" w:rsidP="00D65857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  положению</w:t>
      </w:r>
    </w:p>
    <w:p w:rsidR="00D65857" w:rsidRDefault="00D65857" w:rsidP="00D65857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об оплате труда работников</w:t>
      </w:r>
    </w:p>
    <w:p w:rsidR="00D65857" w:rsidRDefault="00D65857" w:rsidP="00D65857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Муниципального бюджетного</w:t>
      </w:r>
    </w:p>
    <w:p w:rsidR="00D65857" w:rsidRDefault="00D65857" w:rsidP="00D65857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учреждения социального обслуживания</w:t>
      </w:r>
    </w:p>
    <w:p w:rsidR="00D65857" w:rsidRDefault="00D65857" w:rsidP="00D65857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«Комплексный центр социального</w:t>
      </w:r>
    </w:p>
    <w:p w:rsidR="00D65857" w:rsidRDefault="00D65857" w:rsidP="00D65857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обслуживания населения»</w:t>
      </w:r>
    </w:p>
    <w:p w:rsidR="00D65857" w:rsidRDefault="00D65857" w:rsidP="00D65857">
      <w:pPr>
        <w:pStyle w:val="ConsPlusNormal"/>
        <w:ind w:firstLine="540"/>
        <w:rPr>
          <w:rFonts w:ascii="Times New Roman" w:hAnsi="Times New Roman" w:cs="Times New Roman"/>
          <w:sz w:val="30"/>
          <w:szCs w:val="30"/>
        </w:rPr>
      </w:pPr>
    </w:p>
    <w:p w:rsidR="00D65857" w:rsidRDefault="00D65857" w:rsidP="00D65857">
      <w:pPr>
        <w:pStyle w:val="ConsPlusNormal"/>
        <w:ind w:firstLine="540"/>
        <w:rPr>
          <w:rFonts w:ascii="Times New Roman" w:hAnsi="Times New Roman" w:cs="Times New Roman"/>
          <w:sz w:val="30"/>
          <w:szCs w:val="30"/>
        </w:rPr>
      </w:pPr>
    </w:p>
    <w:p w:rsidR="00D65857" w:rsidRDefault="00D65857" w:rsidP="00D6585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D65857" w:rsidRDefault="00D65857" w:rsidP="00D6585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ДОЛЖНОСТЕЙ, ПРОФЕССИЙ РАБОТНИКОВ УЧРЕЖДЕНИЯ, ОТНОСИМЫХ ОСНОВНОМУ ПЕРСОНАЛУ ПО ВИДУ ЭКОНОМИЧЕСКОЙ ДЕЯТЕЛЬНОСТИ  «И ПРЕДОСТАВЛЕНИЕ СОЦИАЛЬНЫХ УСЛУГ»</w:t>
      </w:r>
    </w:p>
    <w:p w:rsidR="00D65857" w:rsidRDefault="00D65857" w:rsidP="00D6585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44"/>
        <w:gridCol w:w="3226"/>
      </w:tblGrid>
      <w:tr w:rsidR="00D65857" w:rsidTr="00D65857"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57" w:rsidRDefault="00D658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учреждения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57" w:rsidRDefault="00D65857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Должности, профессии       работников учреждений</w:t>
            </w:r>
          </w:p>
        </w:tc>
      </w:tr>
      <w:tr w:rsidR="00D65857" w:rsidTr="00D65857"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57" w:rsidRDefault="00D65857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учреждение, подведомственное управлению социальной защиты населения  администрации Манского района 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57" w:rsidRDefault="00D65857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5857" w:rsidTr="00D65857"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57" w:rsidRDefault="00D65857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1.Муниципальное бюджетное учреждение социального обслуживания «Комплексный центр социального обслуживания  населения»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57" w:rsidRDefault="00D65857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социальной работе</w:t>
            </w:r>
          </w:p>
          <w:p w:rsidR="00D65857" w:rsidRDefault="00D65857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65857" w:rsidRDefault="00D65857" w:rsidP="00D6585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65857" w:rsidRDefault="00D65857" w:rsidP="00D6585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65857" w:rsidRDefault="00D65857" w:rsidP="00D6585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65857" w:rsidRDefault="00D65857" w:rsidP="00D65857">
      <w:pPr>
        <w:pStyle w:val="ConsPlusNormal"/>
        <w:ind w:firstLine="540"/>
        <w:rPr>
          <w:rFonts w:ascii="Times New Roman" w:hAnsi="Times New Roman" w:cs="Times New Roman"/>
          <w:sz w:val="30"/>
          <w:szCs w:val="30"/>
        </w:rPr>
      </w:pPr>
    </w:p>
    <w:p w:rsidR="00D65857" w:rsidRDefault="00D65857" w:rsidP="00D65857">
      <w:pPr>
        <w:pStyle w:val="ConsPlusNormal"/>
        <w:ind w:firstLine="540"/>
        <w:rPr>
          <w:rFonts w:ascii="Times New Roman" w:hAnsi="Times New Roman" w:cs="Times New Roman"/>
          <w:sz w:val="30"/>
          <w:szCs w:val="30"/>
        </w:rPr>
      </w:pPr>
    </w:p>
    <w:p w:rsidR="00D65857" w:rsidRDefault="00D65857" w:rsidP="00D65857">
      <w:pPr>
        <w:pStyle w:val="ConsPlusNormal"/>
        <w:ind w:firstLine="540"/>
        <w:rPr>
          <w:rFonts w:ascii="Times New Roman" w:hAnsi="Times New Roman" w:cs="Times New Roman"/>
          <w:sz w:val="30"/>
          <w:szCs w:val="30"/>
        </w:rPr>
      </w:pPr>
    </w:p>
    <w:p w:rsidR="00D65857" w:rsidRDefault="00D65857" w:rsidP="00D65857">
      <w:pPr>
        <w:pStyle w:val="ConsPlusNormal"/>
        <w:ind w:firstLine="540"/>
        <w:rPr>
          <w:rFonts w:ascii="Times New Roman" w:hAnsi="Times New Roman" w:cs="Times New Roman"/>
          <w:sz w:val="30"/>
          <w:szCs w:val="30"/>
        </w:rPr>
      </w:pPr>
    </w:p>
    <w:p w:rsidR="00D65857" w:rsidRDefault="00D65857" w:rsidP="00D65857">
      <w:pPr>
        <w:pStyle w:val="ConsPlusNormal"/>
        <w:ind w:firstLine="540"/>
        <w:rPr>
          <w:rFonts w:ascii="Times New Roman" w:hAnsi="Times New Roman" w:cs="Times New Roman"/>
          <w:sz w:val="30"/>
          <w:szCs w:val="30"/>
        </w:rPr>
      </w:pPr>
    </w:p>
    <w:p w:rsidR="00D65857" w:rsidRDefault="00D65857" w:rsidP="00D65857">
      <w:pPr>
        <w:pStyle w:val="ConsPlusNormal"/>
        <w:ind w:firstLine="540"/>
        <w:rPr>
          <w:rFonts w:ascii="Times New Roman" w:hAnsi="Times New Roman" w:cs="Times New Roman"/>
          <w:sz w:val="30"/>
          <w:szCs w:val="30"/>
        </w:rPr>
      </w:pPr>
    </w:p>
    <w:p w:rsidR="00D65857" w:rsidRDefault="00D65857" w:rsidP="00D65857">
      <w:pPr>
        <w:pStyle w:val="ConsPlusNormal"/>
        <w:ind w:firstLine="540"/>
        <w:rPr>
          <w:rFonts w:ascii="Times New Roman" w:hAnsi="Times New Roman" w:cs="Times New Roman"/>
          <w:sz w:val="30"/>
          <w:szCs w:val="30"/>
        </w:rPr>
      </w:pPr>
    </w:p>
    <w:p w:rsidR="00D65857" w:rsidRDefault="00D65857" w:rsidP="00D65857">
      <w:pPr>
        <w:pStyle w:val="ConsPlusNormal"/>
        <w:ind w:firstLine="540"/>
        <w:rPr>
          <w:rFonts w:ascii="Times New Roman" w:hAnsi="Times New Roman" w:cs="Times New Roman"/>
          <w:sz w:val="30"/>
          <w:szCs w:val="30"/>
        </w:rPr>
      </w:pPr>
    </w:p>
    <w:p w:rsidR="00D65857" w:rsidRDefault="00D65857" w:rsidP="00D65857">
      <w:pPr>
        <w:pStyle w:val="ConsPlusNormal"/>
        <w:ind w:firstLine="540"/>
        <w:rPr>
          <w:rFonts w:ascii="Times New Roman" w:hAnsi="Times New Roman" w:cs="Times New Roman"/>
          <w:sz w:val="30"/>
          <w:szCs w:val="30"/>
        </w:rPr>
      </w:pPr>
    </w:p>
    <w:p w:rsidR="00D65857" w:rsidRDefault="00D65857" w:rsidP="00D65857">
      <w:pPr>
        <w:pStyle w:val="ConsPlusNormal"/>
        <w:ind w:firstLine="540"/>
        <w:rPr>
          <w:rFonts w:ascii="Times New Roman" w:hAnsi="Times New Roman" w:cs="Times New Roman"/>
          <w:sz w:val="30"/>
          <w:szCs w:val="30"/>
        </w:rPr>
      </w:pPr>
    </w:p>
    <w:p w:rsidR="00D65857" w:rsidRDefault="00D65857" w:rsidP="00D65857">
      <w:pPr>
        <w:pStyle w:val="ConsPlusNormal"/>
        <w:ind w:firstLine="540"/>
        <w:rPr>
          <w:rFonts w:ascii="Times New Roman" w:hAnsi="Times New Roman" w:cs="Times New Roman"/>
          <w:sz w:val="30"/>
          <w:szCs w:val="30"/>
        </w:rPr>
      </w:pPr>
    </w:p>
    <w:p w:rsidR="00D65857" w:rsidRDefault="00D65857" w:rsidP="00D65857">
      <w:pPr>
        <w:pStyle w:val="ConsPlusNormal"/>
        <w:ind w:firstLine="540"/>
        <w:rPr>
          <w:rFonts w:ascii="Times New Roman" w:hAnsi="Times New Roman" w:cs="Times New Roman"/>
          <w:sz w:val="30"/>
          <w:szCs w:val="30"/>
        </w:rPr>
      </w:pPr>
    </w:p>
    <w:p w:rsidR="00D65857" w:rsidRDefault="00D65857" w:rsidP="00D65857">
      <w:pPr>
        <w:pStyle w:val="ConsPlusNormal"/>
        <w:ind w:firstLine="540"/>
        <w:rPr>
          <w:rFonts w:ascii="Times New Roman" w:hAnsi="Times New Roman" w:cs="Times New Roman"/>
          <w:sz w:val="30"/>
          <w:szCs w:val="30"/>
        </w:rPr>
      </w:pPr>
    </w:p>
    <w:p w:rsidR="00D65857" w:rsidRDefault="00D65857" w:rsidP="00D65857">
      <w:pPr>
        <w:pStyle w:val="ConsPlusNormal"/>
        <w:ind w:firstLine="540"/>
        <w:rPr>
          <w:rFonts w:ascii="Times New Roman" w:hAnsi="Times New Roman" w:cs="Times New Roman"/>
          <w:sz w:val="30"/>
          <w:szCs w:val="30"/>
        </w:rPr>
      </w:pPr>
    </w:p>
    <w:p w:rsidR="00D65857" w:rsidRDefault="00D65857" w:rsidP="00D65857">
      <w:pPr>
        <w:pStyle w:val="ConsPlusNormal"/>
        <w:ind w:firstLine="540"/>
        <w:rPr>
          <w:rFonts w:ascii="Times New Roman" w:hAnsi="Times New Roman" w:cs="Times New Roman"/>
          <w:sz w:val="30"/>
          <w:szCs w:val="30"/>
        </w:rPr>
      </w:pPr>
    </w:p>
    <w:p w:rsidR="00E52A89" w:rsidRDefault="00E52A89" w:rsidP="00D65857">
      <w:pPr>
        <w:pStyle w:val="ConsPlusNormal"/>
        <w:ind w:firstLine="540"/>
        <w:rPr>
          <w:rFonts w:ascii="Times New Roman" w:hAnsi="Times New Roman" w:cs="Times New Roman"/>
          <w:sz w:val="30"/>
          <w:szCs w:val="30"/>
        </w:rPr>
      </w:pPr>
    </w:p>
    <w:p w:rsidR="00E52A89" w:rsidRDefault="00E52A89" w:rsidP="00D65857">
      <w:pPr>
        <w:pStyle w:val="ConsPlusNormal"/>
        <w:ind w:firstLine="540"/>
        <w:rPr>
          <w:rFonts w:ascii="Times New Roman" w:hAnsi="Times New Roman" w:cs="Times New Roman"/>
          <w:sz w:val="30"/>
          <w:szCs w:val="30"/>
        </w:rPr>
      </w:pPr>
    </w:p>
    <w:p w:rsidR="00E52A89" w:rsidRDefault="00E52A89" w:rsidP="00D65857">
      <w:pPr>
        <w:pStyle w:val="ConsPlusNormal"/>
        <w:ind w:firstLine="540"/>
        <w:rPr>
          <w:rFonts w:ascii="Times New Roman" w:hAnsi="Times New Roman" w:cs="Times New Roman"/>
          <w:sz w:val="30"/>
          <w:szCs w:val="30"/>
        </w:rPr>
      </w:pPr>
    </w:p>
    <w:p w:rsidR="00A44D82" w:rsidRDefault="00A44D82" w:rsidP="00D65857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D65857" w:rsidRDefault="00726862" w:rsidP="00D65857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П</w:t>
      </w:r>
      <w:r w:rsidR="00D65857">
        <w:rPr>
          <w:rFonts w:ascii="Times New Roman" w:hAnsi="Times New Roman" w:cs="Times New Roman"/>
          <w:sz w:val="22"/>
          <w:szCs w:val="22"/>
        </w:rPr>
        <w:t>риложение № 8</w:t>
      </w:r>
    </w:p>
    <w:p w:rsidR="00D65857" w:rsidRDefault="00D65857" w:rsidP="00D65857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  положению</w:t>
      </w:r>
    </w:p>
    <w:p w:rsidR="00D65857" w:rsidRDefault="00D65857" w:rsidP="00D65857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об оплате труда работников</w:t>
      </w:r>
    </w:p>
    <w:p w:rsidR="00D65857" w:rsidRDefault="00D65857" w:rsidP="00D65857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Муниципального бюджетного</w:t>
      </w:r>
    </w:p>
    <w:p w:rsidR="00D65857" w:rsidRDefault="00D65857" w:rsidP="00D65857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учреждения социального обслуживания</w:t>
      </w:r>
    </w:p>
    <w:p w:rsidR="00D65857" w:rsidRDefault="00D65857" w:rsidP="00D65857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«Комплексный центр социального</w:t>
      </w:r>
    </w:p>
    <w:p w:rsidR="00D65857" w:rsidRDefault="00D65857" w:rsidP="00D65857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обслуживания населения»</w:t>
      </w:r>
    </w:p>
    <w:p w:rsidR="00D65857" w:rsidRDefault="00D65857" w:rsidP="00D6585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ПОРЯДОК </w:t>
      </w:r>
    </w:p>
    <w:p w:rsidR="00D65857" w:rsidRDefault="00D65857" w:rsidP="00D6585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ИСЧИСЛЕНИЯ СРЕДНЕГО РАЗМЕРА ОКЛАДА </w:t>
      </w:r>
    </w:p>
    <w:p w:rsidR="00D65857" w:rsidRDefault="00D65857" w:rsidP="00D6585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(ДОЛЖНОСТНОГО ОКЛАДА), СТАВКИ ЗАРАБОТНОЙ ПЛАТЫ РАБОТНИКОВ ОСНОВНОГО ПЕРСОНАЛА ДЛЯ ОПРЕДЕЛЕНИЯ РАЗМЕРА ДОЛЖНОСТНОГО ОКЛАДА РУКОВОДИТЕЛЯ МУНИЦИПАЛЬНОГО УЧРЕЖДЕНИЯ</w:t>
      </w:r>
    </w:p>
    <w:p w:rsidR="00D65857" w:rsidRDefault="00D65857" w:rsidP="00D65857">
      <w:pPr>
        <w:pStyle w:val="ConsPlusNormal"/>
        <w:ind w:firstLine="540"/>
        <w:rPr>
          <w:sz w:val="28"/>
          <w:szCs w:val="28"/>
        </w:rPr>
      </w:pPr>
    </w:p>
    <w:p w:rsidR="00D65857" w:rsidRDefault="00D65857" w:rsidP="00D6585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Настоящий Порядок определяет правила исчисления среднего размера оклада (должностного оклада), ставки заработной платы работников основного персонала для определения размера должностного оклада руководителя  муниципального учреждения.</w:t>
      </w:r>
    </w:p>
    <w:p w:rsidR="00D65857" w:rsidRPr="00726862" w:rsidRDefault="00D65857" w:rsidP="00D65857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>2</w:t>
      </w:r>
      <w:r w:rsidRPr="00726862">
        <w:rPr>
          <w:rFonts w:ascii="Times New Roman" w:hAnsi="Times New Roman" w:cs="Times New Roman"/>
          <w:sz w:val="28"/>
          <w:szCs w:val="28"/>
        </w:rPr>
        <w:t>. Средний размер оклада (должностного оклада), ставки заработной платы работников основного персонала для определения размера должностного оклада руководителя муниципального учреждения утверждается приказом руководителя муниципального учреждения и рассчитывается по формуле</w:t>
      </w:r>
      <w:r w:rsidRPr="00726862">
        <w:rPr>
          <w:rFonts w:ascii="Times New Roman" w:hAnsi="Times New Roman" w:cs="Times New Roman"/>
        </w:rPr>
        <w:t>:</w:t>
      </w:r>
    </w:p>
    <w:p w:rsidR="00D65857" w:rsidRDefault="00D65857" w:rsidP="00D65857"/>
    <w:p w:rsidR="00D65857" w:rsidRDefault="00D65857" w:rsidP="00D65857">
      <w:pPr>
        <w:pStyle w:val="ConsPlusNonformat"/>
        <w:widowControl/>
        <w:rPr>
          <w:sz w:val="18"/>
          <w:szCs w:val="18"/>
          <w:lang w:val="en-US"/>
        </w:rPr>
      </w:pPr>
      <w:r>
        <w:rPr>
          <w:sz w:val="18"/>
          <w:szCs w:val="18"/>
        </w:rPr>
        <w:t xml:space="preserve">                                      </w:t>
      </w:r>
      <w:r>
        <w:rPr>
          <w:sz w:val="18"/>
          <w:szCs w:val="18"/>
          <w:lang w:val="en-US"/>
        </w:rPr>
        <w:t>n</w:t>
      </w:r>
    </w:p>
    <w:p w:rsidR="00D65857" w:rsidRDefault="00D65857" w:rsidP="00D65857">
      <w:pPr>
        <w:pStyle w:val="ConsPlusNonformat"/>
        <w:widowControl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SUM  </w:t>
      </w:r>
      <w:r>
        <w:rPr>
          <w:sz w:val="28"/>
          <w:szCs w:val="28"/>
        </w:rPr>
        <w:t>ДО</w:t>
      </w:r>
      <w:r>
        <w:rPr>
          <w:sz w:val="28"/>
          <w:szCs w:val="28"/>
          <w:lang w:val="en-US"/>
        </w:rPr>
        <w:t xml:space="preserve"> i</w:t>
      </w:r>
    </w:p>
    <w:p w:rsidR="00D65857" w:rsidRDefault="00D65857" w:rsidP="00D65857">
      <w:pPr>
        <w:pStyle w:val="ConsPlusNonformat"/>
        <w:widowControl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                                     i=1</w:t>
      </w:r>
    </w:p>
    <w:p w:rsidR="00D65857" w:rsidRDefault="00D65857" w:rsidP="00D65857">
      <w:pPr>
        <w:pStyle w:val="ConsPlusNonformat"/>
        <w:widowControl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</w:t>
      </w:r>
      <w:r>
        <w:rPr>
          <w:sz w:val="28"/>
          <w:szCs w:val="28"/>
        </w:rPr>
        <w:t>ДО</w:t>
      </w:r>
      <w:r>
        <w:rPr>
          <w:sz w:val="18"/>
          <w:szCs w:val="18"/>
        </w:rPr>
        <w:t>ср</w:t>
      </w:r>
      <w:r>
        <w:rPr>
          <w:sz w:val="28"/>
          <w:szCs w:val="28"/>
          <w:lang w:val="en-US"/>
        </w:rPr>
        <w:t xml:space="preserve">   = ---------,            (1)</w:t>
      </w:r>
    </w:p>
    <w:p w:rsidR="00D65857" w:rsidRDefault="00D65857" w:rsidP="00D65857">
      <w:pPr>
        <w:pStyle w:val="ConsPlusNonformat"/>
        <w:widowControl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n</w:t>
      </w:r>
    </w:p>
    <w:p w:rsidR="00D65857" w:rsidRDefault="00D65857" w:rsidP="00D6585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где:</w:t>
      </w:r>
    </w:p>
    <w:p w:rsidR="00D65857" w:rsidRDefault="00D65857" w:rsidP="00D6585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ДОср.  - средний размер оклада (должностного оклада),  ставки  заработной платы работников основного персонала;</w:t>
      </w:r>
    </w:p>
    <w:p w:rsidR="00D65857" w:rsidRDefault="00D65857" w:rsidP="00D6585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ДО i  - размер оклада  (должностного  оклада),  ставки  заработной  платы</w:t>
      </w:r>
    </w:p>
    <w:p w:rsidR="00D65857" w:rsidRDefault="00D65857" w:rsidP="00D6585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работника основного персонала,  установленный  в  соответствии  со  штатным расписанием  муниципального учреждения;</w:t>
      </w:r>
    </w:p>
    <w:p w:rsidR="00D65857" w:rsidRDefault="00D65857" w:rsidP="00D6585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n - штатная численность работников основного персонала.</w:t>
      </w:r>
    </w:p>
    <w:p w:rsidR="00D65857" w:rsidRDefault="00D65857" w:rsidP="00D65857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Средний размер оклада (должностного оклада), ставки заработной платы работников основного персонала для определения</w:t>
      </w:r>
      <w:bookmarkStart w:id="10" w:name="_GoBack"/>
      <w:bookmarkEnd w:id="10"/>
      <w:r>
        <w:rPr>
          <w:rFonts w:ascii="Times New Roman" w:hAnsi="Times New Roman" w:cs="Times New Roman"/>
          <w:sz w:val="28"/>
          <w:szCs w:val="28"/>
        </w:rPr>
        <w:t xml:space="preserve"> размера должностного оклада руководителя муниципального учреждения подлежит пересмотру в случае:</w:t>
      </w:r>
    </w:p>
    <w:p w:rsidR="00D65857" w:rsidRDefault="00D65857" w:rsidP="00D65857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 утвержденной штатной численности работников основного персонала  муниципального учреждения более чем на 15 процентов;</w:t>
      </w:r>
    </w:p>
    <w:p w:rsidR="00D65857" w:rsidRDefault="00D65857" w:rsidP="00D65857">
      <w:pPr>
        <w:pStyle w:val="ConsPlusNormal"/>
        <w:ind w:firstLine="5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>увеличения (индексации) окладов (должностных окладов), ставок заработной платы работников.</w:t>
      </w:r>
    </w:p>
    <w:sectPr w:rsidR="00D65857" w:rsidSect="002864E4">
      <w:pgSz w:w="11905" w:h="16838"/>
      <w:pgMar w:top="1134" w:right="850" w:bottom="1134" w:left="1701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1B57" w:rsidRDefault="002D1B57" w:rsidP="001B4799">
      <w:pPr>
        <w:spacing w:after="0" w:line="240" w:lineRule="auto"/>
      </w:pPr>
      <w:r>
        <w:separator/>
      </w:r>
    </w:p>
  </w:endnote>
  <w:endnote w:type="continuationSeparator" w:id="0">
    <w:p w:rsidR="002D1B57" w:rsidRDefault="002D1B57" w:rsidP="001B4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1B57" w:rsidRDefault="002D1B57" w:rsidP="001B4799">
      <w:pPr>
        <w:spacing w:after="0" w:line="240" w:lineRule="auto"/>
      </w:pPr>
      <w:r>
        <w:separator/>
      </w:r>
    </w:p>
  </w:footnote>
  <w:footnote w:type="continuationSeparator" w:id="0">
    <w:p w:rsidR="002D1B57" w:rsidRDefault="002D1B57" w:rsidP="001B47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6676F"/>
    <w:multiLevelType w:val="hybridMultilevel"/>
    <w:tmpl w:val="1236E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723AA2"/>
    <w:multiLevelType w:val="hybridMultilevel"/>
    <w:tmpl w:val="46245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301E"/>
    <w:rsid w:val="0004414E"/>
    <w:rsid w:val="00050A21"/>
    <w:rsid w:val="00050F72"/>
    <w:rsid w:val="00051A25"/>
    <w:rsid w:val="00053B28"/>
    <w:rsid w:val="00075B3B"/>
    <w:rsid w:val="00090A68"/>
    <w:rsid w:val="000972B9"/>
    <w:rsid w:val="000A48C9"/>
    <w:rsid w:val="000E1653"/>
    <w:rsid w:val="000F6A40"/>
    <w:rsid w:val="001513BB"/>
    <w:rsid w:val="00190CC6"/>
    <w:rsid w:val="00196370"/>
    <w:rsid w:val="001B18F8"/>
    <w:rsid w:val="001B4799"/>
    <w:rsid w:val="001B6456"/>
    <w:rsid w:val="001D217A"/>
    <w:rsid w:val="001E372D"/>
    <w:rsid w:val="001E7919"/>
    <w:rsid w:val="001F1014"/>
    <w:rsid w:val="001F2D29"/>
    <w:rsid w:val="002322D2"/>
    <w:rsid w:val="002447DB"/>
    <w:rsid w:val="00276208"/>
    <w:rsid w:val="002864E4"/>
    <w:rsid w:val="0029236C"/>
    <w:rsid w:val="002A174A"/>
    <w:rsid w:val="002D1B57"/>
    <w:rsid w:val="002D1D8B"/>
    <w:rsid w:val="002D5F7C"/>
    <w:rsid w:val="002D69E8"/>
    <w:rsid w:val="003112C2"/>
    <w:rsid w:val="003123F3"/>
    <w:rsid w:val="00341D62"/>
    <w:rsid w:val="00360AAB"/>
    <w:rsid w:val="0036400A"/>
    <w:rsid w:val="00365CCC"/>
    <w:rsid w:val="003754B5"/>
    <w:rsid w:val="00390121"/>
    <w:rsid w:val="003A440C"/>
    <w:rsid w:val="003B1071"/>
    <w:rsid w:val="003C713A"/>
    <w:rsid w:val="0042334F"/>
    <w:rsid w:val="004368AF"/>
    <w:rsid w:val="00446921"/>
    <w:rsid w:val="00456B4C"/>
    <w:rsid w:val="00466276"/>
    <w:rsid w:val="0048019D"/>
    <w:rsid w:val="00487646"/>
    <w:rsid w:val="004B6196"/>
    <w:rsid w:val="004D1EA2"/>
    <w:rsid w:val="004D204B"/>
    <w:rsid w:val="004D77BF"/>
    <w:rsid w:val="0052126A"/>
    <w:rsid w:val="005258F0"/>
    <w:rsid w:val="005324CF"/>
    <w:rsid w:val="005347A6"/>
    <w:rsid w:val="005666DB"/>
    <w:rsid w:val="0057438C"/>
    <w:rsid w:val="005A64C8"/>
    <w:rsid w:val="005A7B1B"/>
    <w:rsid w:val="005F511A"/>
    <w:rsid w:val="00607896"/>
    <w:rsid w:val="006178AE"/>
    <w:rsid w:val="00632545"/>
    <w:rsid w:val="006558FC"/>
    <w:rsid w:val="00667CFD"/>
    <w:rsid w:val="00677E79"/>
    <w:rsid w:val="006A2098"/>
    <w:rsid w:val="006A5F5C"/>
    <w:rsid w:val="006A7CA5"/>
    <w:rsid w:val="006C06B0"/>
    <w:rsid w:val="006C4ABD"/>
    <w:rsid w:val="006E15FE"/>
    <w:rsid w:val="00714D91"/>
    <w:rsid w:val="00726862"/>
    <w:rsid w:val="00743F2B"/>
    <w:rsid w:val="00772B4A"/>
    <w:rsid w:val="007813A8"/>
    <w:rsid w:val="007861D8"/>
    <w:rsid w:val="007A6031"/>
    <w:rsid w:val="007B5F2C"/>
    <w:rsid w:val="007E2C1B"/>
    <w:rsid w:val="00804630"/>
    <w:rsid w:val="008062FD"/>
    <w:rsid w:val="0081332A"/>
    <w:rsid w:val="00815740"/>
    <w:rsid w:val="008171EC"/>
    <w:rsid w:val="0084216A"/>
    <w:rsid w:val="008707C6"/>
    <w:rsid w:val="00872E7D"/>
    <w:rsid w:val="0087711E"/>
    <w:rsid w:val="00885A64"/>
    <w:rsid w:val="00893B31"/>
    <w:rsid w:val="008B1B84"/>
    <w:rsid w:val="008B5847"/>
    <w:rsid w:val="008C1256"/>
    <w:rsid w:val="008C1861"/>
    <w:rsid w:val="008F16B3"/>
    <w:rsid w:val="008F2EF7"/>
    <w:rsid w:val="008F5EF5"/>
    <w:rsid w:val="008F6C14"/>
    <w:rsid w:val="0090121B"/>
    <w:rsid w:val="00910C78"/>
    <w:rsid w:val="00925517"/>
    <w:rsid w:val="00947DC0"/>
    <w:rsid w:val="00960551"/>
    <w:rsid w:val="00964E82"/>
    <w:rsid w:val="00974505"/>
    <w:rsid w:val="0099463B"/>
    <w:rsid w:val="009A0DF5"/>
    <w:rsid w:val="009C4458"/>
    <w:rsid w:val="009E0697"/>
    <w:rsid w:val="009E2401"/>
    <w:rsid w:val="009E70BC"/>
    <w:rsid w:val="009F0260"/>
    <w:rsid w:val="009F4939"/>
    <w:rsid w:val="00A359B1"/>
    <w:rsid w:val="00A44D82"/>
    <w:rsid w:val="00A558B2"/>
    <w:rsid w:val="00A800B7"/>
    <w:rsid w:val="00A871C3"/>
    <w:rsid w:val="00AA6E08"/>
    <w:rsid w:val="00AB653E"/>
    <w:rsid w:val="00AC2825"/>
    <w:rsid w:val="00AD689A"/>
    <w:rsid w:val="00B043B0"/>
    <w:rsid w:val="00B06299"/>
    <w:rsid w:val="00B13C80"/>
    <w:rsid w:val="00B30F9E"/>
    <w:rsid w:val="00B313FB"/>
    <w:rsid w:val="00B52DA6"/>
    <w:rsid w:val="00B563CB"/>
    <w:rsid w:val="00B5697E"/>
    <w:rsid w:val="00B61B37"/>
    <w:rsid w:val="00B76E9B"/>
    <w:rsid w:val="00B86298"/>
    <w:rsid w:val="00BB527B"/>
    <w:rsid w:val="00BE27E8"/>
    <w:rsid w:val="00BF59D1"/>
    <w:rsid w:val="00C107B8"/>
    <w:rsid w:val="00C161AC"/>
    <w:rsid w:val="00C16DDA"/>
    <w:rsid w:val="00C43393"/>
    <w:rsid w:val="00C62DB4"/>
    <w:rsid w:val="00C84138"/>
    <w:rsid w:val="00CD296A"/>
    <w:rsid w:val="00CE5986"/>
    <w:rsid w:val="00D04411"/>
    <w:rsid w:val="00D30A88"/>
    <w:rsid w:val="00D3158E"/>
    <w:rsid w:val="00D54732"/>
    <w:rsid w:val="00D65857"/>
    <w:rsid w:val="00D7110F"/>
    <w:rsid w:val="00D832E6"/>
    <w:rsid w:val="00DC02FA"/>
    <w:rsid w:val="00DE54E4"/>
    <w:rsid w:val="00E478BE"/>
    <w:rsid w:val="00E52A89"/>
    <w:rsid w:val="00E757F8"/>
    <w:rsid w:val="00E81E45"/>
    <w:rsid w:val="00EA2F6D"/>
    <w:rsid w:val="00EA52B6"/>
    <w:rsid w:val="00EF3566"/>
    <w:rsid w:val="00EF4525"/>
    <w:rsid w:val="00EF58D1"/>
    <w:rsid w:val="00EF649D"/>
    <w:rsid w:val="00F02583"/>
    <w:rsid w:val="00F128DC"/>
    <w:rsid w:val="00F47FBE"/>
    <w:rsid w:val="00F77613"/>
    <w:rsid w:val="00F907DA"/>
    <w:rsid w:val="00F95354"/>
    <w:rsid w:val="00FA0AA2"/>
    <w:rsid w:val="00FA301E"/>
    <w:rsid w:val="00FD7B33"/>
    <w:rsid w:val="00FE3220"/>
    <w:rsid w:val="00FE35E5"/>
    <w:rsid w:val="00FE5322"/>
    <w:rsid w:val="00FF6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F7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51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A52B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F511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18F8"/>
    <w:pPr>
      <w:ind w:left="720"/>
      <w:contextualSpacing/>
    </w:pPr>
  </w:style>
  <w:style w:type="paragraph" w:customStyle="1" w:styleId="ConsPlusNonformat">
    <w:name w:val="ConsPlusNonformat"/>
    <w:uiPriority w:val="99"/>
    <w:rsid w:val="00FA30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F6C14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1B47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B4799"/>
  </w:style>
  <w:style w:type="paragraph" w:styleId="a6">
    <w:name w:val="footer"/>
    <w:basedOn w:val="a"/>
    <w:link w:val="a7"/>
    <w:uiPriority w:val="99"/>
    <w:semiHidden/>
    <w:unhideWhenUsed/>
    <w:rsid w:val="001B47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B4799"/>
  </w:style>
  <w:style w:type="paragraph" w:styleId="a8">
    <w:name w:val="Balloon Text"/>
    <w:basedOn w:val="a"/>
    <w:link w:val="a9"/>
    <w:uiPriority w:val="99"/>
    <w:semiHidden/>
    <w:unhideWhenUsed/>
    <w:rsid w:val="00B61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61B37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6325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EA52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EA52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Normal">
    <w:name w:val="ConsNormal"/>
    <w:rsid w:val="00D65857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6585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F51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80">
    <w:name w:val="Заголовок 8 Знак"/>
    <w:basedOn w:val="a0"/>
    <w:link w:val="8"/>
    <w:uiPriority w:val="9"/>
    <w:semiHidden/>
    <w:rsid w:val="005F511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7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A5FCF752313CA95B3EED0C4A78A43D619923F1817E054BE89BDF3FEE6FA447C883F6BA43A1EB3CDB5B0802C9t0G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E3408CC26828CBBFFFB093338301E21DC8DE871193B38CF98A0C023UFE3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E3408CC26828CBBFFFB093338301E21D380EC701D3B38CF98A0C023UFE3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RLAW123;n=64609;fld=134;dst=100436" TargetMode="External"/><Relationship Id="rId10" Type="http://schemas.openxmlformats.org/officeDocument/2006/relationships/hyperlink" Target="consultantplus://offline/ref=FE3408CC26828CBBFFFB093338301E21DC82EF771C3B38CF98A0C023UFE3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E3408CC26828CBBFFFB093338301E21DA82E97F1B3965C590F9CC21F41E939F3D639914B2UFE0E" TargetMode="External"/><Relationship Id="rId14" Type="http://schemas.openxmlformats.org/officeDocument/2006/relationships/hyperlink" Target="consultantplus://offline/ref=A5FCF752313CA95B3EED0C4A78A43D619923F1817E054BE89BDF3FEE6FA447C883F6BA43A1EB3CDB5B0900C9t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1E62A-B162-4C84-AF59-F217637D6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1212</TotalTime>
  <Pages>39</Pages>
  <Words>11570</Words>
  <Characters>65951</Characters>
  <Application>Microsoft Office Word</Application>
  <DocSecurity>0</DocSecurity>
  <Lines>549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Egorov</dc:creator>
  <cp:lastModifiedBy>opr</cp:lastModifiedBy>
  <cp:revision>65</cp:revision>
  <cp:lastPrinted>2014-10-21T04:35:00Z</cp:lastPrinted>
  <dcterms:created xsi:type="dcterms:W3CDTF">2014-08-22T04:04:00Z</dcterms:created>
  <dcterms:modified xsi:type="dcterms:W3CDTF">2014-10-30T09:19:00Z</dcterms:modified>
</cp:coreProperties>
</file>