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9E" w:rsidRPr="00BA269E" w:rsidRDefault="00BA269E" w:rsidP="00BA269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BA269E">
        <w:rPr>
          <w:rFonts w:ascii="Times New Roman" w:eastAsia="Times New Roman" w:hAnsi="Times New Roman" w:cs="Times New Roman"/>
          <w:noProof/>
          <w:sz w:val="28"/>
          <w:szCs w:val="20"/>
          <w:lang w:eastAsia="ru-RU"/>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57250"/>
                    </a:xfrm>
                    <a:prstGeom prst="rect">
                      <a:avLst/>
                    </a:prstGeom>
                    <a:noFill/>
                    <a:ln>
                      <a:noFill/>
                    </a:ln>
                  </pic:spPr>
                </pic:pic>
              </a:graphicData>
            </a:graphic>
          </wp:inline>
        </w:drawing>
      </w:r>
    </w:p>
    <w:p w:rsidR="00BA269E" w:rsidRP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A269E" w:rsidRP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A269E" w:rsidRPr="00BA269E" w:rsidRDefault="00BA269E" w:rsidP="00BA269E">
      <w:pPr>
        <w:widowControl w:val="0"/>
        <w:autoSpaceDE w:val="0"/>
        <w:autoSpaceDN w:val="0"/>
        <w:spacing w:after="0" w:line="240" w:lineRule="auto"/>
        <w:jc w:val="center"/>
        <w:rPr>
          <w:rFonts w:ascii="Times New Roman" w:eastAsia="Times New Roman" w:hAnsi="Times New Roman" w:cs="Times New Roman"/>
          <w:b/>
          <w:spacing w:val="1"/>
          <w:sz w:val="32"/>
          <w:szCs w:val="20"/>
          <w:lang w:eastAsia="ru-RU"/>
        </w:rPr>
      </w:pPr>
      <w:r w:rsidRPr="00BA269E">
        <w:rPr>
          <w:rFonts w:ascii="Times New Roman" w:eastAsia="Times New Roman" w:hAnsi="Times New Roman" w:cs="Times New Roman"/>
          <w:b/>
          <w:spacing w:val="1"/>
          <w:sz w:val="32"/>
          <w:szCs w:val="20"/>
          <w:lang w:eastAsia="ru-RU"/>
        </w:rPr>
        <w:t>АДМИНИСТРАЦИЯ МАНСКОГО РАЙОНА</w:t>
      </w:r>
    </w:p>
    <w:p w:rsidR="00BA269E" w:rsidRPr="00BA269E" w:rsidRDefault="00BA269E" w:rsidP="00BA269E">
      <w:pPr>
        <w:widowControl w:val="0"/>
        <w:autoSpaceDE w:val="0"/>
        <w:autoSpaceDN w:val="0"/>
        <w:spacing w:after="0" w:line="240" w:lineRule="auto"/>
        <w:jc w:val="center"/>
        <w:rPr>
          <w:rFonts w:ascii="Times New Roman" w:eastAsia="Times New Roman" w:hAnsi="Times New Roman" w:cs="Times New Roman"/>
          <w:b/>
          <w:sz w:val="32"/>
          <w:szCs w:val="20"/>
          <w:lang w:eastAsia="ru-RU"/>
        </w:rPr>
      </w:pPr>
      <w:r w:rsidRPr="00BA269E">
        <w:rPr>
          <w:rFonts w:ascii="Times New Roman" w:eastAsia="Times New Roman" w:hAnsi="Times New Roman" w:cs="Times New Roman"/>
          <w:b/>
          <w:spacing w:val="1"/>
          <w:sz w:val="32"/>
          <w:szCs w:val="20"/>
          <w:lang w:eastAsia="ru-RU"/>
        </w:rPr>
        <w:t xml:space="preserve"> КРАСНОЯРСКОГО КРАЯ</w:t>
      </w:r>
    </w:p>
    <w:p w:rsidR="00BA269E" w:rsidRPr="00BA269E" w:rsidRDefault="00BA269E" w:rsidP="00BA269E">
      <w:pPr>
        <w:widowControl w:val="0"/>
        <w:autoSpaceDE w:val="0"/>
        <w:autoSpaceDN w:val="0"/>
        <w:spacing w:after="0" w:line="240" w:lineRule="auto"/>
        <w:jc w:val="center"/>
        <w:rPr>
          <w:rFonts w:ascii="Times New Roman" w:eastAsia="Times New Roman" w:hAnsi="Times New Roman" w:cs="Times New Roman"/>
          <w:b/>
          <w:spacing w:val="-1"/>
          <w:sz w:val="32"/>
          <w:szCs w:val="20"/>
          <w:lang w:eastAsia="ru-RU"/>
        </w:rPr>
      </w:pPr>
    </w:p>
    <w:p w:rsidR="00BA269E" w:rsidRPr="00BA269E" w:rsidRDefault="005C1E80" w:rsidP="00BA269E">
      <w:pPr>
        <w:widowControl w:val="0"/>
        <w:autoSpaceDE w:val="0"/>
        <w:autoSpaceDN w:val="0"/>
        <w:spacing w:after="0" w:line="240" w:lineRule="auto"/>
        <w:jc w:val="center"/>
        <w:rPr>
          <w:rFonts w:ascii="Times New Roman" w:eastAsia="Times New Roman" w:hAnsi="Times New Roman" w:cs="Times New Roman"/>
          <w:b/>
          <w:spacing w:val="-1"/>
          <w:sz w:val="44"/>
          <w:szCs w:val="20"/>
          <w:lang w:eastAsia="ru-RU"/>
        </w:rPr>
      </w:pPr>
      <w:r w:rsidRPr="005C1E80">
        <w:rPr>
          <w:rFonts w:ascii="Times New Roman" w:eastAsia="Times New Roman" w:hAnsi="Times New Roman" w:cs="Times New Roman"/>
          <w:noProof/>
          <w:sz w:val="20"/>
          <w:szCs w:val="20"/>
          <w:lang w:eastAsia="ru-RU"/>
        </w:rPr>
        <w:pict>
          <v:rect id="Прямоугольник 2" o:spid="_x0000_s1026" style="position:absolute;left:0;text-align:left;margin-left:257.4pt;margin-top:22.4pt;width:66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B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GCNJaqCo+7x6v/rU/ejuVh+6L91d9331sfvZfe2+odj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WJ5fBpAIAABYFAAAOAAAAAAAAAAAAAAAAAC4C&#10;AABkcnMvZTJvRG9jLnhtbFBLAQItABQABgAIAAAAIQD+CaI83QAAAAkBAAAPAAAAAAAAAAAAAAAA&#10;AP4EAABkcnMvZG93bnJldi54bWxQSwUGAAAAAAQABADzAAAACAYAAAAA&#10;" o:allowincell="f" stroked="f">
            <v:textbox>
              <w:txbxContent>
                <w:p w:rsidR="00C64EC2" w:rsidRDefault="00C64EC2" w:rsidP="00BA269E"/>
              </w:txbxContent>
            </v:textbox>
          </v:rect>
        </w:pict>
      </w:r>
      <w:r w:rsidR="00BA269E" w:rsidRPr="00BA269E">
        <w:rPr>
          <w:rFonts w:ascii="Times New Roman" w:eastAsia="Times New Roman" w:hAnsi="Times New Roman" w:cs="Times New Roman"/>
          <w:b/>
          <w:spacing w:val="-1"/>
          <w:sz w:val="44"/>
          <w:szCs w:val="20"/>
          <w:lang w:eastAsia="ru-RU"/>
        </w:rPr>
        <w:t>ПОСТАНОВЛЕНИЕ</w:t>
      </w:r>
    </w:p>
    <w:p w:rsidR="00BA269E" w:rsidRP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pPr w:leftFromText="180" w:rightFromText="180" w:vertAnchor="text" w:tblpY="1"/>
        <w:tblOverlap w:val="never"/>
        <w:tblW w:w="0" w:type="auto"/>
        <w:tblLayout w:type="fixed"/>
        <w:tblLook w:val="01E0"/>
      </w:tblPr>
      <w:tblGrid>
        <w:gridCol w:w="3182"/>
        <w:gridCol w:w="3207"/>
      </w:tblGrid>
      <w:tr w:rsidR="00BA269E" w:rsidRPr="00F25042" w:rsidTr="00F25042">
        <w:tc>
          <w:tcPr>
            <w:tcW w:w="3182" w:type="dxa"/>
          </w:tcPr>
          <w:p w:rsidR="00BA269E" w:rsidRPr="00F25042" w:rsidRDefault="00F25042" w:rsidP="00F25042">
            <w:pPr>
              <w:widowControl w:val="0"/>
              <w:autoSpaceDE w:val="0"/>
              <w:autoSpaceDN w:val="0"/>
              <w:spacing w:after="120" w:line="240" w:lineRule="auto"/>
              <w:ind w:left="283"/>
              <w:rPr>
                <w:rFonts w:ascii="Times New Roman" w:eastAsia="Times New Roman" w:hAnsi="Times New Roman" w:cs="Times New Roman"/>
                <w:b/>
                <w:sz w:val="20"/>
                <w:szCs w:val="20"/>
                <w:lang w:eastAsia="ru-RU"/>
              </w:rPr>
            </w:pPr>
            <w:r w:rsidRPr="00F25042">
              <w:rPr>
                <w:rFonts w:ascii="Times New Roman" w:eastAsia="Times New Roman" w:hAnsi="Times New Roman" w:cs="Times New Roman"/>
                <w:b/>
                <w:sz w:val="20"/>
                <w:szCs w:val="20"/>
                <w:lang w:eastAsia="ru-RU"/>
              </w:rPr>
              <w:t>26.11.2014</w:t>
            </w:r>
          </w:p>
        </w:tc>
        <w:tc>
          <w:tcPr>
            <w:tcW w:w="3207" w:type="dxa"/>
          </w:tcPr>
          <w:p w:rsidR="00BA269E" w:rsidRPr="00F25042" w:rsidRDefault="00BA269E" w:rsidP="00F25042">
            <w:pPr>
              <w:widowControl w:val="0"/>
              <w:autoSpaceDE w:val="0"/>
              <w:autoSpaceDN w:val="0"/>
              <w:spacing w:after="120" w:line="240" w:lineRule="auto"/>
              <w:ind w:left="283"/>
              <w:jc w:val="center"/>
              <w:rPr>
                <w:rFonts w:ascii="Times New Roman" w:eastAsia="Times New Roman" w:hAnsi="Times New Roman" w:cs="Times New Roman"/>
                <w:b/>
                <w:spacing w:val="-2"/>
                <w:sz w:val="20"/>
                <w:szCs w:val="20"/>
                <w:lang w:eastAsia="ru-RU"/>
              </w:rPr>
            </w:pPr>
            <w:r w:rsidRPr="00F25042">
              <w:rPr>
                <w:rFonts w:ascii="Times New Roman" w:eastAsia="Times New Roman" w:hAnsi="Times New Roman" w:cs="Times New Roman"/>
                <w:b/>
                <w:spacing w:val="-2"/>
                <w:sz w:val="20"/>
                <w:szCs w:val="20"/>
                <w:lang w:eastAsia="ru-RU"/>
              </w:rPr>
              <w:t>с.</w:t>
            </w:r>
            <w:r w:rsidR="00F25042" w:rsidRPr="00F25042">
              <w:rPr>
                <w:rFonts w:ascii="Times New Roman" w:eastAsia="Times New Roman" w:hAnsi="Times New Roman" w:cs="Times New Roman"/>
                <w:b/>
                <w:spacing w:val="-2"/>
                <w:sz w:val="20"/>
                <w:szCs w:val="20"/>
                <w:lang w:eastAsia="ru-RU"/>
              </w:rPr>
              <w:t xml:space="preserve"> </w:t>
            </w:r>
            <w:r w:rsidRPr="00F25042">
              <w:rPr>
                <w:rFonts w:ascii="Times New Roman" w:eastAsia="Times New Roman" w:hAnsi="Times New Roman" w:cs="Times New Roman"/>
                <w:b/>
                <w:spacing w:val="-2"/>
                <w:sz w:val="20"/>
                <w:szCs w:val="20"/>
                <w:lang w:eastAsia="ru-RU"/>
              </w:rPr>
              <w:t>Шалинское</w:t>
            </w:r>
          </w:p>
        </w:tc>
      </w:tr>
    </w:tbl>
    <w:p w:rsidR="00BA269E" w:rsidRPr="00BA269E" w:rsidRDefault="00F25042" w:rsidP="00BA269E">
      <w:pPr>
        <w:widowControl w:val="0"/>
        <w:autoSpaceDE w:val="0"/>
        <w:autoSpaceDN w:val="0"/>
        <w:spacing w:after="0" w:line="240" w:lineRule="auto"/>
        <w:rPr>
          <w:rFonts w:ascii="Times New Roman" w:eastAsia="Times New Roman" w:hAnsi="Times New Roman" w:cs="Times New Roman"/>
          <w:sz w:val="20"/>
          <w:szCs w:val="20"/>
          <w:lang w:eastAsia="ru-RU"/>
        </w:rPr>
      </w:pPr>
      <w:r w:rsidRPr="00F2504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F25042">
        <w:rPr>
          <w:rFonts w:ascii="Times New Roman" w:eastAsia="Times New Roman" w:hAnsi="Times New Roman" w:cs="Times New Roman"/>
          <w:b/>
          <w:sz w:val="20"/>
          <w:szCs w:val="20"/>
          <w:lang w:eastAsia="ru-RU"/>
        </w:rPr>
        <w:t>№1290</w:t>
      </w:r>
      <w:r>
        <w:rPr>
          <w:rFonts w:ascii="Times New Roman" w:eastAsia="Times New Roman" w:hAnsi="Times New Roman" w:cs="Times New Roman"/>
          <w:sz w:val="20"/>
          <w:szCs w:val="20"/>
          <w:lang w:eastAsia="ru-RU"/>
        </w:rPr>
        <w:br w:type="textWrapping" w:clear="all"/>
      </w:r>
    </w:p>
    <w:p w:rsidR="00BA269E" w:rsidRPr="00BA269E" w:rsidRDefault="00BA269E" w:rsidP="00BA269E">
      <w:pPr>
        <w:widowControl w:val="0"/>
        <w:autoSpaceDE w:val="0"/>
        <w:autoSpaceDN w:val="0"/>
        <w:spacing w:after="0" w:line="240" w:lineRule="auto"/>
        <w:rPr>
          <w:rFonts w:ascii="Times New Roman" w:eastAsia="Times New Roman" w:hAnsi="Times New Roman" w:cs="Times New Roman"/>
          <w:sz w:val="20"/>
          <w:szCs w:val="20"/>
          <w:lang w:eastAsia="ru-RU"/>
        </w:rPr>
      </w:pPr>
    </w:p>
    <w:p w:rsidR="00BA269E" w:rsidRPr="00BA269E" w:rsidRDefault="00457B43"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 утверждении порядка проведения конкурса на право заключения договора об организации регулярных пассажирских перевозок автомобильным транспортом по муниципальному маршруту Манского района Красноярского края </w:t>
      </w:r>
    </w:p>
    <w:p w:rsidR="00BA269E" w:rsidRPr="00BA269E" w:rsidRDefault="00BA269E" w:rsidP="00BA269E">
      <w:pPr>
        <w:widowControl w:val="0"/>
        <w:autoSpaceDE w:val="0"/>
        <w:autoSpaceDN w:val="0"/>
        <w:spacing w:after="0" w:line="240" w:lineRule="auto"/>
        <w:rPr>
          <w:rFonts w:ascii="Times New Roman" w:eastAsia="Times New Roman" w:hAnsi="Times New Roman" w:cs="Times New Roman"/>
          <w:sz w:val="28"/>
          <w:szCs w:val="20"/>
          <w:lang w:eastAsia="ru-RU"/>
        </w:rPr>
      </w:pPr>
    </w:p>
    <w:p w:rsidR="00BA269E" w:rsidRPr="00BA269E" w:rsidRDefault="00BA269E" w:rsidP="00BA269E">
      <w:pPr>
        <w:widowControl w:val="0"/>
        <w:autoSpaceDE w:val="0"/>
        <w:autoSpaceDN w:val="0"/>
        <w:spacing w:after="0" w:line="240" w:lineRule="auto"/>
        <w:rPr>
          <w:rFonts w:ascii="Times New Roman" w:eastAsia="Times New Roman" w:hAnsi="Times New Roman" w:cs="Times New Roman"/>
          <w:sz w:val="28"/>
          <w:szCs w:val="20"/>
          <w:lang w:eastAsia="ru-RU"/>
        </w:rPr>
      </w:pPr>
    </w:p>
    <w:p w:rsidR="00BA269E" w:rsidRPr="00BA269E" w:rsidRDefault="00BA269E" w:rsidP="00BA269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A269E">
        <w:rPr>
          <w:rFonts w:ascii="Times New Roman" w:eastAsia="Times New Roman" w:hAnsi="Times New Roman" w:cs="Times New Roman"/>
          <w:sz w:val="28"/>
          <w:szCs w:val="20"/>
          <w:lang w:eastAsia="ru-RU"/>
        </w:rPr>
        <w:t>В соответствии с Федеральным законом от 10.12.1995 N 196-ФЗ "О безопасности дорожного движения", Законом Красноярского края от 09.12.2010 N 11-5424 "О транспортном обслуживании населения в Красноярском крае" в целях повышения безопасности дорожного движения</w:t>
      </w:r>
      <w:r w:rsidR="006029EE">
        <w:rPr>
          <w:rFonts w:ascii="Times New Roman" w:eastAsia="Times New Roman" w:hAnsi="Times New Roman" w:cs="Times New Roman"/>
          <w:sz w:val="28"/>
          <w:szCs w:val="20"/>
          <w:lang w:eastAsia="ru-RU"/>
        </w:rPr>
        <w:t>,</w:t>
      </w:r>
      <w:r w:rsidR="00BB0119" w:rsidRPr="00BB0119">
        <w:t xml:space="preserve"> </w:t>
      </w:r>
      <w:r w:rsidR="00BB0119" w:rsidRPr="00BB0119">
        <w:rPr>
          <w:rFonts w:ascii="Times New Roman" w:eastAsia="Times New Roman" w:hAnsi="Times New Roman" w:cs="Times New Roman"/>
          <w:sz w:val="28"/>
          <w:szCs w:val="20"/>
          <w:lang w:eastAsia="ru-RU"/>
        </w:rPr>
        <w:t>руководствуясь п.1ст.33 Устава Манского района, администрация Манского района ПОСТАНОВЛЯЕТ:</w:t>
      </w:r>
    </w:p>
    <w:p w:rsidR="00BA269E" w:rsidRPr="00BA269E" w:rsidRDefault="00BB0119" w:rsidP="00457B4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A269E" w:rsidRPr="00BA269E">
        <w:rPr>
          <w:rFonts w:ascii="Times New Roman" w:eastAsia="Times New Roman" w:hAnsi="Times New Roman" w:cs="Times New Roman"/>
          <w:sz w:val="28"/>
          <w:szCs w:val="20"/>
          <w:lang w:eastAsia="ru-RU"/>
        </w:rPr>
        <w:t xml:space="preserve">1. Утвердить Порядок </w:t>
      </w:r>
      <w:r w:rsidR="00457B43">
        <w:rPr>
          <w:rFonts w:ascii="Times New Roman" w:eastAsia="Times New Roman" w:hAnsi="Times New Roman" w:cs="Times New Roman"/>
          <w:sz w:val="28"/>
          <w:szCs w:val="20"/>
          <w:lang w:eastAsia="ru-RU"/>
        </w:rPr>
        <w:t xml:space="preserve">проведения конкурса на право заключения договора об организации регулярных пассажирских перевозок автомобильным транспортом по муниципальному маршруту Манского района Красноярского края </w:t>
      </w:r>
      <w:r w:rsidR="00BA269E" w:rsidRPr="00BA269E">
        <w:rPr>
          <w:rFonts w:ascii="Times New Roman" w:eastAsia="Times New Roman" w:hAnsi="Times New Roman" w:cs="Times New Roman"/>
          <w:sz w:val="28"/>
          <w:szCs w:val="20"/>
          <w:lang w:eastAsia="ru-RU"/>
        </w:rPr>
        <w:t>согласно приложению N 1.</w:t>
      </w:r>
    </w:p>
    <w:p w:rsidR="00BA269E" w:rsidRPr="00BA269E" w:rsidRDefault="00BA269E" w:rsidP="00457B43">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A269E">
        <w:rPr>
          <w:rFonts w:ascii="Times New Roman" w:eastAsia="Times New Roman" w:hAnsi="Times New Roman" w:cs="Times New Roman"/>
          <w:sz w:val="28"/>
          <w:szCs w:val="20"/>
          <w:lang w:eastAsia="ru-RU"/>
        </w:rPr>
        <w:t xml:space="preserve">2. Утвердить </w:t>
      </w:r>
      <w:r w:rsidR="00457B43">
        <w:rPr>
          <w:rFonts w:ascii="Times New Roman" w:eastAsia="Times New Roman" w:hAnsi="Times New Roman" w:cs="Times New Roman"/>
          <w:sz w:val="28"/>
          <w:szCs w:val="20"/>
          <w:lang w:eastAsia="ru-RU"/>
        </w:rPr>
        <w:t>т</w:t>
      </w:r>
      <w:r w:rsidR="00457B43" w:rsidRPr="00457B43">
        <w:rPr>
          <w:rFonts w:ascii="Times New Roman" w:eastAsia="Times New Roman" w:hAnsi="Times New Roman" w:cs="Times New Roman"/>
          <w:sz w:val="28"/>
          <w:szCs w:val="20"/>
          <w:lang w:eastAsia="ru-RU"/>
        </w:rPr>
        <w:t>иповой договор</w:t>
      </w:r>
      <w:r w:rsidR="00457B43">
        <w:rPr>
          <w:rFonts w:ascii="Times New Roman" w:eastAsia="Times New Roman" w:hAnsi="Times New Roman" w:cs="Times New Roman"/>
          <w:sz w:val="28"/>
          <w:szCs w:val="20"/>
          <w:lang w:eastAsia="ru-RU"/>
        </w:rPr>
        <w:t xml:space="preserve"> </w:t>
      </w:r>
      <w:r w:rsidR="00457B43" w:rsidRPr="00457B43">
        <w:rPr>
          <w:rFonts w:ascii="Times New Roman" w:eastAsia="Times New Roman" w:hAnsi="Times New Roman" w:cs="Times New Roman"/>
          <w:sz w:val="28"/>
          <w:szCs w:val="20"/>
          <w:lang w:eastAsia="ru-RU"/>
        </w:rPr>
        <w:t>об организации регулярных пассажирских перевозок</w:t>
      </w:r>
      <w:r w:rsidR="00457B43">
        <w:rPr>
          <w:rFonts w:ascii="Times New Roman" w:eastAsia="Times New Roman" w:hAnsi="Times New Roman" w:cs="Times New Roman"/>
          <w:sz w:val="28"/>
          <w:szCs w:val="20"/>
          <w:lang w:eastAsia="ru-RU"/>
        </w:rPr>
        <w:t xml:space="preserve"> </w:t>
      </w:r>
      <w:r w:rsidR="00457B43" w:rsidRPr="00457B43">
        <w:rPr>
          <w:rFonts w:ascii="Times New Roman" w:eastAsia="Times New Roman" w:hAnsi="Times New Roman" w:cs="Times New Roman"/>
          <w:sz w:val="28"/>
          <w:szCs w:val="20"/>
          <w:lang w:eastAsia="ru-RU"/>
        </w:rPr>
        <w:t>автомобильным транспортом по муниципальному маршруту</w:t>
      </w:r>
      <w:r w:rsidRPr="00BA269E">
        <w:rPr>
          <w:rFonts w:ascii="Times New Roman" w:eastAsia="Times New Roman" w:hAnsi="Times New Roman" w:cs="Times New Roman"/>
          <w:sz w:val="28"/>
          <w:szCs w:val="20"/>
          <w:lang w:eastAsia="ru-RU"/>
        </w:rPr>
        <w:t xml:space="preserve"> согласно приложению N 2.</w:t>
      </w:r>
    </w:p>
    <w:p w:rsidR="00BA269E" w:rsidRPr="00BA269E" w:rsidRDefault="00B23619" w:rsidP="00BA269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BA269E" w:rsidRPr="00BA269E">
        <w:rPr>
          <w:rFonts w:ascii="Times New Roman" w:eastAsia="Times New Roman" w:hAnsi="Times New Roman" w:cs="Times New Roman"/>
          <w:sz w:val="28"/>
          <w:szCs w:val="20"/>
          <w:lang w:eastAsia="ru-RU"/>
        </w:rPr>
        <w:t xml:space="preserve">. Опубликовать Постановление в "Ведомостях </w:t>
      </w:r>
      <w:r w:rsidR="00457B43">
        <w:rPr>
          <w:rFonts w:ascii="Times New Roman" w:eastAsia="Times New Roman" w:hAnsi="Times New Roman" w:cs="Times New Roman"/>
          <w:sz w:val="28"/>
          <w:szCs w:val="20"/>
          <w:lang w:eastAsia="ru-RU"/>
        </w:rPr>
        <w:t>Манского района</w:t>
      </w:r>
      <w:r w:rsidR="00BA269E" w:rsidRPr="00BA269E">
        <w:rPr>
          <w:rFonts w:ascii="Times New Roman" w:eastAsia="Times New Roman" w:hAnsi="Times New Roman" w:cs="Times New Roman"/>
          <w:sz w:val="28"/>
          <w:szCs w:val="20"/>
          <w:lang w:eastAsia="ru-RU"/>
        </w:rPr>
        <w:t>".</w:t>
      </w:r>
    </w:p>
    <w:p w:rsidR="00BA269E" w:rsidRPr="00BA269E" w:rsidRDefault="00B23619" w:rsidP="00BA269E">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BA269E" w:rsidRPr="00BA269E">
        <w:rPr>
          <w:rFonts w:ascii="Times New Roman" w:eastAsia="Times New Roman" w:hAnsi="Times New Roman" w:cs="Times New Roman"/>
          <w:sz w:val="28"/>
          <w:szCs w:val="20"/>
          <w:lang w:eastAsia="ru-RU"/>
        </w:rPr>
        <w:t>. Постановление вступает в силу после его официального опубликования.</w:t>
      </w:r>
    </w:p>
    <w:p w:rsidR="00BA269E" w:rsidRP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D728F" w:rsidRPr="00BA269E" w:rsidRDefault="007D728F"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A269E" w:rsidRPr="00BA269E" w:rsidRDefault="00BA269E" w:rsidP="00BA269E">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BA269E">
        <w:rPr>
          <w:rFonts w:ascii="Times New Roman" w:eastAsia="Times New Roman" w:hAnsi="Times New Roman" w:cs="Times New Roman"/>
          <w:sz w:val="28"/>
          <w:szCs w:val="20"/>
          <w:lang w:eastAsia="ru-RU"/>
        </w:rPr>
        <w:t xml:space="preserve">И.о. руководителя администрации района                                Ш.М. Арсамаков </w:t>
      </w:r>
    </w:p>
    <w:p w:rsidR="00BA269E" w:rsidRPr="00BA269E" w:rsidRDefault="00BA269E" w:rsidP="00BA269E">
      <w:pPr>
        <w:widowControl w:val="0"/>
        <w:autoSpaceDE w:val="0"/>
        <w:autoSpaceDN w:val="0"/>
        <w:spacing w:after="0" w:line="240" w:lineRule="auto"/>
        <w:rPr>
          <w:rFonts w:ascii="Times New Roman" w:eastAsia="Times New Roman" w:hAnsi="Times New Roman" w:cs="Times New Roman"/>
          <w:sz w:val="24"/>
          <w:szCs w:val="20"/>
          <w:lang w:eastAsia="ru-RU"/>
        </w:rPr>
      </w:pPr>
    </w:p>
    <w:p w:rsidR="00B23619" w:rsidRDefault="00B23619" w:rsidP="000C478F">
      <w:pPr>
        <w:widowControl w:val="0"/>
        <w:autoSpaceDE w:val="0"/>
        <w:autoSpaceDN w:val="0"/>
        <w:adjustRightInd w:val="0"/>
        <w:spacing w:after="0" w:line="240" w:lineRule="auto"/>
        <w:ind w:left="5103"/>
        <w:jc w:val="both"/>
        <w:rPr>
          <w:rFonts w:ascii="Times New Roman" w:hAnsi="Times New Roman" w:cs="Times New Roman"/>
          <w:bCs/>
        </w:rPr>
      </w:pPr>
    </w:p>
    <w:p w:rsidR="00B23619" w:rsidRDefault="00B23619" w:rsidP="000C478F">
      <w:pPr>
        <w:widowControl w:val="0"/>
        <w:autoSpaceDE w:val="0"/>
        <w:autoSpaceDN w:val="0"/>
        <w:adjustRightInd w:val="0"/>
        <w:spacing w:after="0" w:line="240" w:lineRule="auto"/>
        <w:ind w:left="5103"/>
        <w:jc w:val="both"/>
        <w:rPr>
          <w:rFonts w:ascii="Times New Roman" w:hAnsi="Times New Roman" w:cs="Times New Roman"/>
          <w:bCs/>
        </w:rPr>
      </w:pPr>
    </w:p>
    <w:p w:rsidR="00B23619" w:rsidRDefault="00B23619" w:rsidP="000C478F">
      <w:pPr>
        <w:widowControl w:val="0"/>
        <w:autoSpaceDE w:val="0"/>
        <w:autoSpaceDN w:val="0"/>
        <w:adjustRightInd w:val="0"/>
        <w:spacing w:after="0" w:line="240" w:lineRule="auto"/>
        <w:ind w:left="5103"/>
        <w:jc w:val="both"/>
        <w:rPr>
          <w:rFonts w:ascii="Times New Roman" w:hAnsi="Times New Roman" w:cs="Times New Roman"/>
          <w:bCs/>
        </w:rPr>
      </w:pPr>
    </w:p>
    <w:p w:rsidR="00B23619" w:rsidRDefault="00B23619" w:rsidP="000C478F">
      <w:pPr>
        <w:widowControl w:val="0"/>
        <w:autoSpaceDE w:val="0"/>
        <w:autoSpaceDN w:val="0"/>
        <w:adjustRightInd w:val="0"/>
        <w:spacing w:after="0" w:line="240" w:lineRule="auto"/>
        <w:ind w:left="5103"/>
        <w:jc w:val="both"/>
        <w:rPr>
          <w:rFonts w:ascii="Times New Roman" w:hAnsi="Times New Roman" w:cs="Times New Roman"/>
          <w:bCs/>
        </w:rPr>
      </w:pPr>
    </w:p>
    <w:p w:rsidR="000C478F" w:rsidRPr="00F377C7" w:rsidRDefault="000C478F" w:rsidP="00F377C7">
      <w:pPr>
        <w:widowControl w:val="0"/>
        <w:autoSpaceDE w:val="0"/>
        <w:autoSpaceDN w:val="0"/>
        <w:adjustRightInd w:val="0"/>
        <w:spacing w:after="0" w:line="240" w:lineRule="auto"/>
        <w:ind w:left="5812"/>
        <w:jc w:val="both"/>
        <w:rPr>
          <w:rFonts w:ascii="Times New Roman" w:hAnsi="Times New Roman" w:cs="Times New Roman"/>
          <w:bCs/>
          <w:sz w:val="24"/>
          <w:szCs w:val="24"/>
        </w:rPr>
      </w:pPr>
      <w:r w:rsidRPr="00F377C7">
        <w:rPr>
          <w:rFonts w:ascii="Times New Roman" w:hAnsi="Times New Roman" w:cs="Times New Roman"/>
          <w:bCs/>
          <w:sz w:val="24"/>
          <w:szCs w:val="24"/>
        </w:rPr>
        <w:lastRenderedPageBreak/>
        <w:t>Приложение №</w:t>
      </w:r>
      <w:r w:rsidR="00B23619" w:rsidRPr="00F377C7">
        <w:rPr>
          <w:rFonts w:ascii="Times New Roman" w:hAnsi="Times New Roman" w:cs="Times New Roman"/>
          <w:bCs/>
          <w:sz w:val="24"/>
          <w:szCs w:val="24"/>
        </w:rPr>
        <w:t>1</w:t>
      </w:r>
      <w:r w:rsidRPr="00F377C7">
        <w:rPr>
          <w:rFonts w:ascii="Times New Roman" w:hAnsi="Times New Roman" w:cs="Times New Roman"/>
          <w:bCs/>
          <w:sz w:val="24"/>
          <w:szCs w:val="24"/>
        </w:rPr>
        <w:t xml:space="preserve"> к постановлению администрации района               </w:t>
      </w:r>
    </w:p>
    <w:p w:rsidR="00BA269E" w:rsidRPr="00F377C7" w:rsidRDefault="000C478F" w:rsidP="00F377C7">
      <w:pPr>
        <w:widowControl w:val="0"/>
        <w:autoSpaceDE w:val="0"/>
        <w:autoSpaceDN w:val="0"/>
        <w:adjustRightInd w:val="0"/>
        <w:spacing w:after="0" w:line="240" w:lineRule="auto"/>
        <w:ind w:firstLine="5812"/>
        <w:jc w:val="both"/>
        <w:rPr>
          <w:rFonts w:ascii="Times New Roman" w:hAnsi="Times New Roman" w:cs="Times New Roman"/>
          <w:bCs/>
          <w:sz w:val="24"/>
          <w:szCs w:val="24"/>
        </w:rPr>
      </w:pPr>
      <w:r w:rsidRPr="00F377C7">
        <w:rPr>
          <w:rFonts w:ascii="Times New Roman" w:hAnsi="Times New Roman" w:cs="Times New Roman"/>
          <w:bCs/>
          <w:sz w:val="24"/>
          <w:szCs w:val="24"/>
        </w:rPr>
        <w:t>№</w:t>
      </w:r>
      <w:r w:rsidR="005636D6">
        <w:rPr>
          <w:rFonts w:ascii="Times New Roman" w:hAnsi="Times New Roman" w:cs="Times New Roman"/>
          <w:bCs/>
          <w:sz w:val="24"/>
          <w:szCs w:val="24"/>
        </w:rPr>
        <w:t xml:space="preserve"> 1290</w:t>
      </w:r>
      <w:r w:rsidRPr="00F377C7">
        <w:rPr>
          <w:rFonts w:ascii="Times New Roman" w:hAnsi="Times New Roman" w:cs="Times New Roman"/>
          <w:bCs/>
          <w:sz w:val="24"/>
          <w:szCs w:val="24"/>
        </w:rPr>
        <w:t xml:space="preserve"> от </w:t>
      </w:r>
      <w:r w:rsidR="005636D6">
        <w:rPr>
          <w:rFonts w:ascii="Times New Roman" w:hAnsi="Times New Roman" w:cs="Times New Roman"/>
          <w:bCs/>
          <w:sz w:val="24"/>
          <w:szCs w:val="24"/>
        </w:rPr>
        <w:t>26.11.</w:t>
      </w:r>
      <w:r w:rsidRPr="00F377C7">
        <w:rPr>
          <w:rFonts w:ascii="Times New Roman" w:hAnsi="Times New Roman" w:cs="Times New Roman"/>
          <w:bCs/>
          <w:sz w:val="24"/>
          <w:szCs w:val="24"/>
        </w:rPr>
        <w:t>20</w:t>
      </w:r>
      <w:r w:rsidR="005636D6">
        <w:rPr>
          <w:rFonts w:ascii="Times New Roman" w:hAnsi="Times New Roman" w:cs="Times New Roman"/>
          <w:bCs/>
          <w:sz w:val="24"/>
          <w:szCs w:val="24"/>
        </w:rPr>
        <w:t>14</w:t>
      </w:r>
      <w:r w:rsidRPr="00F377C7">
        <w:rPr>
          <w:rFonts w:ascii="Times New Roman" w:hAnsi="Times New Roman" w:cs="Times New Roman"/>
          <w:bCs/>
          <w:sz w:val="24"/>
          <w:szCs w:val="24"/>
        </w:rPr>
        <w:t>г.</w:t>
      </w:r>
    </w:p>
    <w:p w:rsidR="00BA269E" w:rsidRDefault="00BA269E">
      <w:pPr>
        <w:widowControl w:val="0"/>
        <w:autoSpaceDE w:val="0"/>
        <w:autoSpaceDN w:val="0"/>
        <w:adjustRightInd w:val="0"/>
        <w:spacing w:after="0" w:line="240" w:lineRule="auto"/>
        <w:jc w:val="center"/>
        <w:rPr>
          <w:rFonts w:ascii="Times New Roman" w:hAnsi="Times New Roman" w:cs="Times New Roman"/>
          <w:b/>
          <w:bCs/>
        </w:rPr>
      </w:pPr>
    </w:p>
    <w:p w:rsidR="004030AE" w:rsidRPr="005F42E7" w:rsidRDefault="00584DFA">
      <w:pPr>
        <w:widowControl w:val="0"/>
        <w:autoSpaceDE w:val="0"/>
        <w:autoSpaceDN w:val="0"/>
        <w:adjustRightInd w:val="0"/>
        <w:spacing w:after="0" w:line="240" w:lineRule="auto"/>
        <w:jc w:val="center"/>
        <w:rPr>
          <w:rFonts w:ascii="Times New Roman" w:hAnsi="Times New Roman" w:cs="Times New Roman"/>
          <w:bCs/>
          <w:sz w:val="28"/>
          <w:szCs w:val="28"/>
        </w:rPr>
      </w:pPr>
      <w:r w:rsidRPr="005F42E7">
        <w:rPr>
          <w:rFonts w:ascii="Times New Roman" w:hAnsi="Times New Roman" w:cs="Times New Roman"/>
          <w:bCs/>
          <w:sz w:val="28"/>
          <w:szCs w:val="28"/>
        </w:rPr>
        <w:t>Порядок</w:t>
      </w:r>
    </w:p>
    <w:p w:rsidR="004030AE" w:rsidRPr="005F42E7" w:rsidRDefault="005F42E7">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584DFA" w:rsidRPr="005F42E7">
        <w:rPr>
          <w:rFonts w:ascii="Times New Roman" w:hAnsi="Times New Roman" w:cs="Times New Roman"/>
          <w:bCs/>
          <w:sz w:val="28"/>
          <w:szCs w:val="28"/>
        </w:rPr>
        <w:t>роведения конкурса</w:t>
      </w:r>
      <w:r w:rsidR="004030AE" w:rsidRPr="005F42E7">
        <w:rPr>
          <w:rFonts w:ascii="Times New Roman" w:hAnsi="Times New Roman" w:cs="Times New Roman"/>
          <w:bCs/>
          <w:sz w:val="28"/>
          <w:szCs w:val="28"/>
        </w:rPr>
        <w:t xml:space="preserve"> </w:t>
      </w:r>
      <w:r w:rsidR="00584DFA" w:rsidRPr="005F42E7">
        <w:rPr>
          <w:rFonts w:ascii="Times New Roman" w:hAnsi="Times New Roman" w:cs="Times New Roman"/>
          <w:bCs/>
          <w:sz w:val="28"/>
          <w:szCs w:val="28"/>
        </w:rPr>
        <w:t>на</w:t>
      </w:r>
      <w:r w:rsidR="004030AE" w:rsidRPr="005F42E7">
        <w:rPr>
          <w:rFonts w:ascii="Times New Roman" w:hAnsi="Times New Roman" w:cs="Times New Roman"/>
          <w:bCs/>
          <w:sz w:val="28"/>
          <w:szCs w:val="28"/>
        </w:rPr>
        <w:t xml:space="preserve"> </w:t>
      </w:r>
      <w:r w:rsidR="00584DFA" w:rsidRPr="005F42E7">
        <w:rPr>
          <w:rFonts w:ascii="Times New Roman" w:hAnsi="Times New Roman" w:cs="Times New Roman"/>
          <w:bCs/>
          <w:sz w:val="28"/>
          <w:szCs w:val="28"/>
        </w:rPr>
        <w:t>право</w:t>
      </w:r>
      <w:r w:rsidR="004030AE" w:rsidRPr="005F42E7">
        <w:rPr>
          <w:rFonts w:ascii="Times New Roman" w:hAnsi="Times New Roman" w:cs="Times New Roman"/>
          <w:bCs/>
          <w:sz w:val="28"/>
          <w:szCs w:val="28"/>
        </w:rPr>
        <w:t xml:space="preserve"> </w:t>
      </w:r>
      <w:r w:rsidR="00584DFA" w:rsidRPr="005F42E7">
        <w:rPr>
          <w:rFonts w:ascii="Times New Roman" w:hAnsi="Times New Roman" w:cs="Times New Roman"/>
          <w:bCs/>
          <w:sz w:val="28"/>
          <w:szCs w:val="28"/>
        </w:rPr>
        <w:t>заключения</w:t>
      </w:r>
      <w:r w:rsidR="004030AE" w:rsidRPr="005F42E7">
        <w:rPr>
          <w:rFonts w:ascii="Times New Roman" w:hAnsi="Times New Roman" w:cs="Times New Roman"/>
          <w:bCs/>
          <w:sz w:val="28"/>
          <w:szCs w:val="28"/>
        </w:rPr>
        <w:t xml:space="preserve"> </w:t>
      </w:r>
      <w:r w:rsidR="00584DFA" w:rsidRPr="005F42E7">
        <w:rPr>
          <w:rFonts w:ascii="Times New Roman" w:hAnsi="Times New Roman" w:cs="Times New Roman"/>
          <w:bCs/>
          <w:sz w:val="28"/>
          <w:szCs w:val="28"/>
        </w:rPr>
        <w:t>договора</w:t>
      </w:r>
    </w:p>
    <w:p w:rsidR="004030AE" w:rsidRPr="005F42E7" w:rsidRDefault="00584DFA">
      <w:pPr>
        <w:widowControl w:val="0"/>
        <w:autoSpaceDE w:val="0"/>
        <w:autoSpaceDN w:val="0"/>
        <w:adjustRightInd w:val="0"/>
        <w:spacing w:after="0" w:line="240" w:lineRule="auto"/>
        <w:jc w:val="center"/>
        <w:rPr>
          <w:rFonts w:ascii="Times New Roman" w:hAnsi="Times New Roman" w:cs="Times New Roman"/>
          <w:bCs/>
          <w:sz w:val="28"/>
          <w:szCs w:val="28"/>
        </w:rPr>
      </w:pPr>
      <w:r w:rsidRPr="005F42E7">
        <w:rPr>
          <w:rFonts w:ascii="Times New Roman" w:hAnsi="Times New Roman" w:cs="Times New Roman"/>
          <w:bCs/>
          <w:sz w:val="28"/>
          <w:szCs w:val="28"/>
        </w:rPr>
        <w:t>об</w:t>
      </w:r>
      <w:r w:rsidR="004030AE" w:rsidRPr="005F42E7">
        <w:rPr>
          <w:rFonts w:ascii="Times New Roman" w:hAnsi="Times New Roman" w:cs="Times New Roman"/>
          <w:bCs/>
          <w:sz w:val="28"/>
          <w:szCs w:val="28"/>
        </w:rPr>
        <w:t xml:space="preserve"> </w:t>
      </w:r>
      <w:r w:rsidRPr="005F42E7">
        <w:rPr>
          <w:rFonts w:ascii="Times New Roman" w:hAnsi="Times New Roman" w:cs="Times New Roman"/>
          <w:bCs/>
          <w:sz w:val="28"/>
          <w:szCs w:val="28"/>
        </w:rPr>
        <w:t>организации</w:t>
      </w:r>
      <w:r w:rsidR="004030AE" w:rsidRPr="005F42E7">
        <w:rPr>
          <w:rFonts w:ascii="Times New Roman" w:hAnsi="Times New Roman" w:cs="Times New Roman"/>
          <w:bCs/>
          <w:sz w:val="28"/>
          <w:szCs w:val="28"/>
        </w:rPr>
        <w:t xml:space="preserve"> </w:t>
      </w:r>
      <w:r w:rsidRPr="005F42E7">
        <w:rPr>
          <w:rFonts w:ascii="Times New Roman" w:hAnsi="Times New Roman" w:cs="Times New Roman"/>
          <w:bCs/>
          <w:sz w:val="28"/>
          <w:szCs w:val="28"/>
        </w:rPr>
        <w:t>регулярных</w:t>
      </w:r>
      <w:r w:rsidR="004030AE" w:rsidRPr="005F42E7">
        <w:rPr>
          <w:rFonts w:ascii="Times New Roman" w:hAnsi="Times New Roman" w:cs="Times New Roman"/>
          <w:bCs/>
          <w:sz w:val="28"/>
          <w:szCs w:val="28"/>
        </w:rPr>
        <w:t xml:space="preserve"> </w:t>
      </w:r>
      <w:r w:rsidRPr="005F42E7">
        <w:rPr>
          <w:rFonts w:ascii="Times New Roman" w:hAnsi="Times New Roman" w:cs="Times New Roman"/>
          <w:bCs/>
          <w:sz w:val="28"/>
          <w:szCs w:val="28"/>
        </w:rPr>
        <w:t>пассажирских</w:t>
      </w:r>
      <w:r w:rsidR="004030AE" w:rsidRPr="005F42E7">
        <w:rPr>
          <w:rFonts w:ascii="Times New Roman" w:hAnsi="Times New Roman" w:cs="Times New Roman"/>
          <w:bCs/>
          <w:sz w:val="28"/>
          <w:szCs w:val="28"/>
        </w:rPr>
        <w:t xml:space="preserve"> </w:t>
      </w:r>
      <w:r w:rsidRPr="005F42E7">
        <w:rPr>
          <w:rFonts w:ascii="Times New Roman" w:hAnsi="Times New Roman" w:cs="Times New Roman"/>
          <w:bCs/>
          <w:sz w:val="28"/>
          <w:szCs w:val="28"/>
        </w:rPr>
        <w:t>перевозок</w:t>
      </w:r>
    </w:p>
    <w:p w:rsidR="004030AE" w:rsidRPr="005F42E7" w:rsidRDefault="00584DFA">
      <w:pPr>
        <w:widowControl w:val="0"/>
        <w:autoSpaceDE w:val="0"/>
        <w:autoSpaceDN w:val="0"/>
        <w:adjustRightInd w:val="0"/>
        <w:spacing w:after="0" w:line="240" w:lineRule="auto"/>
        <w:jc w:val="center"/>
        <w:rPr>
          <w:rFonts w:ascii="Times New Roman" w:hAnsi="Times New Roman" w:cs="Times New Roman"/>
          <w:bCs/>
          <w:sz w:val="28"/>
          <w:szCs w:val="28"/>
        </w:rPr>
      </w:pPr>
      <w:r w:rsidRPr="005F42E7">
        <w:rPr>
          <w:rFonts w:ascii="Times New Roman" w:hAnsi="Times New Roman" w:cs="Times New Roman"/>
          <w:bCs/>
          <w:sz w:val="28"/>
          <w:szCs w:val="28"/>
        </w:rPr>
        <w:t>автомобильным</w:t>
      </w:r>
      <w:r w:rsidR="004030AE" w:rsidRPr="005F42E7">
        <w:rPr>
          <w:rFonts w:ascii="Times New Roman" w:hAnsi="Times New Roman" w:cs="Times New Roman"/>
          <w:bCs/>
          <w:sz w:val="28"/>
          <w:szCs w:val="28"/>
        </w:rPr>
        <w:t xml:space="preserve"> </w:t>
      </w:r>
      <w:r w:rsidR="009F7DBE" w:rsidRPr="005F42E7">
        <w:rPr>
          <w:rFonts w:ascii="Times New Roman" w:hAnsi="Times New Roman" w:cs="Times New Roman"/>
          <w:bCs/>
          <w:sz w:val="28"/>
          <w:szCs w:val="28"/>
        </w:rPr>
        <w:t>транспортом</w:t>
      </w:r>
      <w:r w:rsidR="004030AE" w:rsidRPr="005F42E7">
        <w:rPr>
          <w:rFonts w:ascii="Times New Roman" w:hAnsi="Times New Roman" w:cs="Times New Roman"/>
          <w:bCs/>
          <w:sz w:val="28"/>
          <w:szCs w:val="28"/>
        </w:rPr>
        <w:t xml:space="preserve"> </w:t>
      </w:r>
      <w:r w:rsidR="009F7DBE" w:rsidRPr="005F42E7">
        <w:rPr>
          <w:rFonts w:ascii="Times New Roman" w:hAnsi="Times New Roman" w:cs="Times New Roman"/>
          <w:bCs/>
          <w:sz w:val="28"/>
          <w:szCs w:val="28"/>
        </w:rPr>
        <w:t>по</w:t>
      </w:r>
      <w:r w:rsidR="004030AE" w:rsidRPr="005F42E7">
        <w:rPr>
          <w:rFonts w:ascii="Times New Roman" w:hAnsi="Times New Roman" w:cs="Times New Roman"/>
          <w:bCs/>
          <w:sz w:val="28"/>
          <w:szCs w:val="28"/>
        </w:rPr>
        <w:t xml:space="preserve"> </w:t>
      </w:r>
      <w:r w:rsidR="00D62734" w:rsidRPr="005F42E7">
        <w:rPr>
          <w:rFonts w:ascii="Times New Roman" w:hAnsi="Times New Roman" w:cs="Times New Roman"/>
          <w:bCs/>
          <w:sz w:val="28"/>
          <w:szCs w:val="28"/>
        </w:rPr>
        <w:t xml:space="preserve"> </w:t>
      </w:r>
      <w:r w:rsidR="009F7DBE" w:rsidRPr="005F42E7">
        <w:rPr>
          <w:rFonts w:ascii="Times New Roman" w:hAnsi="Times New Roman" w:cs="Times New Roman"/>
          <w:bCs/>
          <w:sz w:val="28"/>
          <w:szCs w:val="28"/>
        </w:rPr>
        <w:t>муниципальным маршрутам</w:t>
      </w:r>
      <w:r w:rsidR="004030AE" w:rsidRPr="005F42E7">
        <w:rPr>
          <w:rFonts w:ascii="Times New Roman" w:hAnsi="Times New Roman" w:cs="Times New Roman"/>
          <w:bCs/>
          <w:sz w:val="28"/>
          <w:szCs w:val="28"/>
        </w:rPr>
        <w:t xml:space="preserve"> </w:t>
      </w:r>
      <w:r w:rsidR="009F7DBE" w:rsidRPr="005F42E7">
        <w:rPr>
          <w:rFonts w:ascii="Times New Roman" w:hAnsi="Times New Roman" w:cs="Times New Roman"/>
          <w:bCs/>
          <w:sz w:val="28"/>
          <w:szCs w:val="28"/>
        </w:rPr>
        <w:t>Манского района Красноярского края</w:t>
      </w:r>
    </w:p>
    <w:p w:rsidR="004030AE" w:rsidRPr="009F7DBE" w:rsidRDefault="004030AE">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p>
    <w:p w:rsidR="004030AE" w:rsidRPr="009F7DBE" w:rsidRDefault="004030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7DBE">
        <w:rPr>
          <w:rFonts w:ascii="Times New Roman" w:hAnsi="Times New Roman" w:cs="Times New Roman"/>
          <w:sz w:val="28"/>
          <w:szCs w:val="28"/>
        </w:rPr>
        <w:t xml:space="preserve">1. </w:t>
      </w:r>
      <w:r w:rsidR="009F7DBE" w:rsidRPr="009F7DBE">
        <w:rPr>
          <w:rFonts w:ascii="Times New Roman" w:hAnsi="Times New Roman" w:cs="Times New Roman"/>
          <w:sz w:val="28"/>
          <w:szCs w:val="28"/>
        </w:rPr>
        <w:t>Общие положения</w:t>
      </w:r>
    </w:p>
    <w:p w:rsidR="004030AE" w:rsidRPr="003125E3" w:rsidRDefault="004030AE">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1.1. Настоящий Порядок проведения конкурсов на право заключения договоров об организации регулярных пассажирских перевозок автомобильным транспортом по муниципальным маршрутам</w:t>
      </w:r>
      <w:r w:rsidR="0091670C" w:rsidRPr="00BA269E">
        <w:rPr>
          <w:rFonts w:ascii="Times New Roman" w:hAnsi="Times New Roman" w:cs="Times New Roman"/>
          <w:sz w:val="28"/>
          <w:szCs w:val="28"/>
        </w:rPr>
        <w:t xml:space="preserve"> Манского района</w:t>
      </w:r>
      <w:r w:rsidRPr="00BA269E">
        <w:rPr>
          <w:rFonts w:ascii="Times New Roman" w:hAnsi="Times New Roman" w:cs="Times New Roman"/>
          <w:sz w:val="28"/>
          <w:szCs w:val="28"/>
        </w:rPr>
        <w:t xml:space="preserve"> в Красноярск</w:t>
      </w:r>
      <w:r w:rsidR="0091670C" w:rsidRPr="00BA269E">
        <w:rPr>
          <w:rFonts w:ascii="Times New Roman" w:hAnsi="Times New Roman" w:cs="Times New Roman"/>
          <w:sz w:val="28"/>
          <w:szCs w:val="28"/>
        </w:rPr>
        <w:t>ого</w:t>
      </w:r>
      <w:r w:rsidRPr="00BA269E">
        <w:rPr>
          <w:rFonts w:ascii="Times New Roman" w:hAnsi="Times New Roman" w:cs="Times New Roman"/>
          <w:sz w:val="28"/>
          <w:szCs w:val="28"/>
        </w:rPr>
        <w:t xml:space="preserve"> кра</w:t>
      </w:r>
      <w:r w:rsidR="0091670C" w:rsidRPr="00BA269E">
        <w:rPr>
          <w:rFonts w:ascii="Times New Roman" w:hAnsi="Times New Roman" w:cs="Times New Roman"/>
          <w:sz w:val="28"/>
          <w:szCs w:val="28"/>
        </w:rPr>
        <w:t>я</w:t>
      </w:r>
      <w:r w:rsidRPr="00BA269E">
        <w:rPr>
          <w:rFonts w:ascii="Times New Roman" w:hAnsi="Times New Roman" w:cs="Times New Roman"/>
          <w:sz w:val="28"/>
          <w:szCs w:val="28"/>
        </w:rPr>
        <w:t xml:space="preserve"> (далее - Порядок) разработан в соответствии со </w:t>
      </w:r>
      <w:hyperlink r:id="rId8" w:history="1">
        <w:r w:rsidRPr="00584DFA">
          <w:rPr>
            <w:rFonts w:ascii="Times New Roman" w:hAnsi="Times New Roman" w:cs="Times New Roman"/>
            <w:sz w:val="28"/>
            <w:szCs w:val="28"/>
          </w:rPr>
          <w:t>статьями 6</w:t>
        </w:r>
      </w:hyperlink>
      <w:r w:rsidRPr="00584DFA">
        <w:rPr>
          <w:rFonts w:ascii="Times New Roman" w:hAnsi="Times New Roman" w:cs="Times New Roman"/>
          <w:sz w:val="28"/>
          <w:szCs w:val="28"/>
        </w:rPr>
        <w:t xml:space="preserve">, </w:t>
      </w:r>
      <w:hyperlink r:id="rId9" w:history="1">
        <w:r w:rsidRPr="00584DFA">
          <w:rPr>
            <w:rFonts w:ascii="Times New Roman" w:hAnsi="Times New Roman" w:cs="Times New Roman"/>
            <w:sz w:val="28"/>
            <w:szCs w:val="28"/>
          </w:rPr>
          <w:t>21</w:t>
        </w:r>
      </w:hyperlink>
      <w:r w:rsidRPr="00584DFA">
        <w:rPr>
          <w:rFonts w:ascii="Times New Roman" w:hAnsi="Times New Roman" w:cs="Times New Roman"/>
          <w:sz w:val="28"/>
          <w:szCs w:val="28"/>
        </w:rPr>
        <w:t xml:space="preserve"> Федерального закона от 10.12.1995 N 196-ФЗ "О безопасности дорожного движения", </w:t>
      </w:r>
      <w:hyperlink r:id="rId10" w:history="1">
        <w:r w:rsidRPr="00584DFA">
          <w:rPr>
            <w:rFonts w:ascii="Times New Roman" w:hAnsi="Times New Roman" w:cs="Times New Roman"/>
            <w:sz w:val="28"/>
            <w:szCs w:val="28"/>
          </w:rPr>
          <w:t>статьями 5</w:t>
        </w:r>
      </w:hyperlink>
      <w:r w:rsidRPr="00584DFA">
        <w:rPr>
          <w:rFonts w:ascii="Times New Roman" w:hAnsi="Times New Roman" w:cs="Times New Roman"/>
          <w:sz w:val="28"/>
          <w:szCs w:val="28"/>
        </w:rPr>
        <w:t xml:space="preserve">, </w:t>
      </w:r>
      <w:hyperlink r:id="rId11" w:history="1">
        <w:r w:rsidRPr="00584DFA">
          <w:rPr>
            <w:rFonts w:ascii="Times New Roman" w:hAnsi="Times New Roman" w:cs="Times New Roman"/>
            <w:sz w:val="28"/>
            <w:szCs w:val="28"/>
          </w:rPr>
          <w:t>8</w:t>
        </w:r>
      </w:hyperlink>
      <w:r w:rsidRPr="00584DFA">
        <w:rPr>
          <w:rFonts w:ascii="Times New Roman" w:hAnsi="Times New Roman" w:cs="Times New Roman"/>
          <w:sz w:val="28"/>
          <w:szCs w:val="28"/>
        </w:rPr>
        <w:t xml:space="preserve"> Зако</w:t>
      </w:r>
      <w:r w:rsidRPr="00BA269E">
        <w:rPr>
          <w:rFonts w:ascii="Times New Roman" w:hAnsi="Times New Roman" w:cs="Times New Roman"/>
          <w:sz w:val="28"/>
          <w:szCs w:val="28"/>
        </w:rPr>
        <w:t>на Красноярского края от 09.12.2010 N 11-5424 "О транспортном обслуживании населения в Красноярском крае" и определяет процедуру привлечения перевозчиков к выполнению пассажирских перевозок автомобильным транспортом по муниципальн</w:t>
      </w:r>
      <w:r w:rsidR="009F7DBE">
        <w:rPr>
          <w:rFonts w:ascii="Times New Roman" w:hAnsi="Times New Roman" w:cs="Times New Roman"/>
          <w:sz w:val="28"/>
          <w:szCs w:val="28"/>
        </w:rPr>
        <w:t>ым</w:t>
      </w:r>
      <w:r w:rsidRPr="00BA269E">
        <w:rPr>
          <w:rFonts w:ascii="Times New Roman" w:hAnsi="Times New Roman" w:cs="Times New Roman"/>
          <w:sz w:val="28"/>
          <w:szCs w:val="28"/>
        </w:rPr>
        <w:t xml:space="preserve"> маршрут</w:t>
      </w:r>
      <w:r w:rsidR="009F7DBE">
        <w:rPr>
          <w:rFonts w:ascii="Times New Roman" w:hAnsi="Times New Roman" w:cs="Times New Roman"/>
          <w:sz w:val="28"/>
          <w:szCs w:val="28"/>
        </w:rPr>
        <w:t>ам</w:t>
      </w:r>
      <w:r w:rsidRPr="00BA269E">
        <w:rPr>
          <w:rFonts w:ascii="Times New Roman" w:hAnsi="Times New Roman" w:cs="Times New Roman"/>
          <w:sz w:val="28"/>
          <w:szCs w:val="28"/>
        </w:rPr>
        <w:t xml:space="preserve"> </w:t>
      </w:r>
      <w:r w:rsidR="0091670C" w:rsidRPr="00BA269E">
        <w:rPr>
          <w:rFonts w:ascii="Times New Roman" w:hAnsi="Times New Roman" w:cs="Times New Roman"/>
          <w:sz w:val="28"/>
          <w:szCs w:val="28"/>
        </w:rPr>
        <w:t>Манского района Красноярского края</w:t>
      </w:r>
      <w:r w:rsidR="00D50F8A" w:rsidRPr="00BA269E">
        <w:rPr>
          <w:rFonts w:ascii="Times New Roman" w:hAnsi="Times New Roman" w:cs="Times New Roman"/>
          <w:sz w:val="28"/>
          <w:szCs w:val="28"/>
        </w:rPr>
        <w:t xml:space="preserve"> по результатам конкурса</w:t>
      </w:r>
      <w:r w:rsidRPr="00BA269E">
        <w:rPr>
          <w:rFonts w:ascii="Times New Roman" w:hAnsi="Times New Roman" w:cs="Times New Roman"/>
          <w:sz w:val="28"/>
          <w:szCs w:val="28"/>
        </w:rPr>
        <w:t>.</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1.2. В целях настоящего Порядка используются следующие основные понятия: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программа перевозок - план перевозок пассажиров по одному или нескольким муниципальным маршрутам с указанием необходимых провозных возможностей, количества рейсов или интервалов движения с подразделением по периодам суток и/или дням недели, сезонам (один маршрут может быть включен в несколько программ перевозок);</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провозные возможности - количество подвижного состава, необходимое для выполнения определенной программы перевозок;</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свободные провозные возможности - количество подвижного состава, не занятого на обслуживании муниципальных, пригородных и межмуниципальных маршрутах автомобильного транспорта;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1.3. Привлечение перевозчиков к выполнению регулярных пассажирских перевозок автомобильным транспортом </w:t>
      </w:r>
      <w:r w:rsidR="0091670C" w:rsidRPr="00BA269E">
        <w:rPr>
          <w:rFonts w:ascii="Times New Roman" w:hAnsi="Times New Roman" w:cs="Times New Roman"/>
          <w:sz w:val="28"/>
          <w:szCs w:val="28"/>
        </w:rPr>
        <w:t>по муниципальн</w:t>
      </w:r>
      <w:r w:rsidR="00457B43">
        <w:rPr>
          <w:rFonts w:ascii="Times New Roman" w:hAnsi="Times New Roman" w:cs="Times New Roman"/>
          <w:sz w:val="28"/>
          <w:szCs w:val="28"/>
        </w:rPr>
        <w:t>ому</w:t>
      </w:r>
      <w:r w:rsidR="0091670C" w:rsidRPr="00BA269E">
        <w:rPr>
          <w:rFonts w:ascii="Times New Roman" w:hAnsi="Times New Roman" w:cs="Times New Roman"/>
          <w:sz w:val="28"/>
          <w:szCs w:val="28"/>
        </w:rPr>
        <w:t xml:space="preserve"> маршрут</w:t>
      </w:r>
      <w:r w:rsidR="00457B43">
        <w:rPr>
          <w:rFonts w:ascii="Times New Roman" w:hAnsi="Times New Roman" w:cs="Times New Roman"/>
          <w:sz w:val="28"/>
          <w:szCs w:val="28"/>
        </w:rPr>
        <w:t>у</w:t>
      </w:r>
      <w:r w:rsidR="0091670C" w:rsidRPr="00BA269E">
        <w:rPr>
          <w:rFonts w:ascii="Times New Roman" w:hAnsi="Times New Roman" w:cs="Times New Roman"/>
          <w:sz w:val="28"/>
          <w:szCs w:val="28"/>
        </w:rPr>
        <w:t xml:space="preserve"> </w:t>
      </w:r>
      <w:r w:rsidR="0091670C" w:rsidRPr="00BA269E">
        <w:rPr>
          <w:rFonts w:ascii="Times New Roman" w:hAnsi="Times New Roman" w:cs="Times New Roman"/>
          <w:sz w:val="28"/>
          <w:szCs w:val="28"/>
        </w:rPr>
        <w:lastRenderedPageBreak/>
        <w:t xml:space="preserve">Манского района Красноярского края </w:t>
      </w:r>
      <w:r w:rsidRPr="00BA269E">
        <w:rPr>
          <w:rFonts w:ascii="Times New Roman" w:hAnsi="Times New Roman" w:cs="Times New Roman"/>
          <w:sz w:val="28"/>
          <w:szCs w:val="28"/>
        </w:rPr>
        <w:t>осуществляется на основании договора об организации пассажирских перевозок (далее - договор), заключенного:</w:t>
      </w:r>
    </w:p>
    <w:p w:rsidR="004030AE" w:rsidRPr="00BA269E" w:rsidRDefault="004030AE" w:rsidP="00457B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по результатам открытого конкурса на право заключ</w:t>
      </w:r>
      <w:r w:rsidR="00457B43">
        <w:rPr>
          <w:rFonts w:ascii="Times New Roman" w:hAnsi="Times New Roman" w:cs="Times New Roman"/>
          <w:sz w:val="28"/>
          <w:szCs w:val="28"/>
        </w:rPr>
        <w:t>ения договора (далее - конкурс).</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1.5. Организатором конкурса является администрация</w:t>
      </w:r>
      <w:r w:rsidR="0091670C" w:rsidRPr="00BA269E">
        <w:rPr>
          <w:rFonts w:ascii="Times New Roman" w:hAnsi="Times New Roman" w:cs="Times New Roman"/>
          <w:sz w:val="28"/>
          <w:szCs w:val="28"/>
        </w:rPr>
        <w:t xml:space="preserve"> Манского района</w:t>
      </w:r>
      <w:r w:rsidRPr="00BA269E">
        <w:rPr>
          <w:rFonts w:ascii="Times New Roman" w:hAnsi="Times New Roman" w:cs="Times New Roman"/>
          <w:sz w:val="28"/>
          <w:szCs w:val="28"/>
        </w:rPr>
        <w:t xml:space="preserve"> или иной уполномоченный ею орган (далее - организатор конкурса), к полномочиям которого относятся: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разработка, утверждение и размещение (публикация) конкурсной документации;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формирование лотов с учетом соблюдения требований Федерального </w:t>
      </w:r>
      <w:hyperlink r:id="rId12" w:history="1">
        <w:r w:rsidRPr="009F7DBE">
          <w:rPr>
            <w:rFonts w:ascii="Times New Roman" w:hAnsi="Times New Roman" w:cs="Times New Roman"/>
            <w:sz w:val="28"/>
            <w:szCs w:val="28"/>
          </w:rPr>
          <w:t>закона</w:t>
        </w:r>
      </w:hyperlink>
      <w:r w:rsidRPr="009F7DBE">
        <w:rPr>
          <w:rFonts w:ascii="Times New Roman" w:hAnsi="Times New Roman" w:cs="Times New Roman"/>
          <w:sz w:val="28"/>
          <w:szCs w:val="28"/>
        </w:rPr>
        <w:t xml:space="preserve"> от </w:t>
      </w:r>
      <w:r w:rsidRPr="00BA269E">
        <w:rPr>
          <w:rFonts w:ascii="Times New Roman" w:hAnsi="Times New Roman" w:cs="Times New Roman"/>
          <w:sz w:val="28"/>
          <w:szCs w:val="28"/>
        </w:rPr>
        <w:t>26.07.2006 N 135-ФЗ "О защите конкуренции";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разработка и опубликование извещения о проведении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утверждение протокола об определении победителя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опубликование протоколов конкурсной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заключение договоров;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ведение и публикация реестра договоров;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ведение и публикация реестра недобросовестных перевозчиков - поставщиков транспортных услуг.</w:t>
      </w:r>
    </w:p>
    <w:p w:rsidR="004030AE" w:rsidRPr="00BA269E" w:rsidRDefault="004030AE">
      <w:pPr>
        <w:widowControl w:val="0"/>
        <w:autoSpaceDE w:val="0"/>
        <w:autoSpaceDN w:val="0"/>
        <w:adjustRightInd w:val="0"/>
        <w:spacing w:after="0" w:line="240" w:lineRule="auto"/>
        <w:jc w:val="center"/>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269E">
        <w:rPr>
          <w:rFonts w:ascii="Times New Roman" w:hAnsi="Times New Roman" w:cs="Times New Roman"/>
          <w:sz w:val="28"/>
          <w:szCs w:val="28"/>
        </w:rPr>
        <w:t xml:space="preserve">2. </w:t>
      </w:r>
      <w:r w:rsidR="001E68CE">
        <w:rPr>
          <w:rFonts w:ascii="Times New Roman" w:hAnsi="Times New Roman" w:cs="Times New Roman"/>
          <w:sz w:val="28"/>
          <w:szCs w:val="28"/>
        </w:rPr>
        <w:t>Конкурсная комиссия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2.1. Для проведения конкурса организатор конкурса формирует конкурсную комиссию (далее - комиссия).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2.2. Комиссия является постоянно действующим коллегиальным органом.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2.3. Комиссия осуществляет:</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вскрытие конвертов с заявлениями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отбор участников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рассмотрение, оценку и сопоставление заявлений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определение победителя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2.4. В состав комиссии входят председатель, заместитель председателя, секретарь, члены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2.5. Председатель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руководит деятельностью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председательствует на заседаниях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организует и планирует деятельность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проводит заседания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объявляет победителя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подписывает протокол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lastRenderedPageBreak/>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2.7. Секретарь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ведет протоколы заседания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организует документооборот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извещает членов комиссии о времени и месте заседания комиссии, повестке заседания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оформляет протоколы заседаний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2.8. Комиссия правомочна принимать решения, если на заседании присутствует не менее 3/4 от общего числа ее состава.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8"/>
      <w:bookmarkEnd w:id="0"/>
      <w:r w:rsidRPr="00BA269E">
        <w:rPr>
          <w:rFonts w:ascii="Times New Roman" w:hAnsi="Times New Roman" w:cs="Times New Roman"/>
          <w:sz w:val="28"/>
          <w:szCs w:val="28"/>
        </w:rPr>
        <w:t>2.10. 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269E">
        <w:rPr>
          <w:rFonts w:ascii="Times New Roman" w:hAnsi="Times New Roman" w:cs="Times New Roman"/>
          <w:sz w:val="28"/>
          <w:szCs w:val="28"/>
        </w:rPr>
        <w:t xml:space="preserve">3. </w:t>
      </w:r>
      <w:r w:rsidR="009F7DBE">
        <w:rPr>
          <w:rFonts w:ascii="Times New Roman" w:hAnsi="Times New Roman" w:cs="Times New Roman"/>
          <w:sz w:val="28"/>
          <w:szCs w:val="28"/>
        </w:rPr>
        <w:t>Организация проведения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3.1. Предметом конкурса является право на заключение договора об организации регулярных пассажирских перевозок автомобильным транспортом </w:t>
      </w:r>
      <w:r w:rsidR="0091670C" w:rsidRPr="00BA269E">
        <w:rPr>
          <w:rFonts w:ascii="Times New Roman" w:hAnsi="Times New Roman" w:cs="Times New Roman"/>
          <w:sz w:val="28"/>
          <w:szCs w:val="28"/>
        </w:rPr>
        <w:t xml:space="preserve">по муниципальным маршрутам Манского района Красноярского края </w:t>
      </w:r>
      <w:r w:rsidRPr="00BA269E">
        <w:rPr>
          <w:rFonts w:ascii="Times New Roman" w:hAnsi="Times New Roman" w:cs="Times New Roman"/>
          <w:sz w:val="28"/>
          <w:szCs w:val="28"/>
        </w:rPr>
        <w:t>(далее - маршрут) в соответствии с программой перевозок.</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3.2. Организатор конкурса разрабатывает и утверждает конкурсную документацию, в которую входят:</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а) указание на место, даты начала и окончания подачи заявлений, вскрытия конвертов с заявлениями, рассмотрения заявлений;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б) наименование и местонахождение организатора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 лот (ы) с описанием программы перевозок, требованиями к категории, классу, вместимости и оборудованию транспортных средств;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г) форма заявления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3.3. К заявлению на участию в конкурсе прикладывается пакет документов, состоящий из двух частей (обязательной и дополнительной).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3.3.1. Претендент на участие в конкурсе обязан представить следующие </w:t>
      </w:r>
      <w:r w:rsidRPr="00BA269E">
        <w:rPr>
          <w:rFonts w:ascii="Times New Roman" w:hAnsi="Times New Roman" w:cs="Times New Roman"/>
          <w:sz w:val="28"/>
          <w:szCs w:val="28"/>
        </w:rPr>
        <w:lastRenderedPageBreak/>
        <w:t>документы:</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а) заявление на участие в конкурсе по форме и содержанию, установленным конкурсной документацией;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72"/>
      <w:bookmarkEnd w:id="1"/>
      <w:r w:rsidRPr="00BA269E">
        <w:rPr>
          <w:rFonts w:ascii="Times New Roman" w:hAnsi="Times New Roman" w:cs="Times New Roman"/>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г) копии талонов технического осмотра транспортных средств;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4"/>
      <w:bookmarkEnd w:id="2"/>
      <w:r w:rsidRPr="00BA269E">
        <w:rPr>
          <w:rFonts w:ascii="Times New Roman" w:hAnsi="Times New Roman" w:cs="Times New Roman"/>
          <w:sz w:val="28"/>
          <w:szCs w:val="28"/>
        </w:rPr>
        <w:t>д)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е)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6"/>
      <w:bookmarkEnd w:id="3"/>
      <w:r w:rsidRPr="00BA269E">
        <w:rPr>
          <w:rFonts w:ascii="Times New Roman" w:hAnsi="Times New Roman" w:cs="Times New Roman"/>
          <w:sz w:val="28"/>
          <w:szCs w:val="28"/>
        </w:rPr>
        <w:t>ж)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3.3.2. 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представить следующие документы:</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8"/>
      <w:bookmarkEnd w:id="4"/>
      <w:r w:rsidRPr="00BA269E">
        <w:rPr>
          <w:rFonts w:ascii="Times New Roman" w:hAnsi="Times New Roman" w:cs="Times New Roman"/>
          <w:sz w:val="28"/>
          <w:szCs w:val="28"/>
        </w:rPr>
        <w:t xml:space="preserve">а) справка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w:t>
      </w:r>
      <w:r w:rsidRPr="00BA269E">
        <w:rPr>
          <w:rFonts w:ascii="Times New Roman" w:hAnsi="Times New Roman" w:cs="Times New Roman"/>
          <w:sz w:val="28"/>
          <w:szCs w:val="28"/>
        </w:rPr>
        <w:lastRenderedPageBreak/>
        <w:t>техническому регулированию и метрологии в едином реестре систем добровольной сертификации (далее - аккредитованная организация);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9"/>
      <w:bookmarkEnd w:id="5"/>
      <w:r w:rsidRPr="00BA269E">
        <w:rPr>
          <w:rFonts w:ascii="Times New Roman" w:hAnsi="Times New Roman" w:cs="Times New Roman"/>
          <w:sz w:val="28"/>
          <w:szCs w:val="28"/>
        </w:rPr>
        <w:t>б) справка поставщика оборудования глобальной навигационной спутниковой системы ГЛОНАСС;</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0"/>
      <w:bookmarkEnd w:id="6"/>
      <w:r w:rsidRPr="00BA269E">
        <w:rPr>
          <w:rFonts w:ascii="Times New Roman" w:hAnsi="Times New Roman" w:cs="Times New Roman"/>
          <w:sz w:val="28"/>
          <w:szCs w:val="28"/>
        </w:rPr>
        <w:t>в) копии паспортов транспортных средств или справка от организации, выполнившей капитальный ремонт транспортного средства;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1"/>
      <w:bookmarkEnd w:id="7"/>
      <w:r w:rsidRPr="00BA269E">
        <w:rPr>
          <w:rFonts w:ascii="Times New Roman" w:hAnsi="Times New Roman" w:cs="Times New Roman"/>
          <w:sz w:val="28"/>
          <w:szCs w:val="28"/>
        </w:rPr>
        <w:t>г) копия сертификата на техническое обслуживание и ремонт автомототранспортных средств, выданного аккредитованной организацией;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2"/>
      <w:bookmarkEnd w:id="8"/>
      <w:r w:rsidRPr="00BA269E">
        <w:rPr>
          <w:rFonts w:ascii="Times New Roman" w:hAnsi="Times New Roman" w:cs="Times New Roman"/>
          <w:sz w:val="28"/>
          <w:szCs w:val="28"/>
        </w:rPr>
        <w:t>д) копия договора на техническое обслуживание и ремонт транспортных средств;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3"/>
      <w:bookmarkEnd w:id="9"/>
      <w:r w:rsidRPr="00BA269E">
        <w:rPr>
          <w:rFonts w:ascii="Times New Roman" w:hAnsi="Times New Roman" w:cs="Times New Roman"/>
          <w:sz w:val="28"/>
          <w:szCs w:val="28"/>
        </w:rPr>
        <w:t>е) копия договора аренды земельного участка, предназначенного для хранения транспортных средств;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4"/>
      <w:bookmarkEnd w:id="10"/>
      <w:r w:rsidRPr="00BA269E">
        <w:rPr>
          <w:rFonts w:ascii="Times New Roman" w:hAnsi="Times New Roman" w:cs="Times New Roman"/>
          <w:sz w:val="28"/>
          <w:szCs w:val="28"/>
        </w:rPr>
        <w:t>ж) копия сертификата на выполнение услуг (работ) пассажирского автомобильного транспорта, выданного аккредитованной организацией;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з) копия свидетельств о проведении государственного метрологического контроля (поверки) тахографов;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86"/>
      <w:bookmarkEnd w:id="11"/>
      <w:r w:rsidRPr="00BA269E">
        <w:rPr>
          <w:rFonts w:ascii="Times New Roman" w:hAnsi="Times New Roman" w:cs="Times New Roman"/>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7"/>
      <w:bookmarkEnd w:id="12"/>
      <w:r w:rsidRPr="00BA269E">
        <w:rPr>
          <w:rFonts w:ascii="Times New Roman" w:hAnsi="Times New Roman" w:cs="Times New Roman"/>
          <w:sz w:val="28"/>
          <w:szCs w:val="28"/>
        </w:rPr>
        <w:t xml:space="preserve">к) копия диплома о высшем профессиональном образовании по специальностям высшего образования, указанным </w:t>
      </w:r>
      <w:r w:rsidRPr="009F7DBE">
        <w:rPr>
          <w:rFonts w:ascii="Times New Roman" w:hAnsi="Times New Roman" w:cs="Times New Roman"/>
          <w:sz w:val="28"/>
          <w:szCs w:val="28"/>
        </w:rPr>
        <w:t xml:space="preserve">в </w:t>
      </w:r>
      <w:hyperlink r:id="rId13" w:history="1">
        <w:r w:rsidRPr="009F7DBE">
          <w:rPr>
            <w:rFonts w:ascii="Times New Roman" w:hAnsi="Times New Roman" w:cs="Times New Roman"/>
            <w:sz w:val="28"/>
            <w:szCs w:val="28"/>
          </w:rPr>
          <w:t>Приказе</w:t>
        </w:r>
      </w:hyperlink>
      <w:r w:rsidRPr="009F7DBE">
        <w:rPr>
          <w:rFonts w:ascii="Times New Roman" w:hAnsi="Times New Roman" w:cs="Times New Roman"/>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8"/>
      <w:bookmarkEnd w:id="13"/>
      <w:r w:rsidRPr="009F7DBE">
        <w:rPr>
          <w:rFonts w:ascii="Times New Roman" w:hAnsi="Times New Roman" w:cs="Times New Roman"/>
          <w:sz w:val="28"/>
          <w:szCs w:val="28"/>
        </w:rPr>
        <w:t xml:space="preserve">л) копия диплома о среднем специальном образовании по специальностям среднего специального образования, указанным в </w:t>
      </w:r>
      <w:hyperlink r:id="rId14" w:history="1">
        <w:r w:rsidRPr="009F7DBE">
          <w:rPr>
            <w:rFonts w:ascii="Times New Roman" w:hAnsi="Times New Roman" w:cs="Times New Roman"/>
            <w:sz w:val="28"/>
            <w:szCs w:val="28"/>
          </w:rPr>
          <w:t>Приказе</w:t>
        </w:r>
      </w:hyperlink>
      <w:r w:rsidRPr="009F7DBE">
        <w:rPr>
          <w:rFonts w:ascii="Times New Roman" w:hAnsi="Times New Roman" w:cs="Times New Roman"/>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89"/>
      <w:bookmarkEnd w:id="14"/>
      <w:r w:rsidRPr="009F7DBE">
        <w:rPr>
          <w:rFonts w:ascii="Times New Roman" w:hAnsi="Times New Roman" w:cs="Times New Roman"/>
          <w:sz w:val="28"/>
          <w:szCs w:val="28"/>
        </w:rPr>
        <w:t>м) копия (и) согласованного организатором автомобильных перевозок расписания движения по маршруту регулярных перевозок в Красноярском крае.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Верность представляемых документов удостоверятся в порядке, установленном </w:t>
      </w:r>
      <w:hyperlink r:id="rId15" w:history="1">
        <w:r w:rsidRPr="009F7DBE">
          <w:rPr>
            <w:rFonts w:ascii="Times New Roman" w:hAnsi="Times New Roman" w:cs="Times New Roman"/>
            <w:sz w:val="28"/>
            <w:szCs w:val="28"/>
          </w:rPr>
          <w:t>Указом</w:t>
        </w:r>
      </w:hyperlink>
      <w:r w:rsidRPr="009F7DBE">
        <w:rPr>
          <w:rFonts w:ascii="Times New Roman" w:hAnsi="Times New Roman" w:cs="Times New Roman"/>
          <w:sz w:val="28"/>
          <w:szCs w:val="28"/>
        </w:rPr>
        <w:t xml:space="preserve"> Президиума ВС СССР от 04.08.1983 N 9779-Х "О порядке выдачи и свидетельствования предприятиями, учреждениями </w:t>
      </w:r>
      <w:r w:rsidRPr="00BA269E">
        <w:rPr>
          <w:rFonts w:ascii="Times New Roman" w:hAnsi="Times New Roman" w:cs="Times New Roman"/>
          <w:sz w:val="28"/>
          <w:szCs w:val="28"/>
        </w:rPr>
        <w:t>и организациями копий документов, касающихся прав граждан", или нотариально.</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3.3.3. Организатор конкурса запрашивает:</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w:t>
      </w:r>
      <w:r w:rsidRPr="00BA269E">
        <w:rPr>
          <w:rFonts w:ascii="Times New Roman" w:hAnsi="Times New Roman" w:cs="Times New Roman"/>
          <w:sz w:val="28"/>
          <w:szCs w:val="28"/>
        </w:rPr>
        <w:lastRenderedPageBreak/>
        <w:t>представлена заявителем по собственной инициативе;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3.4. Извещение о проведении конкурса, разработанное на основе конкурсной документации, должно быть размещено в периодическом печатном издании, являющемся источником официального опубликования нормативных правовых актов органов местного самоуправления (далее - официальное печатное издание), или на официальном сайте муниципального образования в информационно-телекоммуникационной сети Интернет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3.5. Извещение о проведении конкурса должно содержать:</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указание на место нахождения, номер телефона организатора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указание на предмет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описание лотов, по которым проводится открытый конкурс;</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указание на место и срок приема заявлений;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указание на место, дату и время вскрытия конвертов с заявлениями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указание на место, дату и время рассмотрения заявлений и подведения итогов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срок и порядок объявления результатов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срок заключения договора.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3.6.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муниципального образования в информационно-телекоммуникационной сети Интернет или в официальном печатном издании извещения о проведении открытого конкурса. При этом срок подачи заявлений на участие в конкурсе должен быть продлен так, чтобы со дня размещения в информационно-телекоммуникационной сети Интернет или официальном печатном издании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w:t>
      </w:r>
      <w:r w:rsidRPr="00BA269E">
        <w:rPr>
          <w:rFonts w:ascii="Times New Roman" w:hAnsi="Times New Roman" w:cs="Times New Roman"/>
          <w:sz w:val="28"/>
          <w:szCs w:val="28"/>
        </w:rPr>
        <w:lastRenderedPageBreak/>
        <w:t>дней.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3.7. Организатор конкурса, разместивший в информационно-телекоммуникационной сети Интернет или официальном печатном издании извещение о проведении открытого конкурса, вправе отказаться от его проведения не позднее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двух дней со дня принятия решения об отказе от проведения открытого конкурса в порядке, установленном для размещения в информационно-телекоммуникационной сети Интернет или официальном печатном издании извещения о проведении открытого конкурса. 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269E">
        <w:rPr>
          <w:rFonts w:ascii="Times New Roman" w:hAnsi="Times New Roman" w:cs="Times New Roman"/>
          <w:sz w:val="28"/>
          <w:szCs w:val="28"/>
        </w:rPr>
        <w:t xml:space="preserve">4. </w:t>
      </w:r>
      <w:r w:rsidR="009F7DBE">
        <w:rPr>
          <w:rFonts w:ascii="Times New Roman" w:hAnsi="Times New Roman" w:cs="Times New Roman"/>
          <w:sz w:val="28"/>
          <w:szCs w:val="28"/>
        </w:rPr>
        <w:t>Условия участия в конкурсе</w:t>
      </w:r>
    </w:p>
    <w:p w:rsidR="004030AE" w:rsidRPr="00BA269E" w:rsidRDefault="004030AE">
      <w:pPr>
        <w:widowControl w:val="0"/>
        <w:autoSpaceDE w:val="0"/>
        <w:autoSpaceDN w:val="0"/>
        <w:adjustRightInd w:val="0"/>
        <w:spacing w:after="0" w:line="240" w:lineRule="auto"/>
        <w:jc w:val="center"/>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4.1. Участниками конкурса могут быть индивидуальные предприниматели, юридические лица независимо от организационно-правовой формы и формы собственности (далее - участники).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4.2. Участники конкурса должны отвечать следующим обязательным требованиям: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а) иметь лицензию на перевозку пассажиров автомобильным транспортом, оборудованным для перевозок более 8 человек;</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 не находиться в процедуре ликвидации или банкротства;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г) не состоять в реестре недобросовестных поставщиков (в сфере оказания транспортных услуг).</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4.3. Заинтересованное лицо может ознакомиться с конкурсной документацией на официальном сайте муниципального образования в информационно-телекоммуникационной сети Интернет или в официальном печатном издании,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w:t>
      </w:r>
      <w:r w:rsidRPr="00BA269E">
        <w:rPr>
          <w:rFonts w:ascii="Times New Roman" w:hAnsi="Times New Roman" w:cs="Times New Roman"/>
          <w:sz w:val="28"/>
          <w:szCs w:val="28"/>
        </w:rPr>
        <w:lastRenderedPageBreak/>
        <w:t>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4030AE" w:rsidRPr="00BA269E" w:rsidRDefault="004030AE">
      <w:pPr>
        <w:widowControl w:val="0"/>
        <w:autoSpaceDE w:val="0"/>
        <w:autoSpaceDN w:val="0"/>
        <w:adjustRightInd w:val="0"/>
        <w:spacing w:after="0" w:line="240" w:lineRule="auto"/>
        <w:jc w:val="center"/>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269E">
        <w:rPr>
          <w:rFonts w:ascii="Times New Roman" w:hAnsi="Times New Roman" w:cs="Times New Roman"/>
          <w:sz w:val="28"/>
          <w:szCs w:val="28"/>
        </w:rPr>
        <w:t xml:space="preserve">5. </w:t>
      </w:r>
      <w:r w:rsidR="009F7DBE">
        <w:rPr>
          <w:rFonts w:ascii="Times New Roman" w:hAnsi="Times New Roman" w:cs="Times New Roman"/>
          <w:sz w:val="28"/>
          <w:szCs w:val="28"/>
        </w:rPr>
        <w:t>Порядок проведения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5.3. Участник конкурсного отбора вправе подать по одному лоту конкурса только одно заявление.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заявления в следующем порядке: "Изменение заявления на участие в открытом конкурсе на право заключения договора об организации регулярных пассажирских перевозок по лоту N ___. Регистрационный номер заявления ____".</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lastRenderedPageBreak/>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неподанными.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5.6. Конкурс проводится в 3 этапа.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5.10. На основании результатов рассмотрения заявлений на участие в конкурсе комиссией принимается одно из следующих решений: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 допуске к участию в конкурсе и о признании участником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об отказе в допуске к участию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38"/>
      <w:bookmarkEnd w:id="15"/>
      <w:r w:rsidRPr="00BA269E">
        <w:rPr>
          <w:rFonts w:ascii="Times New Roman" w:hAnsi="Times New Roman" w:cs="Times New Roman"/>
          <w:sz w:val="28"/>
          <w:szCs w:val="28"/>
        </w:rPr>
        <w:t>5.11. Основаниями для отказа претенденту в допуске к участию в конкурсе являются: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а) несоответствие заявления требованиям конкурсной документации;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б) установление недостоверности сведений, содержащихся в документах, представленных претендентом.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 случае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5.12. О принятом в соответствии </w:t>
      </w:r>
      <w:r w:rsidRPr="009F7DBE">
        <w:rPr>
          <w:rFonts w:ascii="Times New Roman" w:hAnsi="Times New Roman" w:cs="Times New Roman"/>
          <w:sz w:val="28"/>
          <w:szCs w:val="28"/>
        </w:rPr>
        <w:t xml:space="preserve">с </w:t>
      </w:r>
      <w:hyperlink w:anchor="Par138" w:history="1">
        <w:r w:rsidRPr="009F7DBE">
          <w:rPr>
            <w:rFonts w:ascii="Times New Roman" w:hAnsi="Times New Roman" w:cs="Times New Roman"/>
            <w:sz w:val="28"/>
            <w:szCs w:val="28"/>
          </w:rPr>
          <w:t>пунктом 5.11</w:t>
        </w:r>
      </w:hyperlink>
      <w:r w:rsidRPr="009F7DBE">
        <w:rPr>
          <w:rFonts w:ascii="Times New Roman" w:hAnsi="Times New Roman" w:cs="Times New Roman"/>
          <w:sz w:val="28"/>
          <w:szCs w:val="28"/>
        </w:rPr>
        <w:t xml:space="preserve"> Порядка </w:t>
      </w:r>
      <w:r w:rsidRPr="00BA269E">
        <w:rPr>
          <w:rFonts w:ascii="Times New Roman" w:hAnsi="Times New Roman" w:cs="Times New Roman"/>
          <w:sz w:val="28"/>
          <w:szCs w:val="28"/>
        </w:rPr>
        <w:t xml:space="preserve">решении </w:t>
      </w:r>
      <w:r w:rsidRPr="00BA269E">
        <w:rPr>
          <w:rFonts w:ascii="Times New Roman" w:hAnsi="Times New Roman" w:cs="Times New Roman"/>
          <w:sz w:val="28"/>
          <w:szCs w:val="28"/>
        </w:rPr>
        <w:lastRenderedPageBreak/>
        <w:t>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5.13. В случае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 xml:space="preserve">5.15. На третьем этапе конкурса комиссией по балльной системе оцениваются и сопоставляются заявления на участие в конкурсе в соответствии </w:t>
      </w:r>
      <w:r w:rsidRPr="009F7DBE">
        <w:rPr>
          <w:rFonts w:ascii="Times New Roman" w:hAnsi="Times New Roman" w:cs="Times New Roman"/>
          <w:sz w:val="28"/>
          <w:szCs w:val="28"/>
        </w:rPr>
        <w:t xml:space="preserve">с </w:t>
      </w:r>
      <w:hyperlink w:anchor="Par177" w:history="1">
        <w:r w:rsidRPr="009F7DBE">
          <w:rPr>
            <w:rFonts w:ascii="Times New Roman" w:hAnsi="Times New Roman" w:cs="Times New Roman"/>
            <w:sz w:val="28"/>
            <w:szCs w:val="28"/>
          </w:rPr>
          <w:t>системой</w:t>
        </w:r>
      </w:hyperlink>
      <w:r w:rsidRPr="009F7DBE">
        <w:rPr>
          <w:rFonts w:ascii="Times New Roman" w:hAnsi="Times New Roman" w:cs="Times New Roman"/>
          <w:sz w:val="28"/>
          <w:szCs w:val="28"/>
        </w:rPr>
        <w:t xml:space="preserve"> оценки </w:t>
      </w:r>
      <w:r w:rsidRPr="00BA269E">
        <w:rPr>
          <w:rFonts w:ascii="Times New Roman" w:hAnsi="Times New Roman" w:cs="Times New Roman"/>
          <w:sz w:val="28"/>
          <w:szCs w:val="28"/>
        </w:rPr>
        <w:t>по критериям отбора согласно приложению N 1 к настоящему Порядку. Количество баллов определяется простым суммированием по каждому критерию.</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5.16.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Победителем конкурса признается участник конкурса, заявлению на участие в конкурсе которого присвоен первый номер.</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5.17. Решение комиссии об итогах конкурса оформляется протоколом оценки и сопоставления заявления на участие в конкурсе, в котором указывается: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наименование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состав комиссии;</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результаты голосования;</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наименования участников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lastRenderedPageBreak/>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тарифы, предложенные участниками конкурса для перевозки пассажиров;</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победитель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аннулируются и определяется новый победитель конкурса в соответствии с настоящим Порядком.</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на официальном сайте муниципального образования в информационно-телекоммуникационной сети Интернет или в официальном печатном издании. Протокол составляется в двух экземплярах, один из которых передается победителю конкурса, а второй - организатору конкурса.</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5.20. По результатам конкурса между организатором конкурса и победителем конкурса заключается договор.</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69E">
        <w:rPr>
          <w:rFonts w:ascii="Times New Roman" w:hAnsi="Times New Roman" w:cs="Times New Roman"/>
          <w:sz w:val="28"/>
          <w:szCs w:val="28"/>
        </w:rPr>
        <w:t>5.21. В случае уклонения победителя конкурса от заключения договора в десятидневный срок право подписания договора переходит к участнику конкурса, заявлению на участие в конкурсе которого присвоен второй номер.</w:t>
      </w:r>
    </w:p>
    <w:p w:rsidR="004030AE" w:rsidRPr="00BA269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5F42E7" w:rsidRDefault="005F42E7" w:rsidP="005F42E7">
      <w:pPr>
        <w:widowControl w:val="0"/>
        <w:autoSpaceDE w:val="0"/>
        <w:autoSpaceDN w:val="0"/>
        <w:adjustRightInd w:val="0"/>
        <w:spacing w:after="0" w:line="240" w:lineRule="auto"/>
        <w:jc w:val="both"/>
        <w:rPr>
          <w:rFonts w:ascii="Times New Roman" w:hAnsi="Times New Roman" w:cs="Times New Roman"/>
          <w:sz w:val="28"/>
          <w:szCs w:val="28"/>
        </w:rPr>
      </w:pPr>
      <w:bookmarkStart w:id="16" w:name="_GoBack"/>
      <w:bookmarkEnd w:id="16"/>
      <w:r w:rsidRPr="005F42E7">
        <w:rPr>
          <w:rFonts w:ascii="Times New Roman" w:hAnsi="Times New Roman" w:cs="Times New Roman"/>
          <w:sz w:val="28"/>
          <w:szCs w:val="28"/>
        </w:rPr>
        <w:t>Директор МКУ « Служба Заказчика»                                            Н.И.Казанцев</w:t>
      </w:r>
    </w:p>
    <w:p w:rsidR="0091670C" w:rsidRDefault="0091670C" w:rsidP="0091670C">
      <w:pPr>
        <w:widowControl w:val="0"/>
        <w:autoSpaceDE w:val="0"/>
        <w:autoSpaceDN w:val="0"/>
        <w:adjustRightInd w:val="0"/>
        <w:spacing w:after="0" w:line="240" w:lineRule="auto"/>
        <w:jc w:val="both"/>
        <w:rPr>
          <w:rFonts w:ascii="Times New Roman" w:hAnsi="Times New Roman" w:cs="Times New Roman"/>
        </w:rPr>
      </w:pPr>
    </w:p>
    <w:p w:rsidR="0091670C" w:rsidRPr="00F6024E" w:rsidRDefault="0091670C" w:rsidP="0091670C">
      <w:pPr>
        <w:widowControl w:val="0"/>
        <w:autoSpaceDE w:val="0"/>
        <w:autoSpaceDN w:val="0"/>
        <w:adjustRightInd w:val="0"/>
        <w:spacing w:after="0" w:line="240" w:lineRule="auto"/>
        <w:jc w:val="both"/>
        <w:rPr>
          <w:rFonts w:ascii="Times New Roman" w:hAnsi="Times New Roman" w:cs="Times New Roman"/>
        </w:rPr>
      </w:pPr>
    </w:p>
    <w:p w:rsidR="0091670C" w:rsidRPr="00F6024E" w:rsidRDefault="0091670C">
      <w:pPr>
        <w:widowControl w:val="0"/>
        <w:autoSpaceDE w:val="0"/>
        <w:autoSpaceDN w:val="0"/>
        <w:adjustRightInd w:val="0"/>
        <w:spacing w:after="0" w:line="240" w:lineRule="auto"/>
        <w:jc w:val="right"/>
        <w:rPr>
          <w:rFonts w:ascii="Times New Roman" w:hAnsi="Times New Roman" w:cs="Times New Roman"/>
        </w:rPr>
      </w:pPr>
    </w:p>
    <w:p w:rsidR="004030AE" w:rsidRPr="00BA269E" w:rsidRDefault="004030AE">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177"/>
      <w:bookmarkEnd w:id="17"/>
    </w:p>
    <w:p w:rsidR="004030AE" w:rsidRPr="00F6024E" w:rsidRDefault="004030AE">
      <w:pPr>
        <w:widowControl w:val="0"/>
        <w:autoSpaceDE w:val="0"/>
        <w:autoSpaceDN w:val="0"/>
        <w:adjustRightInd w:val="0"/>
        <w:spacing w:after="0" w:line="240" w:lineRule="auto"/>
        <w:jc w:val="center"/>
        <w:rPr>
          <w:rFonts w:ascii="Times New Roman" w:hAnsi="Times New Roman" w:cs="Times New Roman"/>
        </w:rPr>
      </w:pPr>
    </w:p>
    <w:p w:rsidR="004030AE" w:rsidRPr="00F6024E" w:rsidRDefault="00202D77">
      <w:pPr>
        <w:widowControl w:val="0"/>
        <w:autoSpaceDE w:val="0"/>
        <w:autoSpaceDN w:val="0"/>
        <w:adjustRightInd w:val="0"/>
        <w:spacing w:after="0" w:line="240" w:lineRule="auto"/>
        <w:jc w:val="center"/>
        <w:rPr>
          <w:rFonts w:ascii="Times New Roman" w:hAnsi="Times New Roman" w:cs="Times New Roman"/>
        </w:rPr>
      </w:pPr>
      <w:r w:rsidRPr="00F6024E">
        <w:rPr>
          <w:rFonts w:ascii="Times New Roman" w:hAnsi="Times New Roman" w:cs="Times New Roman"/>
        </w:rPr>
        <w:t xml:space="preserve"> </w:t>
      </w:r>
    </w:p>
    <w:p w:rsidR="004030AE" w:rsidRPr="00F6024E" w:rsidRDefault="004030AE">
      <w:pPr>
        <w:widowControl w:val="0"/>
        <w:autoSpaceDE w:val="0"/>
        <w:autoSpaceDN w:val="0"/>
        <w:adjustRightInd w:val="0"/>
        <w:spacing w:after="0" w:line="240" w:lineRule="auto"/>
        <w:jc w:val="center"/>
        <w:rPr>
          <w:rFonts w:ascii="Times New Roman" w:hAnsi="Times New Roman" w:cs="Times New Roman"/>
        </w:rPr>
        <w:sectPr w:rsidR="004030AE" w:rsidRPr="00F6024E" w:rsidSect="0091670C">
          <w:pgSz w:w="11906" w:h="16838"/>
          <w:pgMar w:top="1134" w:right="851" w:bottom="1134" w:left="1701" w:header="709" w:footer="709" w:gutter="0"/>
          <w:cols w:space="708"/>
          <w:docGrid w:linePitch="360"/>
        </w:sectPr>
      </w:pPr>
    </w:p>
    <w:p w:rsidR="009F7DBE" w:rsidRPr="00BA269E" w:rsidRDefault="009F7DBE" w:rsidP="009F7DB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A269E">
        <w:rPr>
          <w:rFonts w:ascii="Times New Roman" w:hAnsi="Times New Roman" w:cs="Times New Roman"/>
          <w:sz w:val="24"/>
          <w:szCs w:val="24"/>
        </w:rPr>
        <w:lastRenderedPageBreak/>
        <w:t>Приложение №1</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к Порядку</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проведения конкурсов на право</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заключения договоров об организации</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регулярных пассажирских перевозок</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автомобильным транспортом</w:t>
      </w:r>
    </w:p>
    <w:p w:rsidR="009F7DBE" w:rsidRPr="00BA269E" w:rsidRDefault="009F7DBE" w:rsidP="009F7DBE">
      <w:pPr>
        <w:widowControl w:val="0"/>
        <w:autoSpaceDE w:val="0"/>
        <w:autoSpaceDN w:val="0"/>
        <w:adjustRightInd w:val="0"/>
        <w:spacing w:after="0" w:line="240" w:lineRule="auto"/>
        <w:jc w:val="right"/>
        <w:rPr>
          <w:rFonts w:ascii="Times New Roman" w:hAnsi="Times New Roman" w:cs="Times New Roman"/>
          <w:sz w:val="24"/>
          <w:szCs w:val="24"/>
        </w:rPr>
      </w:pPr>
      <w:r w:rsidRPr="00BA269E">
        <w:rPr>
          <w:rFonts w:ascii="Times New Roman" w:hAnsi="Times New Roman" w:cs="Times New Roman"/>
          <w:sz w:val="24"/>
          <w:szCs w:val="24"/>
        </w:rPr>
        <w:t xml:space="preserve">по муниципальным маршрутам </w:t>
      </w:r>
    </w:p>
    <w:p w:rsidR="009F7DBE" w:rsidRDefault="009F7DBE" w:rsidP="009F7DBE">
      <w:pPr>
        <w:widowControl w:val="0"/>
        <w:autoSpaceDE w:val="0"/>
        <w:autoSpaceDN w:val="0"/>
        <w:adjustRightInd w:val="0"/>
        <w:spacing w:after="0" w:line="240" w:lineRule="auto"/>
        <w:jc w:val="right"/>
        <w:rPr>
          <w:rFonts w:ascii="Times New Roman" w:hAnsi="Times New Roman" w:cs="Times New Roman"/>
        </w:rPr>
      </w:pPr>
      <w:r w:rsidRPr="00BA269E">
        <w:rPr>
          <w:rFonts w:ascii="Times New Roman" w:hAnsi="Times New Roman" w:cs="Times New Roman"/>
          <w:sz w:val="24"/>
          <w:szCs w:val="24"/>
        </w:rPr>
        <w:t>Манского района Красноярского края</w:t>
      </w:r>
    </w:p>
    <w:p w:rsidR="009F7DBE" w:rsidRPr="00F6024E" w:rsidRDefault="009F7DBE" w:rsidP="009F7DBE">
      <w:pPr>
        <w:widowControl w:val="0"/>
        <w:autoSpaceDE w:val="0"/>
        <w:autoSpaceDN w:val="0"/>
        <w:adjustRightInd w:val="0"/>
        <w:spacing w:after="0" w:line="240" w:lineRule="auto"/>
        <w:jc w:val="right"/>
        <w:rPr>
          <w:rFonts w:ascii="Times New Roman" w:hAnsi="Times New Roman" w:cs="Times New Roman"/>
        </w:rPr>
      </w:pPr>
    </w:p>
    <w:p w:rsidR="009F7DBE" w:rsidRPr="00BA269E" w:rsidRDefault="009F7DBE" w:rsidP="009F7DBE">
      <w:pPr>
        <w:widowControl w:val="0"/>
        <w:autoSpaceDE w:val="0"/>
        <w:autoSpaceDN w:val="0"/>
        <w:adjustRightInd w:val="0"/>
        <w:spacing w:after="0" w:line="240" w:lineRule="auto"/>
        <w:jc w:val="center"/>
        <w:rPr>
          <w:rFonts w:ascii="Times New Roman" w:hAnsi="Times New Roman" w:cs="Times New Roman"/>
          <w:sz w:val="28"/>
          <w:szCs w:val="28"/>
        </w:rPr>
      </w:pPr>
      <w:r w:rsidRPr="00BA269E">
        <w:rPr>
          <w:rFonts w:ascii="Times New Roman" w:hAnsi="Times New Roman" w:cs="Times New Roman"/>
          <w:sz w:val="28"/>
          <w:szCs w:val="28"/>
        </w:rPr>
        <w:t>СИСТЕМА ОЦЕНКИ ПО КРИТЕРИЯМ ОТБОРА</w:t>
      </w:r>
    </w:p>
    <w:p w:rsidR="004030AE" w:rsidRDefault="004030AE">
      <w:pPr>
        <w:widowControl w:val="0"/>
        <w:autoSpaceDE w:val="0"/>
        <w:autoSpaceDN w:val="0"/>
        <w:adjustRightInd w:val="0"/>
        <w:spacing w:after="0" w:line="240" w:lineRule="auto"/>
        <w:ind w:firstLine="540"/>
        <w:jc w:val="both"/>
        <w:rPr>
          <w:rFonts w:ascii="Times New Roman" w:hAnsi="Times New Roman" w:cs="Times New Roman"/>
        </w:rPr>
      </w:pPr>
    </w:p>
    <w:tbl>
      <w:tblPr>
        <w:tblW w:w="150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5906"/>
        <w:gridCol w:w="2551"/>
        <w:gridCol w:w="2269"/>
        <w:gridCol w:w="2551"/>
        <w:gridCol w:w="1131"/>
      </w:tblGrid>
      <w:tr w:rsidR="00E350B4" w:rsidRPr="00E350B4" w:rsidTr="00E350B4">
        <w:trPr>
          <w:trHeight w:val="186"/>
        </w:trPr>
        <w:tc>
          <w:tcPr>
            <w:tcW w:w="616" w:type="dxa"/>
          </w:tcPr>
          <w:p w:rsidR="00E350B4" w:rsidRPr="00E350B4" w:rsidRDefault="00E350B4" w:rsidP="00E350B4">
            <w:pPr>
              <w:tabs>
                <w:tab w:val="left" w:pos="426"/>
                <w:tab w:val="left" w:pos="7920"/>
              </w:tabs>
              <w:spacing w:after="0" w:line="240" w:lineRule="auto"/>
              <w:ind w:left="-108"/>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п/п</w:t>
            </w:r>
          </w:p>
        </w:tc>
        <w:tc>
          <w:tcPr>
            <w:tcW w:w="5906"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Наименование критерия</w:t>
            </w:r>
          </w:p>
        </w:tc>
        <w:tc>
          <w:tcPr>
            <w:tcW w:w="2551"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Содержание критерия (параметр)</w:t>
            </w:r>
          </w:p>
        </w:tc>
        <w:tc>
          <w:tcPr>
            <w:tcW w:w="2269"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Подтверждающий документ</w:t>
            </w:r>
          </w:p>
        </w:tc>
        <w:tc>
          <w:tcPr>
            <w:tcW w:w="2551"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Значение параметра</w:t>
            </w:r>
          </w:p>
        </w:tc>
        <w:tc>
          <w:tcPr>
            <w:tcW w:w="1131"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Бальная оценка</w:t>
            </w:r>
          </w:p>
        </w:tc>
      </w:tr>
      <w:tr w:rsidR="00E350B4" w:rsidRPr="00E350B4" w:rsidTr="00E350B4">
        <w:trPr>
          <w:trHeight w:val="61"/>
        </w:trPr>
        <w:tc>
          <w:tcPr>
            <w:tcW w:w="616"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w:t>
            </w:r>
          </w:p>
        </w:tc>
        <w:tc>
          <w:tcPr>
            <w:tcW w:w="5906" w:type="dxa"/>
          </w:tcPr>
          <w:p w:rsidR="00E350B4" w:rsidRPr="00E350B4" w:rsidRDefault="00E350B4" w:rsidP="00E350B4">
            <w:pPr>
              <w:tabs>
                <w:tab w:val="left" w:pos="426"/>
                <w:tab w:val="left" w:pos="7920"/>
              </w:tabs>
              <w:spacing w:after="0" w:line="240" w:lineRule="auto"/>
              <w:jc w:val="center"/>
              <w:rPr>
                <w:rFonts w:ascii="Times New Roman" w:eastAsia="Times New Roman" w:hAnsi="Times New Roman" w:cs="Times New Roman"/>
                <w:sz w:val="24"/>
                <w:szCs w:val="24"/>
                <w:lang w:eastAsia="ru-RU"/>
              </w:rPr>
            </w:pPr>
          </w:p>
        </w:tc>
        <w:tc>
          <w:tcPr>
            <w:tcW w:w="8502" w:type="dxa"/>
            <w:gridSpan w:val="4"/>
          </w:tcPr>
          <w:p w:rsidR="00E350B4" w:rsidRPr="00E350B4" w:rsidRDefault="00E350B4" w:rsidP="00E350B4">
            <w:pPr>
              <w:tabs>
                <w:tab w:val="left" w:pos="426"/>
                <w:tab w:val="left" w:pos="7920"/>
              </w:tabs>
              <w:spacing w:after="0" w:line="240" w:lineRule="auto"/>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Подвижной состав</w:t>
            </w:r>
          </w:p>
        </w:tc>
      </w:tr>
      <w:tr w:rsidR="00E350B4" w:rsidRPr="00E350B4" w:rsidTr="00E350B4">
        <w:trPr>
          <w:trHeight w:val="64"/>
        </w:trPr>
        <w:tc>
          <w:tcPr>
            <w:tcW w:w="61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1.1</w:t>
            </w:r>
          </w:p>
        </w:tc>
        <w:tc>
          <w:tcPr>
            <w:tcW w:w="590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транспортных средств, принадлежащих на праве собственности или на ином законном праве, обеспечивающих необходимое количество перевозок по расписанию по каждому маршруту регулярных перевозок</w:t>
            </w:r>
          </w:p>
        </w:tc>
        <w:tc>
          <w:tcPr>
            <w:tcW w:w="2551"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Обеспеченность подвижным составом</w:t>
            </w:r>
          </w:p>
        </w:tc>
        <w:tc>
          <w:tcPr>
            <w:tcW w:w="2269"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«в» и «ж» пункта 3.3.1. Порядка</w:t>
            </w:r>
          </w:p>
        </w:tc>
        <w:tc>
          <w:tcPr>
            <w:tcW w:w="2551"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- 10 – 20 % резерва провозных возможностей</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более 20 % резерва провозных возможностей</w:t>
            </w:r>
          </w:p>
        </w:tc>
        <w:tc>
          <w:tcPr>
            <w:tcW w:w="1131" w:type="dxa"/>
            <w:tcBorders>
              <w:bottom w:val="nil"/>
            </w:tcBorders>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r>
      <w:tr w:rsidR="00E350B4" w:rsidRPr="00E350B4" w:rsidTr="00E350B4">
        <w:trPr>
          <w:trHeight w:val="32"/>
        </w:trPr>
        <w:tc>
          <w:tcPr>
            <w:tcW w:w="61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269"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1131" w:type="dxa"/>
            <w:tcBorders>
              <w:top w:val="nil"/>
            </w:tcBorders>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8</w:t>
            </w:r>
          </w:p>
        </w:tc>
      </w:tr>
      <w:tr w:rsidR="00E350B4" w:rsidRPr="00E350B4" w:rsidTr="00E350B4">
        <w:trPr>
          <w:trHeight w:val="61"/>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1.2</w:t>
            </w:r>
          </w:p>
        </w:tc>
        <w:tc>
          <w:tcPr>
            <w:tcW w:w="590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Характеристики предлагаемых для перевозок транспортных средств</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Экологический класс транспортного средства </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«д» пункта 3.3.1.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более 50 % транспортных средств экологического класса Евро-4</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более 50 % транспортных средств экологического класса Евро-3</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w:t>
            </w:r>
          </w:p>
        </w:tc>
      </w:tr>
      <w:tr w:rsidR="00E350B4" w:rsidRPr="00E350B4" w:rsidTr="00E350B4">
        <w:trPr>
          <w:trHeight w:val="57"/>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1.3</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оборудования для поддержания в салоне комфортного температурного режима</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«а»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- 100 % автобусов оборудованы исправным кондиционером </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tc>
      </w:tr>
      <w:tr w:rsidR="00E350B4" w:rsidRPr="00E350B4" w:rsidTr="00E350B4">
        <w:trPr>
          <w:trHeight w:val="61"/>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1.4</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Наличие </w:t>
            </w:r>
            <w:r w:rsidRPr="00E350B4">
              <w:rPr>
                <w:rFonts w:ascii="Times New Roman" w:eastAsia="Times New Roman" w:hAnsi="Times New Roman" w:cs="Times New Roman"/>
                <w:sz w:val="24"/>
                <w:szCs w:val="24"/>
                <w:lang w:eastAsia="ru-RU"/>
              </w:rPr>
              <w:lastRenderedPageBreak/>
              <w:t>оборудования для перевозок лиц с ограниченными возможностями</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 xml:space="preserve">Основание – </w:t>
            </w:r>
            <w:r w:rsidRPr="00E350B4">
              <w:rPr>
                <w:rFonts w:ascii="Times New Roman" w:eastAsia="Times New Roman" w:hAnsi="Times New Roman" w:cs="Times New Roman"/>
                <w:sz w:val="24"/>
                <w:szCs w:val="24"/>
                <w:lang w:eastAsia="ru-RU"/>
              </w:rPr>
              <w:lastRenderedPageBreak/>
              <w:t>подпункт «д» пункта 3.3.1. или подпункт «а»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 xml:space="preserve">- 30% и боле </w:t>
            </w:r>
            <w:r w:rsidRPr="00E350B4">
              <w:rPr>
                <w:rFonts w:ascii="Times New Roman" w:eastAsia="Times New Roman" w:hAnsi="Times New Roman" w:cs="Times New Roman"/>
                <w:sz w:val="24"/>
                <w:szCs w:val="24"/>
                <w:lang w:eastAsia="ru-RU"/>
              </w:rPr>
              <w:lastRenderedPageBreak/>
              <w:t>низкопольных и полунизкопольных автобусов</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наличии автобусов с аппарелью для инвалидов</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наличие оборудованных специализированных мест для инвалидов в 30 % и более автобусов</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1.5.</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Срок эксплуатации после выпуска или капитального ремонта</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«в»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доля транспортных средств со сроком эксплуатации после выпуска или капитального ремонта до 5 лет, но не более 20 лет эксплуатации (</w:t>
            </w:r>
            <w:r w:rsidRPr="00E350B4">
              <w:rPr>
                <w:rFonts w:ascii="Times New Roman" w:eastAsia="Times New Roman" w:hAnsi="Times New Roman" w:cs="Times New Roman"/>
                <w:sz w:val="24"/>
                <w:szCs w:val="24"/>
                <w:lang w:val="en-US" w:eastAsia="ru-RU"/>
              </w:rPr>
              <w:t>n</w:t>
            </w:r>
            <w:r w:rsidRPr="00E350B4">
              <w:rPr>
                <w:rFonts w:ascii="Times New Roman" w:eastAsia="Times New Roman" w:hAnsi="Times New Roman" w:cs="Times New Roman"/>
                <w:sz w:val="24"/>
                <w:szCs w:val="24"/>
                <w:lang w:eastAsia="ru-RU"/>
              </w:rPr>
              <w:t>)</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val="en-US" w:eastAsia="ru-RU"/>
              </w:rPr>
              <w:t>n</w:t>
            </w:r>
            <w:r w:rsidRPr="00E350B4">
              <w:rPr>
                <w:rFonts w:ascii="Times New Roman" w:eastAsia="Times New Roman" w:hAnsi="Times New Roman" w:cs="Times New Roman"/>
                <w:sz w:val="24"/>
                <w:szCs w:val="24"/>
                <w:lang w:eastAsia="ru-RU"/>
              </w:rPr>
              <w:t>*8</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8502" w:type="dxa"/>
            <w:gridSpan w:val="4"/>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Производственная база</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2.1</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сертифицированной производственной базы</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«г» или подпункт «д»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собственная база</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договор</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10</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8</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2.2</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стоянки для автобусов</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Основание – подпункт «е» пункта 3.3.2 Порядка </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- 100 % обеспеченность стояночных мест для заявленных транспортных средств</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2.3</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Осуществление технического осмотра при выпуске на линию</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Основание – подпункт «г» или подпункт «д» пункта 3.3.2. </w:t>
            </w:r>
            <w:r w:rsidRPr="00E350B4">
              <w:rPr>
                <w:rFonts w:ascii="Times New Roman" w:eastAsia="Times New Roman" w:hAnsi="Times New Roman" w:cs="Times New Roman"/>
                <w:sz w:val="24"/>
                <w:szCs w:val="24"/>
                <w:lang w:eastAsia="ru-RU"/>
              </w:rPr>
              <w:lastRenderedPageBreak/>
              <w:t>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 собственными силами</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по договору</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2.4.</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Осуществление ежедневного обслуживания транспортного средства</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«г» или подпункт «д»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собственными силами</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по договору</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w:t>
            </w:r>
          </w:p>
        </w:tc>
        <w:tc>
          <w:tcPr>
            <w:tcW w:w="590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8502" w:type="dxa"/>
            <w:gridSpan w:val="4"/>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Организация и безопасность перевозок</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3.1</w:t>
            </w:r>
          </w:p>
        </w:tc>
        <w:tc>
          <w:tcPr>
            <w:tcW w:w="590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Использование навигационной спутниковой системы российского производства ГЛОНАСС</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диспетчерского управления с использованием спутниковой системы глобального позиционирования</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«б»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доля* оборудованных транспортных средств ГЛОНАСС, совместимых с системой централизованного диспетчерского  управления (</w:t>
            </w:r>
            <w:r w:rsidRPr="00E350B4">
              <w:rPr>
                <w:rFonts w:ascii="Times New Roman" w:eastAsia="Times New Roman" w:hAnsi="Times New Roman" w:cs="Times New Roman"/>
                <w:sz w:val="24"/>
                <w:szCs w:val="24"/>
                <w:lang w:val="en-US" w:eastAsia="ru-RU"/>
              </w:rPr>
              <w:t>k</w:t>
            </w:r>
            <w:r w:rsidRPr="00E350B4">
              <w:rPr>
                <w:rFonts w:ascii="Times New Roman" w:eastAsia="Times New Roman" w:hAnsi="Times New Roman" w:cs="Times New Roman"/>
                <w:sz w:val="24"/>
                <w:szCs w:val="24"/>
                <w:lang w:eastAsia="ru-RU"/>
              </w:rPr>
              <w:t>1)</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доля* оборудованных транспортных средств ГЛОНАСС, несовместимых с системой централизованного диспетчерского управления (</w:t>
            </w:r>
            <w:r w:rsidRPr="00E350B4">
              <w:rPr>
                <w:rFonts w:ascii="Times New Roman" w:eastAsia="Times New Roman" w:hAnsi="Times New Roman" w:cs="Times New Roman"/>
                <w:sz w:val="24"/>
                <w:szCs w:val="24"/>
                <w:lang w:val="en-US" w:eastAsia="ru-RU"/>
              </w:rPr>
              <w:t>k</w:t>
            </w:r>
            <w:r w:rsidRPr="00E350B4">
              <w:rPr>
                <w:rFonts w:ascii="Times New Roman" w:eastAsia="Times New Roman" w:hAnsi="Times New Roman" w:cs="Times New Roman"/>
                <w:sz w:val="24"/>
                <w:szCs w:val="24"/>
                <w:lang w:eastAsia="ru-RU"/>
              </w:rPr>
              <w:t>2)</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r w:rsidRPr="00E350B4">
              <w:rPr>
                <w:rFonts w:ascii="Times New Roman" w:eastAsia="Times New Roman" w:hAnsi="Times New Roman" w:cs="Times New Roman"/>
                <w:sz w:val="24"/>
                <w:szCs w:val="24"/>
                <w:lang w:val="en-US" w:eastAsia="ru-RU"/>
              </w:rPr>
              <w:t>k1*8</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val="en-US" w:eastAsia="ru-RU"/>
              </w:rPr>
            </w:pPr>
            <w:r w:rsidRPr="00E350B4">
              <w:rPr>
                <w:rFonts w:ascii="Times New Roman" w:eastAsia="Times New Roman" w:hAnsi="Times New Roman" w:cs="Times New Roman"/>
                <w:sz w:val="24"/>
                <w:szCs w:val="24"/>
                <w:lang w:val="en-US" w:eastAsia="ru-RU"/>
              </w:rPr>
              <w:t>k2*5</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val="en-US" w:eastAsia="ru-RU"/>
              </w:rPr>
              <w:t>3</w:t>
            </w:r>
            <w:r w:rsidRPr="00E350B4">
              <w:rPr>
                <w:rFonts w:ascii="Times New Roman" w:eastAsia="Times New Roman" w:hAnsi="Times New Roman" w:cs="Times New Roman"/>
                <w:sz w:val="24"/>
                <w:szCs w:val="24"/>
                <w:lang w:eastAsia="ru-RU"/>
              </w:rPr>
              <w:t>.2</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Система качества транспортных услуг</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«ж»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наличие системы качества транспортных услуг</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3.3</w:t>
            </w:r>
          </w:p>
        </w:tc>
        <w:tc>
          <w:tcPr>
            <w:tcW w:w="590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Отсутствие представлений федеральных органов государственного контроля (надзора) в части соблюдения перевозчиками требований по обеспечению безопасности дорожного движения, установленных законодательством Российской Федерации</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Обеспечение безопасности дорожного движения**</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пункт 2.10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отсутствие отчетных ДТП за последний год</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5</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3.4</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Выполнение лицензионных </w:t>
            </w:r>
            <w:r w:rsidRPr="00E350B4">
              <w:rPr>
                <w:rFonts w:ascii="Times New Roman" w:eastAsia="Times New Roman" w:hAnsi="Times New Roman" w:cs="Times New Roman"/>
                <w:sz w:val="24"/>
                <w:szCs w:val="24"/>
                <w:lang w:eastAsia="ru-RU"/>
              </w:rPr>
              <w:lastRenderedPageBreak/>
              <w:t>требований и условий**</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Основание – пункт 2.10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 отсутствие нарушений </w:t>
            </w:r>
            <w:r w:rsidRPr="00E350B4">
              <w:rPr>
                <w:rFonts w:ascii="Times New Roman" w:eastAsia="Times New Roman" w:hAnsi="Times New Roman" w:cs="Times New Roman"/>
                <w:sz w:val="24"/>
                <w:szCs w:val="24"/>
                <w:lang w:eastAsia="ru-RU"/>
              </w:rPr>
              <w:lastRenderedPageBreak/>
              <w:t>лицензионных требований за последний год</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отсутствие судебных решений о привлечении к административной ответственности за последний год</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3.5</w:t>
            </w:r>
          </w:p>
        </w:tc>
        <w:tc>
          <w:tcPr>
            <w:tcW w:w="590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Предлагаемый участником конкурса тариф на регулярные пассажирские перевозки (не выше установленного Правительством Красноярского края)</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Размер пассажирских тарифов</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«и»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- 81-90 % от предельного установленного тарифа</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- 80 % и менее от предельного установленного тарифа</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1</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4</w:t>
            </w:r>
          </w:p>
        </w:tc>
        <w:tc>
          <w:tcPr>
            <w:tcW w:w="590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8502" w:type="dxa"/>
            <w:gridSpan w:val="4"/>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Кадровое обеспечение</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4.1</w:t>
            </w:r>
          </w:p>
        </w:tc>
        <w:tc>
          <w:tcPr>
            <w:tcW w:w="590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Наличие водителей и специалистов необходимой квалификации в соответствии с требованиями действующего законодательства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Квалификация водителей, обеспеченность водительскими кадрами</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«е» пункта 3.3.1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- 100 % квалифицированных водителей в количестве, необходимом для выполнения программы перевозок</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6</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4.2</w:t>
            </w:r>
          </w:p>
        </w:tc>
        <w:tc>
          <w:tcPr>
            <w:tcW w:w="5906" w:type="dxa"/>
            <w:vMerge w:val="restart"/>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Квалификация кондукторов, обеспеченность кондукторскими кадрами</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Основание – подпункт «к» и (или) подпункт «л»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наличие 100 % кондукторских кадров, имеющих соответствующую подготовку в количестве, необходимом для выполнения программы перевозок</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3</w:t>
            </w:r>
          </w:p>
        </w:tc>
      </w:tr>
      <w:tr w:rsidR="00E350B4" w:rsidRPr="00E350B4" w:rsidTr="00E350B4">
        <w:trPr>
          <w:trHeight w:val="64"/>
        </w:trPr>
        <w:tc>
          <w:tcPr>
            <w:tcW w:w="616"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4.3</w:t>
            </w:r>
          </w:p>
        </w:tc>
        <w:tc>
          <w:tcPr>
            <w:tcW w:w="5906" w:type="dxa"/>
            <w:vMerge/>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Обеспеченность и </w:t>
            </w:r>
            <w:r w:rsidRPr="00E350B4">
              <w:rPr>
                <w:rFonts w:ascii="Times New Roman" w:eastAsia="Times New Roman" w:hAnsi="Times New Roman" w:cs="Times New Roman"/>
                <w:sz w:val="24"/>
                <w:szCs w:val="24"/>
                <w:lang w:eastAsia="ru-RU"/>
              </w:rPr>
              <w:lastRenderedPageBreak/>
              <w:t>квалификация специалистов</w:t>
            </w:r>
          </w:p>
        </w:tc>
        <w:tc>
          <w:tcPr>
            <w:tcW w:w="2269"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 xml:space="preserve">Основание – </w:t>
            </w:r>
            <w:r w:rsidRPr="00E350B4">
              <w:rPr>
                <w:rFonts w:ascii="Times New Roman" w:eastAsia="Times New Roman" w:hAnsi="Times New Roman" w:cs="Times New Roman"/>
                <w:sz w:val="24"/>
                <w:szCs w:val="24"/>
                <w:lang w:eastAsia="ru-RU"/>
              </w:rPr>
              <w:lastRenderedPageBreak/>
              <w:t>подпункт «м» пункта 3.3.2 Порядка</w:t>
            </w:r>
          </w:p>
        </w:tc>
        <w:tc>
          <w:tcPr>
            <w:tcW w:w="255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 xml:space="preserve">- наличие высшего </w:t>
            </w:r>
            <w:r w:rsidRPr="00E350B4">
              <w:rPr>
                <w:rFonts w:ascii="Times New Roman" w:eastAsia="Times New Roman" w:hAnsi="Times New Roman" w:cs="Times New Roman"/>
                <w:sz w:val="24"/>
                <w:szCs w:val="24"/>
                <w:lang w:eastAsia="ru-RU"/>
              </w:rPr>
              <w:lastRenderedPageBreak/>
              <w:t>профильного образования у руководителя</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наличие высшего профессионального образования у начальника отдела эксплуатации (зам. по эксплуатации)</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наличие высшего профессионального образования у начальника БДД (зам. по БДД)</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 xml:space="preserve">- наличие высшего образования или среднего специального профильного образования у диспетчеров (не менее 2-х чел.) </w:t>
            </w:r>
          </w:p>
        </w:tc>
        <w:tc>
          <w:tcPr>
            <w:tcW w:w="1131" w:type="dxa"/>
          </w:tcPr>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lastRenderedPageBreak/>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p>
          <w:p w:rsidR="00E350B4" w:rsidRPr="00E350B4" w:rsidRDefault="00E350B4" w:rsidP="00E350B4">
            <w:pPr>
              <w:tabs>
                <w:tab w:val="left" w:pos="426"/>
                <w:tab w:val="left" w:pos="7920"/>
              </w:tabs>
              <w:spacing w:after="0" w:line="240" w:lineRule="auto"/>
              <w:jc w:val="both"/>
              <w:rPr>
                <w:rFonts w:ascii="Times New Roman" w:eastAsia="Times New Roman" w:hAnsi="Times New Roman" w:cs="Times New Roman"/>
                <w:sz w:val="24"/>
                <w:szCs w:val="24"/>
                <w:lang w:eastAsia="ru-RU"/>
              </w:rPr>
            </w:pPr>
            <w:r w:rsidRPr="00E350B4">
              <w:rPr>
                <w:rFonts w:ascii="Times New Roman" w:eastAsia="Times New Roman" w:hAnsi="Times New Roman" w:cs="Times New Roman"/>
                <w:sz w:val="24"/>
                <w:szCs w:val="24"/>
                <w:lang w:eastAsia="ru-RU"/>
              </w:rPr>
              <w:t>2</w:t>
            </w:r>
          </w:p>
        </w:tc>
      </w:tr>
    </w:tbl>
    <w:p w:rsidR="004030AE" w:rsidRPr="00F6024E" w:rsidRDefault="004030AE" w:rsidP="00E350B4">
      <w:pPr>
        <w:widowControl w:val="0"/>
        <w:autoSpaceDE w:val="0"/>
        <w:autoSpaceDN w:val="0"/>
        <w:adjustRightInd w:val="0"/>
        <w:spacing w:after="0" w:line="240" w:lineRule="auto"/>
        <w:jc w:val="both"/>
        <w:rPr>
          <w:rFonts w:ascii="Times New Roman" w:hAnsi="Times New Roman" w:cs="Times New Roman"/>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F6024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E350B4" w:rsidRDefault="00E350B4">
      <w:pPr>
        <w:widowControl w:val="0"/>
        <w:autoSpaceDE w:val="0"/>
        <w:autoSpaceDN w:val="0"/>
        <w:adjustRightInd w:val="0"/>
        <w:spacing w:after="0" w:line="240" w:lineRule="auto"/>
        <w:ind w:firstLine="540"/>
        <w:jc w:val="both"/>
        <w:rPr>
          <w:rFonts w:ascii="Times New Roman" w:hAnsi="Times New Roman" w:cs="Times New Roman"/>
        </w:rPr>
        <w:sectPr w:rsidR="00E350B4" w:rsidSect="00A52B62">
          <w:pgSz w:w="16838" w:h="11905" w:orient="landscape"/>
          <w:pgMar w:top="1134" w:right="1134" w:bottom="850" w:left="1134" w:header="720" w:footer="720" w:gutter="0"/>
          <w:cols w:space="720"/>
          <w:noEndnote/>
        </w:sectPr>
      </w:pPr>
    </w:p>
    <w:p w:rsidR="004030AE" w:rsidRPr="00BA269E" w:rsidRDefault="00D50F8A" w:rsidP="000C478F">
      <w:pPr>
        <w:widowControl w:val="0"/>
        <w:autoSpaceDE w:val="0"/>
        <w:autoSpaceDN w:val="0"/>
        <w:adjustRightInd w:val="0"/>
        <w:spacing w:after="0" w:line="240" w:lineRule="auto"/>
        <w:ind w:left="5812"/>
        <w:rPr>
          <w:rFonts w:ascii="Times New Roman" w:hAnsi="Times New Roman" w:cs="Times New Roman"/>
          <w:sz w:val="24"/>
          <w:szCs w:val="24"/>
        </w:rPr>
      </w:pPr>
      <w:r w:rsidRPr="00BA269E">
        <w:rPr>
          <w:rFonts w:ascii="Times New Roman" w:hAnsi="Times New Roman" w:cs="Times New Roman"/>
          <w:sz w:val="24"/>
          <w:szCs w:val="24"/>
        </w:rPr>
        <w:lastRenderedPageBreak/>
        <w:t>Приложение</w:t>
      </w:r>
      <w:r w:rsidR="000C478F">
        <w:rPr>
          <w:rFonts w:ascii="Times New Roman" w:hAnsi="Times New Roman" w:cs="Times New Roman"/>
          <w:sz w:val="24"/>
          <w:szCs w:val="24"/>
        </w:rPr>
        <w:t xml:space="preserve"> №2</w:t>
      </w:r>
      <w:r w:rsidRPr="00BA269E">
        <w:rPr>
          <w:rFonts w:ascii="Times New Roman" w:hAnsi="Times New Roman" w:cs="Times New Roman"/>
          <w:sz w:val="24"/>
          <w:szCs w:val="24"/>
        </w:rPr>
        <w:t xml:space="preserve"> к постановлению администрации района                №</w:t>
      </w:r>
      <w:r w:rsidR="00A52B62">
        <w:rPr>
          <w:rFonts w:ascii="Times New Roman" w:hAnsi="Times New Roman" w:cs="Times New Roman"/>
          <w:sz w:val="24"/>
          <w:szCs w:val="24"/>
        </w:rPr>
        <w:t xml:space="preserve"> 1290</w:t>
      </w:r>
      <w:r w:rsidRPr="00BA269E">
        <w:rPr>
          <w:rFonts w:ascii="Times New Roman" w:hAnsi="Times New Roman" w:cs="Times New Roman"/>
          <w:sz w:val="24"/>
          <w:szCs w:val="24"/>
        </w:rPr>
        <w:t xml:space="preserve"> от </w:t>
      </w:r>
      <w:r w:rsidR="00A52B62">
        <w:rPr>
          <w:rFonts w:ascii="Times New Roman" w:hAnsi="Times New Roman" w:cs="Times New Roman"/>
          <w:sz w:val="24"/>
          <w:szCs w:val="24"/>
        </w:rPr>
        <w:t>26.11.</w:t>
      </w:r>
      <w:r w:rsidRPr="00BA269E">
        <w:rPr>
          <w:rFonts w:ascii="Times New Roman" w:hAnsi="Times New Roman" w:cs="Times New Roman"/>
          <w:sz w:val="24"/>
          <w:szCs w:val="24"/>
        </w:rPr>
        <w:t>20</w:t>
      </w:r>
      <w:r w:rsidR="00A52B62">
        <w:rPr>
          <w:rFonts w:ascii="Times New Roman" w:hAnsi="Times New Roman" w:cs="Times New Roman"/>
          <w:sz w:val="24"/>
          <w:szCs w:val="24"/>
        </w:rPr>
        <w:t xml:space="preserve">14 </w:t>
      </w:r>
      <w:r w:rsidRPr="00BA269E">
        <w:rPr>
          <w:rFonts w:ascii="Times New Roman" w:hAnsi="Times New Roman" w:cs="Times New Roman"/>
          <w:sz w:val="24"/>
          <w:szCs w:val="24"/>
        </w:rPr>
        <w:t>г.</w:t>
      </w:r>
    </w:p>
    <w:p w:rsidR="00D50F8A" w:rsidRPr="006029EE" w:rsidRDefault="00D50F8A">
      <w:pPr>
        <w:widowControl w:val="0"/>
        <w:autoSpaceDE w:val="0"/>
        <w:autoSpaceDN w:val="0"/>
        <w:adjustRightInd w:val="0"/>
        <w:spacing w:after="0" w:line="240" w:lineRule="auto"/>
        <w:jc w:val="center"/>
        <w:rPr>
          <w:rFonts w:ascii="Times New Roman" w:hAnsi="Times New Roman" w:cs="Times New Roman"/>
          <w:sz w:val="28"/>
          <w:szCs w:val="28"/>
        </w:rPr>
      </w:pPr>
    </w:p>
    <w:p w:rsidR="004030AE" w:rsidRPr="006029EE" w:rsidRDefault="004030AE" w:rsidP="00F6024E">
      <w:pPr>
        <w:pStyle w:val="ConsPlusNonformat"/>
        <w:jc w:val="center"/>
        <w:rPr>
          <w:rFonts w:ascii="Times New Roman" w:hAnsi="Times New Roman" w:cs="Times New Roman"/>
          <w:sz w:val="28"/>
          <w:szCs w:val="28"/>
        </w:rPr>
      </w:pPr>
      <w:r w:rsidRPr="006029EE">
        <w:rPr>
          <w:rFonts w:ascii="Times New Roman" w:hAnsi="Times New Roman" w:cs="Times New Roman"/>
          <w:sz w:val="28"/>
          <w:szCs w:val="28"/>
        </w:rPr>
        <w:t>Типовой договор</w:t>
      </w:r>
    </w:p>
    <w:p w:rsidR="004030AE" w:rsidRPr="006029EE" w:rsidRDefault="004030AE" w:rsidP="00F6024E">
      <w:pPr>
        <w:pStyle w:val="ConsPlusNonformat"/>
        <w:jc w:val="center"/>
        <w:rPr>
          <w:rFonts w:ascii="Times New Roman" w:hAnsi="Times New Roman" w:cs="Times New Roman"/>
          <w:sz w:val="28"/>
          <w:szCs w:val="28"/>
        </w:rPr>
      </w:pPr>
      <w:r w:rsidRPr="006029EE">
        <w:rPr>
          <w:rFonts w:ascii="Times New Roman" w:hAnsi="Times New Roman" w:cs="Times New Roman"/>
          <w:sz w:val="28"/>
          <w:szCs w:val="28"/>
        </w:rPr>
        <w:t>об организации регулярных пассажирских перевозок</w:t>
      </w:r>
    </w:p>
    <w:p w:rsidR="004030AE" w:rsidRPr="006029EE" w:rsidRDefault="004030AE" w:rsidP="00F6024E">
      <w:pPr>
        <w:pStyle w:val="ConsPlusNonformat"/>
        <w:jc w:val="center"/>
        <w:rPr>
          <w:rFonts w:ascii="Times New Roman" w:hAnsi="Times New Roman" w:cs="Times New Roman"/>
          <w:sz w:val="28"/>
          <w:szCs w:val="28"/>
        </w:rPr>
      </w:pPr>
      <w:r w:rsidRPr="006029EE">
        <w:rPr>
          <w:rFonts w:ascii="Times New Roman" w:hAnsi="Times New Roman" w:cs="Times New Roman"/>
          <w:sz w:val="28"/>
          <w:szCs w:val="28"/>
        </w:rPr>
        <w:t>автомобильным транспортом по муниципальному маршруту</w:t>
      </w:r>
    </w:p>
    <w:p w:rsidR="004030AE" w:rsidRPr="006029EE" w:rsidRDefault="004030AE">
      <w:pPr>
        <w:pStyle w:val="ConsPlusNonformat"/>
        <w:rPr>
          <w:rFonts w:ascii="Times New Roman" w:hAnsi="Times New Roman" w:cs="Times New Roman"/>
          <w:sz w:val="28"/>
          <w:szCs w:val="28"/>
        </w:rPr>
      </w:pPr>
    </w:p>
    <w:p w:rsidR="004030AE" w:rsidRPr="006029EE" w:rsidRDefault="00F6024E">
      <w:pPr>
        <w:pStyle w:val="ConsPlusNonformat"/>
        <w:rPr>
          <w:rFonts w:ascii="Times New Roman" w:hAnsi="Times New Roman" w:cs="Times New Roman"/>
          <w:sz w:val="28"/>
          <w:szCs w:val="28"/>
        </w:rPr>
      </w:pPr>
      <w:r w:rsidRPr="006029EE">
        <w:rPr>
          <w:rFonts w:ascii="Times New Roman" w:hAnsi="Times New Roman" w:cs="Times New Roman"/>
          <w:sz w:val="28"/>
          <w:szCs w:val="28"/>
        </w:rPr>
        <w:t xml:space="preserve">с.Шалинское                                                                      </w:t>
      </w:r>
      <w:r w:rsidR="006029EE">
        <w:rPr>
          <w:rFonts w:ascii="Times New Roman" w:hAnsi="Times New Roman" w:cs="Times New Roman"/>
          <w:sz w:val="28"/>
          <w:szCs w:val="28"/>
        </w:rPr>
        <w:t xml:space="preserve">  </w:t>
      </w:r>
      <w:r w:rsidR="004030AE" w:rsidRPr="006029EE">
        <w:rPr>
          <w:rFonts w:ascii="Times New Roman" w:hAnsi="Times New Roman" w:cs="Times New Roman"/>
          <w:sz w:val="28"/>
          <w:szCs w:val="28"/>
        </w:rPr>
        <w:t>"__" _________ 20__ г.</w:t>
      </w:r>
    </w:p>
    <w:p w:rsidR="004030AE" w:rsidRPr="006029EE" w:rsidRDefault="004030AE">
      <w:pPr>
        <w:pStyle w:val="ConsPlusNonformat"/>
        <w:rPr>
          <w:rFonts w:ascii="Times New Roman" w:hAnsi="Times New Roman" w:cs="Times New Roman"/>
          <w:sz w:val="28"/>
          <w:szCs w:val="28"/>
        </w:rPr>
      </w:pPr>
    </w:p>
    <w:p w:rsidR="006029EE" w:rsidRPr="006029EE" w:rsidRDefault="004030AE" w:rsidP="006029EE">
      <w:pPr>
        <w:pStyle w:val="ConsPlusNonformat"/>
        <w:jc w:val="center"/>
        <w:rPr>
          <w:rFonts w:ascii="Times New Roman" w:hAnsi="Times New Roman" w:cs="Times New Roman"/>
          <w:sz w:val="24"/>
          <w:szCs w:val="28"/>
        </w:rPr>
      </w:pPr>
      <w:r w:rsidRPr="006029EE">
        <w:rPr>
          <w:rFonts w:ascii="Times New Roman" w:hAnsi="Times New Roman" w:cs="Times New Roman"/>
          <w:sz w:val="28"/>
          <w:szCs w:val="28"/>
        </w:rPr>
        <w:t>________________________</w:t>
      </w:r>
      <w:r w:rsidR="006029EE">
        <w:rPr>
          <w:rFonts w:ascii="Times New Roman" w:hAnsi="Times New Roman" w:cs="Times New Roman"/>
          <w:sz w:val="28"/>
          <w:szCs w:val="28"/>
        </w:rPr>
        <w:t>_______________</w:t>
      </w:r>
      <w:r w:rsidRPr="006029EE">
        <w:rPr>
          <w:rFonts w:ascii="Times New Roman" w:hAnsi="Times New Roman" w:cs="Times New Roman"/>
          <w:sz w:val="28"/>
          <w:szCs w:val="28"/>
        </w:rPr>
        <w:t xml:space="preserve">___________________________, </w:t>
      </w:r>
      <w:r w:rsidR="006029EE" w:rsidRPr="006029EE">
        <w:rPr>
          <w:rFonts w:ascii="Times New Roman" w:hAnsi="Times New Roman" w:cs="Times New Roman"/>
          <w:sz w:val="24"/>
          <w:szCs w:val="28"/>
        </w:rPr>
        <w:t xml:space="preserve">      (наименование уполномоченного органа)</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именуемый в дальнейшем</w:t>
      </w:r>
      <w:r w:rsidR="006029EE">
        <w:rPr>
          <w:rFonts w:ascii="Times New Roman" w:hAnsi="Times New Roman" w:cs="Times New Roman"/>
          <w:sz w:val="28"/>
          <w:szCs w:val="28"/>
        </w:rPr>
        <w:t xml:space="preserve"> </w:t>
      </w:r>
      <w:r w:rsidRPr="006029EE">
        <w:rPr>
          <w:rFonts w:ascii="Times New Roman" w:hAnsi="Times New Roman" w:cs="Times New Roman"/>
          <w:sz w:val="28"/>
          <w:szCs w:val="28"/>
        </w:rPr>
        <w:t>"Уполномоченный орган", в лице _______________________________________</w:t>
      </w:r>
      <w:r w:rsidR="00F6024E" w:rsidRPr="006029EE">
        <w:rPr>
          <w:rFonts w:ascii="Times New Roman" w:hAnsi="Times New Roman" w:cs="Times New Roman"/>
          <w:sz w:val="28"/>
          <w:szCs w:val="28"/>
        </w:rPr>
        <w:t>___________________</w:t>
      </w:r>
      <w:r w:rsidR="000C478F">
        <w:rPr>
          <w:rFonts w:ascii="Times New Roman" w:hAnsi="Times New Roman" w:cs="Times New Roman"/>
          <w:sz w:val="28"/>
          <w:szCs w:val="28"/>
        </w:rPr>
        <w:t>___</w:t>
      </w:r>
      <w:r w:rsidR="00F6024E" w:rsidRPr="006029EE">
        <w:rPr>
          <w:rFonts w:ascii="Times New Roman" w:hAnsi="Times New Roman" w:cs="Times New Roman"/>
          <w:sz w:val="28"/>
          <w:szCs w:val="28"/>
        </w:rPr>
        <w:t>_</w:t>
      </w:r>
      <w:r w:rsidRPr="006029EE">
        <w:rPr>
          <w:rFonts w:ascii="Times New Roman" w:hAnsi="Times New Roman" w:cs="Times New Roman"/>
          <w:sz w:val="28"/>
          <w:szCs w:val="28"/>
        </w:rPr>
        <w:t>____,</w:t>
      </w:r>
    </w:p>
    <w:p w:rsidR="004030AE" w:rsidRPr="006029EE" w:rsidRDefault="004030AE" w:rsidP="006029EE">
      <w:pPr>
        <w:pStyle w:val="ConsPlusNonformat"/>
        <w:jc w:val="both"/>
        <w:rPr>
          <w:rFonts w:ascii="Times New Roman" w:hAnsi="Times New Roman" w:cs="Times New Roman"/>
          <w:sz w:val="24"/>
          <w:szCs w:val="28"/>
        </w:rPr>
      </w:pPr>
      <w:r w:rsidRPr="006029EE">
        <w:rPr>
          <w:rFonts w:ascii="Times New Roman" w:hAnsi="Times New Roman" w:cs="Times New Roman"/>
          <w:sz w:val="24"/>
          <w:szCs w:val="28"/>
        </w:rPr>
        <w:t xml:space="preserve">                                    (наименование должности, Ф.И.О.)</w:t>
      </w:r>
    </w:p>
    <w:p w:rsidR="00F6024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действующего на основании _________________________________________________</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и доверенности от ___________________ г. N ______________, с одной стороны,</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и ________________________________________________________________________</w:t>
      </w:r>
      <w:r w:rsidR="00F6024E" w:rsidRPr="006029EE">
        <w:rPr>
          <w:rFonts w:ascii="Times New Roman" w:hAnsi="Times New Roman" w:cs="Times New Roman"/>
          <w:sz w:val="28"/>
          <w:szCs w:val="28"/>
        </w:rPr>
        <w:t>______________</w:t>
      </w:r>
      <w:r w:rsidR="006029EE">
        <w:rPr>
          <w:rFonts w:ascii="Times New Roman" w:hAnsi="Times New Roman" w:cs="Times New Roman"/>
          <w:sz w:val="28"/>
          <w:szCs w:val="28"/>
        </w:rPr>
        <w:t>_______________________________________</w:t>
      </w:r>
      <w:r w:rsidR="00F6024E" w:rsidRPr="006029EE">
        <w:rPr>
          <w:rFonts w:ascii="Times New Roman" w:hAnsi="Times New Roman" w:cs="Times New Roman"/>
          <w:sz w:val="28"/>
          <w:szCs w:val="28"/>
        </w:rPr>
        <w:t>______</w:t>
      </w:r>
      <w:r w:rsidRPr="006029EE">
        <w:rPr>
          <w:rFonts w:ascii="Times New Roman" w:hAnsi="Times New Roman" w:cs="Times New Roman"/>
          <w:sz w:val="28"/>
          <w:szCs w:val="28"/>
        </w:rPr>
        <w:t>_</w:t>
      </w:r>
    </w:p>
    <w:p w:rsidR="004030AE" w:rsidRPr="006029EE" w:rsidRDefault="004030AE" w:rsidP="006029EE">
      <w:pPr>
        <w:pStyle w:val="ConsPlusNonformat"/>
        <w:jc w:val="both"/>
        <w:rPr>
          <w:rFonts w:ascii="Times New Roman" w:hAnsi="Times New Roman" w:cs="Times New Roman"/>
          <w:sz w:val="24"/>
          <w:szCs w:val="28"/>
        </w:rPr>
      </w:pPr>
      <w:r w:rsidRPr="006029EE">
        <w:rPr>
          <w:rFonts w:ascii="Times New Roman" w:hAnsi="Times New Roman" w:cs="Times New Roman"/>
          <w:sz w:val="24"/>
          <w:szCs w:val="28"/>
        </w:rPr>
        <w:t xml:space="preserve"> (полное наименование юридич</w:t>
      </w:r>
      <w:r w:rsidR="006029EE" w:rsidRPr="006029EE">
        <w:rPr>
          <w:rFonts w:ascii="Times New Roman" w:hAnsi="Times New Roman" w:cs="Times New Roman"/>
          <w:sz w:val="24"/>
          <w:szCs w:val="28"/>
        </w:rPr>
        <w:t xml:space="preserve">еского лица или индивидуального </w:t>
      </w:r>
      <w:r w:rsidRPr="006029EE">
        <w:rPr>
          <w:rFonts w:ascii="Times New Roman" w:hAnsi="Times New Roman" w:cs="Times New Roman"/>
          <w:sz w:val="24"/>
          <w:szCs w:val="28"/>
        </w:rPr>
        <w:t>предпринимателя)</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в лице ____________________________________________________________</w:t>
      </w:r>
      <w:r w:rsidR="006029EE">
        <w:rPr>
          <w:rFonts w:ascii="Times New Roman" w:hAnsi="Times New Roman" w:cs="Times New Roman"/>
          <w:sz w:val="28"/>
          <w:szCs w:val="28"/>
        </w:rPr>
        <w:t>______</w:t>
      </w:r>
      <w:r w:rsidRPr="006029EE">
        <w:rPr>
          <w:rFonts w:ascii="Times New Roman" w:hAnsi="Times New Roman" w:cs="Times New Roman"/>
          <w:sz w:val="28"/>
          <w:szCs w:val="28"/>
        </w:rPr>
        <w:t>,</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 xml:space="preserve">                      </w:t>
      </w:r>
      <w:r w:rsidRPr="006029EE">
        <w:rPr>
          <w:rFonts w:ascii="Times New Roman" w:hAnsi="Times New Roman" w:cs="Times New Roman"/>
          <w:sz w:val="24"/>
          <w:szCs w:val="28"/>
        </w:rPr>
        <w:t>(должность, фамилия, имя, отчество)</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действующего на основании ____________________________________________</w:t>
      </w:r>
      <w:r w:rsidR="00F6024E" w:rsidRPr="006029EE">
        <w:rPr>
          <w:rFonts w:ascii="Times New Roman" w:hAnsi="Times New Roman" w:cs="Times New Roman"/>
          <w:sz w:val="28"/>
          <w:szCs w:val="28"/>
        </w:rPr>
        <w:t>___________________</w:t>
      </w:r>
      <w:r w:rsidR="006029EE">
        <w:rPr>
          <w:rFonts w:ascii="Times New Roman" w:hAnsi="Times New Roman" w:cs="Times New Roman"/>
          <w:sz w:val="28"/>
          <w:szCs w:val="28"/>
        </w:rPr>
        <w:t>___</w:t>
      </w:r>
    </w:p>
    <w:p w:rsidR="004030AE" w:rsidRPr="006029EE" w:rsidRDefault="004030AE" w:rsidP="006029EE">
      <w:pPr>
        <w:pStyle w:val="ConsPlusNonformat"/>
        <w:jc w:val="both"/>
        <w:rPr>
          <w:rFonts w:ascii="Times New Roman" w:hAnsi="Times New Roman" w:cs="Times New Roman"/>
          <w:sz w:val="24"/>
          <w:szCs w:val="28"/>
        </w:rPr>
      </w:pPr>
      <w:r w:rsidRPr="006029EE">
        <w:rPr>
          <w:rFonts w:ascii="Times New Roman" w:hAnsi="Times New Roman" w:cs="Times New Roman"/>
          <w:sz w:val="24"/>
          <w:szCs w:val="28"/>
        </w:rPr>
        <w:t xml:space="preserve">                            (устава - дл</w:t>
      </w:r>
      <w:r w:rsidR="006029EE">
        <w:rPr>
          <w:rFonts w:ascii="Times New Roman" w:hAnsi="Times New Roman" w:cs="Times New Roman"/>
          <w:sz w:val="24"/>
          <w:szCs w:val="28"/>
        </w:rPr>
        <w:t>я юридических лиц)</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____________________________________</w:t>
      </w:r>
      <w:r w:rsidR="006029EE">
        <w:rPr>
          <w:rFonts w:ascii="Times New Roman" w:hAnsi="Times New Roman" w:cs="Times New Roman"/>
          <w:sz w:val="28"/>
          <w:szCs w:val="28"/>
        </w:rPr>
        <w:t>______________________________</w:t>
      </w:r>
    </w:p>
    <w:p w:rsidR="004030AE" w:rsidRPr="006029EE" w:rsidRDefault="006029EE" w:rsidP="006029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свидетельства </w:t>
      </w:r>
      <w:r w:rsidR="004030AE" w:rsidRPr="006029EE">
        <w:rPr>
          <w:rFonts w:ascii="Times New Roman" w:hAnsi="Times New Roman" w:cs="Times New Roman"/>
          <w:sz w:val="28"/>
          <w:szCs w:val="28"/>
        </w:rPr>
        <w:t>о    государственной    регистрации,   дата,   N   -   для   индивидуальных</w:t>
      </w:r>
      <w:r w:rsidR="00F6024E" w:rsidRPr="006029EE">
        <w:rPr>
          <w:rFonts w:ascii="Times New Roman" w:hAnsi="Times New Roman" w:cs="Times New Roman"/>
          <w:sz w:val="28"/>
          <w:szCs w:val="28"/>
        </w:rPr>
        <w:t xml:space="preserve"> </w:t>
      </w:r>
      <w:r w:rsidR="004030AE" w:rsidRPr="006029EE">
        <w:rPr>
          <w:rFonts w:ascii="Times New Roman" w:hAnsi="Times New Roman" w:cs="Times New Roman"/>
          <w:sz w:val="28"/>
          <w:szCs w:val="28"/>
        </w:rPr>
        <w:t>предпринимателей;</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_____________________________________</w:t>
      </w:r>
      <w:r w:rsidR="006029EE">
        <w:rPr>
          <w:rFonts w:ascii="Times New Roman" w:hAnsi="Times New Roman" w:cs="Times New Roman"/>
          <w:sz w:val="28"/>
          <w:szCs w:val="28"/>
        </w:rPr>
        <w:t>_____________________________</w:t>
      </w:r>
    </w:p>
    <w:p w:rsidR="004030AE" w:rsidRPr="006029EE" w:rsidRDefault="006029EE" w:rsidP="006029EE">
      <w:pPr>
        <w:pStyle w:val="ConsPlusNonformat"/>
        <w:jc w:val="center"/>
        <w:rPr>
          <w:rFonts w:ascii="Times New Roman" w:hAnsi="Times New Roman" w:cs="Times New Roman"/>
          <w:sz w:val="24"/>
          <w:szCs w:val="28"/>
        </w:rPr>
      </w:pPr>
      <w:r w:rsidRPr="006029EE">
        <w:rPr>
          <w:rFonts w:ascii="Times New Roman" w:hAnsi="Times New Roman" w:cs="Times New Roman"/>
          <w:sz w:val="24"/>
          <w:szCs w:val="28"/>
        </w:rPr>
        <w:t>(</w:t>
      </w:r>
      <w:r w:rsidR="004030AE" w:rsidRPr="006029EE">
        <w:rPr>
          <w:rFonts w:ascii="Times New Roman" w:hAnsi="Times New Roman" w:cs="Times New Roman"/>
          <w:sz w:val="24"/>
          <w:szCs w:val="28"/>
        </w:rPr>
        <w:t>дата, N доверенности - для уполномоченного лица)</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_______________________________________</w:t>
      </w:r>
      <w:r w:rsidR="006029EE">
        <w:rPr>
          <w:rFonts w:ascii="Times New Roman" w:hAnsi="Times New Roman" w:cs="Times New Roman"/>
          <w:sz w:val="28"/>
          <w:szCs w:val="28"/>
        </w:rPr>
        <w:t>___________________________</w:t>
      </w:r>
      <w:r w:rsidRPr="006029EE">
        <w:rPr>
          <w:rFonts w:ascii="Times New Roman" w:hAnsi="Times New Roman" w:cs="Times New Roman"/>
          <w:sz w:val="28"/>
          <w:szCs w:val="28"/>
        </w:rPr>
        <w:t>,</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именуемое  в дальнейшем "Перевозчик", с другой стороны, совместно именуемые</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"Стороны", заключили настоящий Договор о нижеследующем.</w:t>
      </w:r>
    </w:p>
    <w:p w:rsidR="004030AE" w:rsidRPr="006029EE" w:rsidRDefault="004030AE" w:rsidP="006029EE">
      <w:pPr>
        <w:pStyle w:val="ConsPlusNonformat"/>
        <w:jc w:val="both"/>
        <w:rPr>
          <w:rFonts w:ascii="Times New Roman" w:hAnsi="Times New Roman" w:cs="Times New Roman"/>
          <w:sz w:val="28"/>
          <w:szCs w:val="28"/>
        </w:rPr>
      </w:pPr>
    </w:p>
    <w:p w:rsidR="004030AE" w:rsidRPr="006029EE" w:rsidRDefault="004030AE" w:rsidP="006029EE">
      <w:pPr>
        <w:pStyle w:val="ConsPlusNonformat"/>
        <w:jc w:val="center"/>
        <w:rPr>
          <w:rFonts w:ascii="Times New Roman" w:hAnsi="Times New Roman" w:cs="Times New Roman"/>
          <w:sz w:val="28"/>
          <w:szCs w:val="28"/>
        </w:rPr>
      </w:pPr>
      <w:r w:rsidRPr="006029EE">
        <w:rPr>
          <w:rFonts w:ascii="Times New Roman" w:hAnsi="Times New Roman" w:cs="Times New Roman"/>
          <w:sz w:val="28"/>
          <w:szCs w:val="28"/>
        </w:rPr>
        <w:t>1. Предмет Договора</w:t>
      </w:r>
    </w:p>
    <w:p w:rsidR="004030AE" w:rsidRPr="006029EE" w:rsidRDefault="004030AE" w:rsidP="006029EE">
      <w:pPr>
        <w:pStyle w:val="ConsPlusNonformat"/>
        <w:jc w:val="both"/>
        <w:rPr>
          <w:rFonts w:ascii="Times New Roman" w:hAnsi="Times New Roman" w:cs="Times New Roman"/>
          <w:sz w:val="28"/>
          <w:szCs w:val="28"/>
        </w:rPr>
      </w:pPr>
    </w:p>
    <w:p w:rsidR="004030AE" w:rsidRPr="006029EE" w:rsidRDefault="004030AE" w:rsidP="006029EE">
      <w:pPr>
        <w:pStyle w:val="ConsPlusNonformat"/>
        <w:ind w:firstLine="709"/>
        <w:jc w:val="both"/>
        <w:rPr>
          <w:rFonts w:ascii="Times New Roman" w:hAnsi="Times New Roman" w:cs="Times New Roman"/>
          <w:sz w:val="28"/>
          <w:szCs w:val="28"/>
        </w:rPr>
      </w:pPr>
      <w:r w:rsidRPr="006029EE">
        <w:rPr>
          <w:rFonts w:ascii="Times New Roman" w:hAnsi="Times New Roman" w:cs="Times New Roman"/>
          <w:sz w:val="28"/>
          <w:szCs w:val="28"/>
        </w:rPr>
        <w:t>1.1.   Настоящий  Договор  регулирует  взаимоотношения  Сторон  в  ходе</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организации    и    выполнения   регулярных   пассажирских   перевозок   по</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муниципальному  маршруту  в  Красноярском  крае  (далее  - маршрут) в целях</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обеспечения    наиболее    безопасных    условий    перевозки   пассажиров,</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удовлетворения  потребностей  населения  Красноярского  края в пассажирских</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перевозках, повышения культуры и качества обслуживания пассажиров.</w:t>
      </w:r>
    </w:p>
    <w:p w:rsidR="004030AE" w:rsidRPr="006029EE" w:rsidRDefault="004030AE" w:rsidP="006029EE">
      <w:pPr>
        <w:pStyle w:val="ConsPlusNonformat"/>
        <w:ind w:firstLine="709"/>
        <w:jc w:val="both"/>
        <w:rPr>
          <w:rFonts w:ascii="Times New Roman" w:hAnsi="Times New Roman" w:cs="Times New Roman"/>
          <w:sz w:val="28"/>
          <w:szCs w:val="28"/>
        </w:rPr>
      </w:pPr>
      <w:bookmarkStart w:id="18" w:name="Par373"/>
      <w:bookmarkEnd w:id="18"/>
      <w:r w:rsidRPr="006029EE">
        <w:rPr>
          <w:rFonts w:ascii="Times New Roman" w:hAnsi="Times New Roman" w:cs="Times New Roman"/>
          <w:sz w:val="28"/>
          <w:szCs w:val="28"/>
        </w:rPr>
        <w:t xml:space="preserve">1.2. Уполномоченный орган организует, а Перевозчик выполняет </w:t>
      </w:r>
      <w:r w:rsidRPr="006029EE">
        <w:rPr>
          <w:rFonts w:ascii="Times New Roman" w:hAnsi="Times New Roman" w:cs="Times New Roman"/>
          <w:sz w:val="28"/>
          <w:szCs w:val="28"/>
        </w:rPr>
        <w:lastRenderedPageBreak/>
        <w:t>регулярные</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пассажирские перевозки по __________________________________</w:t>
      </w:r>
      <w:r w:rsidR="00F6024E" w:rsidRPr="006029EE">
        <w:rPr>
          <w:rFonts w:ascii="Times New Roman" w:hAnsi="Times New Roman" w:cs="Times New Roman"/>
          <w:sz w:val="28"/>
          <w:szCs w:val="28"/>
        </w:rPr>
        <w:t>_</w:t>
      </w:r>
      <w:r w:rsidR="006029EE">
        <w:rPr>
          <w:rFonts w:ascii="Times New Roman" w:hAnsi="Times New Roman" w:cs="Times New Roman"/>
          <w:sz w:val="28"/>
          <w:szCs w:val="28"/>
        </w:rPr>
        <w:t>_______________________________</w:t>
      </w:r>
    </w:p>
    <w:p w:rsidR="004030AE" w:rsidRPr="006029EE" w:rsidRDefault="004030AE" w:rsidP="006029EE">
      <w:pPr>
        <w:pStyle w:val="ConsPlusNonformat"/>
        <w:ind w:firstLine="709"/>
        <w:jc w:val="both"/>
        <w:rPr>
          <w:rFonts w:ascii="Times New Roman" w:hAnsi="Times New Roman" w:cs="Times New Roman"/>
          <w:sz w:val="24"/>
          <w:szCs w:val="28"/>
        </w:rPr>
      </w:pPr>
      <w:r w:rsidRPr="006029EE">
        <w:rPr>
          <w:rFonts w:ascii="Times New Roman" w:hAnsi="Times New Roman" w:cs="Times New Roman"/>
          <w:sz w:val="28"/>
          <w:szCs w:val="28"/>
        </w:rPr>
        <w:t xml:space="preserve">                                  </w:t>
      </w:r>
      <w:r w:rsidRPr="006029EE">
        <w:rPr>
          <w:rFonts w:ascii="Times New Roman" w:hAnsi="Times New Roman" w:cs="Times New Roman"/>
          <w:sz w:val="24"/>
          <w:szCs w:val="28"/>
        </w:rPr>
        <w:t>(вид маршрута)</w:t>
      </w:r>
    </w:p>
    <w:p w:rsidR="006029EE" w:rsidRDefault="006029EE" w:rsidP="006029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маршруту: N ____ </w:t>
      </w:r>
      <w:r w:rsidR="004030AE" w:rsidRPr="006029EE">
        <w:rPr>
          <w:rFonts w:ascii="Times New Roman" w:hAnsi="Times New Roman" w:cs="Times New Roman"/>
          <w:sz w:val="28"/>
          <w:szCs w:val="28"/>
        </w:rPr>
        <w:t>сообщением "_</w:t>
      </w:r>
      <w:r>
        <w:rPr>
          <w:rFonts w:ascii="Times New Roman" w:hAnsi="Times New Roman" w:cs="Times New Roman"/>
          <w:sz w:val="28"/>
          <w:szCs w:val="28"/>
        </w:rPr>
        <w:t>_____________________________</w:t>
      </w:r>
      <w:r w:rsidR="004030AE" w:rsidRPr="006029EE">
        <w:rPr>
          <w:rFonts w:ascii="Times New Roman" w:hAnsi="Times New Roman" w:cs="Times New Roman"/>
          <w:sz w:val="28"/>
          <w:szCs w:val="28"/>
        </w:rPr>
        <w:t xml:space="preserve">___"                                     </w:t>
      </w:r>
      <w:r w:rsidR="00F6024E" w:rsidRPr="006029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030AE" w:rsidRPr="006029EE" w:rsidRDefault="00F377C7" w:rsidP="006029EE">
      <w:pPr>
        <w:pStyle w:val="ConsPlusNonformat"/>
        <w:ind w:firstLine="709"/>
        <w:jc w:val="both"/>
        <w:rPr>
          <w:rFonts w:ascii="Times New Roman" w:hAnsi="Times New Roman" w:cs="Times New Roman"/>
          <w:sz w:val="24"/>
          <w:szCs w:val="28"/>
        </w:rPr>
      </w:pPr>
      <w:r>
        <w:rPr>
          <w:rFonts w:ascii="Times New Roman" w:hAnsi="Times New Roman" w:cs="Times New Roman"/>
          <w:sz w:val="28"/>
          <w:szCs w:val="28"/>
        </w:rPr>
        <w:t xml:space="preserve">     </w:t>
      </w:r>
      <w:r w:rsidR="006029EE">
        <w:rPr>
          <w:rFonts w:ascii="Times New Roman" w:hAnsi="Times New Roman" w:cs="Times New Roman"/>
          <w:sz w:val="28"/>
          <w:szCs w:val="28"/>
        </w:rPr>
        <w:t xml:space="preserve"> </w:t>
      </w:r>
      <w:r w:rsidR="004030AE" w:rsidRPr="006029EE">
        <w:rPr>
          <w:rFonts w:ascii="Times New Roman" w:hAnsi="Times New Roman" w:cs="Times New Roman"/>
          <w:sz w:val="24"/>
          <w:szCs w:val="28"/>
        </w:rPr>
        <w:t>(наименование маршрута)</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в соответствии с утвержденным паспортом маршрута.</w:t>
      </w:r>
    </w:p>
    <w:p w:rsidR="004030AE" w:rsidRPr="006029EE" w:rsidRDefault="004030AE" w:rsidP="006029EE">
      <w:pPr>
        <w:pStyle w:val="ConsPlusNonformat"/>
        <w:ind w:firstLine="709"/>
        <w:jc w:val="both"/>
        <w:rPr>
          <w:rFonts w:ascii="Times New Roman" w:hAnsi="Times New Roman" w:cs="Times New Roman"/>
          <w:sz w:val="28"/>
          <w:szCs w:val="28"/>
        </w:rPr>
      </w:pPr>
      <w:r w:rsidRPr="006029EE">
        <w:rPr>
          <w:rFonts w:ascii="Times New Roman" w:hAnsi="Times New Roman" w:cs="Times New Roman"/>
          <w:sz w:val="28"/>
          <w:szCs w:val="28"/>
        </w:rPr>
        <w:t>1.3.  Настоящий  Договор заключен в соответствии с условиями конкурсной</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документации  и  протоколом  оценки  и  сопоставления  заявок от __________</w:t>
      </w:r>
      <w:r w:rsidR="00F6024E" w:rsidRPr="006029EE">
        <w:rPr>
          <w:rFonts w:ascii="Times New Roman" w:hAnsi="Times New Roman" w:cs="Times New Roman"/>
          <w:sz w:val="28"/>
          <w:szCs w:val="28"/>
        </w:rPr>
        <w:t xml:space="preserve"> </w:t>
      </w:r>
      <w:r w:rsidRPr="006029EE">
        <w:rPr>
          <w:rFonts w:ascii="Times New Roman" w:hAnsi="Times New Roman" w:cs="Times New Roman"/>
          <w:sz w:val="28"/>
          <w:szCs w:val="28"/>
        </w:rPr>
        <w:t>N __________.</w:t>
      </w:r>
    </w:p>
    <w:p w:rsidR="004030AE" w:rsidRPr="006029EE" w:rsidRDefault="004030AE" w:rsidP="006029EE">
      <w:pPr>
        <w:widowControl w:val="0"/>
        <w:autoSpaceDE w:val="0"/>
        <w:autoSpaceDN w:val="0"/>
        <w:adjustRightInd w:val="0"/>
        <w:spacing w:after="0" w:line="240" w:lineRule="auto"/>
        <w:jc w:val="both"/>
        <w:rPr>
          <w:rFonts w:ascii="Times New Roman" w:hAnsi="Times New Roman" w:cs="Times New Roman"/>
          <w:sz w:val="28"/>
          <w:szCs w:val="28"/>
        </w:rPr>
      </w:pPr>
    </w:p>
    <w:p w:rsidR="004030AE" w:rsidRPr="006029EE" w:rsidRDefault="004030AE" w:rsidP="006029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029EE">
        <w:rPr>
          <w:rFonts w:ascii="Times New Roman" w:hAnsi="Times New Roman" w:cs="Times New Roman"/>
          <w:sz w:val="28"/>
          <w:szCs w:val="28"/>
        </w:rPr>
        <w:t>2. Права и обязанности Сторон</w:t>
      </w:r>
    </w:p>
    <w:p w:rsidR="004030AE" w:rsidRPr="006029EE" w:rsidRDefault="004030AE" w:rsidP="006029EE">
      <w:pPr>
        <w:widowControl w:val="0"/>
        <w:autoSpaceDE w:val="0"/>
        <w:autoSpaceDN w:val="0"/>
        <w:adjustRightInd w:val="0"/>
        <w:spacing w:after="0" w:line="240" w:lineRule="auto"/>
        <w:jc w:val="both"/>
        <w:rPr>
          <w:rFonts w:ascii="Times New Roman" w:hAnsi="Times New Roman" w:cs="Times New Roman"/>
          <w:sz w:val="28"/>
          <w:szCs w:val="28"/>
        </w:rPr>
      </w:pP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2.1. Уполномоченный орган обязан:</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2.1.1. Утвердить:</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 xml:space="preserve">представленные </w:t>
      </w:r>
      <w:r w:rsidRPr="009F7DBE">
        <w:rPr>
          <w:rFonts w:ascii="Times New Roman" w:hAnsi="Times New Roman" w:cs="Times New Roman"/>
          <w:sz w:val="28"/>
          <w:szCs w:val="28"/>
        </w:rPr>
        <w:t xml:space="preserve">Перевозчиком сводное маршрутное </w:t>
      </w:r>
      <w:hyperlink w:anchor="Par489" w:history="1">
        <w:r w:rsidRPr="009F7DBE">
          <w:rPr>
            <w:rFonts w:ascii="Times New Roman" w:hAnsi="Times New Roman" w:cs="Times New Roman"/>
            <w:sz w:val="28"/>
            <w:szCs w:val="28"/>
          </w:rPr>
          <w:t>расписание</w:t>
        </w:r>
      </w:hyperlink>
      <w:r w:rsidRPr="009F7DBE">
        <w:rPr>
          <w:rFonts w:ascii="Times New Roman" w:hAnsi="Times New Roman" w:cs="Times New Roman"/>
          <w:sz w:val="28"/>
          <w:szCs w:val="28"/>
        </w:rPr>
        <w:t xml:space="preserve"> движения автобусов (приложение N 1 к настоящему Договору) и </w:t>
      </w:r>
      <w:hyperlink w:anchor="Par518" w:history="1">
        <w:r w:rsidRPr="009F7DBE">
          <w:rPr>
            <w:rFonts w:ascii="Times New Roman" w:hAnsi="Times New Roman" w:cs="Times New Roman"/>
            <w:sz w:val="28"/>
            <w:szCs w:val="28"/>
          </w:rPr>
          <w:t>схему</w:t>
        </w:r>
      </w:hyperlink>
      <w:r w:rsidRPr="009F7DBE">
        <w:rPr>
          <w:rFonts w:ascii="Times New Roman" w:hAnsi="Times New Roman" w:cs="Times New Roman"/>
          <w:sz w:val="28"/>
          <w:szCs w:val="28"/>
        </w:rPr>
        <w:t xml:space="preserve"> движения автобусов по маршруту (приложение N 2 к настоящему Договору);</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выдать Перевозчику </w:t>
      </w:r>
      <w:hyperlink w:anchor="Par539" w:history="1">
        <w:r w:rsidRPr="009F7DBE">
          <w:rPr>
            <w:rFonts w:ascii="Times New Roman" w:hAnsi="Times New Roman" w:cs="Times New Roman"/>
            <w:sz w:val="28"/>
            <w:szCs w:val="28"/>
          </w:rPr>
          <w:t>маршрутные карты</w:t>
        </w:r>
      </w:hyperlink>
      <w:r w:rsidRPr="009F7DBE">
        <w:rPr>
          <w:rFonts w:ascii="Times New Roman" w:hAnsi="Times New Roman" w:cs="Times New Roman"/>
          <w:sz w:val="28"/>
          <w:szCs w:val="28"/>
        </w:rPr>
        <w:t xml:space="preserve"> на транспортные средства (приложение N 3 к настоящему Договору);</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представленные Перевозчиком </w:t>
      </w:r>
      <w:r w:rsidRPr="006029EE">
        <w:rPr>
          <w:rFonts w:ascii="Times New Roman" w:hAnsi="Times New Roman" w:cs="Times New Roman"/>
          <w:sz w:val="28"/>
          <w:szCs w:val="28"/>
        </w:rPr>
        <w:t>изменения в маршрутное расписание движения автобусов и схему движения автобусов по маршруту.</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2.2. Уполномоченный орган вправе:</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2.2.2. Запрашивать у Перевозчика информацию по вопросам, связанным с выполнением настоящего Договора.</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2.2.3. Расторгнуть настоящий Договор досрочно в одностороннем порядке в случаях:</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неоднократного (более двух раз в месяц) выпуска для работы по маршруту автобусов, не предусмотренных настоящим Договором;</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аннулирования, приостановления действия, истечения срока действия лицензии на перевозку пассажиров автомобильным транспортом;</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 xml:space="preserve">невыполнения Перевозчиком требований и предписаний (представлений) органов исполнительной власти, уполномоченных на </w:t>
      </w:r>
      <w:r w:rsidRPr="006029EE">
        <w:rPr>
          <w:rFonts w:ascii="Times New Roman" w:hAnsi="Times New Roman" w:cs="Times New Roman"/>
          <w:sz w:val="28"/>
          <w:szCs w:val="28"/>
        </w:rPr>
        <w:lastRenderedPageBreak/>
        <w:t>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закрытия маршрута регулярных перевозок.</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w:t>
      </w:r>
    </w:p>
    <w:p w:rsidR="004030AE" w:rsidRPr="006029E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29EE">
        <w:rPr>
          <w:rFonts w:ascii="Times New Roman" w:hAnsi="Times New Roman" w:cs="Times New Roman"/>
          <w:sz w:val="28"/>
          <w:szCs w:val="28"/>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4030AE" w:rsidRPr="006029EE" w:rsidRDefault="004030AE" w:rsidP="006029EE">
      <w:pPr>
        <w:widowControl w:val="0"/>
        <w:autoSpaceDE w:val="0"/>
        <w:autoSpaceDN w:val="0"/>
        <w:adjustRightInd w:val="0"/>
        <w:spacing w:after="0" w:line="240" w:lineRule="auto"/>
        <w:ind w:firstLine="540"/>
        <w:rPr>
          <w:rFonts w:ascii="Times New Roman" w:hAnsi="Times New Roman" w:cs="Times New Roman"/>
          <w:sz w:val="28"/>
          <w:szCs w:val="28"/>
        </w:rPr>
      </w:pPr>
      <w:r w:rsidRPr="006029EE">
        <w:rPr>
          <w:rFonts w:ascii="Times New Roman" w:hAnsi="Times New Roman" w:cs="Times New Roman"/>
          <w:sz w:val="28"/>
          <w:szCs w:val="28"/>
        </w:rPr>
        <w:t>2.3. Перевозчик обязан:</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 xml:space="preserve">   </w:t>
      </w:r>
      <w:r w:rsidR="006029EE">
        <w:rPr>
          <w:rFonts w:ascii="Times New Roman" w:hAnsi="Times New Roman" w:cs="Times New Roman"/>
          <w:sz w:val="28"/>
          <w:szCs w:val="28"/>
        </w:rPr>
        <w:t xml:space="preserve">   </w:t>
      </w:r>
      <w:r w:rsidRPr="006029EE">
        <w:rPr>
          <w:rFonts w:ascii="Times New Roman" w:hAnsi="Times New Roman" w:cs="Times New Roman"/>
          <w:sz w:val="28"/>
          <w:szCs w:val="28"/>
        </w:rPr>
        <w:t xml:space="preserve"> 2.3.1. Осуществлять пассажирские перевозки на _</w:t>
      </w:r>
      <w:r w:rsidR="006029EE">
        <w:rPr>
          <w:rFonts w:ascii="Times New Roman" w:hAnsi="Times New Roman" w:cs="Times New Roman"/>
          <w:sz w:val="28"/>
          <w:szCs w:val="28"/>
        </w:rPr>
        <w:t>_________________________________________</w:t>
      </w:r>
      <w:r w:rsidRPr="006029EE">
        <w:rPr>
          <w:rFonts w:ascii="Times New Roman" w:hAnsi="Times New Roman" w:cs="Times New Roman"/>
          <w:sz w:val="28"/>
          <w:szCs w:val="28"/>
        </w:rPr>
        <w:t>_______________ маршруте</w:t>
      </w:r>
    </w:p>
    <w:p w:rsidR="004030AE" w:rsidRPr="006029EE" w:rsidRDefault="004030AE" w:rsidP="006029EE">
      <w:pPr>
        <w:pStyle w:val="ConsPlusNonformat"/>
        <w:jc w:val="both"/>
        <w:rPr>
          <w:rFonts w:ascii="Times New Roman" w:hAnsi="Times New Roman" w:cs="Times New Roman"/>
          <w:sz w:val="24"/>
          <w:szCs w:val="28"/>
        </w:rPr>
      </w:pPr>
      <w:r w:rsidRPr="006029EE">
        <w:rPr>
          <w:rFonts w:ascii="Times New Roman" w:hAnsi="Times New Roman" w:cs="Times New Roman"/>
          <w:sz w:val="24"/>
          <w:szCs w:val="28"/>
        </w:rPr>
        <w:t xml:space="preserve">                                                   (вид маршрута)</w:t>
      </w:r>
    </w:p>
    <w:p w:rsidR="004030AE" w:rsidRPr="006029EE" w:rsidRDefault="004030AE" w:rsidP="006029EE">
      <w:pPr>
        <w:pStyle w:val="ConsPlusNonformat"/>
        <w:jc w:val="both"/>
        <w:rPr>
          <w:rFonts w:ascii="Times New Roman" w:hAnsi="Times New Roman" w:cs="Times New Roman"/>
          <w:sz w:val="28"/>
          <w:szCs w:val="28"/>
        </w:rPr>
      </w:pPr>
      <w:r w:rsidRPr="006029EE">
        <w:rPr>
          <w:rFonts w:ascii="Times New Roman" w:hAnsi="Times New Roman" w:cs="Times New Roman"/>
          <w:sz w:val="28"/>
          <w:szCs w:val="28"/>
        </w:rPr>
        <w:t>N ____ сообщением "</w:t>
      </w:r>
      <w:r w:rsidR="006029EE">
        <w:rPr>
          <w:rFonts w:ascii="Times New Roman" w:hAnsi="Times New Roman" w:cs="Times New Roman"/>
          <w:sz w:val="28"/>
          <w:szCs w:val="28"/>
        </w:rPr>
        <w:t>__________________</w:t>
      </w:r>
      <w:r w:rsidRPr="006029EE">
        <w:rPr>
          <w:rFonts w:ascii="Times New Roman" w:hAnsi="Times New Roman" w:cs="Times New Roman"/>
          <w:sz w:val="28"/>
          <w:szCs w:val="28"/>
        </w:rPr>
        <w:t>_____________________________".</w:t>
      </w:r>
    </w:p>
    <w:p w:rsidR="004030AE" w:rsidRPr="009F7DBE" w:rsidRDefault="004030AE" w:rsidP="006029EE">
      <w:pPr>
        <w:pStyle w:val="ConsPlusNonformat"/>
        <w:jc w:val="both"/>
        <w:rPr>
          <w:rFonts w:ascii="Times New Roman" w:hAnsi="Times New Roman" w:cs="Times New Roman"/>
          <w:sz w:val="24"/>
          <w:szCs w:val="28"/>
        </w:rPr>
      </w:pPr>
      <w:r w:rsidRPr="006029EE">
        <w:rPr>
          <w:rFonts w:ascii="Times New Roman" w:hAnsi="Times New Roman" w:cs="Times New Roman"/>
          <w:sz w:val="24"/>
          <w:szCs w:val="28"/>
        </w:rPr>
        <w:t xml:space="preserve">                </w:t>
      </w:r>
      <w:r w:rsidR="006029EE" w:rsidRPr="006029EE">
        <w:rPr>
          <w:rFonts w:ascii="Times New Roman" w:hAnsi="Times New Roman" w:cs="Times New Roman"/>
          <w:sz w:val="24"/>
          <w:szCs w:val="28"/>
        </w:rPr>
        <w:t xml:space="preserve">                       </w:t>
      </w:r>
      <w:r w:rsidRPr="006029EE">
        <w:rPr>
          <w:rFonts w:ascii="Times New Roman" w:hAnsi="Times New Roman" w:cs="Times New Roman"/>
          <w:sz w:val="24"/>
          <w:szCs w:val="28"/>
        </w:rPr>
        <w:t xml:space="preserve">      (наименование </w:t>
      </w:r>
      <w:r w:rsidRPr="009F7DBE">
        <w:rPr>
          <w:rFonts w:ascii="Times New Roman" w:hAnsi="Times New Roman" w:cs="Times New Roman"/>
          <w:sz w:val="24"/>
          <w:szCs w:val="28"/>
        </w:rPr>
        <w:t>маршрута)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2.3.2. Использовать для осуществления регулярных пассажирских перевозок подвижной состав, перечисленный в </w:t>
      </w:r>
      <w:hyperlink w:anchor="Par570" w:history="1">
        <w:r w:rsidRPr="009F7DBE">
          <w:rPr>
            <w:rFonts w:ascii="Times New Roman" w:hAnsi="Times New Roman" w:cs="Times New Roman"/>
            <w:sz w:val="28"/>
            <w:szCs w:val="28"/>
          </w:rPr>
          <w:t>приложении N 4</w:t>
        </w:r>
      </w:hyperlink>
      <w:r w:rsidRPr="009F7DBE">
        <w:rPr>
          <w:rFonts w:ascii="Times New Roman" w:hAnsi="Times New Roman" w:cs="Times New Roman"/>
          <w:sz w:val="28"/>
          <w:szCs w:val="28"/>
        </w:rPr>
        <w:t xml:space="preserve"> к настоящему Договору.</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09"/>
      <w:bookmarkEnd w:id="19"/>
      <w:r w:rsidRPr="009F7DBE">
        <w:rPr>
          <w:rFonts w:ascii="Times New Roman" w:hAnsi="Times New Roman" w:cs="Times New Roman"/>
          <w:sz w:val="28"/>
          <w:szCs w:val="28"/>
        </w:rPr>
        <w:t>2.3.3. Осуществлять регулярные пассажирские перевозки по утвержденным Уполномоченным органом:</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сводному маршрутному расписанию движения автобусов;</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схеме движения автобусов по маршруту;</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маршрутной карте на транспортные средства.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2.3.4. Обеспечить водителей автобусов документами, перечисленными в </w:t>
      </w:r>
      <w:hyperlink w:anchor="Par409" w:history="1">
        <w:r w:rsidRPr="009F7DBE">
          <w:rPr>
            <w:rFonts w:ascii="Times New Roman" w:hAnsi="Times New Roman" w:cs="Times New Roman"/>
            <w:sz w:val="28"/>
            <w:szCs w:val="28"/>
          </w:rPr>
          <w:t>пункте 2.3.3</w:t>
        </w:r>
      </w:hyperlink>
      <w:r w:rsidRPr="009F7DBE">
        <w:rPr>
          <w:rFonts w:ascii="Times New Roman" w:hAnsi="Times New Roman" w:cs="Times New Roman"/>
          <w:sz w:val="28"/>
          <w:szCs w:val="28"/>
        </w:rPr>
        <w:t xml:space="preserve"> настоящего Договора.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маршруту (маршрутам), указанному в </w:t>
      </w:r>
      <w:hyperlink w:anchor="Par373" w:history="1">
        <w:r w:rsidRPr="009F7DBE">
          <w:rPr>
            <w:rFonts w:ascii="Times New Roman" w:hAnsi="Times New Roman" w:cs="Times New Roman"/>
            <w:sz w:val="28"/>
            <w:szCs w:val="28"/>
          </w:rPr>
          <w:t>пункте 1.2</w:t>
        </w:r>
      </w:hyperlink>
      <w:r w:rsidRPr="009F7DBE">
        <w:rPr>
          <w:rFonts w:ascii="Times New Roman" w:hAnsi="Times New Roman" w:cs="Times New Roman"/>
          <w:sz w:val="28"/>
          <w:szCs w:val="28"/>
        </w:rPr>
        <w:t xml:space="preserve"> настоящего Договора, оформленное в установленном порядке.</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2.3.6. Приступить к осуществлению регулярных перевозок пассажиров по маршруту (маршрутам), указанному в </w:t>
      </w:r>
      <w:hyperlink w:anchor="Par373" w:history="1">
        <w:r w:rsidRPr="009F7DBE">
          <w:rPr>
            <w:rFonts w:ascii="Times New Roman" w:hAnsi="Times New Roman" w:cs="Times New Roman"/>
            <w:sz w:val="28"/>
            <w:szCs w:val="28"/>
          </w:rPr>
          <w:t>п. 1.2</w:t>
        </w:r>
      </w:hyperlink>
      <w:r w:rsidRPr="009F7DBE">
        <w:rPr>
          <w:rFonts w:ascii="Times New Roman" w:hAnsi="Times New Roman" w:cs="Times New Roman"/>
          <w:sz w:val="28"/>
          <w:szCs w:val="28"/>
        </w:rPr>
        <w:t xml:space="preserve"> настоящего Договора, через 10 дней с момента заключения настоящего Договора.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2.3.8. Обеспечить:</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беспрепятственный допуск представителей Уполномоченного органа </w:t>
      </w:r>
      <w:r w:rsidRPr="009F7DBE">
        <w:rPr>
          <w:rFonts w:ascii="Times New Roman" w:hAnsi="Times New Roman" w:cs="Times New Roman"/>
          <w:sz w:val="28"/>
          <w:szCs w:val="28"/>
        </w:rPr>
        <w:lastRenderedPageBreak/>
        <w:t>при проведении контроля за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2.4. Перевозчик вправе:</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4030AE" w:rsidRPr="009F7DBE" w:rsidRDefault="004030AE" w:rsidP="006029EE">
      <w:pPr>
        <w:widowControl w:val="0"/>
        <w:autoSpaceDE w:val="0"/>
        <w:autoSpaceDN w:val="0"/>
        <w:adjustRightInd w:val="0"/>
        <w:spacing w:after="0" w:line="240" w:lineRule="auto"/>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7DBE">
        <w:rPr>
          <w:rFonts w:ascii="Times New Roman" w:hAnsi="Times New Roman" w:cs="Times New Roman"/>
          <w:sz w:val="28"/>
          <w:szCs w:val="28"/>
        </w:rPr>
        <w:t>3. Ответственность Сторон</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обстоятельств другую Сторону не позднее 3 дней с момента их наступления.</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7DBE">
        <w:rPr>
          <w:rFonts w:ascii="Times New Roman" w:hAnsi="Times New Roman" w:cs="Times New Roman"/>
          <w:sz w:val="28"/>
          <w:szCs w:val="28"/>
        </w:rPr>
        <w:t>4. Прочие условия</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4.1. Во время работы на муниципальном маршруте регулярных перевозок к документам, предусмотренным Правилами дорожного движения, </w:t>
      </w:r>
      <w:r w:rsidRPr="009F7DBE">
        <w:rPr>
          <w:rFonts w:ascii="Times New Roman" w:hAnsi="Times New Roman" w:cs="Times New Roman"/>
          <w:sz w:val="28"/>
          <w:szCs w:val="28"/>
        </w:rPr>
        <w:lastRenderedPageBreak/>
        <w:t xml:space="preserve">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w:t>
      </w:r>
      <w:hyperlink w:anchor="Par409" w:history="1">
        <w:r w:rsidRPr="009F7DBE">
          <w:rPr>
            <w:rFonts w:ascii="Times New Roman" w:hAnsi="Times New Roman" w:cs="Times New Roman"/>
            <w:sz w:val="28"/>
            <w:szCs w:val="28"/>
          </w:rPr>
          <w:t>пункту 2.3.3</w:t>
        </w:r>
      </w:hyperlink>
      <w:r w:rsidRPr="009F7DBE">
        <w:rPr>
          <w:rFonts w:ascii="Times New Roman" w:hAnsi="Times New Roman" w:cs="Times New Roman"/>
          <w:sz w:val="28"/>
          <w:szCs w:val="28"/>
        </w:rPr>
        <w:t xml:space="preserve"> настоящего Договора.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4.3. Внесение изменений в настоящий Договор осуществляется путем подписания Сторонами дополнительных соглашений.</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4.4.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4.5. Стороны вправе расторгнуть настоящий Договор по соглашению Сторон.</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7DBE">
        <w:rPr>
          <w:rFonts w:ascii="Times New Roman" w:hAnsi="Times New Roman" w:cs="Times New Roman"/>
          <w:sz w:val="28"/>
          <w:szCs w:val="28"/>
        </w:rPr>
        <w:t>5. Срок действия Договора</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Договор вступает в силу со дня его подписания обеими Сторонами и действует до "__" ___________ 20__ г.</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Договор составлен в двух экземплярах, имеющих одинаковую юридическую силу, по одному для каждой из Сторон.</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К настоящему Договору прилагаются и являются его неотъемлемой частью:</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7DBE">
        <w:rPr>
          <w:rFonts w:ascii="Times New Roman" w:hAnsi="Times New Roman" w:cs="Times New Roman"/>
          <w:sz w:val="28"/>
          <w:szCs w:val="28"/>
        </w:rPr>
        <w:t xml:space="preserve">сводное маршрутное </w:t>
      </w:r>
      <w:hyperlink w:anchor="Par489" w:history="1">
        <w:r w:rsidRPr="009F7DBE">
          <w:rPr>
            <w:rFonts w:ascii="Times New Roman" w:hAnsi="Times New Roman" w:cs="Times New Roman"/>
            <w:sz w:val="28"/>
            <w:szCs w:val="28"/>
          </w:rPr>
          <w:t>расписание</w:t>
        </w:r>
      </w:hyperlink>
      <w:r w:rsidRPr="009F7DBE">
        <w:rPr>
          <w:rFonts w:ascii="Times New Roman" w:hAnsi="Times New Roman" w:cs="Times New Roman"/>
          <w:sz w:val="28"/>
          <w:szCs w:val="28"/>
        </w:rPr>
        <w:t xml:space="preserve"> движения автобусов (приложение N 1);</w:t>
      </w:r>
    </w:p>
    <w:p w:rsidR="004030AE" w:rsidRPr="009F7DBE" w:rsidRDefault="005C1E80"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18" w:history="1">
        <w:r w:rsidR="004030AE" w:rsidRPr="009F7DBE">
          <w:rPr>
            <w:rFonts w:ascii="Times New Roman" w:hAnsi="Times New Roman" w:cs="Times New Roman"/>
            <w:sz w:val="28"/>
            <w:szCs w:val="28"/>
          </w:rPr>
          <w:t>схема</w:t>
        </w:r>
      </w:hyperlink>
      <w:r w:rsidR="004030AE" w:rsidRPr="009F7DBE">
        <w:rPr>
          <w:rFonts w:ascii="Times New Roman" w:hAnsi="Times New Roman" w:cs="Times New Roman"/>
          <w:sz w:val="28"/>
          <w:szCs w:val="28"/>
        </w:rPr>
        <w:t xml:space="preserve"> движения автобусов по маршруту (приложение N 2);</w:t>
      </w:r>
    </w:p>
    <w:p w:rsidR="004030AE" w:rsidRPr="009F7DBE" w:rsidRDefault="005C1E80"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39" w:history="1">
        <w:r w:rsidR="004030AE" w:rsidRPr="009F7DBE">
          <w:rPr>
            <w:rFonts w:ascii="Times New Roman" w:hAnsi="Times New Roman" w:cs="Times New Roman"/>
            <w:sz w:val="28"/>
            <w:szCs w:val="28"/>
          </w:rPr>
          <w:t>маршрутные карты</w:t>
        </w:r>
      </w:hyperlink>
      <w:r w:rsidR="004030AE" w:rsidRPr="009F7DBE">
        <w:rPr>
          <w:rFonts w:ascii="Times New Roman" w:hAnsi="Times New Roman" w:cs="Times New Roman"/>
          <w:sz w:val="28"/>
          <w:szCs w:val="28"/>
        </w:rPr>
        <w:t xml:space="preserve"> на транспортные средства (приложение N 3);</w:t>
      </w:r>
    </w:p>
    <w:p w:rsidR="004030AE" w:rsidRPr="009F7DBE" w:rsidRDefault="005C1E80"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70" w:history="1">
        <w:r w:rsidR="004030AE" w:rsidRPr="009F7DBE">
          <w:rPr>
            <w:rFonts w:ascii="Times New Roman" w:hAnsi="Times New Roman" w:cs="Times New Roman"/>
            <w:sz w:val="28"/>
            <w:szCs w:val="28"/>
          </w:rPr>
          <w:t>список</w:t>
        </w:r>
      </w:hyperlink>
      <w:r w:rsidR="004030AE" w:rsidRPr="009F7DBE">
        <w:rPr>
          <w:rFonts w:ascii="Times New Roman" w:hAnsi="Times New Roman" w:cs="Times New Roman"/>
          <w:sz w:val="28"/>
          <w:szCs w:val="28"/>
        </w:rPr>
        <w:t xml:space="preserve"> транспортных средств (приложение N 4).</w:t>
      </w:r>
    </w:p>
    <w:p w:rsidR="004030AE" w:rsidRPr="009F7DBE" w:rsidRDefault="004030AE" w:rsidP="006029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rsidP="006029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F7DBE">
        <w:rPr>
          <w:rFonts w:ascii="Times New Roman" w:hAnsi="Times New Roman" w:cs="Times New Roman"/>
          <w:sz w:val="28"/>
          <w:szCs w:val="28"/>
        </w:rPr>
        <w:t>6. Юридические адреса и реквизиты Сторон</w:t>
      </w:r>
    </w:p>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4"/>
          <w:szCs w:val="24"/>
        </w:rPr>
      </w:pP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Уполномоченный орган:             </w:t>
      </w:r>
      <w:r w:rsidR="00BA269E" w:rsidRPr="009F7DBE">
        <w:rPr>
          <w:rFonts w:ascii="Times New Roman" w:hAnsi="Times New Roman" w:cs="Times New Roman"/>
          <w:sz w:val="28"/>
          <w:szCs w:val="28"/>
        </w:rPr>
        <w:t xml:space="preserve">       </w:t>
      </w:r>
      <w:r w:rsidR="006029EE" w:rsidRPr="009F7DBE">
        <w:rPr>
          <w:rFonts w:ascii="Times New Roman" w:hAnsi="Times New Roman" w:cs="Times New Roman"/>
          <w:sz w:val="28"/>
          <w:szCs w:val="28"/>
        </w:rPr>
        <w:t xml:space="preserve">  </w:t>
      </w:r>
      <w:r w:rsidRPr="009F7DBE">
        <w:rPr>
          <w:rFonts w:ascii="Times New Roman" w:hAnsi="Times New Roman" w:cs="Times New Roman"/>
          <w:sz w:val="28"/>
          <w:szCs w:val="28"/>
        </w:rPr>
        <w:t>Перевозчик:</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Юрид</w:t>
      </w:r>
      <w:r w:rsidR="006029EE" w:rsidRPr="009F7DBE">
        <w:rPr>
          <w:rFonts w:ascii="Times New Roman" w:hAnsi="Times New Roman" w:cs="Times New Roman"/>
          <w:sz w:val="28"/>
          <w:szCs w:val="28"/>
        </w:rPr>
        <w:t>ический адрес: _____________</w:t>
      </w:r>
      <w:r w:rsidRPr="009F7DBE">
        <w:rPr>
          <w:rFonts w:ascii="Times New Roman" w:hAnsi="Times New Roman" w:cs="Times New Roman"/>
          <w:sz w:val="28"/>
          <w:szCs w:val="28"/>
        </w:rPr>
        <w:t xml:space="preserve"> Юридич</w:t>
      </w:r>
      <w:r w:rsidR="006029EE" w:rsidRPr="009F7DBE">
        <w:rPr>
          <w:rFonts w:ascii="Times New Roman" w:hAnsi="Times New Roman" w:cs="Times New Roman"/>
          <w:sz w:val="28"/>
          <w:szCs w:val="28"/>
        </w:rPr>
        <w:t>еский адрес: ________________</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Тел</w:t>
      </w:r>
      <w:r w:rsidR="00BA269E" w:rsidRPr="009F7DBE">
        <w:rPr>
          <w:rFonts w:ascii="Times New Roman" w:hAnsi="Times New Roman" w:cs="Times New Roman"/>
          <w:sz w:val="28"/>
          <w:szCs w:val="28"/>
        </w:rPr>
        <w:t>ефон: ___________________</w:t>
      </w:r>
      <w:r w:rsidR="006029EE" w:rsidRPr="009F7DBE">
        <w:rPr>
          <w:rFonts w:ascii="Times New Roman" w:hAnsi="Times New Roman" w:cs="Times New Roman"/>
          <w:sz w:val="28"/>
          <w:szCs w:val="28"/>
        </w:rPr>
        <w:t>____</w:t>
      </w:r>
      <w:r w:rsidRPr="009F7DBE">
        <w:rPr>
          <w:rFonts w:ascii="Times New Roman" w:hAnsi="Times New Roman" w:cs="Times New Roman"/>
          <w:sz w:val="28"/>
          <w:szCs w:val="28"/>
        </w:rPr>
        <w:t xml:space="preserve"> Фактический адрес: _____________</w:t>
      </w:r>
      <w:r w:rsidR="00BA269E" w:rsidRPr="009F7DBE">
        <w:rPr>
          <w:rFonts w:ascii="Times New Roman" w:hAnsi="Times New Roman" w:cs="Times New Roman"/>
          <w:sz w:val="28"/>
          <w:szCs w:val="28"/>
        </w:rPr>
        <w:t>_</w:t>
      </w:r>
      <w:r w:rsidRPr="009F7DBE">
        <w:rPr>
          <w:rFonts w:ascii="Times New Roman" w:hAnsi="Times New Roman" w:cs="Times New Roman"/>
          <w:sz w:val="28"/>
          <w:szCs w:val="28"/>
        </w:rPr>
        <w:t>___</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Факс</w:t>
      </w:r>
      <w:r w:rsidR="006029EE" w:rsidRPr="009F7DBE">
        <w:rPr>
          <w:rFonts w:ascii="Times New Roman" w:hAnsi="Times New Roman" w:cs="Times New Roman"/>
          <w:sz w:val="28"/>
          <w:szCs w:val="28"/>
        </w:rPr>
        <w:t xml:space="preserve">:__________________________  </w:t>
      </w:r>
      <w:r w:rsidRPr="009F7DBE">
        <w:rPr>
          <w:rFonts w:ascii="Times New Roman" w:hAnsi="Times New Roman" w:cs="Times New Roman"/>
          <w:sz w:val="28"/>
          <w:szCs w:val="28"/>
        </w:rPr>
        <w:t>Телефон:</w:t>
      </w:r>
      <w:r w:rsidR="006029EE" w:rsidRPr="009F7DBE">
        <w:rPr>
          <w:rFonts w:ascii="Times New Roman" w:hAnsi="Times New Roman" w:cs="Times New Roman"/>
          <w:sz w:val="28"/>
          <w:szCs w:val="28"/>
        </w:rPr>
        <w:t>__</w:t>
      </w:r>
      <w:r w:rsidRPr="009F7DBE">
        <w:rPr>
          <w:rFonts w:ascii="Times New Roman" w:hAnsi="Times New Roman" w:cs="Times New Roman"/>
          <w:sz w:val="28"/>
          <w:szCs w:val="28"/>
        </w:rPr>
        <w:t>_______</w:t>
      </w:r>
      <w:r w:rsidR="006029EE" w:rsidRPr="009F7DBE">
        <w:rPr>
          <w:rFonts w:ascii="Times New Roman" w:hAnsi="Times New Roman" w:cs="Times New Roman"/>
          <w:sz w:val="28"/>
          <w:szCs w:val="28"/>
        </w:rPr>
        <w:t>_</w:t>
      </w:r>
      <w:r w:rsidRPr="009F7DBE">
        <w:rPr>
          <w:rFonts w:ascii="Times New Roman" w:hAnsi="Times New Roman" w:cs="Times New Roman"/>
          <w:sz w:val="28"/>
          <w:szCs w:val="28"/>
        </w:rPr>
        <w:t>_________________</w:t>
      </w:r>
    </w:p>
    <w:p w:rsidR="004030AE" w:rsidRPr="00F25042" w:rsidRDefault="004030AE">
      <w:pPr>
        <w:pStyle w:val="ConsPlusNonformat"/>
        <w:rPr>
          <w:rFonts w:ascii="Times New Roman" w:hAnsi="Times New Roman" w:cs="Times New Roman"/>
          <w:sz w:val="28"/>
          <w:szCs w:val="28"/>
          <w:lang w:val="en-US"/>
        </w:rPr>
      </w:pPr>
      <w:r w:rsidRPr="009F7DBE">
        <w:rPr>
          <w:rFonts w:ascii="Times New Roman" w:hAnsi="Times New Roman" w:cs="Times New Roman"/>
          <w:sz w:val="28"/>
          <w:szCs w:val="28"/>
          <w:lang w:val="en-US"/>
        </w:rPr>
        <w:t>e</w:t>
      </w:r>
      <w:r w:rsidRPr="00F25042">
        <w:rPr>
          <w:rFonts w:ascii="Times New Roman" w:hAnsi="Times New Roman" w:cs="Times New Roman"/>
          <w:sz w:val="28"/>
          <w:szCs w:val="28"/>
          <w:lang w:val="en-US"/>
        </w:rPr>
        <w:t>-</w:t>
      </w:r>
      <w:r w:rsidRPr="009F7DBE">
        <w:rPr>
          <w:rFonts w:ascii="Times New Roman" w:hAnsi="Times New Roman" w:cs="Times New Roman"/>
          <w:sz w:val="28"/>
          <w:szCs w:val="28"/>
          <w:lang w:val="en-US"/>
        </w:rPr>
        <w:t>ma</w:t>
      </w:r>
      <w:r w:rsidR="006029EE" w:rsidRPr="009F7DBE">
        <w:rPr>
          <w:rFonts w:ascii="Times New Roman" w:hAnsi="Times New Roman" w:cs="Times New Roman"/>
          <w:sz w:val="28"/>
          <w:szCs w:val="28"/>
          <w:lang w:val="en-US"/>
        </w:rPr>
        <w:t>il</w:t>
      </w:r>
      <w:r w:rsidR="006029EE" w:rsidRPr="00F25042">
        <w:rPr>
          <w:rFonts w:ascii="Times New Roman" w:hAnsi="Times New Roman" w:cs="Times New Roman"/>
          <w:sz w:val="28"/>
          <w:szCs w:val="28"/>
          <w:lang w:val="en-US"/>
        </w:rPr>
        <w:t xml:space="preserve">: _________________________ </w:t>
      </w:r>
      <w:r w:rsidRPr="009F7DBE">
        <w:rPr>
          <w:rFonts w:ascii="Times New Roman" w:hAnsi="Times New Roman" w:cs="Times New Roman"/>
          <w:sz w:val="28"/>
          <w:szCs w:val="28"/>
        </w:rPr>
        <w:t>Факс</w:t>
      </w:r>
      <w:r w:rsidRPr="00F25042">
        <w:rPr>
          <w:rFonts w:ascii="Times New Roman" w:hAnsi="Times New Roman" w:cs="Times New Roman"/>
          <w:sz w:val="28"/>
          <w:szCs w:val="28"/>
          <w:lang w:val="en-US"/>
        </w:rPr>
        <w:t>:___</w:t>
      </w:r>
      <w:r w:rsidR="006029EE" w:rsidRPr="00F25042">
        <w:rPr>
          <w:rFonts w:ascii="Times New Roman" w:hAnsi="Times New Roman" w:cs="Times New Roman"/>
          <w:sz w:val="28"/>
          <w:szCs w:val="28"/>
          <w:lang w:val="en-US"/>
        </w:rPr>
        <w:t>_______</w:t>
      </w:r>
      <w:r w:rsidRPr="00F25042">
        <w:rPr>
          <w:rFonts w:ascii="Times New Roman" w:hAnsi="Times New Roman" w:cs="Times New Roman"/>
          <w:sz w:val="28"/>
          <w:szCs w:val="28"/>
          <w:lang w:val="en-US"/>
        </w:rPr>
        <w:t>____________________</w:t>
      </w:r>
    </w:p>
    <w:p w:rsidR="004030AE" w:rsidRPr="00F25042" w:rsidRDefault="004030AE">
      <w:pPr>
        <w:pStyle w:val="ConsPlusNonformat"/>
        <w:rPr>
          <w:rFonts w:ascii="Times New Roman" w:hAnsi="Times New Roman" w:cs="Times New Roman"/>
          <w:sz w:val="28"/>
          <w:szCs w:val="28"/>
          <w:lang w:val="en-US"/>
        </w:rPr>
      </w:pPr>
      <w:r w:rsidRPr="00F25042">
        <w:rPr>
          <w:rFonts w:ascii="Times New Roman" w:hAnsi="Times New Roman" w:cs="Times New Roman"/>
          <w:sz w:val="28"/>
          <w:szCs w:val="28"/>
          <w:lang w:val="en-US"/>
        </w:rPr>
        <w:t xml:space="preserve">                                    </w:t>
      </w:r>
      <w:r w:rsidR="00BA269E" w:rsidRPr="00F25042">
        <w:rPr>
          <w:rFonts w:ascii="Times New Roman" w:hAnsi="Times New Roman" w:cs="Times New Roman"/>
          <w:sz w:val="28"/>
          <w:szCs w:val="28"/>
          <w:lang w:val="en-US"/>
        </w:rPr>
        <w:t xml:space="preserve">                         </w:t>
      </w:r>
      <w:r w:rsidR="006029EE" w:rsidRPr="00F25042">
        <w:rPr>
          <w:rFonts w:ascii="Times New Roman" w:hAnsi="Times New Roman" w:cs="Times New Roman"/>
          <w:sz w:val="28"/>
          <w:szCs w:val="28"/>
          <w:lang w:val="en-US"/>
        </w:rPr>
        <w:t xml:space="preserve">   </w:t>
      </w:r>
      <w:r w:rsidRPr="009F7DBE">
        <w:rPr>
          <w:rFonts w:ascii="Times New Roman" w:hAnsi="Times New Roman" w:cs="Times New Roman"/>
          <w:sz w:val="28"/>
          <w:szCs w:val="28"/>
          <w:lang w:val="en-US"/>
        </w:rPr>
        <w:t>e</w:t>
      </w:r>
      <w:r w:rsidRPr="00F25042">
        <w:rPr>
          <w:rFonts w:ascii="Times New Roman" w:hAnsi="Times New Roman" w:cs="Times New Roman"/>
          <w:sz w:val="28"/>
          <w:szCs w:val="28"/>
          <w:lang w:val="en-US"/>
        </w:rPr>
        <w:t>-</w:t>
      </w:r>
      <w:r w:rsidRPr="009F7DBE">
        <w:rPr>
          <w:rFonts w:ascii="Times New Roman" w:hAnsi="Times New Roman" w:cs="Times New Roman"/>
          <w:sz w:val="28"/>
          <w:szCs w:val="28"/>
          <w:lang w:val="en-US"/>
        </w:rPr>
        <w:t>mail</w:t>
      </w:r>
      <w:r w:rsidRPr="00F25042">
        <w:rPr>
          <w:rFonts w:ascii="Times New Roman" w:hAnsi="Times New Roman" w:cs="Times New Roman"/>
          <w:sz w:val="28"/>
          <w:szCs w:val="28"/>
          <w:lang w:val="en-US"/>
        </w:rPr>
        <w:t>: ______________________</w:t>
      </w:r>
      <w:r w:rsidR="00BA269E" w:rsidRPr="00F25042">
        <w:rPr>
          <w:rFonts w:ascii="Times New Roman" w:hAnsi="Times New Roman" w:cs="Times New Roman"/>
          <w:sz w:val="28"/>
          <w:szCs w:val="28"/>
          <w:lang w:val="en-US"/>
        </w:rPr>
        <w:t>__</w:t>
      </w:r>
      <w:r w:rsidRPr="00F25042">
        <w:rPr>
          <w:rFonts w:ascii="Times New Roman" w:hAnsi="Times New Roman" w:cs="Times New Roman"/>
          <w:sz w:val="28"/>
          <w:szCs w:val="28"/>
          <w:lang w:val="en-US"/>
        </w:rPr>
        <w:t>____</w:t>
      </w:r>
    </w:p>
    <w:p w:rsidR="004030AE" w:rsidRPr="009F7DBE" w:rsidRDefault="004030AE">
      <w:pPr>
        <w:pStyle w:val="ConsPlusNonformat"/>
        <w:rPr>
          <w:rFonts w:ascii="Times New Roman" w:hAnsi="Times New Roman" w:cs="Times New Roman"/>
          <w:sz w:val="28"/>
          <w:szCs w:val="28"/>
        </w:rPr>
      </w:pPr>
      <w:r w:rsidRPr="00F25042">
        <w:rPr>
          <w:rFonts w:ascii="Times New Roman" w:hAnsi="Times New Roman" w:cs="Times New Roman"/>
          <w:sz w:val="28"/>
          <w:szCs w:val="28"/>
          <w:lang w:val="en-US"/>
        </w:rPr>
        <w:t xml:space="preserve">                                     </w:t>
      </w:r>
      <w:r w:rsidR="006029EE" w:rsidRPr="00F25042">
        <w:rPr>
          <w:rFonts w:ascii="Times New Roman" w:hAnsi="Times New Roman" w:cs="Times New Roman"/>
          <w:sz w:val="28"/>
          <w:szCs w:val="28"/>
          <w:lang w:val="en-US"/>
        </w:rPr>
        <w:t xml:space="preserve">                           </w:t>
      </w:r>
      <w:r w:rsidRPr="009F7DBE">
        <w:rPr>
          <w:rFonts w:ascii="Times New Roman" w:hAnsi="Times New Roman" w:cs="Times New Roman"/>
          <w:sz w:val="28"/>
          <w:szCs w:val="28"/>
        </w:rPr>
        <w:t>Паспортные данные</w:t>
      </w:r>
      <w:r w:rsidR="006029EE" w:rsidRPr="009F7DBE">
        <w:rPr>
          <w:rFonts w:ascii="Times New Roman" w:hAnsi="Times New Roman" w:cs="Times New Roman"/>
          <w:sz w:val="28"/>
          <w:szCs w:val="28"/>
        </w:rPr>
        <w:t>_</w:t>
      </w:r>
      <w:r w:rsidRPr="009F7DBE">
        <w:rPr>
          <w:rFonts w:ascii="Times New Roman" w:hAnsi="Times New Roman" w:cs="Times New Roman"/>
          <w:sz w:val="28"/>
          <w:szCs w:val="28"/>
        </w:rPr>
        <w:t>_____________</w:t>
      </w:r>
      <w:r w:rsidR="00BA269E" w:rsidRPr="009F7DBE">
        <w:rPr>
          <w:rFonts w:ascii="Times New Roman" w:hAnsi="Times New Roman" w:cs="Times New Roman"/>
          <w:sz w:val="28"/>
          <w:szCs w:val="28"/>
        </w:rPr>
        <w:t>_</w:t>
      </w:r>
      <w:r w:rsidRPr="009F7DBE">
        <w:rPr>
          <w:rFonts w:ascii="Times New Roman" w:hAnsi="Times New Roman" w:cs="Times New Roman"/>
          <w:sz w:val="28"/>
          <w:szCs w:val="28"/>
        </w:rPr>
        <w:t>__</w:t>
      </w:r>
    </w:p>
    <w:p w:rsidR="004030AE" w:rsidRPr="009F7DBE" w:rsidRDefault="004030AE">
      <w:pPr>
        <w:pStyle w:val="ConsPlusNonformat"/>
        <w:rPr>
          <w:rFonts w:ascii="Times New Roman" w:hAnsi="Times New Roman" w:cs="Times New Roman"/>
          <w:sz w:val="24"/>
          <w:szCs w:val="28"/>
        </w:rPr>
      </w:pPr>
      <w:r w:rsidRPr="009F7DBE">
        <w:rPr>
          <w:rFonts w:ascii="Times New Roman" w:hAnsi="Times New Roman" w:cs="Times New Roman"/>
          <w:sz w:val="28"/>
          <w:szCs w:val="28"/>
        </w:rPr>
        <w:t xml:space="preserve">                                                      </w:t>
      </w:r>
      <w:r w:rsidR="00BA269E" w:rsidRPr="009F7DBE">
        <w:rPr>
          <w:rFonts w:ascii="Times New Roman" w:hAnsi="Times New Roman" w:cs="Times New Roman"/>
          <w:sz w:val="28"/>
          <w:szCs w:val="28"/>
        </w:rPr>
        <w:t xml:space="preserve">           </w:t>
      </w:r>
      <w:r w:rsidR="00BA269E" w:rsidRPr="009F7DBE">
        <w:rPr>
          <w:rFonts w:ascii="Times New Roman" w:hAnsi="Times New Roman" w:cs="Times New Roman"/>
          <w:sz w:val="24"/>
          <w:szCs w:val="28"/>
        </w:rPr>
        <w:t xml:space="preserve">(для индивидуального </w:t>
      </w:r>
      <w:r w:rsidRPr="009F7DBE">
        <w:rPr>
          <w:rFonts w:ascii="Times New Roman" w:hAnsi="Times New Roman" w:cs="Times New Roman"/>
          <w:sz w:val="24"/>
          <w:szCs w:val="28"/>
        </w:rPr>
        <w:t>предпринимателя)</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                                     </w:t>
      </w:r>
      <w:r w:rsidR="00BA269E" w:rsidRPr="009F7DBE">
        <w:rPr>
          <w:rFonts w:ascii="Times New Roman" w:hAnsi="Times New Roman" w:cs="Times New Roman"/>
          <w:sz w:val="28"/>
          <w:szCs w:val="28"/>
        </w:rPr>
        <w:t xml:space="preserve">                           </w:t>
      </w:r>
      <w:r w:rsidRPr="009F7DBE">
        <w:rPr>
          <w:rFonts w:ascii="Times New Roman" w:hAnsi="Times New Roman" w:cs="Times New Roman"/>
          <w:sz w:val="28"/>
          <w:szCs w:val="28"/>
        </w:rPr>
        <w:t>ИНН:_</w:t>
      </w:r>
      <w:r w:rsidR="006029EE" w:rsidRPr="009F7DBE">
        <w:rPr>
          <w:rFonts w:ascii="Times New Roman" w:hAnsi="Times New Roman" w:cs="Times New Roman"/>
          <w:sz w:val="28"/>
          <w:szCs w:val="28"/>
        </w:rPr>
        <w:t>_________________</w:t>
      </w:r>
      <w:r w:rsidRPr="009F7DBE">
        <w:rPr>
          <w:rFonts w:ascii="Times New Roman" w:hAnsi="Times New Roman" w:cs="Times New Roman"/>
          <w:sz w:val="28"/>
          <w:szCs w:val="28"/>
        </w:rPr>
        <w:t>___________</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                                     </w:t>
      </w:r>
      <w:r w:rsidR="00BA269E" w:rsidRPr="009F7DBE">
        <w:rPr>
          <w:rFonts w:ascii="Times New Roman" w:hAnsi="Times New Roman" w:cs="Times New Roman"/>
          <w:sz w:val="28"/>
          <w:szCs w:val="28"/>
        </w:rPr>
        <w:t xml:space="preserve">                           </w:t>
      </w:r>
      <w:r w:rsidRPr="009F7DBE">
        <w:rPr>
          <w:rFonts w:ascii="Times New Roman" w:hAnsi="Times New Roman" w:cs="Times New Roman"/>
          <w:sz w:val="28"/>
          <w:szCs w:val="28"/>
        </w:rPr>
        <w:t>ОГРН:</w:t>
      </w:r>
      <w:r w:rsidR="006029EE" w:rsidRPr="009F7DBE">
        <w:rPr>
          <w:rFonts w:ascii="Times New Roman" w:hAnsi="Times New Roman" w:cs="Times New Roman"/>
          <w:sz w:val="28"/>
          <w:szCs w:val="28"/>
        </w:rPr>
        <w:t>_</w:t>
      </w:r>
      <w:r w:rsidRPr="009F7DBE">
        <w:rPr>
          <w:rFonts w:ascii="Times New Roman" w:hAnsi="Times New Roman" w:cs="Times New Roman"/>
          <w:sz w:val="28"/>
          <w:szCs w:val="28"/>
        </w:rPr>
        <w:t>____________________________</w:t>
      </w:r>
    </w:p>
    <w:p w:rsidR="00BA269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Руководитель </w:t>
      </w:r>
      <w:r w:rsidR="00BA269E" w:rsidRPr="009F7DBE">
        <w:rPr>
          <w:rFonts w:ascii="Times New Roman" w:hAnsi="Times New Roman" w:cs="Times New Roman"/>
          <w:sz w:val="28"/>
          <w:szCs w:val="28"/>
        </w:rPr>
        <w:t xml:space="preserve">                                        </w:t>
      </w:r>
      <w:r w:rsidR="00BA269E" w:rsidRPr="009F7DBE">
        <w:rPr>
          <w:rFonts w:ascii="Times New Roman" w:hAnsi="Times New Roman" w:cs="Times New Roman"/>
          <w:sz w:val="24"/>
          <w:szCs w:val="28"/>
        </w:rPr>
        <w:t>(для юридического лица)</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Уп</w:t>
      </w:r>
      <w:r w:rsidR="006029EE" w:rsidRPr="009F7DBE">
        <w:rPr>
          <w:rFonts w:ascii="Times New Roman" w:hAnsi="Times New Roman" w:cs="Times New Roman"/>
          <w:sz w:val="28"/>
          <w:szCs w:val="28"/>
        </w:rPr>
        <w:t xml:space="preserve">олномоченного органа           </w:t>
      </w:r>
      <w:r w:rsidR="00BA269E" w:rsidRPr="009F7DBE">
        <w:rPr>
          <w:rFonts w:ascii="Times New Roman" w:hAnsi="Times New Roman" w:cs="Times New Roman"/>
          <w:sz w:val="28"/>
          <w:szCs w:val="28"/>
        </w:rPr>
        <w:t xml:space="preserve">        </w:t>
      </w:r>
      <w:r w:rsidRPr="009F7DBE">
        <w:rPr>
          <w:rFonts w:ascii="Times New Roman" w:hAnsi="Times New Roman" w:cs="Times New Roman"/>
          <w:sz w:val="28"/>
          <w:szCs w:val="28"/>
        </w:rPr>
        <w:t>Руководитель юридического лица</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_______________                    </w:t>
      </w:r>
      <w:r w:rsidR="00BA269E" w:rsidRPr="009F7DBE">
        <w:rPr>
          <w:rFonts w:ascii="Times New Roman" w:hAnsi="Times New Roman" w:cs="Times New Roman"/>
          <w:sz w:val="28"/>
          <w:szCs w:val="28"/>
        </w:rPr>
        <w:t xml:space="preserve">           </w:t>
      </w:r>
      <w:r w:rsidRPr="009F7DBE">
        <w:rPr>
          <w:rFonts w:ascii="Times New Roman" w:hAnsi="Times New Roman" w:cs="Times New Roman"/>
          <w:sz w:val="28"/>
          <w:szCs w:val="28"/>
        </w:rPr>
        <w:t xml:space="preserve">  или индивидуальный предприниматель</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 xml:space="preserve">    </w:t>
      </w:r>
      <w:r w:rsidRPr="009F7DBE">
        <w:rPr>
          <w:rFonts w:ascii="Times New Roman" w:hAnsi="Times New Roman" w:cs="Times New Roman"/>
          <w:sz w:val="24"/>
          <w:szCs w:val="28"/>
        </w:rPr>
        <w:t xml:space="preserve">(подпись)                      </w:t>
      </w:r>
      <w:r w:rsidR="00BA269E" w:rsidRPr="009F7DBE">
        <w:rPr>
          <w:rFonts w:ascii="Times New Roman" w:hAnsi="Times New Roman" w:cs="Times New Roman"/>
          <w:sz w:val="24"/>
          <w:szCs w:val="28"/>
        </w:rPr>
        <w:t xml:space="preserve">                   </w:t>
      </w:r>
      <w:r w:rsidRPr="009F7DBE">
        <w:rPr>
          <w:rFonts w:ascii="Times New Roman" w:hAnsi="Times New Roman" w:cs="Times New Roman"/>
          <w:sz w:val="24"/>
          <w:szCs w:val="28"/>
        </w:rPr>
        <w:t xml:space="preserve"> </w:t>
      </w:r>
      <w:r w:rsidR="006029EE" w:rsidRPr="009F7DBE">
        <w:rPr>
          <w:rFonts w:ascii="Times New Roman" w:hAnsi="Times New Roman" w:cs="Times New Roman"/>
          <w:sz w:val="24"/>
          <w:szCs w:val="28"/>
        </w:rPr>
        <w:t xml:space="preserve"> </w:t>
      </w:r>
      <w:r w:rsidRPr="009F7DBE">
        <w:rPr>
          <w:rFonts w:ascii="Times New Roman" w:hAnsi="Times New Roman" w:cs="Times New Roman"/>
          <w:sz w:val="24"/>
          <w:szCs w:val="28"/>
        </w:rPr>
        <w:t xml:space="preserve"> </w:t>
      </w:r>
      <w:r w:rsidR="006029EE" w:rsidRPr="009F7DBE">
        <w:rPr>
          <w:rFonts w:ascii="Times New Roman" w:hAnsi="Times New Roman" w:cs="Times New Roman"/>
          <w:sz w:val="24"/>
          <w:szCs w:val="28"/>
        </w:rPr>
        <w:t xml:space="preserve">        </w:t>
      </w:r>
      <w:r w:rsidRPr="009F7DBE">
        <w:rPr>
          <w:rFonts w:ascii="Times New Roman" w:hAnsi="Times New Roman" w:cs="Times New Roman"/>
          <w:sz w:val="28"/>
          <w:szCs w:val="28"/>
        </w:rPr>
        <w:t>_______________</w:t>
      </w:r>
    </w:p>
    <w:p w:rsidR="004030AE" w:rsidRPr="009F7DBE" w:rsidRDefault="00BA269E" w:rsidP="00245816">
      <w:pPr>
        <w:pStyle w:val="ConsPlusNonformat"/>
        <w:rPr>
          <w:rFonts w:ascii="Times New Roman" w:hAnsi="Times New Roman" w:cs="Times New Roman"/>
        </w:rPr>
      </w:pPr>
      <w:r w:rsidRPr="009F7DBE">
        <w:rPr>
          <w:rFonts w:ascii="Times New Roman" w:hAnsi="Times New Roman" w:cs="Times New Roman"/>
          <w:sz w:val="28"/>
          <w:szCs w:val="28"/>
        </w:rPr>
        <w:t xml:space="preserve">         </w:t>
      </w:r>
      <w:r w:rsidR="004030AE" w:rsidRPr="009F7DBE">
        <w:rPr>
          <w:rFonts w:ascii="Times New Roman" w:hAnsi="Times New Roman" w:cs="Times New Roman"/>
          <w:sz w:val="22"/>
          <w:szCs w:val="22"/>
        </w:rPr>
        <w:t xml:space="preserve">М.П.                                      </w:t>
      </w:r>
      <w:r w:rsidRPr="009F7DBE">
        <w:rPr>
          <w:rFonts w:ascii="Times New Roman" w:hAnsi="Times New Roman" w:cs="Times New Roman"/>
          <w:sz w:val="22"/>
          <w:szCs w:val="22"/>
        </w:rPr>
        <w:t xml:space="preserve">                   </w:t>
      </w:r>
      <w:r w:rsidR="006029EE" w:rsidRPr="009F7DBE">
        <w:rPr>
          <w:rFonts w:ascii="Times New Roman" w:hAnsi="Times New Roman" w:cs="Times New Roman"/>
          <w:sz w:val="22"/>
          <w:szCs w:val="22"/>
        </w:rPr>
        <w:t xml:space="preserve">  </w:t>
      </w:r>
      <w:r w:rsidRPr="009F7DBE">
        <w:rPr>
          <w:rFonts w:ascii="Times New Roman" w:hAnsi="Times New Roman" w:cs="Times New Roman"/>
          <w:sz w:val="22"/>
          <w:szCs w:val="22"/>
        </w:rPr>
        <w:t xml:space="preserve"> </w:t>
      </w:r>
      <w:r w:rsidR="004030AE" w:rsidRPr="009F7DBE">
        <w:rPr>
          <w:rFonts w:ascii="Times New Roman" w:hAnsi="Times New Roman" w:cs="Times New Roman"/>
          <w:sz w:val="22"/>
          <w:szCs w:val="22"/>
        </w:rPr>
        <w:t>(подпись)</w:t>
      </w:r>
      <w:r w:rsidR="006029EE" w:rsidRPr="009F7DBE">
        <w:rPr>
          <w:rFonts w:ascii="Times New Roman" w:hAnsi="Times New Roman" w:cs="Times New Roman"/>
          <w:sz w:val="22"/>
          <w:szCs w:val="22"/>
        </w:rPr>
        <w:t xml:space="preserve">    </w:t>
      </w:r>
      <w:r w:rsidR="00245816" w:rsidRPr="009F7DBE">
        <w:rPr>
          <w:rFonts w:ascii="Times New Roman" w:hAnsi="Times New Roman" w:cs="Times New Roman"/>
          <w:sz w:val="22"/>
          <w:szCs w:val="22"/>
        </w:rPr>
        <w:t>М.П.</w:t>
      </w:r>
    </w:p>
    <w:p w:rsidR="004030AE" w:rsidRPr="009F7DBE" w:rsidRDefault="004030AE">
      <w:pPr>
        <w:widowControl w:val="0"/>
        <w:autoSpaceDE w:val="0"/>
        <w:autoSpaceDN w:val="0"/>
        <w:adjustRightInd w:val="0"/>
        <w:spacing w:after="0" w:line="240" w:lineRule="auto"/>
        <w:jc w:val="right"/>
        <w:outlineLvl w:val="1"/>
        <w:rPr>
          <w:rFonts w:ascii="Times New Roman" w:hAnsi="Times New Roman" w:cs="Times New Roman"/>
        </w:rPr>
      </w:pPr>
      <w:r w:rsidRPr="009F7DBE">
        <w:rPr>
          <w:rFonts w:ascii="Times New Roman" w:hAnsi="Times New Roman" w:cs="Times New Roman"/>
        </w:rPr>
        <w:lastRenderedPageBreak/>
        <w:t>Приложение N 1</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к Типовому договору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об организации регулярных</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пассажирских перевозок</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автомобильным транспортом</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по муниципальному маршруту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от __________ N ____</w:t>
      </w:r>
    </w:p>
    <w:p w:rsidR="004030AE" w:rsidRPr="009F7DBE" w:rsidRDefault="004030AE">
      <w:pPr>
        <w:widowControl w:val="0"/>
        <w:autoSpaceDE w:val="0"/>
        <w:autoSpaceDN w:val="0"/>
        <w:adjustRightInd w:val="0"/>
        <w:spacing w:after="0" w:line="240" w:lineRule="auto"/>
        <w:jc w:val="center"/>
        <w:rPr>
          <w:rFonts w:ascii="Times New Roman" w:hAnsi="Times New Roman" w:cs="Times New Roman"/>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УТВЕРЖДАЮ</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Руководитель Уполномоченного органа</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_________ 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(подпись) (инициалы, фамилия)</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"__" __________ 20__ г.</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bookmarkStart w:id="20" w:name="Par489"/>
      <w:bookmarkEnd w:id="20"/>
      <w:r w:rsidRPr="009F7DBE">
        <w:rPr>
          <w:rFonts w:ascii="Times New Roman" w:hAnsi="Times New Roman" w:cs="Times New Roman"/>
          <w:sz w:val="28"/>
          <w:szCs w:val="24"/>
        </w:rPr>
        <w:t xml:space="preserve">                       СВОДНОЕ МАРШРУТНОЕ РАСПИСАНИЕ</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 xml:space="preserve">                            движения автобусов</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по маршруту N ___, наименование _______________________, введено в действие</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с "__" _________ 20__ г., действительно до "__" ___________ 20__ г.</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 xml:space="preserve">    Наименование  юридического лица, Ф.И.О. индивидуального предпринимателя</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__________________________________________________________________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1. Количество выходов 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2. Средняя протяженность маршрута _________ км.</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3. Число рейсов по маршруту, всего 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4. Время оборотного рейса 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5. Время, отработанное на маршруте 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6. Эксплуатационная скорость _________ км/ч.</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7. Интервал движения ____ мин.</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Руководитель юридического лица (индивидуальный предприниматель)</w:t>
      </w:r>
    </w:p>
    <w:p w:rsidR="00D50F8A" w:rsidRPr="009F7DBE" w:rsidRDefault="00D50F8A" w:rsidP="001D5522">
      <w:pPr>
        <w:widowControl w:val="0"/>
        <w:autoSpaceDE w:val="0"/>
        <w:autoSpaceDN w:val="0"/>
        <w:adjustRightInd w:val="0"/>
        <w:spacing w:after="0" w:line="240" w:lineRule="auto"/>
        <w:outlineLvl w:val="1"/>
        <w:rPr>
          <w:rFonts w:ascii="Times New Roman" w:hAnsi="Times New Roman" w:cs="Times New Roman"/>
        </w:rPr>
      </w:pPr>
    </w:p>
    <w:p w:rsidR="004030AE" w:rsidRPr="009F7DBE" w:rsidRDefault="004030AE">
      <w:pPr>
        <w:widowControl w:val="0"/>
        <w:autoSpaceDE w:val="0"/>
        <w:autoSpaceDN w:val="0"/>
        <w:adjustRightInd w:val="0"/>
        <w:spacing w:after="0" w:line="240" w:lineRule="auto"/>
        <w:jc w:val="right"/>
        <w:outlineLvl w:val="1"/>
        <w:rPr>
          <w:rFonts w:ascii="Times New Roman" w:hAnsi="Times New Roman" w:cs="Times New Roman"/>
        </w:rPr>
      </w:pPr>
      <w:r w:rsidRPr="009F7DBE">
        <w:rPr>
          <w:rFonts w:ascii="Times New Roman" w:hAnsi="Times New Roman" w:cs="Times New Roman"/>
        </w:rPr>
        <w:t>Приложение N 2</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к Типовому договору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об организации регулярных</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пассажирских перевозок</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автомобильным транспортом</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по муниципальному маршруту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от __________ N ____</w:t>
      </w:r>
    </w:p>
    <w:p w:rsidR="004030AE" w:rsidRPr="009F7DBE" w:rsidRDefault="004030AE">
      <w:pPr>
        <w:pStyle w:val="ConsPlusNonformat"/>
        <w:rPr>
          <w:rFonts w:ascii="Times New Roman" w:hAnsi="Times New Roman" w:cs="Times New Roman"/>
          <w:sz w:val="28"/>
          <w:szCs w:val="24"/>
        </w:rPr>
      </w:pPr>
      <w:bookmarkStart w:id="21" w:name="Par518"/>
      <w:bookmarkEnd w:id="21"/>
      <w:r w:rsidRPr="009F7DBE">
        <w:rPr>
          <w:rFonts w:ascii="Times New Roman" w:hAnsi="Times New Roman" w:cs="Times New Roman"/>
          <w:sz w:val="22"/>
        </w:rPr>
        <w:t xml:space="preserve">                                   </w:t>
      </w:r>
      <w:r w:rsidRPr="009F7DBE">
        <w:rPr>
          <w:rFonts w:ascii="Times New Roman" w:hAnsi="Times New Roman" w:cs="Times New Roman"/>
          <w:sz w:val="28"/>
          <w:szCs w:val="24"/>
        </w:rPr>
        <w:t>СХЕМА</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 xml:space="preserve">                      движения автобусов по маршруту</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УТВЕРЖДАЮ</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Руководитель Уполномоченного органа</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_________ 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(подпись) (инициалы, фамилия)</w:t>
      </w:r>
    </w:p>
    <w:p w:rsidR="004030AE" w:rsidRPr="009F7DBE" w:rsidRDefault="004030AE" w:rsidP="001D5522">
      <w:pPr>
        <w:pStyle w:val="ConsPlusNonformat"/>
        <w:rPr>
          <w:rFonts w:ascii="Times New Roman" w:hAnsi="Times New Roman" w:cs="Times New Roman"/>
        </w:rPr>
      </w:pPr>
      <w:r w:rsidRPr="009F7DBE">
        <w:rPr>
          <w:rFonts w:ascii="Times New Roman" w:hAnsi="Times New Roman" w:cs="Times New Roman"/>
          <w:sz w:val="28"/>
          <w:szCs w:val="24"/>
        </w:rPr>
        <w:t>"__" __________ 20__ г.</w:t>
      </w:r>
    </w:p>
    <w:p w:rsidR="004030AE" w:rsidRPr="009F7DBE" w:rsidRDefault="004030AE">
      <w:pPr>
        <w:widowControl w:val="0"/>
        <w:autoSpaceDE w:val="0"/>
        <w:autoSpaceDN w:val="0"/>
        <w:adjustRightInd w:val="0"/>
        <w:spacing w:after="0" w:line="240" w:lineRule="auto"/>
        <w:jc w:val="right"/>
        <w:outlineLvl w:val="1"/>
        <w:rPr>
          <w:rFonts w:ascii="Times New Roman" w:hAnsi="Times New Roman" w:cs="Times New Roman"/>
        </w:rPr>
      </w:pPr>
      <w:r w:rsidRPr="009F7DBE">
        <w:rPr>
          <w:rFonts w:ascii="Times New Roman" w:hAnsi="Times New Roman" w:cs="Times New Roman"/>
        </w:rPr>
        <w:lastRenderedPageBreak/>
        <w:t>Приложение N 3</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к Типовому договору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об организации регулярных</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пассажирских перевозок</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автомобильным транспортом</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по муниципальному маршруту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от __________ N ____</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9F7DBE" w:rsidRDefault="004030AE">
      <w:pPr>
        <w:pStyle w:val="ConsPlusNonformat"/>
        <w:rPr>
          <w:rFonts w:ascii="Times New Roman" w:hAnsi="Times New Roman" w:cs="Times New Roman"/>
          <w:sz w:val="28"/>
          <w:szCs w:val="24"/>
        </w:rPr>
      </w:pPr>
      <w:bookmarkStart w:id="22" w:name="Par539"/>
      <w:bookmarkEnd w:id="22"/>
      <w:r w:rsidRPr="009F7DBE">
        <w:rPr>
          <w:rFonts w:ascii="Times New Roman" w:hAnsi="Times New Roman" w:cs="Times New Roman"/>
          <w:sz w:val="28"/>
          <w:szCs w:val="24"/>
        </w:rPr>
        <w:t xml:space="preserve">                         МАРШРУТНАЯ КАРТА N _____</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Договор от "__" __________ 20__ г. N 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Срок действия договора с "__" ________ 20__ г. до "__" ________ 20__ г.</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Маршрут N ______ "___________________________"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Марка транспортного средства 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Регистрационный знак _________________________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Владелец _____________________________________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Примечание____________________________________</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Маршрутная  карта  является  документом,  разрешающим  работу транспортного</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средства по маршруту.</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Уполномоченный орган:</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М.П.</w:t>
      </w:r>
    </w:p>
    <w:p w:rsidR="004030AE" w:rsidRPr="009F7DBE" w:rsidRDefault="004030AE">
      <w:pPr>
        <w:pStyle w:val="ConsPlusNonformat"/>
        <w:rPr>
          <w:rFonts w:ascii="Times New Roman" w:hAnsi="Times New Roman" w:cs="Times New Roman"/>
          <w:sz w:val="28"/>
          <w:szCs w:val="24"/>
        </w:rPr>
      </w:pP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/________/________________________ "__" _____________ 20__ г.</w:t>
      </w:r>
    </w:p>
    <w:p w:rsidR="004030AE" w:rsidRPr="009F7DBE" w:rsidRDefault="004030AE">
      <w:pPr>
        <w:pStyle w:val="ConsPlusNonformat"/>
        <w:rPr>
          <w:rFonts w:ascii="Times New Roman" w:hAnsi="Times New Roman" w:cs="Times New Roman"/>
          <w:sz w:val="28"/>
          <w:szCs w:val="24"/>
        </w:rPr>
      </w:pPr>
      <w:r w:rsidRPr="009F7DBE">
        <w:rPr>
          <w:rFonts w:ascii="Times New Roman" w:hAnsi="Times New Roman" w:cs="Times New Roman"/>
          <w:sz w:val="28"/>
          <w:szCs w:val="24"/>
        </w:rPr>
        <w:t>(подпись)  (инициалы, фамилия)</w:t>
      </w:r>
    </w:p>
    <w:p w:rsidR="004030AE" w:rsidRPr="009F7DBE" w:rsidRDefault="004030AE">
      <w:pPr>
        <w:pStyle w:val="ConsPlusNonformat"/>
        <w:rPr>
          <w:rFonts w:ascii="Times New Roman" w:hAnsi="Times New Roman" w:cs="Times New Roman"/>
          <w:sz w:val="28"/>
          <w:szCs w:val="24"/>
        </w:rPr>
        <w:sectPr w:rsidR="004030AE" w:rsidRPr="009F7DBE" w:rsidSect="00E350B4">
          <w:pgSz w:w="11905" w:h="16838"/>
          <w:pgMar w:top="1134" w:right="850" w:bottom="1134" w:left="1701" w:header="720" w:footer="720" w:gutter="0"/>
          <w:cols w:space="720"/>
          <w:noEndnote/>
        </w:sectPr>
      </w:pPr>
    </w:p>
    <w:p w:rsidR="004030AE" w:rsidRPr="009F7DBE" w:rsidRDefault="004030AE">
      <w:pPr>
        <w:widowControl w:val="0"/>
        <w:autoSpaceDE w:val="0"/>
        <w:autoSpaceDN w:val="0"/>
        <w:adjustRightInd w:val="0"/>
        <w:spacing w:after="0" w:line="240" w:lineRule="auto"/>
        <w:jc w:val="right"/>
        <w:outlineLvl w:val="1"/>
        <w:rPr>
          <w:rFonts w:ascii="Times New Roman" w:hAnsi="Times New Roman" w:cs="Times New Roman"/>
        </w:rPr>
      </w:pPr>
      <w:r w:rsidRPr="009F7DBE">
        <w:rPr>
          <w:rFonts w:ascii="Times New Roman" w:hAnsi="Times New Roman" w:cs="Times New Roman"/>
        </w:rPr>
        <w:lastRenderedPageBreak/>
        <w:t>Приложение N 4</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к Типовому договору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об организации регулярных</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пассажирских перевозок</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автомобильным транспортом</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по муниципальному маршруту</w:t>
      </w:r>
    </w:p>
    <w:p w:rsidR="004030AE" w:rsidRPr="009F7DBE" w:rsidRDefault="004030AE">
      <w:pPr>
        <w:widowControl w:val="0"/>
        <w:autoSpaceDE w:val="0"/>
        <w:autoSpaceDN w:val="0"/>
        <w:adjustRightInd w:val="0"/>
        <w:spacing w:after="0" w:line="240" w:lineRule="auto"/>
        <w:jc w:val="right"/>
        <w:rPr>
          <w:rFonts w:ascii="Times New Roman" w:hAnsi="Times New Roman" w:cs="Times New Roman"/>
        </w:rPr>
      </w:pPr>
      <w:r w:rsidRPr="009F7DBE">
        <w:rPr>
          <w:rFonts w:ascii="Times New Roman" w:hAnsi="Times New Roman" w:cs="Times New Roman"/>
        </w:rPr>
        <w:t>от __________ N ____</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rPr>
      </w:pPr>
    </w:p>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70"/>
      <w:bookmarkEnd w:id="23"/>
      <w:r w:rsidRPr="009F7DBE">
        <w:rPr>
          <w:rFonts w:ascii="Times New Roman" w:hAnsi="Times New Roman" w:cs="Times New Roman"/>
          <w:sz w:val="28"/>
          <w:szCs w:val="28"/>
        </w:rPr>
        <w:t>СПИСОК</w:t>
      </w:r>
    </w:p>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r w:rsidRPr="009F7DBE">
        <w:rPr>
          <w:rFonts w:ascii="Times New Roman" w:hAnsi="Times New Roman" w:cs="Times New Roman"/>
          <w:sz w:val="28"/>
          <w:szCs w:val="28"/>
        </w:rPr>
        <w:t>ТРАНСПОРТНЫХ СРЕДСТВ</w:t>
      </w:r>
    </w:p>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1155"/>
        <w:gridCol w:w="2154"/>
        <w:gridCol w:w="3685"/>
        <w:gridCol w:w="2608"/>
      </w:tblGrid>
      <w:tr w:rsidR="009F7DBE" w:rsidRPr="009F7DBE">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r w:rsidRPr="009F7DBE">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r w:rsidRPr="009F7DBE">
              <w:rPr>
                <w:rFonts w:ascii="Times New Roman" w:hAnsi="Times New Roman" w:cs="Times New Roman"/>
                <w:sz w:val="28"/>
                <w:szCs w:val="28"/>
              </w:rPr>
              <w:t>Марка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r w:rsidRPr="009F7DBE">
              <w:rPr>
                <w:rFonts w:ascii="Times New Roman" w:hAnsi="Times New Roman" w:cs="Times New Roman"/>
                <w:sz w:val="28"/>
                <w:szCs w:val="28"/>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center"/>
              <w:rPr>
                <w:rFonts w:ascii="Times New Roman" w:hAnsi="Times New Roman" w:cs="Times New Roman"/>
                <w:sz w:val="28"/>
                <w:szCs w:val="28"/>
              </w:rPr>
            </w:pPr>
            <w:r w:rsidRPr="009F7DBE">
              <w:rPr>
                <w:rFonts w:ascii="Times New Roman" w:hAnsi="Times New Roman" w:cs="Times New Roman"/>
                <w:sz w:val="28"/>
                <w:szCs w:val="28"/>
              </w:rPr>
              <w:t>Примечание</w:t>
            </w:r>
          </w:p>
        </w:tc>
      </w:tr>
      <w:tr w:rsidR="009F7DBE" w:rsidRPr="009F7DBE">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rPr>
                <w:rFonts w:ascii="Times New Roman" w:hAnsi="Times New Roman" w:cs="Times New Roman"/>
                <w:sz w:val="28"/>
                <w:szCs w:val="28"/>
              </w:rPr>
            </w:pPr>
            <w:r w:rsidRPr="009F7DBE">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r>
      <w:tr w:rsidR="009F7DBE" w:rsidRPr="009F7DBE">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rPr>
                <w:rFonts w:ascii="Times New Roman" w:hAnsi="Times New Roman" w:cs="Times New Roman"/>
                <w:sz w:val="28"/>
                <w:szCs w:val="28"/>
              </w:rPr>
            </w:pPr>
            <w:r w:rsidRPr="009F7DBE">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r>
      <w:tr w:rsidR="009F7DBE" w:rsidRPr="009F7DBE">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rPr>
                <w:rFonts w:ascii="Times New Roman" w:hAnsi="Times New Roman" w:cs="Times New Roman"/>
                <w:sz w:val="28"/>
                <w:szCs w:val="28"/>
              </w:rPr>
            </w:pPr>
            <w:r w:rsidRPr="009F7DBE">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r>
      <w:tr w:rsidR="009F7DBE" w:rsidRPr="009F7DBE">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r w:rsidRPr="009F7DBE">
              <w:rPr>
                <w:rFonts w:ascii="Times New Roman" w:hAnsi="Times New Roman" w:cs="Times New Roman"/>
                <w:sz w:val="28"/>
                <w:szCs w:val="28"/>
              </w:rPr>
              <w:t>и т.д.</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0AE" w:rsidRPr="009F7DBE" w:rsidRDefault="004030AE">
            <w:pPr>
              <w:widowControl w:val="0"/>
              <w:autoSpaceDE w:val="0"/>
              <w:autoSpaceDN w:val="0"/>
              <w:adjustRightInd w:val="0"/>
              <w:spacing w:after="0" w:line="240" w:lineRule="auto"/>
              <w:jc w:val="both"/>
              <w:rPr>
                <w:rFonts w:ascii="Times New Roman" w:hAnsi="Times New Roman" w:cs="Times New Roman"/>
                <w:sz w:val="28"/>
                <w:szCs w:val="28"/>
              </w:rPr>
            </w:pPr>
          </w:p>
        </w:tc>
      </w:tr>
    </w:tbl>
    <w:p w:rsidR="004030AE" w:rsidRPr="009F7DBE" w:rsidRDefault="00403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Уполномоченный орган:</w:t>
      </w:r>
    </w:p>
    <w:p w:rsidR="004030AE" w:rsidRPr="009F7DBE" w:rsidRDefault="004030AE">
      <w:pPr>
        <w:pStyle w:val="ConsPlusNonformat"/>
        <w:rPr>
          <w:rFonts w:ascii="Times New Roman" w:hAnsi="Times New Roman" w:cs="Times New Roman"/>
          <w:sz w:val="22"/>
          <w:szCs w:val="22"/>
        </w:rPr>
      </w:pPr>
      <w:r w:rsidRPr="009F7DBE">
        <w:rPr>
          <w:rFonts w:ascii="Times New Roman" w:hAnsi="Times New Roman" w:cs="Times New Roman"/>
          <w:sz w:val="22"/>
          <w:szCs w:val="22"/>
        </w:rPr>
        <w:t>М.П.</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/________/ ___________________ "__" _____________ 20__ г.</w:t>
      </w:r>
    </w:p>
    <w:p w:rsidR="004030AE" w:rsidRPr="009F7DBE" w:rsidRDefault="004030AE">
      <w:pPr>
        <w:pStyle w:val="ConsPlusNonformat"/>
        <w:rPr>
          <w:rFonts w:ascii="Times New Roman" w:hAnsi="Times New Roman" w:cs="Times New Roman"/>
          <w:sz w:val="22"/>
          <w:szCs w:val="22"/>
        </w:rPr>
      </w:pPr>
      <w:r w:rsidRPr="009F7DBE">
        <w:rPr>
          <w:rFonts w:ascii="Times New Roman" w:hAnsi="Times New Roman" w:cs="Times New Roman"/>
          <w:sz w:val="22"/>
          <w:szCs w:val="22"/>
        </w:rPr>
        <w:t>(подпись)  (инициалы, фамилия)</w:t>
      </w:r>
    </w:p>
    <w:p w:rsidR="00D50F8A" w:rsidRPr="009F7DBE" w:rsidRDefault="00D50F8A">
      <w:pPr>
        <w:pStyle w:val="ConsPlusNonformat"/>
        <w:rPr>
          <w:rFonts w:ascii="Times New Roman" w:hAnsi="Times New Roman" w:cs="Times New Roman"/>
          <w:sz w:val="28"/>
          <w:szCs w:val="28"/>
        </w:rPr>
      </w:pP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Перевозчик:</w:t>
      </w:r>
    </w:p>
    <w:p w:rsidR="004030AE" w:rsidRPr="009F7DBE" w:rsidRDefault="004030AE">
      <w:pPr>
        <w:pStyle w:val="ConsPlusNonformat"/>
        <w:rPr>
          <w:rFonts w:ascii="Times New Roman" w:hAnsi="Times New Roman" w:cs="Times New Roman"/>
          <w:sz w:val="28"/>
          <w:szCs w:val="28"/>
        </w:rPr>
      </w:pPr>
      <w:r w:rsidRPr="009F7DBE">
        <w:rPr>
          <w:rFonts w:ascii="Times New Roman" w:hAnsi="Times New Roman" w:cs="Times New Roman"/>
          <w:sz w:val="28"/>
          <w:szCs w:val="28"/>
        </w:rPr>
        <w:t>/________/ ___________________ "__" _____________ 20__ г.</w:t>
      </w:r>
    </w:p>
    <w:p w:rsidR="004030AE" w:rsidRPr="009F7DBE" w:rsidRDefault="004030AE">
      <w:pPr>
        <w:pStyle w:val="ConsPlusNonformat"/>
        <w:rPr>
          <w:rFonts w:ascii="Times New Roman" w:hAnsi="Times New Roman" w:cs="Times New Roman"/>
          <w:sz w:val="22"/>
          <w:szCs w:val="22"/>
        </w:rPr>
      </w:pPr>
      <w:r w:rsidRPr="009F7DBE">
        <w:rPr>
          <w:rFonts w:ascii="Times New Roman" w:hAnsi="Times New Roman" w:cs="Times New Roman"/>
          <w:sz w:val="22"/>
          <w:szCs w:val="22"/>
        </w:rPr>
        <w:t>(подпись) (инициалы, фамилия)</w:t>
      </w:r>
    </w:p>
    <w:p w:rsidR="004030AE" w:rsidRPr="009F7DBE" w:rsidRDefault="004030AE">
      <w:pPr>
        <w:pStyle w:val="ConsPlusNonformat"/>
        <w:rPr>
          <w:rFonts w:ascii="Times New Roman" w:hAnsi="Times New Roman" w:cs="Times New Roman"/>
          <w:sz w:val="22"/>
          <w:szCs w:val="22"/>
        </w:rPr>
      </w:pPr>
      <w:r w:rsidRPr="009F7DBE">
        <w:rPr>
          <w:rFonts w:ascii="Times New Roman" w:hAnsi="Times New Roman" w:cs="Times New Roman"/>
          <w:sz w:val="22"/>
          <w:szCs w:val="22"/>
        </w:rPr>
        <w:t>М.П.</w:t>
      </w:r>
    </w:p>
    <w:p w:rsidR="000C478F" w:rsidRPr="009F7DBE" w:rsidRDefault="000C478F">
      <w:pPr>
        <w:widowControl w:val="0"/>
        <w:autoSpaceDE w:val="0"/>
        <w:autoSpaceDN w:val="0"/>
        <w:adjustRightInd w:val="0"/>
        <w:spacing w:after="0" w:line="240" w:lineRule="auto"/>
        <w:rPr>
          <w:sz w:val="28"/>
          <w:szCs w:val="28"/>
        </w:rPr>
      </w:pPr>
    </w:p>
    <w:p w:rsidR="00A63854" w:rsidRPr="009F7DBE" w:rsidRDefault="00A63854">
      <w:pPr>
        <w:rPr>
          <w:rFonts w:ascii="Times New Roman" w:hAnsi="Times New Roman" w:cs="Times New Roman"/>
        </w:rPr>
      </w:pPr>
    </w:p>
    <w:sectPr w:rsidR="00A63854" w:rsidRPr="009F7DBE" w:rsidSect="00E350B4">
      <w:pgSz w:w="11905" w:h="16838"/>
      <w:pgMar w:top="1701"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4C" w:rsidRDefault="0028394C" w:rsidP="00E350B4">
      <w:pPr>
        <w:spacing w:after="0" w:line="240" w:lineRule="auto"/>
      </w:pPr>
      <w:r>
        <w:separator/>
      </w:r>
    </w:p>
  </w:endnote>
  <w:endnote w:type="continuationSeparator" w:id="0">
    <w:p w:rsidR="0028394C" w:rsidRDefault="0028394C" w:rsidP="00E3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4C" w:rsidRDefault="0028394C" w:rsidP="00E350B4">
      <w:pPr>
        <w:spacing w:after="0" w:line="240" w:lineRule="auto"/>
      </w:pPr>
      <w:r>
        <w:separator/>
      </w:r>
    </w:p>
  </w:footnote>
  <w:footnote w:type="continuationSeparator" w:id="0">
    <w:p w:rsidR="0028394C" w:rsidRDefault="0028394C" w:rsidP="00E35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30AE"/>
    <w:rsid w:val="00035C60"/>
    <w:rsid w:val="000C478F"/>
    <w:rsid w:val="001D5522"/>
    <w:rsid w:val="001E68CE"/>
    <w:rsid w:val="00202D77"/>
    <w:rsid w:val="00245816"/>
    <w:rsid w:val="0028394C"/>
    <w:rsid w:val="003125E3"/>
    <w:rsid w:val="004030AE"/>
    <w:rsid w:val="00445098"/>
    <w:rsid w:val="00457B43"/>
    <w:rsid w:val="00465664"/>
    <w:rsid w:val="004850F2"/>
    <w:rsid w:val="005636D6"/>
    <w:rsid w:val="00584DFA"/>
    <w:rsid w:val="005C1E80"/>
    <w:rsid w:val="005F42E7"/>
    <w:rsid w:val="006029EE"/>
    <w:rsid w:val="007D728F"/>
    <w:rsid w:val="00830B2E"/>
    <w:rsid w:val="0091670C"/>
    <w:rsid w:val="009F7DBE"/>
    <w:rsid w:val="00A52B62"/>
    <w:rsid w:val="00A63854"/>
    <w:rsid w:val="00B22F68"/>
    <w:rsid w:val="00B23619"/>
    <w:rsid w:val="00BA269E"/>
    <w:rsid w:val="00BB0119"/>
    <w:rsid w:val="00C64EC2"/>
    <w:rsid w:val="00CF3E48"/>
    <w:rsid w:val="00D50F8A"/>
    <w:rsid w:val="00D62734"/>
    <w:rsid w:val="00E350B4"/>
    <w:rsid w:val="00EB015A"/>
    <w:rsid w:val="00F25042"/>
    <w:rsid w:val="00F377C7"/>
    <w:rsid w:val="00F60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30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12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5E3"/>
    <w:rPr>
      <w:rFonts w:ascii="Tahoma" w:hAnsi="Tahoma" w:cs="Tahoma"/>
      <w:sz w:val="16"/>
      <w:szCs w:val="16"/>
    </w:rPr>
  </w:style>
  <w:style w:type="paragraph" w:styleId="a5">
    <w:name w:val="header"/>
    <w:basedOn w:val="a"/>
    <w:link w:val="a6"/>
    <w:uiPriority w:val="99"/>
    <w:unhideWhenUsed/>
    <w:rsid w:val="00E350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0B4"/>
  </w:style>
  <w:style w:type="paragraph" w:styleId="a7">
    <w:name w:val="footer"/>
    <w:basedOn w:val="a"/>
    <w:link w:val="a8"/>
    <w:uiPriority w:val="99"/>
    <w:unhideWhenUsed/>
    <w:rsid w:val="00E350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30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12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5E3"/>
    <w:rPr>
      <w:rFonts w:ascii="Tahoma" w:hAnsi="Tahoma" w:cs="Tahoma"/>
      <w:sz w:val="16"/>
      <w:szCs w:val="16"/>
    </w:rPr>
  </w:style>
  <w:style w:type="paragraph" w:styleId="a5">
    <w:name w:val="header"/>
    <w:basedOn w:val="a"/>
    <w:link w:val="a6"/>
    <w:uiPriority w:val="99"/>
    <w:unhideWhenUsed/>
    <w:rsid w:val="00E350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0B4"/>
  </w:style>
  <w:style w:type="paragraph" w:styleId="a7">
    <w:name w:val="footer"/>
    <w:basedOn w:val="a"/>
    <w:link w:val="a8"/>
    <w:uiPriority w:val="99"/>
    <w:unhideWhenUsed/>
    <w:rsid w:val="00E350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0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DA8906F10C4A6510C17C5405D84C003F341F5B3225D61365C7E464866655C779E6842r7CFD" TargetMode="External"/><Relationship Id="rId13" Type="http://schemas.openxmlformats.org/officeDocument/2006/relationships/hyperlink" Target="consultantplus://offline/ref=07DDA8906F10C4A6510C17C5405D84C003FF42F7B329006B3E057244r4CF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7DDA8906F10C4A6510C17C5405D84C003F044FAB5275D61365C7E4648r6C6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7DDA8906F10C4A6510C09C85631DBCF01FD19FEB22257306B0F78111736630937DE6E14393547C4D101C11Fr8C0D" TargetMode="External"/><Relationship Id="rId5" Type="http://schemas.openxmlformats.org/officeDocument/2006/relationships/footnotes" Target="footnotes.xml"/><Relationship Id="rId15" Type="http://schemas.openxmlformats.org/officeDocument/2006/relationships/hyperlink" Target="consultantplus://offline/ref=07DDA8906F10C4A6510C17C5405D84C006F342F0B429006B3E057244r4CFD" TargetMode="External"/><Relationship Id="rId10" Type="http://schemas.openxmlformats.org/officeDocument/2006/relationships/hyperlink" Target="consultantplus://offline/ref=07DDA8906F10C4A6510C09C85631DBCF01FD19FEB22257306B0F78111736630937DE6E14393547C4D101C11Dr8C5D" TargetMode="External"/><Relationship Id="rId4" Type="http://schemas.openxmlformats.org/officeDocument/2006/relationships/webSettings" Target="webSettings.xml"/><Relationship Id="rId9" Type="http://schemas.openxmlformats.org/officeDocument/2006/relationships/hyperlink" Target="consultantplus://offline/ref=07DDA8906F10C4A6510C17C5405D84C003F341F5B3225D61365C7E464866655C779E68417A714BC6rDC0D" TargetMode="External"/><Relationship Id="rId14" Type="http://schemas.openxmlformats.org/officeDocument/2006/relationships/hyperlink" Target="consultantplus://offline/ref=07DDA8906F10C4A6510C17C5405D84C003FF42F7B329006B3E057244r4C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E759-EE3E-4FC3-9EAF-E9789431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25</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SZ-Belyanin</dc:creator>
  <cp:keywords/>
  <dc:description/>
  <cp:lastModifiedBy>opr</cp:lastModifiedBy>
  <cp:revision>23</cp:revision>
  <dcterms:created xsi:type="dcterms:W3CDTF">2014-11-21T03:02:00Z</dcterms:created>
  <dcterms:modified xsi:type="dcterms:W3CDTF">2014-12-01T02:31:00Z</dcterms:modified>
</cp:coreProperties>
</file>