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0" w:rsidRPr="00CE0BBA" w:rsidRDefault="008B2BC0" w:rsidP="008B2BC0">
      <w:pPr>
        <w:jc w:val="center"/>
        <w:rPr>
          <w:b/>
          <w:bCs/>
          <w:i/>
          <w:iCs/>
        </w:rPr>
      </w:pPr>
      <w:r w:rsidRPr="00CE0BBA">
        <w:rPr>
          <w:b/>
          <w:bCs/>
          <w:i/>
          <w:iCs/>
        </w:rPr>
        <w:t>Долгосрочная целевая программа</w:t>
      </w:r>
    </w:p>
    <w:p w:rsidR="00BC1AF3" w:rsidRPr="00CE0BBA" w:rsidRDefault="00BC1AF3" w:rsidP="008B2BC0">
      <w:pPr>
        <w:jc w:val="center"/>
        <w:rPr>
          <w:b/>
          <w:bCs/>
          <w:i/>
          <w:iCs/>
          <w:u w:val="single"/>
        </w:rPr>
      </w:pPr>
      <w:r w:rsidRPr="00CE0BBA">
        <w:rPr>
          <w:b/>
          <w:bCs/>
          <w:i/>
          <w:iCs/>
        </w:rPr>
        <w:t>«</w:t>
      </w:r>
      <w:r w:rsidRPr="00CE0BBA">
        <w:rPr>
          <w:b/>
          <w:bCs/>
          <w:i/>
          <w:iCs/>
          <w:u w:val="single"/>
        </w:rPr>
        <w:t>Обеспечение жильем молодых семей</w:t>
      </w:r>
      <w:r w:rsidR="009C7033" w:rsidRPr="00CE0BBA">
        <w:rPr>
          <w:b/>
          <w:bCs/>
          <w:i/>
          <w:iCs/>
          <w:u w:val="single"/>
        </w:rPr>
        <w:t xml:space="preserve"> в Красноярском крае</w:t>
      </w:r>
      <w:r w:rsidRPr="00CE0BBA">
        <w:rPr>
          <w:b/>
          <w:bCs/>
          <w:i/>
          <w:iCs/>
          <w:u w:val="single"/>
        </w:rPr>
        <w:t>»</w:t>
      </w:r>
      <w:r w:rsidRPr="00CE0BBA">
        <w:rPr>
          <w:i/>
          <w:iCs/>
          <w:u w:val="single"/>
        </w:rPr>
        <w:t xml:space="preserve"> </w:t>
      </w:r>
      <w:r w:rsidRPr="00CE0BBA">
        <w:rPr>
          <w:b/>
          <w:bCs/>
          <w:i/>
          <w:iCs/>
          <w:u w:val="single"/>
        </w:rPr>
        <w:t>на 20</w:t>
      </w:r>
      <w:r w:rsidR="009C7033" w:rsidRPr="00CE0BBA">
        <w:rPr>
          <w:b/>
          <w:bCs/>
          <w:i/>
          <w:iCs/>
          <w:u w:val="single"/>
        </w:rPr>
        <w:t>12</w:t>
      </w:r>
      <w:r w:rsidRPr="00CE0BBA">
        <w:rPr>
          <w:b/>
          <w:bCs/>
          <w:i/>
          <w:iCs/>
          <w:u w:val="single"/>
        </w:rPr>
        <w:t>-20</w:t>
      </w:r>
      <w:r w:rsidR="00F44982" w:rsidRPr="00CE0BBA">
        <w:rPr>
          <w:b/>
          <w:bCs/>
          <w:i/>
          <w:iCs/>
          <w:u w:val="single"/>
        </w:rPr>
        <w:t>1</w:t>
      </w:r>
      <w:r w:rsidR="009C7033" w:rsidRPr="00CE0BBA">
        <w:rPr>
          <w:b/>
          <w:bCs/>
          <w:i/>
          <w:iCs/>
          <w:u w:val="single"/>
        </w:rPr>
        <w:t>5</w:t>
      </w:r>
      <w:r w:rsidRPr="00CE0BBA">
        <w:rPr>
          <w:b/>
          <w:bCs/>
          <w:i/>
          <w:iCs/>
          <w:u w:val="single"/>
        </w:rPr>
        <w:t>годы»</w:t>
      </w:r>
    </w:p>
    <w:p w:rsidR="00CF5B7C" w:rsidRPr="00CE0BBA" w:rsidRDefault="00CF5B7C" w:rsidP="008B2BC0">
      <w:pPr>
        <w:jc w:val="center"/>
        <w:rPr>
          <w:b/>
          <w:bCs/>
          <w:i/>
          <w:iCs/>
          <w:u w:val="single"/>
        </w:rPr>
      </w:pPr>
      <w:proofErr w:type="gramStart"/>
      <w:r w:rsidRPr="00CE0BBA">
        <w:rPr>
          <w:b/>
          <w:bCs/>
          <w:i/>
          <w:iCs/>
          <w:u w:val="single"/>
        </w:rPr>
        <w:t>Утвержденная</w:t>
      </w:r>
      <w:proofErr w:type="gramEnd"/>
      <w:r w:rsidRPr="00CE0BBA">
        <w:rPr>
          <w:b/>
          <w:bCs/>
          <w:i/>
          <w:iCs/>
          <w:u w:val="single"/>
        </w:rPr>
        <w:t xml:space="preserve"> постановление правительства Красноярского края №596-п от 13.10.2011г.</w:t>
      </w:r>
    </w:p>
    <w:p w:rsidR="00892829" w:rsidRPr="00CE0BBA" w:rsidRDefault="00892829" w:rsidP="008B2BC0">
      <w:pPr>
        <w:jc w:val="center"/>
        <w:rPr>
          <w:u w:val="single"/>
        </w:rPr>
      </w:pPr>
    </w:p>
    <w:p w:rsidR="008B2BC0" w:rsidRPr="00CE0BBA" w:rsidRDefault="00BC1AF3" w:rsidP="008B2BC0">
      <w:pPr>
        <w:widowControl w:val="0"/>
        <w:autoSpaceDE w:val="0"/>
        <w:autoSpaceDN w:val="0"/>
        <w:adjustRightInd w:val="0"/>
        <w:ind w:firstLine="540"/>
        <w:jc w:val="both"/>
      </w:pPr>
      <w:r w:rsidRPr="00CE0BBA">
        <w:t>Цель программы – предоставление молодым семьям субсидии на приобретение (строительство) жилья</w:t>
      </w:r>
      <w:r w:rsidR="008B2BC0" w:rsidRPr="00CE0BBA">
        <w:t xml:space="preserve"> </w:t>
      </w:r>
      <w:r w:rsidR="008B2BC0" w:rsidRPr="00CE0BBA">
        <w:rPr>
          <w:b/>
          <w:i/>
        </w:rPr>
        <w:t xml:space="preserve">на территории </w:t>
      </w:r>
      <w:r w:rsidR="00C94CCB" w:rsidRPr="00CE0BBA">
        <w:rPr>
          <w:b/>
          <w:i/>
        </w:rPr>
        <w:t>Красноярского края</w:t>
      </w:r>
      <w:r w:rsidRPr="00CE0BBA">
        <w:rPr>
          <w:b/>
          <w:i/>
        </w:rPr>
        <w:t>,</w:t>
      </w:r>
      <w:r w:rsidRPr="00CE0BBA">
        <w:t xml:space="preserve"> в том числе на оплату первоначального взноса при получении ипотечного кредита или займа. </w:t>
      </w:r>
    </w:p>
    <w:p w:rsidR="008B2BC0" w:rsidRPr="00CE0BBA" w:rsidRDefault="008B2BC0" w:rsidP="008B2B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0BBA">
        <w:rPr>
          <w:rFonts w:cs="Calibri"/>
        </w:rPr>
        <w:t>Размер социальной выплаты составляет не менее:</w:t>
      </w:r>
    </w:p>
    <w:p w:rsidR="008B2BC0" w:rsidRPr="00CE0BBA" w:rsidRDefault="008B2BC0" w:rsidP="008B2B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0BBA">
        <w:rPr>
          <w:rFonts w:cs="Calibri"/>
        </w:rPr>
        <w:t>35</w:t>
      </w:r>
      <w:r w:rsidR="00C94CCB" w:rsidRPr="00CE0BBA">
        <w:rPr>
          <w:rFonts w:cs="Calibri"/>
        </w:rPr>
        <w:t>*</w:t>
      </w:r>
      <w:r w:rsidRPr="00CE0BBA">
        <w:rPr>
          <w:rFonts w:cs="Calibri"/>
        </w:rPr>
        <w:t>–40</w:t>
      </w:r>
      <w:r w:rsidR="00C94CCB" w:rsidRPr="00CE0BBA">
        <w:rPr>
          <w:rFonts w:cs="Calibri"/>
        </w:rPr>
        <w:t>**</w:t>
      </w:r>
      <w:r w:rsidRPr="00CE0BBA">
        <w:rPr>
          <w:rFonts w:cs="Calibri"/>
        </w:rPr>
        <w:t>% процентов от расчетной (средней) стоимости жилья, определяемой в соответствии с требованиями программы, для молодых семей, приобретающих на вторичном рынке жилье, введенное в эксплуатацию более чем за 2 года до приобретения;</w:t>
      </w:r>
    </w:p>
    <w:p w:rsidR="008B2BC0" w:rsidRPr="00CE0BBA" w:rsidRDefault="008B2BC0" w:rsidP="008B2B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0BBA">
        <w:rPr>
          <w:rFonts w:cs="Calibri"/>
        </w:rPr>
        <w:t>40</w:t>
      </w:r>
      <w:r w:rsidR="00C94CCB" w:rsidRPr="00CE0BBA">
        <w:rPr>
          <w:rFonts w:cs="Calibri"/>
        </w:rPr>
        <w:t>*</w:t>
      </w:r>
      <w:r w:rsidRPr="00CE0BBA">
        <w:rPr>
          <w:rFonts w:cs="Calibri"/>
        </w:rPr>
        <w:t>–45</w:t>
      </w:r>
      <w:r w:rsidR="00C94CCB" w:rsidRPr="00CE0BBA">
        <w:rPr>
          <w:rFonts w:cs="Calibri"/>
        </w:rPr>
        <w:t>**</w:t>
      </w:r>
      <w:r w:rsidRPr="00CE0BBA">
        <w:rPr>
          <w:rFonts w:cs="Calibri"/>
        </w:rPr>
        <w:t>% процентов от расчетной (средней) стоимости жилья, определяемой в соответствии с требованиями программы, для молодых семей, приобретающих на вторичном рынке жилье, введенное в эксплуатацию менее чем за 2 года до приобретения либо приобретающих жилье на первичном рынке жилья через уполномоченную организацию (далее - новое жилье);</w:t>
      </w:r>
    </w:p>
    <w:p w:rsidR="008B2BC0" w:rsidRPr="00CE0BBA" w:rsidRDefault="008B2BC0" w:rsidP="008B2B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0BBA">
        <w:rPr>
          <w:rFonts w:cs="Calibri"/>
        </w:rPr>
        <w:t>50</w:t>
      </w:r>
      <w:r w:rsidR="00C94CCB" w:rsidRPr="00CE0BBA">
        <w:rPr>
          <w:rFonts w:cs="Calibri"/>
        </w:rPr>
        <w:t>*</w:t>
      </w:r>
      <w:r w:rsidRPr="00CE0BBA">
        <w:rPr>
          <w:rFonts w:cs="Calibri"/>
        </w:rPr>
        <w:t>-55</w:t>
      </w:r>
      <w:r w:rsidR="00C94CCB" w:rsidRPr="00CE0BBA">
        <w:rPr>
          <w:rFonts w:cs="Calibri"/>
        </w:rPr>
        <w:t>**</w:t>
      </w:r>
      <w:r w:rsidRPr="00CE0BBA">
        <w:rPr>
          <w:rFonts w:cs="Calibri"/>
        </w:rPr>
        <w:t>% процентов от расчетной (средней) стоимости жилья, определяемой в соответствии с требованиями программы, для молодых семей, осуществляющих строительство индивидуального жилого дома;</w:t>
      </w:r>
    </w:p>
    <w:p w:rsidR="00BC1AF3" w:rsidRPr="00CE0BBA" w:rsidRDefault="00BC1AF3" w:rsidP="008B2BC0">
      <w:pPr>
        <w:ind w:firstLine="567"/>
        <w:jc w:val="both"/>
      </w:pPr>
      <w:r w:rsidRPr="00CE0BBA">
        <w:t>Участниками программы являются:</w:t>
      </w:r>
    </w:p>
    <w:p w:rsidR="00BC1AF3" w:rsidRPr="00CE0BBA" w:rsidRDefault="00BC1AF3" w:rsidP="0041167D">
      <w:pPr>
        <w:jc w:val="both"/>
      </w:pPr>
      <w:r w:rsidRPr="00CE0BBA">
        <w:t xml:space="preserve">      </w:t>
      </w:r>
      <w:proofErr w:type="gramStart"/>
      <w:r w:rsidRPr="00CE0BBA">
        <w:t xml:space="preserve">молодые семьи в возрасте не превышающим 35 лет, заключивший брак в установленном порядке или воспитывающий своего (приемного) ребенка без регистрации брака, </w:t>
      </w:r>
      <w:r w:rsidR="00D50B41" w:rsidRPr="00CE0BBA">
        <w:t xml:space="preserve">признанные нуждающимися в улучшении жилищных условий, </w:t>
      </w:r>
      <w:r w:rsidRPr="00CE0BBA">
        <w:t>проживающие на территории Манского района, имеющий собственные (заемные) средства или средства ипотечного кредита или займа, оформленных в установленном порядке, необходимых для оплаты оставшейся части стоимости приобретаемого (строящегося) жилого помещения за вычетом суммы субсидии.</w:t>
      </w:r>
      <w:proofErr w:type="gramEnd"/>
    </w:p>
    <w:p w:rsidR="00F40BE9" w:rsidRPr="00CE0BBA" w:rsidRDefault="00F40BE9" w:rsidP="0041167D">
      <w:pPr>
        <w:jc w:val="both"/>
      </w:pPr>
    </w:p>
    <w:p w:rsidR="00F40BE9" w:rsidRPr="00CE0BBA" w:rsidRDefault="00F40BE9" w:rsidP="0041167D">
      <w:pPr>
        <w:jc w:val="both"/>
      </w:pPr>
      <w:r w:rsidRPr="00CE0BBA">
        <w:t>* - для  молодых семей, не имеющих детей</w:t>
      </w:r>
    </w:p>
    <w:p w:rsidR="00F40BE9" w:rsidRPr="00CE0BBA" w:rsidRDefault="00F40BE9" w:rsidP="0041167D">
      <w:pPr>
        <w:jc w:val="both"/>
      </w:pPr>
      <w:r w:rsidRPr="00CE0BBA">
        <w:t xml:space="preserve">**- для семей, имеющих 1 и более ребенка </w:t>
      </w:r>
    </w:p>
    <w:p w:rsidR="00725C41" w:rsidRPr="00CE0BBA" w:rsidRDefault="00725C41" w:rsidP="00892829">
      <w:pPr>
        <w:ind w:firstLine="540"/>
        <w:jc w:val="both"/>
      </w:pPr>
    </w:p>
    <w:p w:rsidR="00B63626" w:rsidRPr="00CE0BBA" w:rsidRDefault="00B63626" w:rsidP="00892829">
      <w:pPr>
        <w:ind w:firstLine="540"/>
        <w:rPr>
          <w:b/>
          <w:bCs/>
          <w:u w:val="single"/>
        </w:rPr>
      </w:pPr>
      <w:r w:rsidRPr="00CE0BBA">
        <w:rPr>
          <w:b/>
          <w:bCs/>
          <w:u w:val="single"/>
        </w:rPr>
        <w:t>Перечень документов</w:t>
      </w:r>
      <w:r w:rsidR="008B2BC0" w:rsidRPr="00CE0BBA">
        <w:rPr>
          <w:b/>
          <w:bCs/>
          <w:u w:val="single"/>
        </w:rPr>
        <w:t xml:space="preserve"> д</w:t>
      </w:r>
      <w:r w:rsidR="008B2BC0" w:rsidRPr="00CE0BBA">
        <w:rPr>
          <w:b/>
          <w:u w:val="single"/>
        </w:rPr>
        <w:t>ля участия в</w:t>
      </w:r>
      <w:r w:rsidRPr="00CE0BBA">
        <w:rPr>
          <w:b/>
          <w:u w:val="single"/>
        </w:rPr>
        <w:t xml:space="preserve"> </w:t>
      </w:r>
      <w:r w:rsidR="008B2BC0" w:rsidRPr="00CE0BBA">
        <w:rPr>
          <w:b/>
          <w:u w:val="single"/>
        </w:rPr>
        <w:t>ДЦП</w:t>
      </w:r>
      <w:r w:rsidR="008B2BC0" w:rsidRPr="00CE0BBA">
        <w:rPr>
          <w:u w:val="single"/>
        </w:rPr>
        <w:t xml:space="preserve"> </w:t>
      </w:r>
      <w:r w:rsidRPr="00CE0BBA">
        <w:rPr>
          <w:b/>
          <w:bCs/>
          <w:u w:val="single"/>
        </w:rPr>
        <w:t xml:space="preserve">«Обеспечение жильем молодых семей </w:t>
      </w:r>
      <w:r w:rsidR="008B2BC0" w:rsidRPr="00CE0BBA">
        <w:rPr>
          <w:b/>
          <w:bCs/>
          <w:u w:val="single"/>
        </w:rPr>
        <w:t xml:space="preserve">в красноярском крае» </w:t>
      </w:r>
      <w:r w:rsidRPr="00CE0BBA">
        <w:rPr>
          <w:b/>
          <w:bCs/>
          <w:u w:val="single"/>
        </w:rPr>
        <w:t>на 20</w:t>
      </w:r>
      <w:r w:rsidR="008B2BC0" w:rsidRPr="00CE0BBA">
        <w:rPr>
          <w:b/>
          <w:bCs/>
          <w:u w:val="single"/>
        </w:rPr>
        <w:t>12</w:t>
      </w:r>
      <w:r w:rsidRPr="00CE0BBA">
        <w:rPr>
          <w:b/>
          <w:bCs/>
          <w:u w:val="single"/>
        </w:rPr>
        <w:t>-20</w:t>
      </w:r>
      <w:r w:rsidR="00A14959" w:rsidRPr="00CE0BBA">
        <w:rPr>
          <w:b/>
          <w:bCs/>
          <w:u w:val="single"/>
        </w:rPr>
        <w:t>1</w:t>
      </w:r>
      <w:r w:rsidR="008B2BC0" w:rsidRPr="00CE0BBA">
        <w:rPr>
          <w:b/>
          <w:bCs/>
          <w:u w:val="single"/>
        </w:rPr>
        <w:t>5</w:t>
      </w:r>
      <w:r w:rsidRPr="00CE0BBA">
        <w:rPr>
          <w:b/>
          <w:bCs/>
          <w:u w:val="single"/>
        </w:rPr>
        <w:t xml:space="preserve"> годы»</w:t>
      </w:r>
      <w:r w:rsidR="008B2BC0" w:rsidRPr="00CE0BBA">
        <w:rPr>
          <w:b/>
          <w:bCs/>
          <w:u w:val="single"/>
        </w:rPr>
        <w:t>:</w:t>
      </w:r>
    </w:p>
    <w:p w:rsidR="00B63626" w:rsidRPr="00CE0BBA" w:rsidRDefault="00B63626" w:rsidP="00892829">
      <w:pPr>
        <w:ind w:firstLine="540"/>
        <w:jc w:val="center"/>
        <w:rPr>
          <w:b/>
          <w:bCs/>
        </w:rPr>
      </w:pP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r w:rsidRPr="00CE0BBA">
        <w:t>Заявление об участ</w:t>
      </w:r>
      <w:r w:rsidR="008B2BC0" w:rsidRPr="00CE0BBA">
        <w:t xml:space="preserve">ии в краевой целевой Программе </w:t>
      </w:r>
      <w:r w:rsidRPr="00CE0BBA">
        <w:t xml:space="preserve"> (по форме)  </w:t>
      </w: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r w:rsidRPr="00CE0BBA">
        <w:t xml:space="preserve">Копии паспортов всех членов семьи  (все страницы) </w:t>
      </w: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r w:rsidRPr="00CE0BBA">
        <w:t>Копия «Свидетельства о заключении брака» (</w:t>
      </w:r>
      <w:r w:rsidR="00CE0BBA" w:rsidRPr="00CE0BBA">
        <w:t>Копия «Свидетельства о заключении брака»</w:t>
      </w:r>
      <w:r w:rsidR="00CE0BBA">
        <w:t xml:space="preserve"> - при наличии</w:t>
      </w:r>
      <w:r w:rsidRPr="00CE0BBA">
        <w:t>)</w:t>
      </w: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r w:rsidRPr="00CE0BBA">
        <w:t xml:space="preserve">Копия «Свидетельства о рождении» </w:t>
      </w: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r w:rsidRPr="00CE0BBA">
        <w:t>Выписка из решения (постановления) комиссии  (по форме) о принятии на учет в качестве нуждающихся в улучшении жилищных условий</w:t>
      </w:r>
    </w:p>
    <w:p w:rsidR="00FB14EC" w:rsidRPr="00CE0BBA" w:rsidRDefault="00FB14EC" w:rsidP="00892829">
      <w:pPr>
        <w:numPr>
          <w:ilvl w:val="0"/>
          <w:numId w:val="3"/>
        </w:numPr>
        <w:ind w:left="0" w:firstLine="540"/>
        <w:jc w:val="both"/>
      </w:pPr>
      <w:proofErr w:type="gramStart"/>
      <w:r w:rsidRPr="00CE0BBA">
        <w:t>Документы</w:t>
      </w:r>
      <w:proofErr w:type="gramEnd"/>
      <w:r w:rsidRPr="00CE0BBA">
        <w:t xml:space="preserve"> подтверждающие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892829" w:rsidRPr="00CE0BBA" w:rsidRDefault="00892829" w:rsidP="00892829">
      <w:pPr>
        <w:ind w:firstLine="540"/>
        <w:jc w:val="both"/>
        <w:rPr>
          <w:u w:val="single"/>
        </w:rPr>
      </w:pPr>
    </w:p>
    <w:p w:rsidR="008B2BC0" w:rsidRPr="00CE0BBA" w:rsidRDefault="008B2BC0" w:rsidP="00892829">
      <w:pPr>
        <w:ind w:firstLine="540"/>
        <w:jc w:val="both"/>
      </w:pPr>
      <w:r w:rsidRPr="00CE0BBA">
        <w:t xml:space="preserve">В целях признания молодой семьи имеющей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</w:t>
      </w:r>
      <w:r w:rsidR="00CE0BBA">
        <w:t>администрацию Манского района</w:t>
      </w:r>
      <w:r w:rsidRPr="00CE0BBA">
        <w:t xml:space="preserve"> один из следующих документов:</w:t>
      </w:r>
    </w:p>
    <w:p w:rsidR="008B2BC0" w:rsidRPr="00CE0BBA" w:rsidRDefault="008B2BC0" w:rsidP="00892829">
      <w:pPr>
        <w:ind w:firstLine="540"/>
        <w:jc w:val="both"/>
      </w:pPr>
      <w:r w:rsidRPr="00CE0BBA">
        <w:t>- договор и выписку со счета банка или иных кредитных организаций о наличии средств на счетах членов молодой семьи;</w:t>
      </w:r>
    </w:p>
    <w:p w:rsidR="008B2BC0" w:rsidRPr="00CE0BBA" w:rsidRDefault="008B2BC0" w:rsidP="00892829">
      <w:pPr>
        <w:ind w:firstLine="540"/>
        <w:jc w:val="both"/>
      </w:pPr>
      <w:r w:rsidRPr="00CE0BBA">
        <w:t>- документ из банка или иной кредитной организации о возможности предоставления молодой семье кредита или займа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8B2BC0" w:rsidRPr="00CE0BBA" w:rsidRDefault="008B2BC0" w:rsidP="00892829">
      <w:pPr>
        <w:ind w:firstLine="540"/>
        <w:jc w:val="both"/>
      </w:pPr>
      <w:r w:rsidRPr="00CE0BBA">
        <w:t>- документ об оценке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</w:t>
      </w:r>
    </w:p>
    <w:p w:rsidR="008B2BC0" w:rsidRPr="00CE0BBA" w:rsidRDefault="008B2BC0" w:rsidP="00B01786">
      <w:pPr>
        <w:ind w:firstLine="539"/>
        <w:jc w:val="both"/>
      </w:pPr>
      <w:r w:rsidRPr="00CE0BBA">
        <w:lastRenderedPageBreak/>
        <w:t>- копию государственного сертификата на материнский (семейный) капитал со справкой о состоянии финансового лицевого счета, выданной территориальным органом Пенсионного фонда Российской Федерации, на дату обращения</w:t>
      </w:r>
    </w:p>
    <w:p w:rsidR="008B2BC0" w:rsidRPr="00CE0BBA" w:rsidRDefault="008B2BC0" w:rsidP="00B01786">
      <w:pPr>
        <w:shd w:val="clear" w:color="auto" w:fill="FFFFFF"/>
        <w:ind w:firstLine="539"/>
        <w:jc w:val="both"/>
      </w:pPr>
      <w:r w:rsidRPr="00CE0BBA">
        <w:rPr>
          <w:color w:val="000000"/>
        </w:rPr>
        <w:t xml:space="preserve">В указанных целях при недостаточных доходах или количестве </w:t>
      </w:r>
      <w:r w:rsidRPr="00CE0BBA">
        <w:rPr>
          <w:color w:val="000000"/>
          <w:spacing w:val="-1"/>
        </w:rPr>
        <w:t xml:space="preserve">денежных средств по одному из вышеперечисленных документов молодой </w:t>
      </w:r>
      <w:r w:rsidRPr="00CE0BBA">
        <w:rPr>
          <w:color w:val="000000"/>
        </w:rPr>
        <w:t>семьей может быть представлено несколько документов.</w:t>
      </w:r>
    </w:p>
    <w:p w:rsidR="00CE0BBA" w:rsidRPr="00CE0BBA" w:rsidRDefault="00CE0BBA" w:rsidP="00CE0BBA">
      <w:pPr>
        <w:widowControl w:val="0"/>
        <w:autoSpaceDE w:val="0"/>
        <w:autoSpaceDN w:val="0"/>
        <w:adjustRightInd w:val="0"/>
        <w:ind w:firstLine="540"/>
        <w:jc w:val="both"/>
      </w:pPr>
    </w:p>
    <w:p w:rsidR="00CE0BBA" w:rsidRPr="00CE0BBA" w:rsidRDefault="00CE0BBA" w:rsidP="00CE0BBA">
      <w:pPr>
        <w:widowControl w:val="0"/>
        <w:autoSpaceDE w:val="0"/>
        <w:autoSpaceDN w:val="0"/>
        <w:adjustRightInd w:val="0"/>
        <w:ind w:firstLine="540"/>
        <w:jc w:val="both"/>
      </w:pPr>
      <w:r w:rsidRPr="00CE0BBA">
        <w:t>Администрация Манского района формирует списки молодых семей - участников программы в хронологичес</w:t>
      </w:r>
      <w:r w:rsidRPr="00CE0BBA">
        <w:t xml:space="preserve">кой последовательности с учетом </w:t>
      </w:r>
      <w:r w:rsidRPr="00CE0BBA">
        <w:t>даты постановки на учет в качестве нуждающихся в улучшении жилищных условий</w:t>
      </w:r>
      <w:r w:rsidRPr="00CE0BBA">
        <w:t>.</w:t>
      </w:r>
      <w:r w:rsidRPr="00CE0BBA">
        <w:t xml:space="preserve"> </w:t>
      </w:r>
    </w:p>
    <w:p w:rsidR="00CE0BBA" w:rsidRPr="00CE0BBA" w:rsidRDefault="00CE0BBA" w:rsidP="00CE0BBA">
      <w:pPr>
        <w:widowControl w:val="0"/>
        <w:autoSpaceDE w:val="0"/>
        <w:autoSpaceDN w:val="0"/>
        <w:adjustRightInd w:val="0"/>
        <w:ind w:firstLine="540"/>
        <w:jc w:val="both"/>
      </w:pPr>
      <w:r w:rsidRPr="00CE0BBA">
        <w:t>Молодые семьи, поставленные на учет в качестве нуждающихся в улучшении жилищных условий и признанные нуждающимися в жилых помещениях в один и тот же день, включаются в данные списки по старшинству одного из супругов (одного родителя в неполной семье).</w:t>
      </w:r>
    </w:p>
    <w:p w:rsidR="00CE0BBA" w:rsidRPr="00CE0BBA" w:rsidRDefault="00CE0BBA" w:rsidP="00CE0BBA">
      <w:pPr>
        <w:widowControl w:val="0"/>
        <w:autoSpaceDE w:val="0"/>
        <w:autoSpaceDN w:val="0"/>
        <w:adjustRightInd w:val="0"/>
        <w:ind w:firstLine="540"/>
        <w:jc w:val="both"/>
      </w:pPr>
      <w:r w:rsidRPr="00CE0BBA">
        <w:t xml:space="preserve">В первую очередь в указанные списки включаются молодые </w:t>
      </w:r>
      <w:proofErr w:type="gramStart"/>
      <w:r w:rsidRPr="00CE0BBA">
        <w:t>семьи</w:t>
      </w:r>
      <w:proofErr w:type="gramEnd"/>
      <w:r w:rsidRPr="00CE0BBA">
        <w:t xml:space="preserve"> поставленные на учет в качестве нуждающихся в улучшении жилищных условий до 1 марта 2005 г., а также молодые семьи, имеющие трех и более детей.</w:t>
      </w:r>
    </w:p>
    <w:p w:rsidR="008B2BC0" w:rsidRPr="00CE0BBA" w:rsidRDefault="008B2BC0" w:rsidP="008B2BC0">
      <w:pPr>
        <w:jc w:val="both"/>
      </w:pPr>
    </w:p>
    <w:p w:rsidR="008B2BC0" w:rsidRPr="00CE0BBA" w:rsidRDefault="008B2BC0" w:rsidP="008B2BC0">
      <w:pPr>
        <w:ind w:left="360"/>
        <w:jc w:val="center"/>
        <w:rPr>
          <w:b/>
          <w:bCs/>
          <w:u w:val="single"/>
        </w:rPr>
      </w:pPr>
      <w:r w:rsidRPr="00CE0BBA">
        <w:rPr>
          <w:b/>
          <w:bCs/>
          <w:u w:val="single"/>
        </w:rPr>
        <w:t>Для участия в программе необходимо:</w:t>
      </w:r>
    </w:p>
    <w:p w:rsidR="008B2BC0" w:rsidRPr="00CE0BBA" w:rsidRDefault="008B2BC0" w:rsidP="008B2BC0">
      <w:pPr>
        <w:ind w:left="360"/>
        <w:rPr>
          <w:b/>
          <w:bCs/>
          <w:u w:val="single"/>
        </w:rPr>
      </w:pPr>
      <w:r w:rsidRPr="00CE0BBA">
        <w:rPr>
          <w:b/>
          <w:bCs/>
          <w:u w:val="single"/>
        </w:rPr>
        <w:t>- иметь постоянную регистрацию на территории Манского района</w:t>
      </w:r>
    </w:p>
    <w:p w:rsidR="008B2BC0" w:rsidRPr="00CE0BBA" w:rsidRDefault="008B2BC0" w:rsidP="008B2BC0">
      <w:pPr>
        <w:ind w:left="360"/>
        <w:rPr>
          <w:b/>
          <w:bCs/>
          <w:u w:val="single"/>
        </w:rPr>
      </w:pPr>
      <w:r w:rsidRPr="00CE0BBA">
        <w:rPr>
          <w:b/>
          <w:bCs/>
          <w:u w:val="single"/>
        </w:rPr>
        <w:t>-  быть признанным нуждающимся в улучшении жилищных условий</w:t>
      </w:r>
    </w:p>
    <w:p w:rsidR="008B2BC0" w:rsidRPr="00CE0BBA" w:rsidRDefault="008B2BC0" w:rsidP="008B2BC0">
      <w:pPr>
        <w:ind w:left="360"/>
        <w:jc w:val="center"/>
        <w:rPr>
          <w:b/>
          <w:bCs/>
        </w:rPr>
      </w:pP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 xml:space="preserve">Для постановки на учет  в качестве нуждающихся в улучшении жилищных условий необходимо обратиться в сельскую администрацию по месту постоянной прописки с пакетом документов: </w:t>
      </w: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>1) копии паспортов супругов, копия свидетельства о рождении ребенка (если таковой имеется)</w:t>
      </w: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>2) копия свидетельства о браке</w:t>
      </w: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 xml:space="preserve">4) выписка из домовой книги (финансового лицевого счета) </w:t>
      </w: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 xml:space="preserve">5) </w:t>
      </w:r>
      <w:r w:rsidR="00CE0BBA" w:rsidRPr="00CE0BBA">
        <w:rPr>
          <w:rFonts w:ascii="Times New Roman" w:hAnsi="Times New Roman" w:cs="Times New Roman"/>
          <w:sz w:val="24"/>
          <w:szCs w:val="24"/>
        </w:rPr>
        <w:t>с</w:t>
      </w:r>
      <w:r w:rsidRPr="00CE0BBA">
        <w:rPr>
          <w:rFonts w:ascii="Times New Roman" w:hAnsi="Times New Roman" w:cs="Times New Roman"/>
          <w:sz w:val="24"/>
          <w:szCs w:val="24"/>
        </w:rPr>
        <w:t>правка из регистрационной службы (на всех членов семьи)</w:t>
      </w:r>
    </w:p>
    <w:p w:rsidR="008B2BC0" w:rsidRPr="00CE0BBA" w:rsidRDefault="008B2BC0" w:rsidP="008B2BC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BBA">
        <w:rPr>
          <w:rFonts w:ascii="Times New Roman" w:hAnsi="Times New Roman" w:cs="Times New Roman"/>
          <w:sz w:val="24"/>
          <w:szCs w:val="24"/>
        </w:rPr>
        <w:t>7) копии документов на квартиру, в которой зарегистрированы в настоящий момент</w:t>
      </w:r>
    </w:p>
    <w:p w:rsidR="008B2BC0" w:rsidRPr="00CE0BBA" w:rsidRDefault="008B2BC0" w:rsidP="008B2BC0">
      <w:pPr>
        <w:ind w:left="360"/>
      </w:pPr>
    </w:p>
    <w:p w:rsidR="00957D07" w:rsidRPr="00CE0BBA" w:rsidRDefault="00CE0BBA" w:rsidP="00364EA2">
      <w:pPr>
        <w:jc w:val="both"/>
      </w:pPr>
      <w:r>
        <w:t xml:space="preserve">Контакты: тел.8 (39149) 21-3-66  </w:t>
      </w:r>
      <w:proofErr w:type="spellStart"/>
      <w:r w:rsidRPr="00CE0BBA">
        <w:t>Кольц</w:t>
      </w:r>
      <w:proofErr w:type="spellEnd"/>
      <w:r w:rsidRPr="00CE0BBA">
        <w:t xml:space="preserve"> Елена Александровна </w:t>
      </w:r>
      <w:r>
        <w:t>- ведущий специалист отдела культуры и молодежной политики адми</w:t>
      </w:r>
      <w:bookmarkStart w:id="0" w:name="_GoBack"/>
      <w:bookmarkEnd w:id="0"/>
      <w:r>
        <w:t>нистрации Манского района</w:t>
      </w:r>
      <w:r w:rsidR="0088336E" w:rsidRPr="00CE0BBA">
        <w:t xml:space="preserve"> </w:t>
      </w:r>
    </w:p>
    <w:sectPr w:rsidR="00957D07" w:rsidRPr="00CE0BBA" w:rsidSect="00CF5B7C">
      <w:pgSz w:w="11906" w:h="16838"/>
      <w:pgMar w:top="539" w:right="851" w:bottom="539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E18"/>
    <w:multiLevelType w:val="hybridMultilevel"/>
    <w:tmpl w:val="4700406E"/>
    <w:lvl w:ilvl="0" w:tplc="20C6B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2E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66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5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8D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E0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A6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65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E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C76D9"/>
    <w:multiLevelType w:val="hybridMultilevel"/>
    <w:tmpl w:val="BC66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2"/>
    <w:rsid w:val="0010403C"/>
    <w:rsid w:val="00166D0B"/>
    <w:rsid w:val="001846F9"/>
    <w:rsid w:val="0019730E"/>
    <w:rsid w:val="001F7DD0"/>
    <w:rsid w:val="002102EC"/>
    <w:rsid w:val="00364EA2"/>
    <w:rsid w:val="0041167D"/>
    <w:rsid w:val="0042714B"/>
    <w:rsid w:val="004318AF"/>
    <w:rsid w:val="005309AF"/>
    <w:rsid w:val="00560068"/>
    <w:rsid w:val="00607033"/>
    <w:rsid w:val="00654018"/>
    <w:rsid w:val="006D649E"/>
    <w:rsid w:val="00703B48"/>
    <w:rsid w:val="00717624"/>
    <w:rsid w:val="00725C41"/>
    <w:rsid w:val="0078080A"/>
    <w:rsid w:val="007B58E8"/>
    <w:rsid w:val="0088336E"/>
    <w:rsid w:val="00892829"/>
    <w:rsid w:val="008B2BC0"/>
    <w:rsid w:val="00915840"/>
    <w:rsid w:val="009326F3"/>
    <w:rsid w:val="00957D07"/>
    <w:rsid w:val="00960FE7"/>
    <w:rsid w:val="009A3111"/>
    <w:rsid w:val="009C7033"/>
    <w:rsid w:val="00A14959"/>
    <w:rsid w:val="00A44818"/>
    <w:rsid w:val="00A61BB4"/>
    <w:rsid w:val="00A8730F"/>
    <w:rsid w:val="00B01786"/>
    <w:rsid w:val="00B63626"/>
    <w:rsid w:val="00BC1AF3"/>
    <w:rsid w:val="00BD13F8"/>
    <w:rsid w:val="00C161FF"/>
    <w:rsid w:val="00C20CBC"/>
    <w:rsid w:val="00C94CCB"/>
    <w:rsid w:val="00CB44F0"/>
    <w:rsid w:val="00CE0BBA"/>
    <w:rsid w:val="00CF5B7C"/>
    <w:rsid w:val="00D11800"/>
    <w:rsid w:val="00D50B41"/>
    <w:rsid w:val="00D64A34"/>
    <w:rsid w:val="00DF743F"/>
    <w:rsid w:val="00E00BC9"/>
    <w:rsid w:val="00E0335F"/>
    <w:rsid w:val="00E277C7"/>
    <w:rsid w:val="00E543C0"/>
    <w:rsid w:val="00E714FD"/>
    <w:rsid w:val="00EB5FB2"/>
    <w:rsid w:val="00F2235C"/>
    <w:rsid w:val="00F34A2C"/>
    <w:rsid w:val="00F40BE9"/>
    <w:rsid w:val="00F44982"/>
    <w:rsid w:val="00F5137D"/>
    <w:rsid w:val="00FB14EC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70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2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70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2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547-F79F-44AA-87B5-11BE98A9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adm-kolc</cp:lastModifiedBy>
  <cp:revision>8</cp:revision>
  <cp:lastPrinted>2013-01-24T03:27:00Z</cp:lastPrinted>
  <dcterms:created xsi:type="dcterms:W3CDTF">2012-10-08T08:41:00Z</dcterms:created>
  <dcterms:modified xsi:type="dcterms:W3CDTF">2013-03-14T08:00:00Z</dcterms:modified>
</cp:coreProperties>
</file>